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69" w:rsidRDefault="00095869" w:rsidP="00095869">
      <w:pPr>
        <w:pStyle w:val="Nadpis1"/>
        <w:ind w:left="7080" w:firstLine="708"/>
        <w:jc w:val="left"/>
        <w:rPr>
          <w:sz w:val="40"/>
        </w:rPr>
      </w:pPr>
      <w:r>
        <w:rPr>
          <w:sz w:val="40"/>
        </w:rPr>
        <w:t>č.</w:t>
      </w:r>
    </w:p>
    <w:p w:rsidR="00095869" w:rsidRPr="00095869" w:rsidRDefault="00095869" w:rsidP="00095869">
      <w:pPr>
        <w:pStyle w:val="Nadpis1"/>
        <w:jc w:val="left"/>
        <w:rPr>
          <w:b/>
          <w:sz w:val="28"/>
          <w:szCs w:val="28"/>
          <w:u w:val="single"/>
        </w:rPr>
      </w:pPr>
      <w:r w:rsidRPr="00095869">
        <w:rPr>
          <w:b/>
          <w:sz w:val="28"/>
          <w:szCs w:val="28"/>
          <w:u w:val="single"/>
        </w:rPr>
        <w:t>M a t e r i á l</w:t>
      </w:r>
    </w:p>
    <w:p w:rsidR="00095869" w:rsidRPr="00095869" w:rsidRDefault="00095869" w:rsidP="00095869">
      <w:pPr>
        <w:pStyle w:val="Nadpis1"/>
        <w:jc w:val="left"/>
        <w:rPr>
          <w:b/>
          <w:sz w:val="28"/>
          <w:szCs w:val="28"/>
          <w:u w:val="single"/>
        </w:rPr>
      </w:pPr>
      <w:r w:rsidRPr="00095869">
        <w:rPr>
          <w:b/>
          <w:sz w:val="28"/>
          <w:szCs w:val="28"/>
          <w:u w:val="single"/>
        </w:rPr>
        <w:t>pro zasedání</w:t>
      </w:r>
    </w:p>
    <w:p w:rsidR="00095869" w:rsidRPr="00095869" w:rsidRDefault="00095869" w:rsidP="00095869">
      <w:pPr>
        <w:pStyle w:val="Nadpis1"/>
        <w:jc w:val="left"/>
        <w:rPr>
          <w:b/>
          <w:sz w:val="28"/>
          <w:szCs w:val="28"/>
          <w:u w:val="single"/>
        </w:rPr>
      </w:pPr>
      <w:r w:rsidRPr="00095869">
        <w:rPr>
          <w:b/>
          <w:sz w:val="28"/>
          <w:szCs w:val="28"/>
          <w:u w:val="single"/>
        </w:rPr>
        <w:t>Zastupitelstva města Prostějova, konané dne 18. 12. 2012</w:t>
      </w:r>
    </w:p>
    <w:p w:rsidR="00095869" w:rsidRDefault="00095869" w:rsidP="00095869"/>
    <w:p w:rsidR="00095869" w:rsidRDefault="00095869" w:rsidP="00095869"/>
    <w:p w:rsidR="00095869" w:rsidRDefault="00095869" w:rsidP="00095869">
      <w:pPr>
        <w:ind w:left="2127" w:hanging="2127"/>
        <w:jc w:val="both"/>
        <w:rPr>
          <w:b/>
          <w:sz w:val="24"/>
        </w:rPr>
      </w:pPr>
      <w:r>
        <w:t>Název materiálu:</w:t>
      </w:r>
      <w:r>
        <w:tab/>
      </w:r>
      <w:r>
        <w:rPr>
          <w:b/>
          <w:sz w:val="24"/>
        </w:rPr>
        <w:t xml:space="preserve">Poskytnutí daru Společnosti pro obnovu Mariánského sloupu </w:t>
      </w:r>
      <w:r>
        <w:rPr>
          <w:b/>
          <w:sz w:val="24"/>
        </w:rPr>
        <w:br/>
        <w:t>v Praze</w:t>
      </w:r>
    </w:p>
    <w:p w:rsidR="00095869" w:rsidRDefault="00095869" w:rsidP="00095869"/>
    <w:p w:rsidR="00095869" w:rsidRDefault="00095869" w:rsidP="00095869">
      <w:pPr>
        <w:rPr>
          <w:b/>
          <w:sz w:val="24"/>
        </w:rPr>
      </w:pPr>
      <w:r>
        <w:t>Předkládá:</w:t>
      </w:r>
      <w:r>
        <w:tab/>
      </w:r>
      <w:r>
        <w:tab/>
      </w:r>
      <w:r>
        <w:rPr>
          <w:b/>
          <w:sz w:val="24"/>
        </w:rPr>
        <w:t>Miroslav Pišťák, primátor města</w:t>
      </w:r>
      <w:r w:rsidR="00FE0D2C">
        <w:rPr>
          <w:b/>
          <w:sz w:val="24"/>
        </w:rPr>
        <w:t xml:space="preserve">, </w:t>
      </w:r>
      <w:proofErr w:type="gramStart"/>
      <w:r w:rsidR="00FE0D2C">
        <w:rPr>
          <w:b/>
          <w:sz w:val="24"/>
        </w:rPr>
        <w:t>v.r.</w:t>
      </w:r>
      <w:proofErr w:type="gramEnd"/>
    </w:p>
    <w:p w:rsidR="00095869" w:rsidRDefault="00095869" w:rsidP="00095869"/>
    <w:p w:rsidR="00095869" w:rsidRDefault="00095869" w:rsidP="00095869">
      <w:r>
        <w:t>Návrh usnesení:</w:t>
      </w:r>
    </w:p>
    <w:p w:rsidR="00095869" w:rsidRDefault="00095869" w:rsidP="00095869"/>
    <w:p w:rsidR="00095869" w:rsidRDefault="00095869" w:rsidP="00095869"/>
    <w:p w:rsidR="00095869" w:rsidRDefault="00095869" w:rsidP="00095869">
      <w:pPr>
        <w:pStyle w:val="Nadpis4"/>
        <w:rPr>
          <w:sz w:val="20"/>
          <w:u w:val="none"/>
        </w:rPr>
      </w:pPr>
      <w:r>
        <w:rPr>
          <w:sz w:val="20"/>
          <w:u w:val="none"/>
        </w:rPr>
        <w:t xml:space="preserve">Zastupitelstvo města Prostějova </w:t>
      </w:r>
    </w:p>
    <w:p w:rsidR="00095869" w:rsidRDefault="00095869" w:rsidP="00095869">
      <w:pPr>
        <w:rPr>
          <w:b/>
        </w:rPr>
      </w:pPr>
      <w:r>
        <w:rPr>
          <w:b/>
        </w:rPr>
        <w:t>schvaluje</w:t>
      </w:r>
    </w:p>
    <w:p w:rsidR="00095869" w:rsidRDefault="00095869" w:rsidP="00095869">
      <w:pPr>
        <w:pStyle w:val="Zkladntext31"/>
        <w:jc w:val="both"/>
        <w:rPr>
          <w:bCs/>
          <w:szCs w:val="24"/>
        </w:rPr>
      </w:pPr>
    </w:p>
    <w:p w:rsidR="00095869" w:rsidRDefault="00095869" w:rsidP="00095869">
      <w:pPr>
        <w:pStyle w:val="Zkladntext31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 xml:space="preserve">poskytnutí peněžního daru ve výši 28 000,- Kč Společnosti pro obnovu Mariánského sloupu </w:t>
      </w:r>
      <w:r>
        <w:rPr>
          <w:bCs/>
          <w:szCs w:val="24"/>
        </w:rPr>
        <w:br/>
        <w:t xml:space="preserve">na Staroměstském náměstí v Praze, se sídlem Strahovské nádvoří 132/1, Praha 1, IČ: 40765881, zastoupené Václavem </w:t>
      </w:r>
      <w:proofErr w:type="spellStart"/>
      <w:r>
        <w:rPr>
          <w:bCs/>
          <w:szCs w:val="24"/>
        </w:rPr>
        <w:t>Dajbychem</w:t>
      </w:r>
      <w:proofErr w:type="spellEnd"/>
      <w:r>
        <w:rPr>
          <w:bCs/>
          <w:szCs w:val="24"/>
        </w:rPr>
        <w:t>, předsedou společnosti.</w:t>
      </w:r>
    </w:p>
    <w:p w:rsidR="00095869" w:rsidRDefault="00095869" w:rsidP="00095869">
      <w:pPr>
        <w:pStyle w:val="Zkladntext31"/>
        <w:ind w:left="720"/>
        <w:jc w:val="both"/>
        <w:rPr>
          <w:bCs/>
          <w:szCs w:val="24"/>
        </w:rPr>
      </w:pPr>
    </w:p>
    <w:p w:rsidR="00095869" w:rsidRDefault="00095869" w:rsidP="00095869">
      <w:pPr>
        <w:pStyle w:val="Odstavecseseznamem"/>
        <w:numPr>
          <w:ilvl w:val="0"/>
          <w:numId w:val="1"/>
        </w:numPr>
        <w:rPr>
          <w:b/>
        </w:rPr>
      </w:pPr>
      <w:proofErr w:type="gramStart"/>
      <w:r>
        <w:rPr>
          <w:b/>
          <w:bCs/>
        </w:rPr>
        <w:t>rozpočtové</w:t>
      </w:r>
      <w:proofErr w:type="gramEnd"/>
      <w:r>
        <w:rPr>
          <w:b/>
          <w:bCs/>
        </w:rPr>
        <w:t xml:space="preserve"> opatření, kterým </w:t>
      </w:r>
      <w:proofErr w:type="gramStart"/>
      <w:r>
        <w:rPr>
          <w:b/>
          <w:bCs/>
        </w:rPr>
        <w:t>se</w:t>
      </w:r>
      <w:proofErr w:type="gramEnd"/>
    </w:p>
    <w:p w:rsidR="00095869" w:rsidRDefault="00095869" w:rsidP="00095869">
      <w:pPr>
        <w:pStyle w:val="Zkladntext31"/>
        <w:ind w:left="-76"/>
        <w:rPr>
          <w:bCs/>
          <w:szCs w:val="24"/>
        </w:rPr>
      </w:pPr>
    </w:p>
    <w:p w:rsidR="00095869" w:rsidRDefault="00095869" w:rsidP="00095869">
      <w:pPr>
        <w:pStyle w:val="Zkladntext31"/>
        <w:rPr>
          <w:bCs/>
          <w:szCs w:val="24"/>
        </w:rPr>
      </w:pPr>
    </w:p>
    <w:p w:rsidR="00095869" w:rsidRDefault="00095869" w:rsidP="00095869">
      <w:pPr>
        <w:pStyle w:val="Datum"/>
        <w:tabs>
          <w:tab w:val="left" w:pos="213"/>
          <w:tab w:val="left" w:pos="9142"/>
        </w:tabs>
        <w:ind w:left="53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b/>
          <w:bCs/>
          <w:sz w:val="20"/>
        </w:rPr>
        <w:t>- zvyšuje rozpočet výdajů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1418"/>
        <w:gridCol w:w="1275"/>
        <w:gridCol w:w="1418"/>
        <w:gridCol w:w="1276"/>
        <w:gridCol w:w="1417"/>
        <w:gridCol w:w="1300"/>
      </w:tblGrid>
      <w:tr w:rsidR="00095869" w:rsidTr="00095869">
        <w:trPr>
          <w:cantSplit/>
          <w:trHeight w:val="147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869" w:rsidRDefault="0009586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Kapitola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869" w:rsidRDefault="0009586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ODPA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869" w:rsidRDefault="0009586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Pol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869" w:rsidRDefault="0009586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869" w:rsidRDefault="0009586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UZ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869" w:rsidRDefault="0009586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Organizace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869" w:rsidRDefault="0009586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 hodnotu v Kč</w:t>
            </w:r>
          </w:p>
        </w:tc>
      </w:tr>
      <w:tr w:rsidR="00095869" w:rsidTr="00095869">
        <w:trPr>
          <w:cantSplit/>
          <w:trHeight w:val="208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869" w:rsidRDefault="0009586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869" w:rsidRDefault="0009586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869" w:rsidRDefault="0009586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869" w:rsidRDefault="0009586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869" w:rsidRDefault="0009586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869" w:rsidRDefault="0009586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869" w:rsidRDefault="00095869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28 000,00</w:t>
            </w:r>
          </w:p>
        </w:tc>
      </w:tr>
      <w:tr w:rsidR="00095869" w:rsidTr="00095869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869" w:rsidRDefault="00095869">
            <w:pPr>
              <w:pStyle w:val="Zhlav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(zvýšení položky neinvestiční transfery občanským sdružením – zachování a obnova kulturních památek)</w:t>
            </w:r>
          </w:p>
        </w:tc>
      </w:tr>
    </w:tbl>
    <w:p w:rsidR="00095869" w:rsidRDefault="00095869" w:rsidP="00095869">
      <w:pPr>
        <w:tabs>
          <w:tab w:val="left" w:pos="213"/>
          <w:tab w:val="left" w:pos="9142"/>
        </w:tabs>
        <w:ind w:left="53"/>
      </w:pPr>
    </w:p>
    <w:p w:rsidR="00095869" w:rsidRDefault="00095869" w:rsidP="00095869">
      <w:pPr>
        <w:tabs>
          <w:tab w:val="left" w:pos="213"/>
          <w:tab w:val="left" w:pos="9142"/>
        </w:tabs>
        <w:ind w:left="53"/>
        <w:rPr>
          <w:b/>
          <w:bCs/>
        </w:rPr>
      </w:pPr>
      <w:r>
        <w:tab/>
      </w:r>
      <w:r>
        <w:rPr>
          <w:b/>
          <w:bCs/>
        </w:rPr>
        <w:t>- snižuje rozpočet výdajů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1418"/>
        <w:gridCol w:w="1466"/>
        <w:gridCol w:w="1227"/>
        <w:gridCol w:w="1276"/>
        <w:gridCol w:w="1417"/>
        <w:gridCol w:w="1300"/>
      </w:tblGrid>
      <w:tr w:rsidR="00095869" w:rsidTr="00095869">
        <w:trPr>
          <w:cantSplit/>
          <w:trHeight w:val="147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869" w:rsidRDefault="0009586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Kapitola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869" w:rsidRDefault="0009586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ODPA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869" w:rsidRDefault="0009586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Pol</w:t>
            </w:r>
            <w:proofErr w:type="spellEnd"/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869" w:rsidRDefault="0009586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869" w:rsidRDefault="0009586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UZ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869" w:rsidRDefault="0009586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Organizace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869" w:rsidRDefault="0009586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 hodnotu v Kč</w:t>
            </w:r>
          </w:p>
        </w:tc>
      </w:tr>
      <w:tr w:rsidR="00095869" w:rsidTr="00095869">
        <w:trPr>
          <w:cantSplit/>
          <w:trHeight w:val="147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869" w:rsidRDefault="0009586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869" w:rsidRDefault="0009586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6409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869" w:rsidRDefault="0009586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5901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869" w:rsidRDefault="0009586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869" w:rsidRDefault="0009586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869" w:rsidRDefault="0009586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707100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869" w:rsidRDefault="00095869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28 000,00</w:t>
            </w:r>
          </w:p>
        </w:tc>
      </w:tr>
      <w:tr w:rsidR="00095869" w:rsidTr="00095869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869" w:rsidRDefault="00095869">
            <w:pPr>
              <w:pStyle w:val="Zhlav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(snížení položky Rezerva RMP pro ROZOP)</w:t>
            </w:r>
          </w:p>
        </w:tc>
      </w:tr>
    </w:tbl>
    <w:p w:rsidR="00095869" w:rsidRDefault="00095869" w:rsidP="00095869"/>
    <w:p w:rsidR="00095869" w:rsidRDefault="00095869" w:rsidP="00095869"/>
    <w:p w:rsidR="00095869" w:rsidRDefault="00095869" w:rsidP="00095869">
      <w:pPr>
        <w:pStyle w:val="Zkladntext31"/>
        <w:rPr>
          <w:bCs/>
          <w:szCs w:val="24"/>
        </w:rPr>
      </w:pPr>
      <w:r>
        <w:rPr>
          <w:bCs/>
          <w:szCs w:val="24"/>
        </w:rPr>
        <w:t>Důvodová zpráva:</w:t>
      </w:r>
    </w:p>
    <w:p w:rsidR="00095869" w:rsidRDefault="00095869" w:rsidP="00095869">
      <w:pPr>
        <w:jc w:val="both"/>
        <w:rPr>
          <w:rFonts w:cs="Arial"/>
        </w:rPr>
      </w:pPr>
    </w:p>
    <w:p w:rsidR="00095869" w:rsidRDefault="00095869" w:rsidP="00095869">
      <w:pPr>
        <w:jc w:val="both"/>
        <w:rPr>
          <w:rFonts w:cs="Arial"/>
        </w:rPr>
      </w:pPr>
      <w:r>
        <w:rPr>
          <w:rFonts w:cs="Arial"/>
        </w:rPr>
        <w:t xml:space="preserve">Dne 23. 11. 2012 se na primátora města obrátil PhDr. Mgr. Karel </w:t>
      </w:r>
      <w:proofErr w:type="spellStart"/>
      <w:r>
        <w:rPr>
          <w:rFonts w:cs="Arial"/>
        </w:rPr>
        <w:t>Kavička</w:t>
      </w:r>
      <w:proofErr w:type="spellEnd"/>
      <w:r>
        <w:rPr>
          <w:rFonts w:cs="Arial"/>
        </w:rPr>
        <w:t>, mluvčí Společnosti pro obnovu Mariánského sloupu se žádostí o podporu obnovy Mariánského sloupu v Praze. Město Prostějov bylo osloveno jako jedno z 24 měst, na jejichž území se nachází Mariánský sloup, aby se stalo vlastníkem jednoho z 24 základových pískovcových bloků o velikosti 60 x 60x 105 cm, které budou připomínat podíl města. Na paměť budoucím generacím budou jména obcí a měst vysekána po obvodu obnoveného Mariánského sloupu. Další podrobnosti jsou uvedeny v přílohách materiálu.</w:t>
      </w:r>
    </w:p>
    <w:p w:rsidR="00095869" w:rsidRDefault="00095869" w:rsidP="00095869"/>
    <w:p w:rsidR="00095869" w:rsidRDefault="00095869" w:rsidP="00095869">
      <w:r>
        <w:t>Přílohy:</w:t>
      </w:r>
    </w:p>
    <w:p w:rsidR="00095869" w:rsidRDefault="00095869" w:rsidP="00095869">
      <w:pPr>
        <w:pStyle w:val="Odstavecseseznamem"/>
        <w:numPr>
          <w:ilvl w:val="0"/>
          <w:numId w:val="2"/>
        </w:numPr>
      </w:pPr>
      <w:r>
        <w:t>Dopis Společnosti pro obnovu Mariánského sloupu v Praze</w:t>
      </w:r>
    </w:p>
    <w:p w:rsidR="00095869" w:rsidRDefault="00095869" w:rsidP="00095869">
      <w:pPr>
        <w:pStyle w:val="Odstavecseseznamem"/>
        <w:numPr>
          <w:ilvl w:val="0"/>
          <w:numId w:val="2"/>
        </w:numPr>
      </w:pPr>
      <w:r>
        <w:t>Návrh darovací smlouvy</w:t>
      </w:r>
    </w:p>
    <w:p w:rsidR="00095869" w:rsidRDefault="00095869" w:rsidP="00095869">
      <w:pPr>
        <w:pStyle w:val="Odstavecseseznamem"/>
        <w:numPr>
          <w:ilvl w:val="0"/>
          <w:numId w:val="2"/>
        </w:numPr>
      </w:pPr>
      <w:r>
        <w:t>Plán sloupu se základovými kameny</w:t>
      </w:r>
    </w:p>
    <w:p w:rsidR="00095869" w:rsidRDefault="00095869" w:rsidP="00095869"/>
    <w:p w:rsidR="00095869" w:rsidRPr="00095869" w:rsidRDefault="00095869" w:rsidP="00095869">
      <w:pPr>
        <w:jc w:val="both"/>
        <w:rPr>
          <w:b/>
        </w:rPr>
      </w:pPr>
      <w:r w:rsidRPr="00095869">
        <w:rPr>
          <w:b/>
        </w:rPr>
        <w:t xml:space="preserve">Rada města Prostějova doporučila Zastupitelstvu města Prostějova schválení tohoto daru na své schůzi </w:t>
      </w:r>
      <w:r w:rsidRPr="00095869">
        <w:rPr>
          <w:b/>
        </w:rPr>
        <w:br/>
        <w:t>dne 4. 12. 2012 usnesením č. 2911.</w:t>
      </w:r>
    </w:p>
    <w:p w:rsidR="00095869" w:rsidRDefault="00095869" w:rsidP="00095869"/>
    <w:p w:rsidR="00095869" w:rsidRDefault="00095869" w:rsidP="00095869"/>
    <w:p w:rsidR="00095869" w:rsidRDefault="00095869" w:rsidP="00095869"/>
    <w:p w:rsidR="00095869" w:rsidRDefault="00095869"/>
    <w:p w:rsidR="00095869" w:rsidRDefault="00095869">
      <w:r>
        <w:t xml:space="preserve">V Prostějově dne 5. 12. 2012 </w:t>
      </w:r>
    </w:p>
    <w:p w:rsidR="00095869" w:rsidRDefault="00095869"/>
    <w:p w:rsidR="00095869" w:rsidRDefault="00095869">
      <w:r>
        <w:t>Zpracovala: Ing. Petra Mejzlíková, asistentka primátora / vedoucí odd. sekretariátu</w:t>
      </w:r>
      <w:r w:rsidR="00FE0D2C">
        <w:t>, v.r.</w:t>
      </w:r>
      <w:bookmarkStart w:id="0" w:name="_GoBack"/>
      <w:bookmarkEnd w:id="0"/>
    </w:p>
    <w:sectPr w:rsidR="00095869" w:rsidSect="00FE0D2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245"/>
    <w:multiLevelType w:val="hybridMultilevel"/>
    <w:tmpl w:val="54C20DF0"/>
    <w:lvl w:ilvl="0" w:tplc="CBD68F6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C2361"/>
    <w:multiLevelType w:val="hybridMultilevel"/>
    <w:tmpl w:val="746833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69"/>
    <w:rsid w:val="000574B8"/>
    <w:rsid w:val="00073942"/>
    <w:rsid w:val="00095869"/>
    <w:rsid w:val="00F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869"/>
    <w:pPr>
      <w:spacing w:after="0" w:line="240" w:lineRule="auto"/>
    </w:pPr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5869"/>
    <w:pPr>
      <w:keepNext/>
      <w:jc w:val="both"/>
      <w:outlineLvl w:val="0"/>
    </w:pPr>
    <w:rPr>
      <w:sz w:val="24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95869"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5869"/>
    <w:rPr>
      <w:rFonts w:eastAsia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95869"/>
    <w:rPr>
      <w:rFonts w:eastAsia="Times New Roman" w:cs="Times New Roman"/>
      <w:b/>
      <w:bCs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nhideWhenUsed/>
    <w:rsid w:val="000958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95869"/>
    <w:rPr>
      <w:rFonts w:eastAsia="Times New Roman" w:cs="Times New Roman"/>
      <w:sz w:val="20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095869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semiHidden/>
    <w:rsid w:val="00095869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95869"/>
    <w:pPr>
      <w:ind w:left="720"/>
      <w:contextualSpacing/>
    </w:pPr>
  </w:style>
  <w:style w:type="paragraph" w:customStyle="1" w:styleId="Zkladntext31">
    <w:name w:val="Základní text 31"/>
    <w:basedOn w:val="Normln"/>
    <w:rsid w:val="00095869"/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869"/>
    <w:pPr>
      <w:spacing w:after="0" w:line="240" w:lineRule="auto"/>
    </w:pPr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5869"/>
    <w:pPr>
      <w:keepNext/>
      <w:jc w:val="both"/>
      <w:outlineLvl w:val="0"/>
    </w:pPr>
    <w:rPr>
      <w:sz w:val="24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95869"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5869"/>
    <w:rPr>
      <w:rFonts w:eastAsia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95869"/>
    <w:rPr>
      <w:rFonts w:eastAsia="Times New Roman" w:cs="Times New Roman"/>
      <w:b/>
      <w:bCs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nhideWhenUsed/>
    <w:rsid w:val="000958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95869"/>
    <w:rPr>
      <w:rFonts w:eastAsia="Times New Roman" w:cs="Times New Roman"/>
      <w:sz w:val="20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095869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semiHidden/>
    <w:rsid w:val="00095869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95869"/>
    <w:pPr>
      <w:ind w:left="720"/>
      <w:contextualSpacing/>
    </w:pPr>
  </w:style>
  <w:style w:type="paragraph" w:customStyle="1" w:styleId="Zkladntext31">
    <w:name w:val="Základní text 31"/>
    <w:basedOn w:val="Normln"/>
    <w:rsid w:val="00095869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1616</Characters>
  <Application>Microsoft Office Word</Application>
  <DocSecurity>0</DocSecurity>
  <Lines>13</Lines>
  <Paragraphs>3</Paragraphs>
  <ScaleCrop>false</ScaleCrop>
  <Company>ATC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Mejzlíková Petra</dc:creator>
  <cp:lastModifiedBy>Mejzlíková Petra</cp:lastModifiedBy>
  <cp:revision>2</cp:revision>
  <cp:lastPrinted>2012-12-06T09:02:00Z</cp:lastPrinted>
  <dcterms:created xsi:type="dcterms:W3CDTF">2012-12-06T09:06:00Z</dcterms:created>
  <dcterms:modified xsi:type="dcterms:W3CDTF">2012-12-06T09:06:00Z</dcterms:modified>
</cp:coreProperties>
</file>