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C9" w:rsidRDefault="003633C9"/>
    <w:p w:rsidR="0068164E" w:rsidRDefault="0068164E"/>
    <w:p w:rsidR="0068164E" w:rsidRDefault="0068164E"/>
    <w:p w:rsidR="0068164E" w:rsidRDefault="0068164E" w:rsidP="0068164E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68164E" w:rsidRDefault="0068164E" w:rsidP="0068164E">
      <w:pPr>
        <w:pStyle w:val="Nadpis1"/>
        <w:jc w:val="left"/>
        <w:rPr>
          <w:sz w:val="36"/>
        </w:rPr>
      </w:pPr>
      <w:r>
        <w:rPr>
          <w:sz w:val="36"/>
        </w:rPr>
        <w:t>pro zasedání</w:t>
      </w:r>
    </w:p>
    <w:p w:rsidR="0068164E" w:rsidRDefault="0068164E" w:rsidP="0068164E">
      <w:pPr>
        <w:pStyle w:val="Nadpis1"/>
        <w:jc w:val="left"/>
        <w:rPr>
          <w:sz w:val="36"/>
        </w:rPr>
      </w:pPr>
      <w:r>
        <w:rPr>
          <w:sz w:val="36"/>
        </w:rPr>
        <w:t>Zastupitelstva města Prostějova, konaného dne 06. 11. 2012</w:t>
      </w:r>
    </w:p>
    <w:p w:rsidR="0068164E" w:rsidRDefault="0068164E" w:rsidP="0068164E">
      <w:pPr>
        <w:jc w:val="both"/>
      </w:pPr>
    </w:p>
    <w:p w:rsidR="0068164E" w:rsidRDefault="0068164E" w:rsidP="0068164E">
      <w:pPr>
        <w:pStyle w:val="Nadpis1"/>
        <w:rPr>
          <w:b/>
        </w:rPr>
      </w:pPr>
      <w:r>
        <w:t xml:space="preserve">Název materiálu:         </w:t>
      </w:r>
      <w:r>
        <w:rPr>
          <w:b/>
        </w:rPr>
        <w:t>Obecně závazná vyhláška o místním poplatku za užívání veřejného</w:t>
      </w:r>
    </w:p>
    <w:p w:rsidR="0068164E" w:rsidRDefault="0068164E" w:rsidP="0068164E">
      <w:pPr>
        <w:pStyle w:val="Nadpis1"/>
        <w:rPr>
          <w:b/>
        </w:rPr>
      </w:pPr>
      <w:r>
        <w:rPr>
          <w:b/>
        </w:rPr>
        <w:t xml:space="preserve">                                     prostranství</w:t>
      </w:r>
    </w:p>
    <w:p w:rsidR="0068164E" w:rsidRDefault="0068164E" w:rsidP="0068164E">
      <w:pPr>
        <w:pStyle w:val="Nadpis1"/>
        <w:rPr>
          <w:b/>
        </w:rPr>
      </w:pPr>
    </w:p>
    <w:p w:rsidR="0068164E" w:rsidRDefault="0068164E" w:rsidP="0068164E">
      <w:r>
        <w:t>Předkládá:</w:t>
      </w:r>
      <w:r>
        <w:tab/>
        <w:t xml:space="preserve">             Rada města Prostějova</w:t>
      </w:r>
    </w:p>
    <w:p w:rsidR="0068164E" w:rsidRDefault="0068164E" w:rsidP="0068164E">
      <w:r>
        <w:t xml:space="preserve">                                    Miroslav Pišťák, primátor města Prostějova</w:t>
      </w:r>
      <w:r w:rsidR="006666AB">
        <w:t>, v. r.</w:t>
      </w:r>
      <w:r>
        <w:t xml:space="preserve"> </w:t>
      </w:r>
    </w:p>
    <w:p w:rsidR="0068164E" w:rsidRDefault="0068164E" w:rsidP="0068164E">
      <w:r>
        <w:t>Návrh usnesení:</w:t>
      </w:r>
    </w:p>
    <w:p w:rsidR="0068164E" w:rsidRDefault="0068164E" w:rsidP="0068164E">
      <w:pPr>
        <w:pStyle w:val="Nadpis2"/>
      </w:pPr>
      <w:r>
        <w:t xml:space="preserve">Zastupitelstvo města Prostějova </w:t>
      </w:r>
    </w:p>
    <w:p w:rsidR="0068164E" w:rsidRDefault="0068164E" w:rsidP="0068164E">
      <w:pPr>
        <w:rPr>
          <w:b/>
          <w:bCs/>
        </w:rPr>
      </w:pPr>
      <w:r>
        <w:rPr>
          <w:b/>
          <w:bCs/>
        </w:rPr>
        <w:t>v y d á v á</w:t>
      </w:r>
    </w:p>
    <w:p w:rsidR="0068164E" w:rsidRDefault="0068164E" w:rsidP="0068164E">
      <w:pPr>
        <w:jc w:val="both"/>
        <w:rPr>
          <w:b/>
          <w:bCs/>
        </w:rPr>
      </w:pPr>
      <w:r>
        <w:rPr>
          <w:b/>
          <w:bCs/>
        </w:rPr>
        <w:t>Obecně závaznou vyhlášku o místním poplatku za užívání veřejného prostranství.</w:t>
      </w:r>
    </w:p>
    <w:p w:rsidR="0068164E" w:rsidRDefault="0068164E" w:rsidP="0068164E">
      <w:pPr>
        <w:jc w:val="both"/>
        <w:rPr>
          <w:b/>
          <w:bCs/>
        </w:rPr>
      </w:pPr>
    </w:p>
    <w:p w:rsidR="0068164E" w:rsidRDefault="0068164E" w:rsidP="0068164E">
      <w:pPr>
        <w:jc w:val="both"/>
        <w:rPr>
          <w:b/>
          <w:bCs/>
        </w:rPr>
      </w:pPr>
      <w:r>
        <w:rPr>
          <w:b/>
          <w:bCs/>
        </w:rPr>
        <w:t>Důvodová zpráva:</w:t>
      </w:r>
    </w:p>
    <w:p w:rsidR="0068164E" w:rsidRPr="0068164E" w:rsidRDefault="0068164E" w:rsidP="0068164E">
      <w:pPr>
        <w:jc w:val="both"/>
      </w:pPr>
      <w:r w:rsidRPr="0068164E">
        <w:t>Obecně závazná vyhláška č. 9/2010 o místním poplatku za užívání veřejného prostranství (dále jen „vyhláška“) určuje v příloze č. 1 místa – veřejná prostranství, která</w:t>
      </w:r>
      <w:r>
        <w:t xml:space="preserve"> ve městě Prostějově podléhají </w:t>
      </w:r>
      <w:r w:rsidRPr="0068164E">
        <w:t xml:space="preserve">poplatku. Tato místa jsou rozdělena do 3 zón a každá zóna má stanovenou konkrétní výši poplatku. </w:t>
      </w:r>
    </w:p>
    <w:p w:rsidR="0068164E" w:rsidRDefault="0068164E" w:rsidP="0068164E">
      <w:pPr>
        <w:jc w:val="both"/>
      </w:pPr>
      <w:r w:rsidRPr="0068164E">
        <w:t xml:space="preserve">Vzhledem k tomu, že Zastupitelstvo města Prostějova schválilo na svém zasedání dne </w:t>
      </w:r>
    </w:p>
    <w:p w:rsidR="0068164E" w:rsidRPr="0068164E" w:rsidRDefault="0068164E" w:rsidP="0068164E">
      <w:pPr>
        <w:jc w:val="both"/>
      </w:pPr>
      <w:r w:rsidRPr="0068164E">
        <w:t>17. 4. 2012 a 18. 9. 2012 pojmenování nových ulic v Prostějově, je nutné tyto ulice – veřejná prostranství zapracovat do přílohy č. 1 k vyhlášce.</w:t>
      </w:r>
    </w:p>
    <w:p w:rsidR="0068164E" w:rsidRPr="0068164E" w:rsidRDefault="0068164E" w:rsidP="0068164E">
      <w:pPr>
        <w:jc w:val="both"/>
      </w:pPr>
      <w:r w:rsidRPr="0068164E">
        <w:t>Jedná se o tyto nové ulice zařazené do III. zóny:</w:t>
      </w:r>
    </w:p>
    <w:p w:rsidR="0068164E" w:rsidRPr="0068164E" w:rsidRDefault="0068164E" w:rsidP="0068164E">
      <w:pPr>
        <w:jc w:val="both"/>
      </w:pPr>
      <w:r w:rsidRPr="0068164E">
        <w:t>Brodecká</w:t>
      </w:r>
    </w:p>
    <w:p w:rsidR="0068164E" w:rsidRPr="0068164E" w:rsidRDefault="0068164E" w:rsidP="0068164E">
      <w:pPr>
        <w:jc w:val="both"/>
      </w:pPr>
      <w:r w:rsidRPr="0068164E">
        <w:t xml:space="preserve">Gen. </w:t>
      </w:r>
      <w:proofErr w:type="spellStart"/>
      <w:r w:rsidRPr="0068164E">
        <w:t>Kraváka</w:t>
      </w:r>
      <w:proofErr w:type="spellEnd"/>
    </w:p>
    <w:p w:rsidR="0068164E" w:rsidRPr="0068164E" w:rsidRDefault="0068164E" w:rsidP="0068164E">
      <w:pPr>
        <w:jc w:val="both"/>
      </w:pPr>
      <w:proofErr w:type="spellStart"/>
      <w:r w:rsidRPr="0068164E">
        <w:t>Kelčická</w:t>
      </w:r>
      <w:proofErr w:type="spellEnd"/>
    </w:p>
    <w:p w:rsidR="0068164E" w:rsidRPr="0068164E" w:rsidRDefault="0068164E" w:rsidP="0068164E">
      <w:pPr>
        <w:jc w:val="both"/>
      </w:pPr>
      <w:r w:rsidRPr="0068164E">
        <w:t>Staškova</w:t>
      </w:r>
    </w:p>
    <w:p w:rsidR="0068164E" w:rsidRPr="0068164E" w:rsidRDefault="0068164E" w:rsidP="0068164E">
      <w:pPr>
        <w:jc w:val="both"/>
      </w:pPr>
      <w:r w:rsidRPr="0068164E">
        <w:t>Trnková</w:t>
      </w:r>
    </w:p>
    <w:p w:rsidR="0068164E" w:rsidRPr="0068164E" w:rsidRDefault="0068164E" w:rsidP="0068164E">
      <w:pPr>
        <w:jc w:val="both"/>
      </w:pPr>
    </w:p>
    <w:p w:rsidR="005E4D5A" w:rsidRDefault="005E4D5A" w:rsidP="005E4D5A">
      <w:pPr>
        <w:pStyle w:val="Zkladntext"/>
        <w:jc w:val="both"/>
        <w:rPr>
          <w:b w:val="0"/>
        </w:rPr>
      </w:pPr>
      <w:r>
        <w:rPr>
          <w:b w:val="0"/>
        </w:rPr>
        <w:t>Rada města Prostějova projednala tento materiál na své schůzi dne 16. 10. 2012 a usnesením č. 2753 doporučila Zastupitelstvu města Prostějova vydat obecně závaznou vyhlášku o místním poplatku za užívání veřejného prostranství.</w:t>
      </w:r>
    </w:p>
    <w:p w:rsidR="0068164E" w:rsidRDefault="0068164E" w:rsidP="0068164E">
      <w:pPr>
        <w:jc w:val="both"/>
        <w:rPr>
          <w:sz w:val="22"/>
          <w:szCs w:val="22"/>
        </w:rPr>
      </w:pPr>
    </w:p>
    <w:p w:rsidR="0068164E" w:rsidRPr="0068164E" w:rsidRDefault="0068164E" w:rsidP="0068164E">
      <w:pPr>
        <w:jc w:val="both"/>
      </w:pPr>
      <w:r w:rsidRPr="0068164E">
        <w:t>Příloha</w:t>
      </w:r>
    </w:p>
    <w:p w:rsidR="0068164E" w:rsidRPr="0068164E" w:rsidRDefault="0068164E" w:rsidP="0068164E">
      <w:pPr>
        <w:jc w:val="both"/>
      </w:pPr>
      <w:r w:rsidRPr="0068164E">
        <w:t>Návrh obecně závazné vyhlášky o místním poplatku za užívání veřejného prostranství.</w:t>
      </w:r>
    </w:p>
    <w:p w:rsidR="0068164E" w:rsidRPr="0068164E" w:rsidRDefault="0068164E" w:rsidP="0068164E">
      <w:pPr>
        <w:jc w:val="both"/>
        <w:rPr>
          <w:b/>
          <w:bCs/>
        </w:rPr>
      </w:pPr>
    </w:p>
    <w:p w:rsidR="003F580C" w:rsidRDefault="003F580C" w:rsidP="003F580C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>Prostějov</w:t>
      </w:r>
      <w:r w:rsidR="00B44114">
        <w:rPr>
          <w:b w:val="0"/>
          <w:bCs w:val="0"/>
        </w:rPr>
        <w:t xml:space="preserve">: </w:t>
      </w:r>
      <w:r>
        <w:rPr>
          <w:b w:val="0"/>
          <w:bCs w:val="0"/>
        </w:rPr>
        <w:t xml:space="preserve"> </w:t>
      </w:r>
      <w:r w:rsidR="002D68E2">
        <w:rPr>
          <w:b w:val="0"/>
          <w:bCs w:val="0"/>
        </w:rPr>
        <w:t>23. října 2012</w:t>
      </w:r>
    </w:p>
    <w:p w:rsidR="003F580C" w:rsidRDefault="003F580C" w:rsidP="003F580C">
      <w:pPr>
        <w:pStyle w:val="Zkladntext"/>
        <w:jc w:val="both"/>
        <w:rPr>
          <w:b w:val="0"/>
          <w:bCs w:val="0"/>
        </w:rPr>
      </w:pPr>
    </w:p>
    <w:p w:rsidR="003F580C" w:rsidRDefault="003F580C" w:rsidP="003F580C">
      <w:r>
        <w:t xml:space="preserve">Osoba odpovědná za správnost:  Ing. Radim Carda, vedoucí Finančního odboru </w:t>
      </w:r>
      <w:proofErr w:type="spellStart"/>
      <w:r>
        <w:t>MMPv</w:t>
      </w:r>
      <w:proofErr w:type="spellEnd"/>
      <w:r w:rsidR="006666AB">
        <w:t>, v. r.</w:t>
      </w:r>
      <w:r>
        <w:t xml:space="preserve"> </w:t>
      </w:r>
    </w:p>
    <w:p w:rsidR="003F580C" w:rsidRDefault="003F580C" w:rsidP="003F580C"/>
    <w:p w:rsidR="003F580C" w:rsidRDefault="006666AB" w:rsidP="003F580C">
      <w:pPr>
        <w:pStyle w:val="Zkladntext"/>
        <w:jc w:val="both"/>
      </w:pPr>
      <w:r>
        <w:rPr>
          <w:b w:val="0"/>
          <w:bCs w:val="0"/>
        </w:rPr>
        <w:t xml:space="preserve">Zpracovala: </w:t>
      </w:r>
      <w:r w:rsidR="003F580C">
        <w:rPr>
          <w:b w:val="0"/>
          <w:bCs w:val="0"/>
        </w:rPr>
        <w:t xml:space="preserve">Miluše Šafandová, </w:t>
      </w:r>
      <w:proofErr w:type="spellStart"/>
      <w:r w:rsidR="003F580C">
        <w:rPr>
          <w:b w:val="0"/>
          <w:bCs w:val="0"/>
        </w:rPr>
        <w:t>ved</w:t>
      </w:r>
      <w:proofErr w:type="spellEnd"/>
      <w:r w:rsidR="003F580C">
        <w:rPr>
          <w:b w:val="0"/>
          <w:bCs w:val="0"/>
        </w:rPr>
        <w:t xml:space="preserve">. </w:t>
      </w:r>
      <w:proofErr w:type="gramStart"/>
      <w:r w:rsidR="003F580C">
        <w:rPr>
          <w:b w:val="0"/>
          <w:bCs w:val="0"/>
        </w:rPr>
        <w:t>odd</w:t>
      </w:r>
      <w:proofErr w:type="gramEnd"/>
      <w:r w:rsidR="003F580C">
        <w:rPr>
          <w:b w:val="0"/>
          <w:bCs w:val="0"/>
        </w:rPr>
        <w:t xml:space="preserve">. poplatků a plateb na  Finančním odboru </w:t>
      </w:r>
      <w:proofErr w:type="spellStart"/>
      <w:r w:rsidR="003F580C">
        <w:rPr>
          <w:b w:val="0"/>
          <w:bCs w:val="0"/>
        </w:rPr>
        <w:t>MMPv</w:t>
      </w:r>
      <w:r>
        <w:rPr>
          <w:b w:val="0"/>
          <w:bCs w:val="0"/>
        </w:rPr>
        <w:t>,v</w:t>
      </w:r>
      <w:proofErr w:type="spellEnd"/>
      <w:r>
        <w:rPr>
          <w:b w:val="0"/>
          <w:bCs w:val="0"/>
        </w:rPr>
        <w:t>. r.</w:t>
      </w:r>
    </w:p>
    <w:p w:rsidR="0068164E" w:rsidRDefault="0068164E">
      <w:bookmarkStart w:id="0" w:name="_GoBack"/>
      <w:bookmarkEnd w:id="0"/>
    </w:p>
    <w:sectPr w:rsidR="0068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74F1"/>
    <w:multiLevelType w:val="hybridMultilevel"/>
    <w:tmpl w:val="7B4A4292"/>
    <w:lvl w:ilvl="0" w:tplc="FF841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E"/>
    <w:rsid w:val="002D68E2"/>
    <w:rsid w:val="003633C9"/>
    <w:rsid w:val="003F580C"/>
    <w:rsid w:val="005E4D5A"/>
    <w:rsid w:val="006666AB"/>
    <w:rsid w:val="0068164E"/>
    <w:rsid w:val="00B44114"/>
    <w:rsid w:val="00D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164E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164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16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164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F580C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3F58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164E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164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16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164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F580C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3F58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2012-10-23T06:59:00Z</dcterms:created>
  <dcterms:modified xsi:type="dcterms:W3CDTF">2012-10-25T07:19:00Z</dcterms:modified>
</cp:coreProperties>
</file>