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13" w:rsidRDefault="001E1213" w:rsidP="001E1213">
      <w:pPr>
        <w:pStyle w:val="Nadpis1"/>
        <w:jc w:val="right"/>
        <w:rPr>
          <w:rFonts w:ascii="Arial" w:eastAsia="Times New Roman" w:hAnsi="Arial" w:cs="Arial"/>
          <w:caps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aps/>
          <w:color w:val="auto"/>
          <w:sz w:val="24"/>
          <w:szCs w:val="24"/>
        </w:rPr>
        <w:t>č. .............</w:t>
      </w:r>
      <w:proofErr w:type="gramEnd"/>
    </w:p>
    <w:p w:rsidR="001E1213" w:rsidRDefault="001E1213" w:rsidP="001E1213">
      <w:pPr>
        <w:pStyle w:val="Nadpis1"/>
        <w:rPr>
          <w:rFonts w:ascii="Arial" w:eastAsia="Times New Roman" w:hAnsi="Arial" w:cs="Arial"/>
          <w:b w:val="0"/>
          <w:caps/>
          <w:color w:val="auto"/>
          <w:sz w:val="24"/>
        </w:rPr>
      </w:pPr>
      <w:r>
        <w:rPr>
          <w:rFonts w:ascii="Arial" w:eastAsia="Times New Roman" w:hAnsi="Arial" w:cs="Arial"/>
          <w:caps/>
          <w:color w:val="auto"/>
          <w:sz w:val="36"/>
        </w:rPr>
        <w:t>Materiál</w:t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</w:p>
    <w:p w:rsidR="001E1213" w:rsidRDefault="001E1213" w:rsidP="001E121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 zasedání</w:t>
      </w:r>
      <w:r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Zastupitelstva města Prostějova konané dne 06. 11. 2012</w:t>
      </w:r>
    </w:p>
    <w:p w:rsidR="001E1213" w:rsidRDefault="001E1213" w:rsidP="001E1213"/>
    <w:p w:rsidR="001E1213" w:rsidRDefault="001E1213" w:rsidP="001E12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materiálu: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Rozpočtové opatření kapitoly 50 – správa a nakládání s majetkem města </w:t>
      </w:r>
    </w:p>
    <w:p w:rsidR="001E1213" w:rsidRDefault="001E1213" w:rsidP="001E12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(úprava položek kapitoly)</w:t>
      </w:r>
    </w:p>
    <w:p w:rsidR="001E1213" w:rsidRDefault="001E1213" w:rsidP="001E1213">
      <w:pPr>
        <w:jc w:val="both"/>
        <w:rPr>
          <w:rFonts w:ascii="Arial" w:hAnsi="Arial" w:cs="Arial"/>
          <w:b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Předkládá:</w:t>
      </w:r>
      <w:r>
        <w:rPr>
          <w:rFonts w:ascii="Arial" w:hAnsi="Arial" w:cs="Arial"/>
          <w:sz w:val="18"/>
          <w:szCs w:val="18"/>
        </w:rPr>
        <w:tab/>
        <w:t xml:space="preserve">          Rada města Prostějova</w:t>
      </w:r>
    </w:p>
    <w:p w:rsidR="001E1213" w:rsidRDefault="001E1213" w:rsidP="001E12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Mgr. Jiří Pospíšil, </w:t>
      </w:r>
      <w:r w:rsidR="00F21163">
        <w:rPr>
          <w:rFonts w:ascii="Arial" w:hAnsi="Arial" w:cs="Arial"/>
          <w:sz w:val="18"/>
          <w:szCs w:val="18"/>
        </w:rPr>
        <w:t>1. náměstek primátora</w:t>
      </w:r>
      <w:r>
        <w:rPr>
          <w:rFonts w:ascii="Arial" w:hAnsi="Arial" w:cs="Arial"/>
          <w:sz w:val="18"/>
          <w:szCs w:val="18"/>
        </w:rPr>
        <w:t xml:space="preserve"> </w:t>
      </w:r>
      <w:r w:rsidR="00A04B73">
        <w:rPr>
          <w:rFonts w:ascii="Arial" w:hAnsi="Arial" w:cs="Arial"/>
          <w:sz w:val="18"/>
          <w:szCs w:val="18"/>
        </w:rPr>
        <w:t>v. r.</w:t>
      </w: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/>
    <w:p w:rsidR="001E1213" w:rsidRDefault="001E1213" w:rsidP="001E1213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Zastupitelstvo města Prostějova </w:t>
      </w:r>
    </w:p>
    <w:p w:rsidR="001E1213" w:rsidRDefault="001E1213" w:rsidP="001E1213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1E1213" w:rsidRDefault="001E1213" w:rsidP="001E1213">
      <w:pPr>
        <w:pStyle w:val="Zkladntex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rozpočtové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opatření, kterým </w:t>
      </w:r>
      <w:proofErr w:type="gramStart"/>
      <w:r>
        <w:rPr>
          <w:rFonts w:ascii="Arial" w:hAnsi="Arial" w:cs="Arial"/>
          <w:b/>
          <w:sz w:val="18"/>
          <w:szCs w:val="18"/>
        </w:rPr>
        <w:t>se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1E1213" w:rsidRDefault="001E1213" w:rsidP="001E1213">
      <w:pPr>
        <w:pStyle w:val="Datum"/>
        <w:tabs>
          <w:tab w:val="left" w:pos="213"/>
          <w:tab w:val="left" w:pos="9142"/>
        </w:tabs>
        <w:ind w:left="53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- zvyšuje rozpočet příjmů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1E1213" w:rsidTr="001E1213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22.783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pol. 2324 – přijaté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nekapitál.příspěvky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náhrady;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energií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152.682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2119 – ostatní příjmy z vlastní činnosti; úhrada za zřízení věcných břemen na pozemcích města Prostějova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425.802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2131 – příjmy z pronájmu pozemků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184.072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pol. 2132 – příjmy z pronájmu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ostat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nemovitostí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 pronájem nebytových prostor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40.059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3111 – příjmy z prodeje pozemků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190100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14.130</w:t>
            </w:r>
          </w:p>
        </w:tc>
      </w:tr>
      <w:tr w:rsidR="001E1213" w:rsidTr="001E1213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pol. 2132 – příjmy z pronájmu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ostat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nemovitostí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 krátkodobé pronájmy v kině Metro</w:t>
            </w:r>
          </w:p>
        </w:tc>
      </w:tr>
    </w:tbl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snižuje rozpočet příjmů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5"/>
        <w:gridCol w:w="1080"/>
        <w:gridCol w:w="1080"/>
        <w:gridCol w:w="783"/>
        <w:gridCol w:w="851"/>
        <w:gridCol w:w="1276"/>
        <w:gridCol w:w="2310"/>
      </w:tblGrid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119000000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100.000</w:t>
            </w:r>
          </w:p>
        </w:tc>
      </w:tr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pol. 2111 – příjmy z poskytování služeb a výrobků; Sport.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areál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E.Beneše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příjmy z realizovaných reklam</w:t>
            </w:r>
          </w:p>
        </w:tc>
      </w:tr>
    </w:tbl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snižuje rozpočet výdajů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5"/>
        <w:gridCol w:w="1080"/>
        <w:gridCol w:w="1080"/>
        <w:gridCol w:w="783"/>
        <w:gridCol w:w="851"/>
        <w:gridCol w:w="1276"/>
        <w:gridCol w:w="2310"/>
      </w:tblGrid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 w:rsidP="00F211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F21163">
              <w:rPr>
                <w:rFonts w:ascii="Arial" w:hAnsi="Arial" w:cs="Arial"/>
                <w:b/>
                <w:bCs/>
                <w:sz w:val="18"/>
                <w:szCs w:val="18"/>
              </w:rPr>
              <w:t>370.000</w:t>
            </w:r>
          </w:p>
        </w:tc>
      </w:tr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snížení pol. 5166 – konzultační, poradenské a právní služby; náklady na monitoring dešťové kanalizace ve městě</w:t>
            </w:r>
          </w:p>
        </w:tc>
      </w:tr>
    </w:tbl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zvyšuje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7"/>
        <w:gridCol w:w="1080"/>
        <w:gridCol w:w="1080"/>
        <w:gridCol w:w="783"/>
        <w:gridCol w:w="851"/>
        <w:gridCol w:w="1276"/>
        <w:gridCol w:w="2310"/>
      </w:tblGrid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E1213" w:rsidTr="001E1213">
        <w:trPr>
          <w:cantSplit/>
          <w:trHeight w:val="208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1213" w:rsidRDefault="001E1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 w:rsidP="00F211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F21163">
              <w:rPr>
                <w:rFonts w:ascii="Arial" w:hAnsi="Arial" w:cs="Arial"/>
                <w:b/>
                <w:bCs/>
                <w:sz w:val="18"/>
                <w:szCs w:val="18"/>
              </w:rPr>
              <w:t>109.528</w:t>
            </w:r>
          </w:p>
        </w:tc>
      </w:tr>
      <w:tr w:rsidR="001E1213" w:rsidTr="001E1213">
        <w:trPr>
          <w:cantSplit/>
          <w:trHeight w:val="147"/>
        </w:trPr>
        <w:tc>
          <w:tcPr>
            <w:tcW w:w="160" w:type="dxa"/>
          </w:tcPr>
          <w:p w:rsidR="001E1213" w:rsidRDefault="001E12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E1213" w:rsidRDefault="001E121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8115 -  Fond rezerv a rozvoje</w:t>
            </w:r>
          </w:p>
        </w:tc>
      </w:tr>
    </w:tbl>
    <w:p w:rsidR="001E1213" w:rsidRDefault="001E1213" w:rsidP="001E1213">
      <w:pPr>
        <w:rPr>
          <w:rFonts w:ascii="Arial" w:hAnsi="Arial" w:cs="Arial"/>
          <w:b/>
          <w:bCs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Důvodová zpráva: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Vzhledem ke skutečnosti, že některé položky příjmové části kapitoly 50 – správa a nakládání s majetkem města překračují plnění vůči schválenému </w:t>
      </w:r>
      <w:proofErr w:type="gramStart"/>
      <w:r>
        <w:rPr>
          <w:rFonts w:ascii="Arial" w:hAnsi="Arial" w:cs="Arial"/>
          <w:sz w:val="18"/>
          <w:szCs w:val="18"/>
        </w:rPr>
        <w:t>rozpočtu a  některé</w:t>
      </w:r>
      <w:proofErr w:type="gramEnd"/>
      <w:r>
        <w:rPr>
          <w:rFonts w:ascii="Arial" w:hAnsi="Arial" w:cs="Arial"/>
          <w:sz w:val="18"/>
          <w:szCs w:val="18"/>
        </w:rPr>
        <w:t xml:space="preserve"> výdaje a příjmy nebudou realizovány, navrhuje  Odbor správy a údržby majetku města Magistrátu města Prostějova jejich úpravu dle aktuálního stavu.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 xml:space="preserve">Úprava příjmové části spočívá v navýšení příjmů za </w:t>
      </w:r>
      <w:proofErr w:type="spellStart"/>
      <w:r>
        <w:rPr>
          <w:rFonts w:ascii="Arial" w:hAnsi="Arial" w:cs="Arial"/>
          <w:sz w:val="18"/>
          <w:szCs w:val="18"/>
        </w:rPr>
        <w:t>přefakturace</w:t>
      </w:r>
      <w:proofErr w:type="spellEnd"/>
      <w:r>
        <w:rPr>
          <w:rFonts w:ascii="Arial" w:hAnsi="Arial" w:cs="Arial"/>
          <w:sz w:val="18"/>
          <w:szCs w:val="18"/>
        </w:rPr>
        <w:t xml:space="preserve"> energií u objektů spravovaných odborem, příjmů za úhrady za zřízení věcných břemen na pozemcích v majetku města Prostějova, příjmů z pronájmu a prodeje pozemků, pronájmu nebytových prostor a krátkodobých pronájmů prostor v objektu kina Metro.</w:t>
      </w:r>
      <w:r>
        <w:rPr>
          <w:rFonts w:ascii="Arial" w:hAnsi="Arial" w:cs="Arial"/>
          <w:sz w:val="18"/>
          <w:szCs w:val="18"/>
        </w:rPr>
        <w:br/>
        <w:t>Snížení příjmové části představuje položka, na které byly plánovány příjmy z realizovaných reklam ve Sportovním areálu na sídl. E. Beneše. Vzhledem k tomu, že v průběhu roku žádné reklamy nebyly na hřišti umístěny, je navrženo plánované příjmy snížit.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Úprava výdajové části – vrácení finančních prostředků plánovaných na monitoring dešťové kanalizace ve městě Prostějově. Tato akce nebude realizována.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výše uvedeného je předkládáno rozpočtové opatření na úpravu příslušných položek kapitoly 50 – správa a nakládání s majetkem města a zvýšení rezerv města.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města Prostějova projednala předložené rozpočtové opatření kapitoly 50 – správa a nakládání s majetkem města na své schůzi dne 16. 10. 2012 a usnesením č. 2778 doporučila Zastupitelstvu města Prostějova jeho schválení.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Materiál byl předložen k projednání na schůzi Finančního výboru dne 30. 10. 2012.</w:t>
      </w:r>
    </w:p>
    <w:p w:rsidR="001E1213" w:rsidRDefault="001E1213" w:rsidP="001E1213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pStyle w:val="Zkladntextodsazen"/>
        <w:spacing w:before="120" w:line="240" w:lineRule="atLeast"/>
        <w:ind w:left="0"/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Prostějov:       18. 10. 2012  </w:t>
      </w: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Ing. Jaroslav Štěpaník</w:t>
      </w:r>
      <w:r w:rsidR="00A04B73">
        <w:rPr>
          <w:rFonts w:ascii="Arial" w:hAnsi="Arial" w:cs="Arial"/>
          <w:sz w:val="18"/>
          <w:szCs w:val="18"/>
        </w:rPr>
        <w:t xml:space="preserve"> v. r.</w:t>
      </w: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vedoucí Odboru správy a údržby majetku města</w:t>
      </w: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</w:p>
    <w:p w:rsidR="001E1213" w:rsidRDefault="001E1213" w:rsidP="001E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Renata Hromadová</w:t>
      </w:r>
      <w:r w:rsidR="00A04B73">
        <w:rPr>
          <w:rFonts w:ascii="Arial" w:hAnsi="Arial" w:cs="Arial"/>
          <w:sz w:val="18"/>
          <w:szCs w:val="18"/>
        </w:rPr>
        <w:t xml:space="preserve"> v. r.</w:t>
      </w:r>
      <w:bookmarkStart w:id="0" w:name="_GoBack"/>
      <w:bookmarkEnd w:id="0"/>
    </w:p>
    <w:p w:rsidR="001E1213" w:rsidRDefault="001E1213" w:rsidP="001E1213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rozpočtář, fakturant Odboru správy a údržby majetku města</w:t>
      </w:r>
    </w:p>
    <w:p w:rsidR="004645E0" w:rsidRDefault="004645E0"/>
    <w:sectPr w:rsidR="004645E0" w:rsidSect="0046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13"/>
    <w:rsid w:val="001E1213"/>
    <w:rsid w:val="004645E0"/>
    <w:rsid w:val="009306BD"/>
    <w:rsid w:val="00A04B73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E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1E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E12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121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E12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12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12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1E1213"/>
    <w:rPr>
      <w:rFonts w:ascii="Arial" w:hAnsi="Arial"/>
      <w:sz w:val="24"/>
    </w:rPr>
  </w:style>
  <w:style w:type="character" w:customStyle="1" w:styleId="DatumChar">
    <w:name w:val="Datum Char"/>
    <w:basedOn w:val="Standardnpsmoodstavce"/>
    <w:link w:val="Datum"/>
    <w:semiHidden/>
    <w:rsid w:val="001E1213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Hromadova Renata</dc:creator>
  <cp:keywords/>
  <dc:description/>
  <cp:lastModifiedBy>Vosičková Kateřina</cp:lastModifiedBy>
  <cp:revision>4</cp:revision>
  <dcterms:created xsi:type="dcterms:W3CDTF">2012-10-18T13:01:00Z</dcterms:created>
  <dcterms:modified xsi:type="dcterms:W3CDTF">2012-10-23T06:31:00Z</dcterms:modified>
</cp:coreProperties>
</file>