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036"/>
        <w:tblW w:w="0" w:type="auto"/>
        <w:tblLayout w:type="fixed"/>
        <w:tblCellMar>
          <w:left w:w="70" w:type="dxa"/>
          <w:right w:w="70" w:type="dxa"/>
        </w:tblCellMar>
        <w:tblLook w:val="0000"/>
      </w:tblPr>
      <w:tblGrid>
        <w:gridCol w:w="2197"/>
        <w:gridCol w:w="2923"/>
        <w:gridCol w:w="3119"/>
        <w:gridCol w:w="850"/>
      </w:tblGrid>
      <w:tr w:rsidR="00B177BC" w:rsidTr="00196120">
        <w:trPr>
          <w:trHeight w:hRule="exact" w:val="345"/>
        </w:trPr>
        <w:tc>
          <w:tcPr>
            <w:tcW w:w="5120" w:type="dxa"/>
            <w:gridSpan w:val="2"/>
            <w:vAlign w:val="bottom"/>
          </w:tcPr>
          <w:p w:rsidR="00B177BC" w:rsidRPr="00F92E01" w:rsidRDefault="00B177BC" w:rsidP="00196120">
            <w:pPr>
              <w:pStyle w:val="Zkladntext"/>
              <w:rPr>
                <w:b/>
                <w:caps/>
                <w:sz w:val="28"/>
              </w:rPr>
            </w:pPr>
            <w:r>
              <w:rPr>
                <w:b/>
                <w:caps/>
                <w:sz w:val="28"/>
              </w:rPr>
              <w:t>MATERIÁL</w:t>
            </w:r>
          </w:p>
        </w:tc>
        <w:tc>
          <w:tcPr>
            <w:tcW w:w="3119" w:type="dxa"/>
            <w:vAlign w:val="bottom"/>
          </w:tcPr>
          <w:p w:rsidR="00B177BC" w:rsidRDefault="00B177BC" w:rsidP="00196120">
            <w:pPr>
              <w:pStyle w:val="Zkladntext"/>
              <w:jc w:val="right"/>
            </w:pPr>
            <w:r>
              <w:t xml:space="preserve">číslo: </w:t>
            </w:r>
          </w:p>
        </w:tc>
        <w:tc>
          <w:tcPr>
            <w:tcW w:w="850" w:type="dxa"/>
            <w:vAlign w:val="bottom"/>
          </w:tcPr>
          <w:p w:rsidR="00B177BC" w:rsidRDefault="00B177BC" w:rsidP="00196120">
            <w:pPr>
              <w:pStyle w:val="Zkladntext"/>
              <w:jc w:val="right"/>
            </w:pPr>
          </w:p>
        </w:tc>
      </w:tr>
      <w:tr w:rsidR="00B177BC" w:rsidTr="00196120">
        <w:trPr>
          <w:trHeight w:hRule="exact" w:val="345"/>
        </w:trPr>
        <w:tc>
          <w:tcPr>
            <w:tcW w:w="9089" w:type="dxa"/>
            <w:gridSpan w:val="4"/>
            <w:vAlign w:val="bottom"/>
          </w:tcPr>
          <w:p w:rsidR="00B177BC" w:rsidRDefault="00B177BC" w:rsidP="00196120">
            <w:pPr>
              <w:pStyle w:val="Zkladntext"/>
              <w:rPr>
                <w:sz w:val="28"/>
              </w:rPr>
            </w:pPr>
            <w:r>
              <w:rPr>
                <w:b/>
                <w:sz w:val="28"/>
              </w:rPr>
              <w:t xml:space="preserve">pro zasedání </w:t>
            </w:r>
          </w:p>
        </w:tc>
      </w:tr>
      <w:tr w:rsidR="00B177BC" w:rsidTr="00196120">
        <w:trPr>
          <w:trHeight w:hRule="exact" w:val="345"/>
        </w:trPr>
        <w:tc>
          <w:tcPr>
            <w:tcW w:w="9089" w:type="dxa"/>
            <w:gridSpan w:val="4"/>
            <w:vAlign w:val="bottom"/>
          </w:tcPr>
          <w:p w:rsidR="00B177BC" w:rsidRDefault="00B177BC" w:rsidP="00196120">
            <w:pPr>
              <w:pStyle w:val="Zkladntext"/>
              <w:rPr>
                <w:b/>
                <w:sz w:val="28"/>
              </w:rPr>
            </w:pPr>
            <w:r>
              <w:rPr>
                <w:b/>
                <w:sz w:val="28"/>
              </w:rPr>
              <w:t>Zastupitelstva města Prostějova, konané dne 16.04.2013</w:t>
            </w:r>
          </w:p>
        </w:tc>
      </w:tr>
      <w:tr w:rsidR="00B177BC" w:rsidTr="00196120">
        <w:trPr>
          <w:trHeight w:hRule="exact" w:val="80"/>
        </w:trPr>
        <w:tc>
          <w:tcPr>
            <w:tcW w:w="9089" w:type="dxa"/>
            <w:gridSpan w:val="4"/>
          </w:tcPr>
          <w:p w:rsidR="00B177BC" w:rsidRDefault="00B177BC" w:rsidP="00196120">
            <w:pPr>
              <w:jc w:val="right"/>
            </w:pPr>
          </w:p>
        </w:tc>
      </w:tr>
      <w:tr w:rsidR="00B177BC" w:rsidTr="00196120">
        <w:trPr>
          <w:trHeight w:hRule="exact" w:val="80"/>
        </w:trPr>
        <w:tc>
          <w:tcPr>
            <w:tcW w:w="9089" w:type="dxa"/>
            <w:gridSpan w:val="4"/>
          </w:tcPr>
          <w:p w:rsidR="00B177BC" w:rsidRDefault="00B177BC" w:rsidP="00196120"/>
        </w:tc>
      </w:tr>
      <w:tr w:rsidR="00B177BC" w:rsidRPr="00586790" w:rsidTr="00196120">
        <w:trPr>
          <w:trHeight w:val="357"/>
        </w:trPr>
        <w:tc>
          <w:tcPr>
            <w:tcW w:w="2197" w:type="dxa"/>
          </w:tcPr>
          <w:p w:rsidR="00B177BC" w:rsidRPr="00586790" w:rsidRDefault="00B177BC" w:rsidP="00196120">
            <w:pPr>
              <w:rPr>
                <w:rFonts w:cs="Arial"/>
                <w:sz w:val="22"/>
                <w:szCs w:val="22"/>
              </w:rPr>
            </w:pPr>
            <w:r w:rsidRPr="00586790">
              <w:rPr>
                <w:rFonts w:cs="Arial"/>
                <w:sz w:val="22"/>
                <w:szCs w:val="22"/>
              </w:rPr>
              <w:t>Název:</w:t>
            </w:r>
          </w:p>
        </w:tc>
        <w:tc>
          <w:tcPr>
            <w:tcW w:w="6892" w:type="dxa"/>
            <w:gridSpan w:val="3"/>
          </w:tcPr>
          <w:p w:rsidR="00B177BC" w:rsidRDefault="00B177BC" w:rsidP="00196120">
            <w:pPr>
              <w:rPr>
                <w:rFonts w:cs="Arial"/>
                <w:sz w:val="22"/>
                <w:szCs w:val="22"/>
              </w:rPr>
            </w:pPr>
            <w:r>
              <w:rPr>
                <w:rFonts w:cs="Arial"/>
                <w:sz w:val="22"/>
                <w:szCs w:val="22"/>
              </w:rPr>
              <w:t>Čestná ocenění - udělení</w:t>
            </w:r>
          </w:p>
          <w:p w:rsidR="00B177BC" w:rsidRPr="00586790" w:rsidRDefault="00B177BC" w:rsidP="00196120">
            <w:pPr>
              <w:rPr>
                <w:rFonts w:cs="Arial"/>
                <w:sz w:val="22"/>
                <w:szCs w:val="22"/>
              </w:rPr>
            </w:pPr>
            <w:r>
              <w:rPr>
                <w:rFonts w:cs="Arial"/>
                <w:sz w:val="22"/>
                <w:szCs w:val="22"/>
              </w:rPr>
              <w:t xml:space="preserve"> </w:t>
            </w:r>
          </w:p>
        </w:tc>
      </w:tr>
      <w:tr w:rsidR="00B177BC" w:rsidRPr="00586790" w:rsidTr="00196120">
        <w:tc>
          <w:tcPr>
            <w:tcW w:w="2197" w:type="dxa"/>
          </w:tcPr>
          <w:p w:rsidR="00B177BC" w:rsidRPr="00586790" w:rsidRDefault="00B177BC" w:rsidP="00196120">
            <w:pPr>
              <w:rPr>
                <w:rFonts w:cs="Arial"/>
                <w:sz w:val="22"/>
                <w:szCs w:val="22"/>
              </w:rPr>
            </w:pPr>
            <w:r w:rsidRPr="00586790">
              <w:rPr>
                <w:rFonts w:cs="Arial"/>
                <w:sz w:val="22"/>
                <w:szCs w:val="22"/>
              </w:rPr>
              <w:t>Předkládá:</w:t>
            </w:r>
          </w:p>
        </w:tc>
        <w:tc>
          <w:tcPr>
            <w:tcW w:w="6892" w:type="dxa"/>
            <w:gridSpan w:val="3"/>
          </w:tcPr>
          <w:p w:rsidR="00B177BC" w:rsidRDefault="00B177BC" w:rsidP="00196120">
            <w:pPr>
              <w:jc w:val="both"/>
              <w:rPr>
                <w:rFonts w:cs="Arial"/>
                <w:sz w:val="22"/>
                <w:szCs w:val="22"/>
              </w:rPr>
            </w:pPr>
            <w:r>
              <w:rPr>
                <w:rFonts w:cs="Arial"/>
                <w:sz w:val="22"/>
                <w:szCs w:val="22"/>
              </w:rPr>
              <w:t xml:space="preserve">Rada města Prostějova         </w:t>
            </w:r>
          </w:p>
          <w:p w:rsidR="00B177BC" w:rsidRPr="00586790" w:rsidRDefault="00B177BC" w:rsidP="00CF3545">
            <w:pPr>
              <w:jc w:val="both"/>
              <w:rPr>
                <w:rFonts w:cs="Arial"/>
                <w:sz w:val="22"/>
                <w:szCs w:val="22"/>
              </w:rPr>
            </w:pPr>
            <w:r>
              <w:rPr>
                <w:rFonts w:cs="Arial"/>
                <w:sz w:val="22"/>
                <w:szCs w:val="22"/>
              </w:rPr>
              <w:t>Miroslav Pišťák, primátor města Prostějova</w:t>
            </w:r>
            <w:r w:rsidR="00CF3545">
              <w:rPr>
                <w:rFonts w:cs="Arial"/>
                <w:sz w:val="22"/>
                <w:szCs w:val="22"/>
              </w:rPr>
              <w:t>, v.r.</w:t>
            </w:r>
          </w:p>
        </w:tc>
      </w:tr>
    </w:tbl>
    <w:p w:rsidR="00DC2D76" w:rsidRDefault="00DC2D76"/>
    <w:p w:rsidR="00B177BC" w:rsidRDefault="00B177BC"/>
    <w:p w:rsidR="00B177BC" w:rsidRPr="00523D6B" w:rsidRDefault="00B177BC" w:rsidP="00B177BC">
      <w:pPr>
        <w:rPr>
          <w:rFonts w:cs="Arial"/>
          <w:b/>
          <w:sz w:val="22"/>
          <w:szCs w:val="22"/>
        </w:rPr>
      </w:pPr>
      <w:r w:rsidRPr="00523D6B">
        <w:rPr>
          <w:rFonts w:cs="Arial"/>
          <w:b/>
          <w:sz w:val="22"/>
          <w:szCs w:val="22"/>
        </w:rPr>
        <w:t>Rada města Prostějova</w:t>
      </w:r>
    </w:p>
    <w:p w:rsidR="00B177BC" w:rsidRPr="00523D6B" w:rsidRDefault="00B177BC" w:rsidP="00B177BC">
      <w:pPr>
        <w:rPr>
          <w:rFonts w:cs="Arial"/>
          <w:b/>
          <w:sz w:val="22"/>
          <w:szCs w:val="22"/>
        </w:rPr>
      </w:pPr>
      <w:r w:rsidRPr="00523D6B">
        <w:rPr>
          <w:rFonts w:cs="Arial"/>
          <w:b/>
          <w:sz w:val="22"/>
          <w:szCs w:val="22"/>
        </w:rPr>
        <w:t>d o p o r u č u j e</w:t>
      </w:r>
    </w:p>
    <w:p w:rsidR="00B177BC" w:rsidRDefault="00B177BC" w:rsidP="00B177BC">
      <w:pPr>
        <w:rPr>
          <w:rFonts w:cs="Arial"/>
          <w:b/>
          <w:sz w:val="22"/>
          <w:szCs w:val="22"/>
        </w:rPr>
      </w:pPr>
      <w:r w:rsidRPr="00523D6B">
        <w:rPr>
          <w:rFonts w:cs="Arial"/>
          <w:b/>
          <w:sz w:val="22"/>
          <w:szCs w:val="22"/>
        </w:rPr>
        <w:t>Zastupitelstvu města Prostějova</w:t>
      </w:r>
    </w:p>
    <w:p w:rsidR="00B177BC" w:rsidRPr="0002440E" w:rsidRDefault="00B177BC" w:rsidP="00B177BC">
      <w:pPr>
        <w:rPr>
          <w:rFonts w:cs="Arial"/>
          <w:b/>
          <w:sz w:val="22"/>
          <w:szCs w:val="22"/>
        </w:rPr>
      </w:pPr>
    </w:p>
    <w:p w:rsidR="00B177BC" w:rsidRPr="003B7934" w:rsidRDefault="00B177BC" w:rsidP="00B177BC">
      <w:pPr>
        <w:rPr>
          <w:rFonts w:cs="Arial"/>
          <w:b/>
          <w:sz w:val="22"/>
          <w:szCs w:val="22"/>
        </w:rPr>
      </w:pPr>
      <w:r w:rsidRPr="003B7934">
        <w:rPr>
          <w:rFonts w:cs="Arial"/>
          <w:b/>
          <w:sz w:val="22"/>
          <w:szCs w:val="22"/>
        </w:rPr>
        <w:t xml:space="preserve">U d ě l i t </w:t>
      </w:r>
    </w:p>
    <w:p w:rsidR="00B177BC" w:rsidRPr="0002440E" w:rsidRDefault="00B177BC" w:rsidP="00B177BC">
      <w:pPr>
        <w:numPr>
          <w:ilvl w:val="0"/>
          <w:numId w:val="1"/>
        </w:numPr>
        <w:rPr>
          <w:rFonts w:cs="Arial"/>
          <w:b/>
          <w:sz w:val="20"/>
          <w:u w:val="single"/>
        </w:rPr>
      </w:pPr>
      <w:r w:rsidRPr="0002440E">
        <w:rPr>
          <w:rFonts w:cs="Arial"/>
          <w:b/>
          <w:sz w:val="20"/>
          <w:u w:val="single"/>
        </w:rPr>
        <w:t>Čestný odznak Městské policie Prostějov ZA ZÁSLUHY</w:t>
      </w:r>
    </w:p>
    <w:p w:rsidR="00B177BC" w:rsidRPr="00B555E7" w:rsidRDefault="00B177BC" w:rsidP="00B177BC">
      <w:pPr>
        <w:pStyle w:val="Odstavecseseznamem"/>
        <w:numPr>
          <w:ilvl w:val="0"/>
          <w:numId w:val="2"/>
        </w:numPr>
        <w:rPr>
          <w:rFonts w:cs="Arial"/>
          <w:b/>
          <w:sz w:val="20"/>
        </w:rPr>
      </w:pPr>
      <w:r w:rsidRPr="00B555E7">
        <w:rPr>
          <w:rFonts w:cs="Arial"/>
          <w:b/>
          <w:sz w:val="20"/>
        </w:rPr>
        <w:t xml:space="preserve">str. </w:t>
      </w:r>
      <w:r>
        <w:rPr>
          <w:rFonts w:cs="Arial"/>
          <w:b/>
          <w:sz w:val="20"/>
        </w:rPr>
        <w:t>Lukáši Najmanovi</w:t>
      </w:r>
      <w:r w:rsidRPr="00B555E7">
        <w:rPr>
          <w:rFonts w:cs="Arial"/>
          <w:b/>
          <w:sz w:val="20"/>
        </w:rPr>
        <w:t>, strážníku hlídkové služby Městské policie Prostějov</w:t>
      </w:r>
      <w:r>
        <w:rPr>
          <w:rFonts w:cs="Arial"/>
          <w:b/>
          <w:sz w:val="20"/>
        </w:rPr>
        <w:t>,</w:t>
      </w:r>
    </w:p>
    <w:p w:rsidR="00B177BC" w:rsidRPr="00B555E7" w:rsidRDefault="00B177BC" w:rsidP="00B177BC">
      <w:pPr>
        <w:jc w:val="both"/>
        <w:rPr>
          <w:rFonts w:cs="Arial"/>
          <w:b/>
          <w:sz w:val="20"/>
        </w:rPr>
      </w:pPr>
      <w:r w:rsidRPr="00B555E7">
        <w:rPr>
          <w:rFonts w:cs="Arial"/>
          <w:b/>
          <w:sz w:val="20"/>
        </w:rPr>
        <w:t xml:space="preserve">            za vynikající výsledky při zajišťování veřejného pořádku</w:t>
      </w:r>
      <w:r>
        <w:rPr>
          <w:rFonts w:cs="Arial"/>
          <w:b/>
          <w:sz w:val="20"/>
        </w:rPr>
        <w:t>,</w:t>
      </w:r>
    </w:p>
    <w:p w:rsidR="00B177BC" w:rsidRPr="00B555E7" w:rsidRDefault="00B177BC" w:rsidP="00B177BC">
      <w:pPr>
        <w:pStyle w:val="Odstavecseseznamem"/>
        <w:numPr>
          <w:ilvl w:val="0"/>
          <w:numId w:val="2"/>
        </w:numPr>
        <w:rPr>
          <w:rFonts w:cs="Arial"/>
          <w:b/>
          <w:sz w:val="20"/>
        </w:rPr>
      </w:pPr>
      <w:r w:rsidRPr="00B555E7">
        <w:rPr>
          <w:rFonts w:cs="Arial"/>
          <w:b/>
          <w:sz w:val="20"/>
        </w:rPr>
        <w:t xml:space="preserve">str. </w:t>
      </w:r>
      <w:r>
        <w:rPr>
          <w:rFonts w:cs="Arial"/>
          <w:b/>
          <w:sz w:val="20"/>
        </w:rPr>
        <w:t>Ludvíku Pajorovi</w:t>
      </w:r>
      <w:r w:rsidRPr="00B555E7">
        <w:rPr>
          <w:rFonts w:cs="Arial"/>
          <w:b/>
          <w:sz w:val="20"/>
        </w:rPr>
        <w:t xml:space="preserve">, </w:t>
      </w:r>
      <w:r>
        <w:rPr>
          <w:rFonts w:cs="Arial"/>
          <w:b/>
          <w:sz w:val="20"/>
        </w:rPr>
        <w:t>strážníku hlídkové služby</w:t>
      </w:r>
      <w:r w:rsidRPr="00B555E7">
        <w:rPr>
          <w:rFonts w:cs="Arial"/>
          <w:b/>
          <w:sz w:val="20"/>
        </w:rPr>
        <w:t xml:space="preserve"> Městské policie </w:t>
      </w:r>
      <w:r>
        <w:rPr>
          <w:rFonts w:cs="Arial"/>
          <w:b/>
          <w:sz w:val="20"/>
        </w:rPr>
        <w:t>Prostějov,</w:t>
      </w:r>
    </w:p>
    <w:p w:rsidR="00B177BC" w:rsidRPr="00B555E7" w:rsidRDefault="00B177BC" w:rsidP="00B177BC">
      <w:pPr>
        <w:jc w:val="both"/>
        <w:rPr>
          <w:rFonts w:cs="Arial"/>
          <w:b/>
          <w:sz w:val="20"/>
        </w:rPr>
      </w:pPr>
      <w:r w:rsidRPr="00B555E7">
        <w:rPr>
          <w:rFonts w:cs="Arial"/>
          <w:b/>
          <w:sz w:val="20"/>
        </w:rPr>
        <w:t xml:space="preserve">            za vynikající výsledky při zajišťování veřejného pořádku</w:t>
      </w:r>
      <w:r>
        <w:rPr>
          <w:rFonts w:cs="Arial"/>
          <w:b/>
          <w:sz w:val="20"/>
        </w:rPr>
        <w:t>,</w:t>
      </w:r>
    </w:p>
    <w:p w:rsidR="00B177BC" w:rsidRDefault="00B177BC" w:rsidP="00B177BC">
      <w:pPr>
        <w:pStyle w:val="Odstavecseseznamem"/>
        <w:numPr>
          <w:ilvl w:val="0"/>
          <w:numId w:val="2"/>
        </w:numPr>
        <w:rPr>
          <w:rFonts w:cs="Arial"/>
          <w:b/>
          <w:sz w:val="20"/>
        </w:rPr>
      </w:pPr>
      <w:r w:rsidRPr="00B555E7">
        <w:rPr>
          <w:rFonts w:cs="Arial"/>
          <w:b/>
          <w:sz w:val="20"/>
        </w:rPr>
        <w:t xml:space="preserve">str. </w:t>
      </w:r>
      <w:r>
        <w:rPr>
          <w:rFonts w:cs="Arial"/>
          <w:b/>
          <w:sz w:val="20"/>
        </w:rPr>
        <w:t>Michalu Večerkovi, strážníku hlídkové služby</w:t>
      </w:r>
      <w:r w:rsidRPr="00B555E7">
        <w:rPr>
          <w:rFonts w:cs="Arial"/>
          <w:b/>
          <w:sz w:val="20"/>
        </w:rPr>
        <w:t xml:space="preserve"> Městské policie Prostějov,  </w:t>
      </w:r>
    </w:p>
    <w:p w:rsidR="00B177BC" w:rsidRPr="00124664" w:rsidRDefault="00B177BC" w:rsidP="00B177BC">
      <w:pPr>
        <w:pStyle w:val="Odstavecseseznamem"/>
        <w:jc w:val="both"/>
        <w:rPr>
          <w:rFonts w:cs="Arial"/>
          <w:b/>
          <w:sz w:val="20"/>
        </w:rPr>
      </w:pPr>
      <w:r w:rsidRPr="00B555E7">
        <w:rPr>
          <w:rFonts w:cs="Arial"/>
          <w:b/>
          <w:sz w:val="20"/>
        </w:rPr>
        <w:t xml:space="preserve">za vynikající výsledky </w:t>
      </w:r>
      <w:r>
        <w:rPr>
          <w:rFonts w:cs="Arial"/>
          <w:b/>
          <w:sz w:val="20"/>
        </w:rPr>
        <w:t>při zajišťování veřejného pořádku,</w:t>
      </w:r>
    </w:p>
    <w:p w:rsidR="00B177BC" w:rsidRPr="00124664" w:rsidRDefault="00B177BC" w:rsidP="00B177BC">
      <w:pPr>
        <w:pStyle w:val="Odstavecseseznamem"/>
        <w:numPr>
          <w:ilvl w:val="0"/>
          <w:numId w:val="2"/>
        </w:numPr>
        <w:jc w:val="both"/>
        <w:rPr>
          <w:rFonts w:cs="Arial"/>
          <w:b/>
          <w:sz w:val="20"/>
        </w:rPr>
      </w:pPr>
      <w:r>
        <w:rPr>
          <w:rFonts w:cs="Arial"/>
          <w:b/>
          <w:sz w:val="20"/>
        </w:rPr>
        <w:t>npor. Bc. Pavlu Benešovi, zástupci vedoucího obvodního oddělení Policie ČR Prostějov 1 územního odboru Prostějov, za vynikající spolupráci s </w:t>
      </w:r>
      <w:r w:rsidRPr="00B555E7">
        <w:rPr>
          <w:rFonts w:cs="Arial"/>
          <w:b/>
          <w:sz w:val="20"/>
        </w:rPr>
        <w:t>Městsk</w:t>
      </w:r>
      <w:r>
        <w:rPr>
          <w:rFonts w:cs="Arial"/>
          <w:b/>
          <w:sz w:val="20"/>
        </w:rPr>
        <w:t>ou policií</w:t>
      </w:r>
      <w:r w:rsidRPr="00B555E7">
        <w:rPr>
          <w:rFonts w:cs="Arial"/>
          <w:b/>
          <w:sz w:val="20"/>
        </w:rPr>
        <w:t xml:space="preserve"> Prostějov</w:t>
      </w:r>
      <w:r>
        <w:rPr>
          <w:rFonts w:cs="Arial"/>
          <w:b/>
          <w:sz w:val="20"/>
        </w:rPr>
        <w:t xml:space="preserve"> při zajišťování veřejného pořádku,</w:t>
      </w:r>
    </w:p>
    <w:p w:rsidR="00B177BC" w:rsidRPr="00E941FE" w:rsidRDefault="00B177BC" w:rsidP="00B177BC">
      <w:pPr>
        <w:pStyle w:val="Odstavecseseznamem"/>
        <w:numPr>
          <w:ilvl w:val="0"/>
          <w:numId w:val="2"/>
        </w:numPr>
        <w:jc w:val="both"/>
        <w:rPr>
          <w:rFonts w:cs="Arial"/>
          <w:b/>
          <w:sz w:val="20"/>
        </w:rPr>
      </w:pPr>
      <w:r>
        <w:rPr>
          <w:rFonts w:cs="Arial"/>
          <w:b/>
          <w:sz w:val="20"/>
        </w:rPr>
        <w:t xml:space="preserve">npor. Pavlu Neoralovi, vedoucímu oddělení obecné kriminality SKPV územního odboru PČR Prostějov, </w:t>
      </w:r>
      <w:r w:rsidRPr="00E941FE">
        <w:rPr>
          <w:rFonts w:cs="Arial"/>
          <w:b/>
          <w:sz w:val="20"/>
        </w:rPr>
        <w:t>za vynikající výsledky na úseku kriminality a vynikající spolupráci s Městskou policií Prostějov</w:t>
      </w:r>
      <w:r>
        <w:rPr>
          <w:rFonts w:cs="Arial"/>
          <w:b/>
          <w:sz w:val="20"/>
        </w:rPr>
        <w:t>,</w:t>
      </w:r>
    </w:p>
    <w:p w:rsidR="00B177BC" w:rsidRPr="00E941FE" w:rsidRDefault="00B177BC" w:rsidP="00B177BC">
      <w:pPr>
        <w:pStyle w:val="Odstavecseseznamem"/>
        <w:numPr>
          <w:ilvl w:val="0"/>
          <w:numId w:val="2"/>
        </w:numPr>
        <w:jc w:val="both"/>
        <w:rPr>
          <w:rFonts w:cs="Arial"/>
          <w:b/>
          <w:sz w:val="20"/>
        </w:rPr>
      </w:pPr>
      <w:r>
        <w:rPr>
          <w:rFonts w:cs="Arial"/>
          <w:b/>
          <w:sz w:val="20"/>
        </w:rPr>
        <w:t>p</w:t>
      </w:r>
      <w:r w:rsidRPr="00B555E7">
        <w:rPr>
          <w:rFonts w:cs="Arial"/>
          <w:b/>
          <w:sz w:val="20"/>
        </w:rPr>
        <w:t xml:space="preserve">lk. </w:t>
      </w:r>
      <w:r>
        <w:rPr>
          <w:rFonts w:cs="Arial"/>
          <w:b/>
          <w:sz w:val="20"/>
        </w:rPr>
        <w:t>Ing</w:t>
      </w:r>
      <w:r w:rsidRPr="00B555E7">
        <w:rPr>
          <w:rFonts w:cs="Arial"/>
          <w:b/>
          <w:sz w:val="20"/>
        </w:rPr>
        <w:t xml:space="preserve">. </w:t>
      </w:r>
      <w:r>
        <w:rPr>
          <w:rFonts w:cs="Arial"/>
          <w:b/>
          <w:sz w:val="20"/>
        </w:rPr>
        <w:t>Jozefu</w:t>
      </w:r>
      <w:r w:rsidRPr="00B555E7">
        <w:rPr>
          <w:rFonts w:cs="Arial"/>
          <w:b/>
          <w:sz w:val="20"/>
        </w:rPr>
        <w:t xml:space="preserve"> Novákovi, </w:t>
      </w:r>
      <w:r>
        <w:rPr>
          <w:rFonts w:cs="Arial"/>
          <w:b/>
          <w:sz w:val="20"/>
        </w:rPr>
        <w:t>řediteli</w:t>
      </w:r>
      <w:r w:rsidRPr="00B555E7">
        <w:rPr>
          <w:rFonts w:cs="Arial"/>
          <w:b/>
          <w:sz w:val="20"/>
        </w:rPr>
        <w:t xml:space="preserve"> územního odboru</w:t>
      </w:r>
      <w:r>
        <w:rPr>
          <w:rFonts w:cs="Arial"/>
          <w:b/>
          <w:sz w:val="20"/>
        </w:rPr>
        <w:t xml:space="preserve"> Prostějov</w:t>
      </w:r>
      <w:r w:rsidRPr="00B555E7">
        <w:rPr>
          <w:rFonts w:cs="Arial"/>
          <w:b/>
          <w:sz w:val="20"/>
        </w:rPr>
        <w:t xml:space="preserve"> </w:t>
      </w:r>
      <w:r>
        <w:rPr>
          <w:rFonts w:cs="Arial"/>
          <w:b/>
          <w:sz w:val="20"/>
        </w:rPr>
        <w:t xml:space="preserve">Hasičského záchranného sboru Olomouckého kraje, </w:t>
      </w:r>
      <w:r w:rsidRPr="00B555E7">
        <w:rPr>
          <w:rFonts w:cs="Arial"/>
          <w:b/>
          <w:sz w:val="20"/>
        </w:rPr>
        <w:t xml:space="preserve">za vynikající výsledky při </w:t>
      </w:r>
      <w:r>
        <w:rPr>
          <w:rFonts w:cs="Arial"/>
          <w:b/>
          <w:sz w:val="20"/>
        </w:rPr>
        <w:t>požární ochraně</w:t>
      </w:r>
      <w:r w:rsidRPr="00B555E7">
        <w:rPr>
          <w:rFonts w:cs="Arial"/>
          <w:b/>
          <w:sz w:val="20"/>
        </w:rPr>
        <w:t xml:space="preserve"> </w:t>
      </w:r>
      <w:r>
        <w:rPr>
          <w:rFonts w:cs="Arial"/>
          <w:b/>
          <w:sz w:val="20"/>
        </w:rPr>
        <w:t xml:space="preserve">osob a majetku nejen občanů města </w:t>
      </w:r>
      <w:r w:rsidRPr="00E941FE">
        <w:rPr>
          <w:rFonts w:cs="Arial"/>
          <w:b/>
          <w:sz w:val="20"/>
        </w:rPr>
        <w:t>Prostějova a za spolupráci s Městskou policií Prostějov</w:t>
      </w:r>
      <w:r>
        <w:rPr>
          <w:rFonts w:cs="Arial"/>
          <w:b/>
          <w:sz w:val="20"/>
        </w:rPr>
        <w:t>,</w:t>
      </w:r>
    </w:p>
    <w:p w:rsidR="00B177BC" w:rsidRDefault="00B177BC" w:rsidP="00B177BC">
      <w:pPr>
        <w:pStyle w:val="Odstavecseseznamem"/>
        <w:numPr>
          <w:ilvl w:val="0"/>
          <w:numId w:val="2"/>
        </w:numPr>
        <w:jc w:val="both"/>
        <w:rPr>
          <w:rFonts w:cs="Arial"/>
          <w:b/>
          <w:sz w:val="20"/>
        </w:rPr>
      </w:pPr>
      <w:r w:rsidRPr="00B555E7">
        <w:rPr>
          <w:rFonts w:cs="Arial"/>
          <w:b/>
          <w:sz w:val="20"/>
        </w:rPr>
        <w:t xml:space="preserve">npor. Mgr. </w:t>
      </w:r>
      <w:r>
        <w:rPr>
          <w:rFonts w:cs="Arial"/>
          <w:b/>
          <w:sz w:val="20"/>
        </w:rPr>
        <w:t>Vítězslavu Matyášovi</w:t>
      </w:r>
      <w:r w:rsidRPr="00B555E7">
        <w:rPr>
          <w:rFonts w:cs="Arial"/>
          <w:b/>
          <w:sz w:val="20"/>
        </w:rPr>
        <w:t xml:space="preserve">, vedoucímu </w:t>
      </w:r>
      <w:r>
        <w:rPr>
          <w:rFonts w:cs="Arial"/>
          <w:b/>
          <w:sz w:val="20"/>
        </w:rPr>
        <w:t>dopravního inspektorátu</w:t>
      </w:r>
      <w:r w:rsidRPr="00B555E7">
        <w:rPr>
          <w:rFonts w:cs="Arial"/>
          <w:b/>
          <w:sz w:val="20"/>
        </w:rPr>
        <w:t xml:space="preserve"> Policie ČR </w:t>
      </w:r>
      <w:r>
        <w:rPr>
          <w:rFonts w:cs="Arial"/>
          <w:b/>
          <w:sz w:val="20"/>
        </w:rPr>
        <w:t xml:space="preserve">územního odboru </w:t>
      </w:r>
      <w:r w:rsidRPr="00B555E7">
        <w:rPr>
          <w:rFonts w:cs="Arial"/>
          <w:b/>
          <w:sz w:val="20"/>
        </w:rPr>
        <w:t>Prostějov</w:t>
      </w:r>
      <w:r>
        <w:rPr>
          <w:rFonts w:cs="Arial"/>
          <w:b/>
          <w:sz w:val="20"/>
        </w:rPr>
        <w:t>,</w:t>
      </w:r>
      <w:r w:rsidRPr="00B555E7">
        <w:rPr>
          <w:rFonts w:cs="Arial"/>
          <w:b/>
          <w:sz w:val="20"/>
        </w:rPr>
        <w:t xml:space="preserve"> za </w:t>
      </w:r>
      <w:r>
        <w:rPr>
          <w:rFonts w:cs="Arial"/>
          <w:b/>
          <w:sz w:val="20"/>
        </w:rPr>
        <w:t xml:space="preserve">vynikající </w:t>
      </w:r>
      <w:r w:rsidRPr="00B555E7">
        <w:rPr>
          <w:rFonts w:cs="Arial"/>
          <w:b/>
          <w:sz w:val="20"/>
        </w:rPr>
        <w:t>spolupráci s Městskou policií Prostějov</w:t>
      </w:r>
      <w:r>
        <w:rPr>
          <w:rFonts w:cs="Arial"/>
          <w:b/>
          <w:sz w:val="20"/>
        </w:rPr>
        <w:t xml:space="preserve"> při zajišťování bezpečnosti silničního provozu.</w:t>
      </w:r>
    </w:p>
    <w:p w:rsidR="00B177BC" w:rsidRPr="0002440E" w:rsidRDefault="00B177BC" w:rsidP="00B177BC">
      <w:pPr>
        <w:pStyle w:val="Odstavecseseznamem"/>
        <w:jc w:val="both"/>
        <w:rPr>
          <w:rFonts w:cs="Arial"/>
          <w:b/>
          <w:sz w:val="20"/>
        </w:rPr>
      </w:pPr>
    </w:p>
    <w:p w:rsidR="00B177BC" w:rsidRPr="0002440E" w:rsidRDefault="00B177BC" w:rsidP="00B177BC">
      <w:pPr>
        <w:pStyle w:val="Odstavecseseznamem"/>
        <w:numPr>
          <w:ilvl w:val="0"/>
          <w:numId w:val="1"/>
        </w:numPr>
        <w:rPr>
          <w:rFonts w:cs="Arial"/>
          <w:b/>
          <w:sz w:val="20"/>
          <w:u w:val="single"/>
        </w:rPr>
      </w:pPr>
      <w:r w:rsidRPr="0002440E">
        <w:rPr>
          <w:rFonts w:cs="Arial"/>
          <w:b/>
          <w:sz w:val="20"/>
          <w:u w:val="single"/>
        </w:rPr>
        <w:t>Čestný odznak Městské policie Prostějov ZA VĚRNOST II. stupně - za 20 let služby:</w:t>
      </w:r>
    </w:p>
    <w:p w:rsidR="00B177BC" w:rsidRDefault="00B177BC" w:rsidP="00B177BC">
      <w:pPr>
        <w:ind w:left="720"/>
        <w:jc w:val="both"/>
        <w:rPr>
          <w:rFonts w:cs="Arial"/>
          <w:b/>
          <w:sz w:val="20"/>
        </w:rPr>
      </w:pPr>
      <w:r w:rsidRPr="0002440E">
        <w:rPr>
          <w:rFonts w:cs="Arial"/>
          <w:b/>
          <w:sz w:val="20"/>
        </w:rPr>
        <w:t>Str. Petru Borovičkovi, str. Miroslavu Gomolovi, str. Oldřichu Kovaříkovi, str. Jiřímu Navrátilovi, str. Janu Svozilovi – za dosahování velmi dobrých výsledků za 20 let služby.</w:t>
      </w:r>
    </w:p>
    <w:p w:rsidR="00B177BC" w:rsidRPr="0002440E" w:rsidRDefault="00B177BC" w:rsidP="00B177BC">
      <w:pPr>
        <w:ind w:left="720"/>
        <w:jc w:val="both"/>
        <w:rPr>
          <w:rFonts w:cs="Arial"/>
          <w:b/>
          <w:sz w:val="20"/>
        </w:rPr>
      </w:pPr>
    </w:p>
    <w:p w:rsidR="00B177BC" w:rsidRPr="0002440E" w:rsidRDefault="00B177BC" w:rsidP="00B177BC">
      <w:pPr>
        <w:numPr>
          <w:ilvl w:val="0"/>
          <w:numId w:val="1"/>
        </w:numPr>
        <w:rPr>
          <w:rFonts w:cs="Arial"/>
          <w:b/>
          <w:sz w:val="20"/>
          <w:u w:val="single"/>
        </w:rPr>
      </w:pPr>
      <w:r w:rsidRPr="0002440E">
        <w:rPr>
          <w:rFonts w:cs="Arial"/>
          <w:b/>
          <w:sz w:val="20"/>
          <w:u w:val="single"/>
        </w:rPr>
        <w:t>Čestnou plaketu Městské policie Prostějov</w:t>
      </w:r>
    </w:p>
    <w:p w:rsidR="00B177BC" w:rsidRPr="00B555E7" w:rsidRDefault="00B177BC" w:rsidP="00B177BC">
      <w:pPr>
        <w:pStyle w:val="Odstavecseseznamem"/>
        <w:numPr>
          <w:ilvl w:val="0"/>
          <w:numId w:val="2"/>
        </w:numPr>
        <w:jc w:val="both"/>
        <w:rPr>
          <w:rFonts w:cs="Arial"/>
          <w:b/>
          <w:sz w:val="20"/>
        </w:rPr>
      </w:pPr>
      <w:r>
        <w:rPr>
          <w:rFonts w:cs="Arial"/>
          <w:b/>
          <w:sz w:val="20"/>
        </w:rPr>
        <w:t>Ing. Lubomíru Balášovi, tajemníkovi magistrátu Statutárního města Prostějov, za nadstandardní přístup v rámci zajištění součinnosti magistrátu s Městskou policií Prostějov,</w:t>
      </w:r>
    </w:p>
    <w:p w:rsidR="00B177BC" w:rsidRDefault="00B177BC" w:rsidP="00B177BC">
      <w:pPr>
        <w:pStyle w:val="Odstavecseseznamem"/>
        <w:numPr>
          <w:ilvl w:val="0"/>
          <w:numId w:val="2"/>
        </w:numPr>
        <w:jc w:val="both"/>
        <w:rPr>
          <w:rFonts w:cs="Arial"/>
          <w:b/>
          <w:sz w:val="20"/>
        </w:rPr>
      </w:pPr>
      <w:r w:rsidRPr="00B555E7">
        <w:rPr>
          <w:rFonts w:cs="Arial"/>
          <w:b/>
          <w:sz w:val="20"/>
        </w:rPr>
        <w:t>M</w:t>
      </w:r>
      <w:r>
        <w:rPr>
          <w:rFonts w:cs="Arial"/>
          <w:b/>
          <w:sz w:val="20"/>
        </w:rPr>
        <w:t>gr. Pavlíně Dočkalové, vedoucí oddělení sociální prevence Odboru sociálních věcí magistrátu Statutárního města Prostějova, za vynikající výsledky na úseku prevence kriminality a nadstandardní přístup při plnění úkolů v oblasti sociální prevence</w:t>
      </w:r>
    </w:p>
    <w:p w:rsidR="00B177BC" w:rsidRDefault="00B177BC" w:rsidP="00B177BC">
      <w:pPr>
        <w:pStyle w:val="Odstavecseseznamem"/>
        <w:numPr>
          <w:ilvl w:val="0"/>
          <w:numId w:val="2"/>
        </w:numPr>
        <w:jc w:val="both"/>
        <w:rPr>
          <w:rFonts w:cs="Arial"/>
          <w:b/>
          <w:sz w:val="20"/>
        </w:rPr>
      </w:pPr>
      <w:r>
        <w:rPr>
          <w:rFonts w:cs="Arial"/>
          <w:b/>
          <w:sz w:val="20"/>
        </w:rPr>
        <w:t xml:space="preserve">Npor. </w:t>
      </w:r>
      <w:r w:rsidRPr="00AF7451">
        <w:rPr>
          <w:rFonts w:cs="Arial"/>
          <w:b/>
          <w:sz w:val="20"/>
        </w:rPr>
        <w:t xml:space="preserve">Bc. Milanu Francovi – do 31.12.2012 vedoucí mobilního dohledu Celního úřadu Prostějov, nyní vedoucí mobilního dohledu Celního úřadu pro </w:t>
      </w:r>
      <w:r>
        <w:rPr>
          <w:rFonts w:cs="Arial"/>
          <w:b/>
          <w:sz w:val="20"/>
        </w:rPr>
        <w:t>Olomoucký</w:t>
      </w:r>
      <w:r w:rsidRPr="00AF7451">
        <w:rPr>
          <w:rFonts w:cs="Arial"/>
          <w:b/>
          <w:sz w:val="20"/>
        </w:rPr>
        <w:t xml:space="preserve"> kraj, za nadstandardní spolupráci při zajišťování úkolů mimořádných událostí v rámci Integrovaného záchranného systému</w:t>
      </w:r>
      <w:r>
        <w:rPr>
          <w:rFonts w:cs="Arial"/>
          <w:b/>
          <w:sz w:val="20"/>
        </w:rPr>
        <w:t xml:space="preserve"> Prostějov a velmi dobrou spolupráci s Městskou policií Prostějov,</w:t>
      </w:r>
      <w:r w:rsidRPr="00AF7451">
        <w:rPr>
          <w:rFonts w:cs="Arial"/>
          <w:b/>
          <w:sz w:val="20"/>
        </w:rPr>
        <w:t xml:space="preserve"> </w:t>
      </w:r>
    </w:p>
    <w:p w:rsidR="00B177BC" w:rsidRDefault="00B177BC" w:rsidP="00B177BC">
      <w:pPr>
        <w:pStyle w:val="Odstavecseseznamem"/>
        <w:numPr>
          <w:ilvl w:val="0"/>
          <w:numId w:val="2"/>
        </w:numPr>
        <w:jc w:val="both"/>
        <w:rPr>
          <w:rFonts w:cs="Arial"/>
          <w:b/>
          <w:sz w:val="20"/>
        </w:rPr>
      </w:pPr>
      <w:r w:rsidRPr="00AF7451">
        <w:rPr>
          <w:rFonts w:cs="Arial"/>
          <w:b/>
          <w:sz w:val="20"/>
        </w:rPr>
        <w:t>Marii Hájkové, vedoucí kanceláře jednatele Domovní správy Prostějov s.r.o. – za nadstandardní spolupráci při řešení otázek soužití občanů v určitých lokalitách a za vynikající součinnost s Městskou policií Prostějov</w:t>
      </w:r>
    </w:p>
    <w:p w:rsidR="00B177BC" w:rsidRPr="00AF7451" w:rsidRDefault="00B177BC" w:rsidP="00B177BC">
      <w:pPr>
        <w:pStyle w:val="Odstavecseseznamem"/>
        <w:numPr>
          <w:ilvl w:val="0"/>
          <w:numId w:val="2"/>
        </w:numPr>
        <w:jc w:val="both"/>
        <w:rPr>
          <w:rFonts w:cs="Arial"/>
          <w:b/>
          <w:sz w:val="20"/>
        </w:rPr>
      </w:pPr>
      <w:r>
        <w:rPr>
          <w:rFonts w:cs="Arial"/>
          <w:b/>
          <w:sz w:val="20"/>
        </w:rPr>
        <w:t>JUDr. Ing. Jiřímu Pudilovi, zastupiteli města Prostějov v letech 2002 až 2010, dlouholetému předsedovi komise prevence kriminality, za zásluhy při vytváření a realizaci preventivních programů v zájmu vytváření bezpečného prostředí a zásluhy na projektu Prostějov-bezpečné město.</w:t>
      </w:r>
    </w:p>
    <w:p w:rsidR="00B177BC" w:rsidRPr="00B177BC" w:rsidRDefault="00B177BC" w:rsidP="00B177BC">
      <w:pPr>
        <w:ind w:left="360"/>
        <w:jc w:val="both"/>
        <w:rPr>
          <w:rFonts w:cs="Arial"/>
          <w:sz w:val="22"/>
          <w:szCs w:val="22"/>
        </w:rPr>
      </w:pPr>
      <w:r w:rsidRPr="00B177BC">
        <w:rPr>
          <w:rFonts w:cs="Arial"/>
          <w:b/>
          <w:sz w:val="22"/>
          <w:szCs w:val="22"/>
        </w:rPr>
        <w:lastRenderedPageBreak/>
        <w:t>Odůvodnění:</w:t>
      </w:r>
    </w:p>
    <w:p w:rsidR="00B177BC" w:rsidRPr="00B177BC" w:rsidRDefault="00B177BC" w:rsidP="00B177BC">
      <w:pPr>
        <w:ind w:left="360"/>
        <w:jc w:val="both"/>
        <w:rPr>
          <w:rFonts w:cs="Arial"/>
          <w:sz w:val="22"/>
          <w:szCs w:val="22"/>
        </w:rPr>
      </w:pPr>
    </w:p>
    <w:p w:rsidR="00B177BC" w:rsidRPr="00B177BC" w:rsidRDefault="00B177BC" w:rsidP="00B177BC">
      <w:pPr>
        <w:ind w:left="360"/>
        <w:jc w:val="both"/>
        <w:rPr>
          <w:rFonts w:cs="Arial"/>
          <w:sz w:val="22"/>
          <w:szCs w:val="22"/>
        </w:rPr>
      </w:pPr>
      <w:r w:rsidRPr="00B177BC">
        <w:rPr>
          <w:rFonts w:cs="Arial"/>
          <w:sz w:val="22"/>
          <w:szCs w:val="22"/>
        </w:rPr>
        <w:t xml:space="preserve">     Čestný odznak Městské policie Prostějov za zásluhy lze udělit strážníkovi Městské policie Prostějov nebo jiné fyzické osobě jako výraz ocenění za vynikající výsledky při zajišťování veřejného pořádku, nebo jako ocenění spolupráce s Městskou policií Prostějov, nebo jako ocenění za vynikající výsledky na úseku prevence kriminality. Konkrétní důvody jsou uvedeny v návrhu.</w:t>
      </w:r>
    </w:p>
    <w:p w:rsidR="00B177BC" w:rsidRPr="00B177BC" w:rsidRDefault="00B177BC" w:rsidP="00B177BC">
      <w:pPr>
        <w:ind w:left="360"/>
        <w:jc w:val="both"/>
        <w:rPr>
          <w:rFonts w:cs="Arial"/>
          <w:sz w:val="22"/>
          <w:szCs w:val="22"/>
        </w:rPr>
      </w:pPr>
      <w:r w:rsidRPr="00B177BC">
        <w:rPr>
          <w:rFonts w:cs="Arial"/>
          <w:sz w:val="22"/>
          <w:szCs w:val="22"/>
        </w:rPr>
        <w:t xml:space="preserve">     Čestný odznak Městské policie Prostějov za věrnost II. stupně lze udělit za příkladný výkon služby strážníka Městské policie Prostějov, při dosažení délky služby 20 let. Všichni navrhovaní dosahují velmi dobrých výsledků, v r. 2013 dosahují 20 let odsloužených u MPPV a proto jsou navrhováni.</w:t>
      </w:r>
    </w:p>
    <w:p w:rsidR="00B177BC" w:rsidRPr="00B177BC" w:rsidRDefault="00B177BC" w:rsidP="00B177BC">
      <w:pPr>
        <w:ind w:left="360"/>
        <w:jc w:val="both"/>
        <w:rPr>
          <w:rFonts w:cs="Arial"/>
          <w:sz w:val="22"/>
          <w:szCs w:val="22"/>
        </w:rPr>
      </w:pPr>
      <w:r w:rsidRPr="00B177BC">
        <w:rPr>
          <w:rFonts w:cs="Arial"/>
          <w:color w:val="000000"/>
          <w:sz w:val="22"/>
          <w:szCs w:val="22"/>
        </w:rPr>
        <w:t xml:space="preserve">     Čestnou plaketu</w:t>
      </w:r>
      <w:r w:rsidRPr="00B177BC">
        <w:rPr>
          <w:rFonts w:cs="Arial"/>
          <w:sz w:val="22"/>
          <w:szCs w:val="22"/>
        </w:rPr>
        <w:t xml:space="preserve"> Městské policie Prostějov lze udělit strážníkovi Městské policie Prostějov za příkladný výkon služby nebo provedení příkladného zákroku či úkonu mimo výkon služby. Tuto plaketu lze udělit i jinému zaměstnanci Statutárního města Prostějova, či jiné fyzické či právnické osobě za nadstandardní jednání při zajištění veřejného pořádku. Důvody ocenění jsou uvedeny u návrhů. </w:t>
      </w:r>
    </w:p>
    <w:p w:rsidR="00B177BC" w:rsidRPr="00B177BC" w:rsidRDefault="00B177BC" w:rsidP="00B177BC">
      <w:pPr>
        <w:ind w:left="360"/>
        <w:jc w:val="both"/>
        <w:rPr>
          <w:rFonts w:cs="Arial"/>
          <w:sz w:val="22"/>
          <w:szCs w:val="22"/>
        </w:rPr>
      </w:pPr>
      <w:r w:rsidRPr="00B177BC">
        <w:rPr>
          <w:rFonts w:cs="Arial"/>
          <w:sz w:val="22"/>
          <w:szCs w:val="22"/>
        </w:rPr>
        <w:t xml:space="preserve">          O udělení těchto čestných ocenění rozhoduje Zastupitelstvo města Prostějova na návrh primátora města Prostějova. Zastupitelstvo města Prostějova může rozhodnout o odebrání Čestného odznaku Městské policie Prostějov za věrnost a čestného odznaku Městské policie Prostějov za zásluhy strážníkovi v případě závažného porušení pracovních povinností, a to na návrh primátora města Prostějova.</w:t>
      </w:r>
    </w:p>
    <w:p w:rsidR="00B177BC" w:rsidRPr="00B177BC" w:rsidRDefault="00B177BC" w:rsidP="00B177BC">
      <w:pPr>
        <w:ind w:left="360"/>
        <w:jc w:val="both"/>
        <w:rPr>
          <w:rFonts w:cs="Arial"/>
          <w:sz w:val="22"/>
          <w:szCs w:val="22"/>
        </w:rPr>
      </w:pPr>
      <w:r w:rsidRPr="00B177BC">
        <w:rPr>
          <w:rFonts w:cs="Arial"/>
          <w:sz w:val="22"/>
          <w:szCs w:val="22"/>
        </w:rPr>
        <w:t xml:space="preserve">     Shora uvedená čestná ocenění předává primátor města Prostějova, případně jiný pověřený člen Zastupitelstva města Prostějova. </w:t>
      </w:r>
    </w:p>
    <w:p w:rsidR="00B177BC" w:rsidRDefault="00B177BC" w:rsidP="00B177BC">
      <w:pPr>
        <w:ind w:left="360"/>
        <w:jc w:val="both"/>
        <w:rPr>
          <w:rFonts w:cs="Arial"/>
          <w:sz w:val="22"/>
          <w:szCs w:val="22"/>
        </w:rPr>
      </w:pPr>
      <w:r w:rsidRPr="00B177BC">
        <w:rPr>
          <w:rFonts w:cs="Arial"/>
          <w:sz w:val="22"/>
          <w:szCs w:val="22"/>
        </w:rPr>
        <w:t xml:space="preserve">     Rada města Prostějova projednala tento návrh na své 71. a 72. schůzi dne 19.3.2013 a 2.4.2013 usneseními č. 3175 a č. 3220 doporučuje Zastupitelstvu města Prostějova shora uvedené usnesení.</w:t>
      </w:r>
    </w:p>
    <w:p w:rsidR="00B177BC" w:rsidRDefault="00B177BC" w:rsidP="00B177BC">
      <w:pPr>
        <w:ind w:left="360"/>
        <w:jc w:val="both"/>
        <w:rPr>
          <w:rFonts w:cs="Arial"/>
          <w:sz w:val="22"/>
          <w:szCs w:val="22"/>
        </w:rPr>
      </w:pPr>
    </w:p>
    <w:p w:rsidR="00B177BC" w:rsidRDefault="00B177BC" w:rsidP="00B177BC">
      <w:pPr>
        <w:ind w:left="360"/>
        <w:jc w:val="both"/>
        <w:rPr>
          <w:rFonts w:cs="Arial"/>
          <w:sz w:val="22"/>
          <w:szCs w:val="22"/>
        </w:rPr>
      </w:pPr>
    </w:p>
    <w:p w:rsidR="00B177BC" w:rsidRPr="00B177BC" w:rsidRDefault="00B177BC" w:rsidP="00B177BC">
      <w:pPr>
        <w:ind w:left="360"/>
        <w:jc w:val="both"/>
        <w:rPr>
          <w:rFonts w:cs="Arial"/>
          <w:sz w:val="22"/>
          <w:szCs w:val="22"/>
        </w:rPr>
      </w:pPr>
      <w:r w:rsidRPr="00B177BC">
        <w:rPr>
          <w:rFonts w:cs="Arial"/>
          <w:sz w:val="22"/>
          <w:szCs w:val="22"/>
        </w:rPr>
        <w:t xml:space="preserve">  </w:t>
      </w:r>
    </w:p>
    <w:tbl>
      <w:tblPr>
        <w:tblW w:w="0" w:type="auto"/>
        <w:tblInd w:w="53" w:type="dxa"/>
        <w:tblLayout w:type="fixed"/>
        <w:tblCellMar>
          <w:left w:w="70" w:type="dxa"/>
          <w:right w:w="70" w:type="dxa"/>
        </w:tblCellMar>
        <w:tblLook w:val="0000"/>
      </w:tblPr>
      <w:tblGrid>
        <w:gridCol w:w="2285"/>
        <w:gridCol w:w="6804"/>
      </w:tblGrid>
      <w:tr w:rsidR="00B177BC" w:rsidRPr="0002440E" w:rsidTr="00196120">
        <w:trPr>
          <w:trHeight w:val="285"/>
        </w:trPr>
        <w:tc>
          <w:tcPr>
            <w:tcW w:w="2285" w:type="dxa"/>
          </w:tcPr>
          <w:p w:rsidR="00B177BC" w:rsidRPr="00433398" w:rsidRDefault="00B177BC" w:rsidP="00196120">
            <w:pPr>
              <w:rPr>
                <w:rFonts w:cs="Arial"/>
                <w:sz w:val="22"/>
                <w:szCs w:val="22"/>
              </w:rPr>
            </w:pPr>
            <w:r>
              <w:rPr>
                <w:rFonts w:cs="Arial"/>
                <w:sz w:val="22"/>
                <w:szCs w:val="22"/>
              </w:rPr>
              <w:t xml:space="preserve">      </w:t>
            </w:r>
            <w:r w:rsidRPr="00433398">
              <w:rPr>
                <w:rFonts w:cs="Arial"/>
                <w:sz w:val="22"/>
                <w:szCs w:val="22"/>
              </w:rPr>
              <w:t>V Prostějově:</w:t>
            </w:r>
          </w:p>
        </w:tc>
        <w:tc>
          <w:tcPr>
            <w:tcW w:w="6804" w:type="dxa"/>
            <w:vAlign w:val="center"/>
          </w:tcPr>
          <w:p w:rsidR="00B177BC" w:rsidRPr="00B177BC" w:rsidRDefault="00B177BC" w:rsidP="00B177BC">
            <w:pPr>
              <w:pStyle w:val="Odstavecseseznamem"/>
              <w:numPr>
                <w:ilvl w:val="0"/>
                <w:numId w:val="1"/>
              </w:numPr>
              <w:rPr>
                <w:rFonts w:cs="Arial"/>
                <w:sz w:val="22"/>
                <w:szCs w:val="22"/>
              </w:rPr>
            </w:pPr>
            <w:r w:rsidRPr="00B177BC">
              <w:rPr>
                <w:rFonts w:cs="Arial"/>
                <w:sz w:val="22"/>
                <w:szCs w:val="22"/>
              </w:rPr>
              <w:t>dubna 2013</w:t>
            </w:r>
          </w:p>
        </w:tc>
      </w:tr>
      <w:tr w:rsidR="00B177BC" w:rsidRPr="00433398" w:rsidTr="00196120">
        <w:trPr>
          <w:trHeight w:hRule="exact" w:val="80"/>
        </w:trPr>
        <w:tc>
          <w:tcPr>
            <w:tcW w:w="9089" w:type="dxa"/>
            <w:gridSpan w:val="2"/>
          </w:tcPr>
          <w:p w:rsidR="00B177BC" w:rsidRPr="00433398" w:rsidRDefault="00B177BC" w:rsidP="00196120">
            <w:pPr>
              <w:rPr>
                <w:rFonts w:cs="Arial"/>
                <w:sz w:val="22"/>
                <w:szCs w:val="22"/>
              </w:rPr>
            </w:pPr>
          </w:p>
        </w:tc>
      </w:tr>
      <w:tr w:rsidR="00B177BC" w:rsidRPr="00433398" w:rsidTr="00196120">
        <w:trPr>
          <w:trHeight w:hRule="exact" w:val="295"/>
        </w:trPr>
        <w:tc>
          <w:tcPr>
            <w:tcW w:w="2285" w:type="dxa"/>
          </w:tcPr>
          <w:p w:rsidR="00B177BC" w:rsidRPr="00433398" w:rsidRDefault="00B177BC" w:rsidP="00196120">
            <w:pPr>
              <w:rPr>
                <w:rFonts w:cs="Arial"/>
                <w:sz w:val="22"/>
                <w:szCs w:val="22"/>
              </w:rPr>
            </w:pPr>
            <w:r>
              <w:rPr>
                <w:rFonts w:cs="Arial"/>
                <w:sz w:val="22"/>
                <w:szCs w:val="22"/>
              </w:rPr>
              <w:t xml:space="preserve">      </w:t>
            </w:r>
            <w:r w:rsidRPr="00433398">
              <w:rPr>
                <w:rFonts w:cs="Arial"/>
                <w:sz w:val="22"/>
                <w:szCs w:val="22"/>
              </w:rPr>
              <w:t>Zpracoval:</w:t>
            </w:r>
          </w:p>
        </w:tc>
        <w:tc>
          <w:tcPr>
            <w:tcW w:w="6804" w:type="dxa"/>
            <w:vAlign w:val="center"/>
          </w:tcPr>
          <w:p w:rsidR="00B177BC" w:rsidRPr="00433398" w:rsidRDefault="00B177BC" w:rsidP="00CF3545">
            <w:pPr>
              <w:rPr>
                <w:rFonts w:cs="Arial"/>
                <w:sz w:val="22"/>
                <w:szCs w:val="22"/>
              </w:rPr>
            </w:pPr>
            <w:r>
              <w:rPr>
                <w:rFonts w:cs="Arial"/>
                <w:sz w:val="22"/>
                <w:szCs w:val="22"/>
              </w:rPr>
              <w:t xml:space="preserve">      </w:t>
            </w:r>
            <w:r w:rsidRPr="00433398">
              <w:rPr>
                <w:rFonts w:cs="Arial"/>
                <w:sz w:val="22"/>
                <w:szCs w:val="22"/>
              </w:rPr>
              <w:t>Mgr. Jan Nagy</w:t>
            </w:r>
            <w:r w:rsidR="00CF3545">
              <w:rPr>
                <w:rFonts w:cs="Arial"/>
                <w:sz w:val="22"/>
                <w:szCs w:val="22"/>
              </w:rPr>
              <w:t>, v.r.</w:t>
            </w:r>
            <w:r>
              <w:rPr>
                <w:rFonts w:cs="Arial"/>
                <w:sz w:val="22"/>
                <w:szCs w:val="22"/>
              </w:rPr>
              <w:t xml:space="preserve">  </w:t>
            </w:r>
          </w:p>
        </w:tc>
      </w:tr>
    </w:tbl>
    <w:p w:rsidR="00B177BC" w:rsidRPr="00B177BC" w:rsidRDefault="00B177BC" w:rsidP="00B177BC">
      <w:pPr>
        <w:ind w:left="360"/>
        <w:jc w:val="both"/>
        <w:rPr>
          <w:rFonts w:cs="Arial"/>
          <w:sz w:val="22"/>
          <w:szCs w:val="22"/>
        </w:rPr>
      </w:pPr>
      <w:r w:rsidRPr="00B177BC">
        <w:rPr>
          <w:rFonts w:cs="Arial"/>
          <w:sz w:val="22"/>
          <w:szCs w:val="22"/>
        </w:rPr>
        <w:t xml:space="preserve"> </w:t>
      </w:r>
    </w:p>
    <w:p w:rsidR="00B177BC" w:rsidRDefault="00B177BC" w:rsidP="00B177BC"/>
    <w:sectPr w:rsidR="00B177BC" w:rsidSect="00DC2D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C5D63"/>
    <w:multiLevelType w:val="hybridMultilevel"/>
    <w:tmpl w:val="BF046F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25E0865"/>
    <w:multiLevelType w:val="hybridMultilevel"/>
    <w:tmpl w:val="0660CDA2"/>
    <w:lvl w:ilvl="0" w:tplc="0405000F">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73DF7504"/>
    <w:multiLevelType w:val="hybridMultilevel"/>
    <w:tmpl w:val="0660CDA2"/>
    <w:lvl w:ilvl="0" w:tplc="0405000F">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177BC"/>
    <w:rsid w:val="0005653E"/>
    <w:rsid w:val="0010367A"/>
    <w:rsid w:val="001B08E1"/>
    <w:rsid w:val="002E13BD"/>
    <w:rsid w:val="003E3E9C"/>
    <w:rsid w:val="0046603A"/>
    <w:rsid w:val="006707B1"/>
    <w:rsid w:val="00677549"/>
    <w:rsid w:val="006D1875"/>
    <w:rsid w:val="006D5711"/>
    <w:rsid w:val="0074308A"/>
    <w:rsid w:val="00787A2C"/>
    <w:rsid w:val="007F35DD"/>
    <w:rsid w:val="008A2686"/>
    <w:rsid w:val="00950D43"/>
    <w:rsid w:val="00961894"/>
    <w:rsid w:val="00A30332"/>
    <w:rsid w:val="00A43974"/>
    <w:rsid w:val="00A77D43"/>
    <w:rsid w:val="00A90030"/>
    <w:rsid w:val="00B177BC"/>
    <w:rsid w:val="00CE26B4"/>
    <w:rsid w:val="00CF3545"/>
    <w:rsid w:val="00D87FCB"/>
    <w:rsid w:val="00DC2D76"/>
    <w:rsid w:val="00E52598"/>
    <w:rsid w:val="00FF6A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bCs/>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77BC"/>
    <w:pPr>
      <w:spacing w:after="0" w:line="240" w:lineRule="auto"/>
    </w:pPr>
    <w:rPr>
      <w:rFonts w:eastAsia="Times New Roman" w:cs="Times New Roman"/>
      <w:b w:val="0"/>
      <w:bCs w:val="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177BC"/>
    <w:pPr>
      <w:spacing w:after="120"/>
    </w:pPr>
  </w:style>
  <w:style w:type="character" w:customStyle="1" w:styleId="ZkladntextChar">
    <w:name w:val="Základní text Char"/>
    <w:basedOn w:val="Standardnpsmoodstavce"/>
    <w:link w:val="Zkladntext"/>
    <w:rsid w:val="00B177BC"/>
    <w:rPr>
      <w:rFonts w:eastAsia="Times New Roman" w:cs="Times New Roman"/>
      <w:b w:val="0"/>
      <w:bCs w:val="0"/>
      <w:szCs w:val="20"/>
      <w:lang w:eastAsia="cs-CZ"/>
    </w:rPr>
  </w:style>
  <w:style w:type="paragraph" w:styleId="Odstavecseseznamem">
    <w:name w:val="List Paragraph"/>
    <w:basedOn w:val="Normln"/>
    <w:uiPriority w:val="34"/>
    <w:qFormat/>
    <w:rsid w:val="00B177BC"/>
    <w:pPr>
      <w:ind w:left="720"/>
      <w:contextualSpacing/>
    </w:pPr>
  </w:style>
  <w:style w:type="paragraph" w:styleId="Textbubliny">
    <w:name w:val="Balloon Text"/>
    <w:basedOn w:val="Normln"/>
    <w:link w:val="TextbublinyChar"/>
    <w:uiPriority w:val="99"/>
    <w:semiHidden/>
    <w:unhideWhenUsed/>
    <w:rsid w:val="00CF3545"/>
    <w:rPr>
      <w:rFonts w:ascii="Tahoma" w:hAnsi="Tahoma" w:cs="Tahoma"/>
      <w:sz w:val="16"/>
      <w:szCs w:val="16"/>
    </w:rPr>
  </w:style>
  <w:style w:type="character" w:customStyle="1" w:styleId="TextbublinyChar">
    <w:name w:val="Text bubliny Char"/>
    <w:basedOn w:val="Standardnpsmoodstavce"/>
    <w:link w:val="Textbubliny"/>
    <w:uiPriority w:val="99"/>
    <w:semiHidden/>
    <w:rsid w:val="00CF3545"/>
    <w:rPr>
      <w:rFonts w:ascii="Tahoma" w:eastAsia="Times New Roman" w:hAnsi="Tahoma" w:cs="Tahoma"/>
      <w:b w:val="0"/>
      <w:bCs w:val="0"/>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737</Words>
  <Characters>4351</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jan</dc:creator>
  <cp:keywords/>
  <dc:description/>
  <cp:lastModifiedBy>nagy jan</cp:lastModifiedBy>
  <cp:revision>2</cp:revision>
  <cp:lastPrinted>2013-04-03T07:08:00Z</cp:lastPrinted>
  <dcterms:created xsi:type="dcterms:W3CDTF">2013-04-03T07:03:00Z</dcterms:created>
  <dcterms:modified xsi:type="dcterms:W3CDTF">2013-04-03T07:09:00Z</dcterms:modified>
</cp:coreProperties>
</file>