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A300C0" w:rsidRPr="00FF3345" w:rsidTr="00837C4A">
        <w:trPr>
          <w:cantSplit/>
          <w:trHeight w:hRule="exact" w:val="851"/>
        </w:trPr>
        <w:tc>
          <w:tcPr>
            <w:tcW w:w="392" w:type="dxa"/>
            <w:vAlign w:val="center"/>
          </w:tcPr>
          <w:p w:rsidR="00A300C0" w:rsidRPr="00984266" w:rsidRDefault="00A300C0" w:rsidP="00837C4A">
            <w:pPr>
              <w:pStyle w:val="Nzev"/>
              <w:rPr>
                <w:sz w:val="20"/>
              </w:rPr>
            </w:pPr>
            <w:r>
              <w:rPr>
                <w:sz w:val="20"/>
                <w:szCs w:val="18"/>
              </w:rPr>
              <w:t>N</w:t>
            </w:r>
          </w:p>
        </w:tc>
        <w:tc>
          <w:tcPr>
            <w:tcW w:w="1701" w:type="dxa"/>
            <w:vAlign w:val="center"/>
          </w:tcPr>
          <w:p w:rsidR="00A300C0" w:rsidRDefault="00A300C0" w:rsidP="00984266">
            <w:pPr>
              <w:jc w:val="center"/>
              <w:rPr>
                <w:b/>
                <w:sz w:val="20"/>
              </w:rPr>
            </w:pPr>
          </w:p>
          <w:p w:rsidR="00A300C0" w:rsidRPr="00FF3345" w:rsidRDefault="00A300C0" w:rsidP="00984266">
            <w:pPr>
              <w:jc w:val="center"/>
              <w:rPr>
                <w:b/>
                <w:sz w:val="20"/>
              </w:rPr>
            </w:pPr>
            <w:r>
              <w:rPr>
                <w:b/>
                <w:sz w:val="20"/>
              </w:rPr>
              <w:t>Předkladatel</w:t>
            </w:r>
          </w:p>
          <w:p w:rsidR="00A300C0" w:rsidRPr="00FF3345" w:rsidRDefault="00A300C0" w:rsidP="00984266">
            <w:pPr>
              <w:jc w:val="center"/>
              <w:rPr>
                <w:sz w:val="20"/>
              </w:rPr>
            </w:pPr>
          </w:p>
          <w:p w:rsidR="00A300C0" w:rsidRPr="00FF3345" w:rsidRDefault="00A300C0" w:rsidP="00984266">
            <w:pPr>
              <w:pStyle w:val="Nzev"/>
              <w:rPr>
                <w:sz w:val="20"/>
              </w:rPr>
            </w:pPr>
          </w:p>
        </w:tc>
        <w:tc>
          <w:tcPr>
            <w:tcW w:w="1134" w:type="dxa"/>
            <w:vAlign w:val="center"/>
          </w:tcPr>
          <w:p w:rsidR="00A300C0" w:rsidRPr="00FF3345" w:rsidRDefault="00A300C0" w:rsidP="00984266">
            <w:pPr>
              <w:jc w:val="center"/>
              <w:rPr>
                <w:b/>
                <w:sz w:val="20"/>
              </w:rPr>
            </w:pPr>
            <w:r w:rsidRPr="00FF3345">
              <w:rPr>
                <w:b/>
                <w:sz w:val="20"/>
              </w:rPr>
              <w:t>Datum</w:t>
            </w:r>
          </w:p>
          <w:p w:rsidR="00A300C0" w:rsidRPr="00FF3345" w:rsidRDefault="00A300C0" w:rsidP="00984266">
            <w:pPr>
              <w:jc w:val="center"/>
              <w:rPr>
                <w:b/>
                <w:sz w:val="20"/>
              </w:rPr>
            </w:pPr>
            <w:r w:rsidRPr="00FF3345">
              <w:rPr>
                <w:b/>
                <w:sz w:val="20"/>
              </w:rPr>
              <w:t>podání</w:t>
            </w:r>
          </w:p>
          <w:p w:rsidR="00A300C0" w:rsidRPr="00FF3345" w:rsidRDefault="00A300C0" w:rsidP="00984266">
            <w:pPr>
              <w:jc w:val="center"/>
              <w:rPr>
                <w:sz w:val="20"/>
              </w:rPr>
            </w:pPr>
            <w:r w:rsidRPr="00FF3345">
              <w:rPr>
                <w:b/>
                <w:sz w:val="20"/>
              </w:rPr>
              <w:t>č.j.</w:t>
            </w:r>
          </w:p>
        </w:tc>
        <w:tc>
          <w:tcPr>
            <w:tcW w:w="1701" w:type="dxa"/>
            <w:vAlign w:val="center"/>
          </w:tcPr>
          <w:p w:rsidR="00A300C0" w:rsidRDefault="00A300C0" w:rsidP="00984266">
            <w:pPr>
              <w:jc w:val="center"/>
              <w:rPr>
                <w:b/>
                <w:sz w:val="20"/>
              </w:rPr>
            </w:pPr>
            <w:r>
              <w:rPr>
                <w:b/>
                <w:sz w:val="20"/>
              </w:rPr>
              <w:t>Číslo parcely Katastrální území</w:t>
            </w:r>
          </w:p>
          <w:p w:rsidR="00A300C0" w:rsidRPr="00FF3345" w:rsidRDefault="00A300C0" w:rsidP="00984266">
            <w:pPr>
              <w:jc w:val="center"/>
              <w:rPr>
                <w:sz w:val="20"/>
              </w:rPr>
            </w:pPr>
          </w:p>
        </w:tc>
        <w:tc>
          <w:tcPr>
            <w:tcW w:w="1843" w:type="dxa"/>
            <w:vAlign w:val="center"/>
          </w:tcPr>
          <w:p w:rsidR="00A300C0" w:rsidRPr="00FF3345" w:rsidRDefault="00A300C0" w:rsidP="00984266">
            <w:pPr>
              <w:jc w:val="center"/>
              <w:rPr>
                <w:b/>
                <w:sz w:val="20"/>
              </w:rPr>
            </w:pPr>
            <w:r w:rsidRPr="00FF3345">
              <w:rPr>
                <w:b/>
                <w:sz w:val="20"/>
              </w:rPr>
              <w:t>Návrh ÚP</w:t>
            </w:r>
          </w:p>
          <w:p w:rsidR="00A300C0" w:rsidRPr="00FF3345" w:rsidRDefault="00A300C0" w:rsidP="00984266">
            <w:pPr>
              <w:jc w:val="center"/>
              <w:rPr>
                <w:sz w:val="20"/>
              </w:rPr>
            </w:pPr>
          </w:p>
        </w:tc>
        <w:tc>
          <w:tcPr>
            <w:tcW w:w="2551" w:type="dxa"/>
            <w:vAlign w:val="center"/>
          </w:tcPr>
          <w:p w:rsidR="00A300C0" w:rsidRPr="00FF3345" w:rsidRDefault="00A300C0" w:rsidP="00837C4A">
            <w:pPr>
              <w:jc w:val="center"/>
              <w:rPr>
                <w:b/>
                <w:sz w:val="20"/>
              </w:rPr>
            </w:pPr>
            <w:r w:rsidRPr="00FF3345">
              <w:rPr>
                <w:b/>
                <w:sz w:val="20"/>
              </w:rPr>
              <w:t xml:space="preserve">Požadavek </w:t>
            </w:r>
          </w:p>
        </w:tc>
        <w:tc>
          <w:tcPr>
            <w:tcW w:w="1418" w:type="dxa"/>
            <w:vAlign w:val="center"/>
          </w:tcPr>
          <w:p w:rsidR="00A300C0" w:rsidRPr="00FF3345" w:rsidRDefault="002104CE" w:rsidP="002104CE">
            <w:pPr>
              <w:jc w:val="center"/>
              <w:rPr>
                <w:b/>
                <w:sz w:val="20"/>
              </w:rPr>
            </w:pPr>
            <w:r>
              <w:rPr>
                <w:b/>
                <w:sz w:val="20"/>
              </w:rPr>
              <w:t>Návrh rozhodnutí (VÝROK)</w:t>
            </w:r>
          </w:p>
        </w:tc>
      </w:tr>
      <w:tr w:rsidR="00A300C0" w:rsidRPr="00FF3345" w:rsidTr="00BC0A8B">
        <w:trPr>
          <w:cantSplit/>
        </w:trPr>
        <w:tc>
          <w:tcPr>
            <w:tcW w:w="392" w:type="dxa"/>
            <w:vMerge w:val="restart"/>
            <w:shd w:val="clear" w:color="auto" w:fill="auto"/>
          </w:tcPr>
          <w:p w:rsidR="00A300C0" w:rsidRPr="00105B69" w:rsidRDefault="00A300C0" w:rsidP="00FF3345">
            <w:pPr>
              <w:pStyle w:val="Nzev"/>
              <w:jc w:val="right"/>
              <w:rPr>
                <w:sz w:val="20"/>
              </w:rPr>
            </w:pPr>
            <w:r>
              <w:rPr>
                <w:sz w:val="20"/>
              </w:rPr>
              <w:t>3</w:t>
            </w:r>
            <w:r w:rsidRPr="00105B69">
              <w:rPr>
                <w:sz w:val="20"/>
              </w:rPr>
              <w:t>1.</w:t>
            </w:r>
          </w:p>
          <w:p w:rsidR="00A300C0" w:rsidRPr="00FF3345" w:rsidRDefault="00A300C0" w:rsidP="00FF3345">
            <w:pPr>
              <w:pStyle w:val="Nzev"/>
              <w:jc w:val="right"/>
              <w:rPr>
                <w:b w:val="0"/>
                <w:color w:val="FF0000"/>
                <w:sz w:val="24"/>
                <w:szCs w:val="24"/>
              </w:rPr>
            </w:pPr>
          </w:p>
        </w:tc>
        <w:tc>
          <w:tcPr>
            <w:tcW w:w="1701" w:type="dxa"/>
            <w:shd w:val="clear" w:color="auto" w:fill="F2F2F2"/>
          </w:tcPr>
          <w:p w:rsidR="00A300C0" w:rsidRDefault="00A300C0" w:rsidP="00FF3345">
            <w:pPr>
              <w:pStyle w:val="Nzev"/>
              <w:jc w:val="left"/>
              <w:rPr>
                <w:sz w:val="20"/>
              </w:rPr>
            </w:pPr>
            <w:r>
              <w:rPr>
                <w:sz w:val="20"/>
              </w:rPr>
              <w:t xml:space="preserve">Milada </w:t>
            </w:r>
            <w:proofErr w:type="spellStart"/>
            <w:r>
              <w:rPr>
                <w:sz w:val="20"/>
              </w:rPr>
              <w:t>Galářová</w:t>
            </w:r>
            <w:proofErr w:type="spellEnd"/>
          </w:p>
          <w:p w:rsidR="00A300C0" w:rsidRDefault="00A300C0" w:rsidP="00FF3345">
            <w:pPr>
              <w:pStyle w:val="Nzev"/>
              <w:jc w:val="left"/>
              <w:rPr>
                <w:b w:val="0"/>
                <w:sz w:val="20"/>
              </w:rPr>
            </w:pPr>
            <w:proofErr w:type="spellStart"/>
            <w:r>
              <w:rPr>
                <w:b w:val="0"/>
                <w:sz w:val="20"/>
              </w:rPr>
              <w:t>Trpinky</w:t>
            </w:r>
            <w:proofErr w:type="spellEnd"/>
            <w:r>
              <w:rPr>
                <w:b w:val="0"/>
                <w:sz w:val="20"/>
              </w:rPr>
              <w:t xml:space="preserve"> 3</w:t>
            </w:r>
          </w:p>
          <w:p w:rsidR="00A300C0" w:rsidRPr="00FF3345" w:rsidRDefault="00A300C0" w:rsidP="00FF3345">
            <w:pPr>
              <w:pStyle w:val="Nzev"/>
              <w:jc w:val="left"/>
              <w:rPr>
                <w:b w:val="0"/>
                <w:sz w:val="20"/>
              </w:rPr>
            </w:pPr>
            <w:r>
              <w:rPr>
                <w:b w:val="0"/>
                <w:sz w:val="20"/>
              </w:rPr>
              <w:t>79811 Prostějov</w:t>
            </w:r>
          </w:p>
        </w:tc>
        <w:tc>
          <w:tcPr>
            <w:tcW w:w="1134" w:type="dxa"/>
            <w:shd w:val="clear" w:color="auto" w:fill="F2F2F2"/>
          </w:tcPr>
          <w:p w:rsidR="00A300C0" w:rsidRPr="00FF3345" w:rsidRDefault="00A300C0" w:rsidP="009F2816">
            <w:pPr>
              <w:rPr>
                <w:sz w:val="20"/>
              </w:rPr>
            </w:pPr>
            <w:r>
              <w:rPr>
                <w:sz w:val="20"/>
              </w:rPr>
              <w:t>3.10.2011</w:t>
            </w:r>
          </w:p>
          <w:p w:rsidR="00A300C0" w:rsidRPr="00FF3345" w:rsidRDefault="00A300C0" w:rsidP="00F83451">
            <w:pPr>
              <w:rPr>
                <w:sz w:val="20"/>
              </w:rPr>
            </w:pPr>
            <w:r w:rsidRPr="00FF3345">
              <w:rPr>
                <w:sz w:val="20"/>
              </w:rPr>
              <w:t>č.j.</w:t>
            </w:r>
            <w:r>
              <w:rPr>
                <w:sz w:val="20"/>
              </w:rPr>
              <w:t>114687</w:t>
            </w:r>
          </w:p>
        </w:tc>
        <w:tc>
          <w:tcPr>
            <w:tcW w:w="1701" w:type="dxa"/>
            <w:shd w:val="clear" w:color="auto" w:fill="F2F2F2"/>
          </w:tcPr>
          <w:p w:rsidR="00A300C0" w:rsidRDefault="00A300C0" w:rsidP="00123B80">
            <w:pPr>
              <w:rPr>
                <w:sz w:val="20"/>
              </w:rPr>
            </w:pPr>
            <w:r>
              <w:rPr>
                <w:sz w:val="20"/>
              </w:rPr>
              <w:t>52/1, 52/2</w:t>
            </w:r>
          </w:p>
          <w:p w:rsidR="00A300C0" w:rsidRPr="00FF3345" w:rsidRDefault="00A300C0" w:rsidP="00F83451">
            <w:pPr>
              <w:rPr>
                <w:sz w:val="20"/>
              </w:rPr>
            </w:pPr>
            <w:r>
              <w:rPr>
                <w:sz w:val="20"/>
              </w:rPr>
              <w:t>k.ú. Vrahovice</w:t>
            </w:r>
          </w:p>
        </w:tc>
        <w:tc>
          <w:tcPr>
            <w:tcW w:w="1843" w:type="dxa"/>
            <w:shd w:val="clear" w:color="auto" w:fill="F2F2F2"/>
          </w:tcPr>
          <w:p w:rsidR="00A300C0" w:rsidRPr="00FF3345" w:rsidRDefault="00A300C0" w:rsidP="00C56D9A">
            <w:pPr>
              <w:rPr>
                <w:sz w:val="20"/>
              </w:rPr>
            </w:pPr>
            <w:r>
              <w:rPr>
                <w:sz w:val="20"/>
              </w:rPr>
              <w:t>Plochy veřejných prostranství PV</w:t>
            </w:r>
          </w:p>
        </w:tc>
        <w:tc>
          <w:tcPr>
            <w:tcW w:w="2551" w:type="dxa"/>
            <w:shd w:val="clear" w:color="auto" w:fill="F2F2F2"/>
          </w:tcPr>
          <w:p w:rsidR="00A300C0" w:rsidRPr="00FF3345" w:rsidRDefault="00A300C0" w:rsidP="00123B80">
            <w:pPr>
              <w:rPr>
                <w:sz w:val="20"/>
              </w:rPr>
            </w:pPr>
            <w:r>
              <w:rPr>
                <w:sz w:val="20"/>
              </w:rPr>
              <w:t>Plochy smíšené obytné SX - stabilizované</w:t>
            </w:r>
          </w:p>
        </w:tc>
        <w:tc>
          <w:tcPr>
            <w:tcW w:w="1418" w:type="dxa"/>
            <w:vMerge w:val="restart"/>
            <w:vAlign w:val="center"/>
          </w:tcPr>
          <w:p w:rsidR="00A300C0" w:rsidRPr="00FF3345" w:rsidRDefault="00A300C0" w:rsidP="00467BB6">
            <w:pPr>
              <w:jc w:val="center"/>
              <w:rPr>
                <w:b/>
                <w:sz w:val="20"/>
              </w:rPr>
            </w:pPr>
            <w:r>
              <w:rPr>
                <w:b/>
                <w:sz w:val="20"/>
              </w:rPr>
              <w:t xml:space="preserve">Vyhovuje se </w:t>
            </w:r>
            <w:r w:rsidRPr="002104CE">
              <w:rPr>
                <w:b/>
                <w:sz w:val="20"/>
              </w:rPr>
              <w:t>částečně</w:t>
            </w:r>
          </w:p>
        </w:tc>
      </w:tr>
      <w:tr w:rsidR="00A300C0" w:rsidRPr="00FF3345" w:rsidTr="00BC0A8B">
        <w:trPr>
          <w:cantSplit/>
        </w:trPr>
        <w:tc>
          <w:tcPr>
            <w:tcW w:w="392" w:type="dxa"/>
            <w:vMerge/>
            <w:shd w:val="clear" w:color="auto" w:fill="auto"/>
          </w:tcPr>
          <w:p w:rsidR="00A300C0" w:rsidRPr="00FF3345" w:rsidRDefault="00A300C0" w:rsidP="00FF3345">
            <w:pPr>
              <w:pStyle w:val="Nzev"/>
              <w:jc w:val="right"/>
              <w:rPr>
                <w:b w:val="0"/>
                <w:sz w:val="20"/>
              </w:rPr>
            </w:pPr>
          </w:p>
        </w:tc>
        <w:tc>
          <w:tcPr>
            <w:tcW w:w="8930" w:type="dxa"/>
            <w:gridSpan w:val="5"/>
          </w:tcPr>
          <w:p w:rsidR="002104CE" w:rsidRDefault="002104CE" w:rsidP="00226512">
            <w:pPr>
              <w:autoSpaceDE w:val="0"/>
              <w:autoSpaceDN w:val="0"/>
              <w:adjustRightInd w:val="0"/>
              <w:jc w:val="both"/>
              <w:rPr>
                <w:b/>
                <w:szCs w:val="22"/>
              </w:rPr>
            </w:pPr>
          </w:p>
          <w:p w:rsidR="00A300C0" w:rsidRPr="004529F3" w:rsidRDefault="002104CE" w:rsidP="00226512">
            <w:pPr>
              <w:autoSpaceDE w:val="0"/>
              <w:autoSpaceDN w:val="0"/>
              <w:adjustRightInd w:val="0"/>
              <w:jc w:val="both"/>
              <w:rPr>
                <w:b/>
                <w:szCs w:val="22"/>
              </w:rPr>
            </w:pPr>
            <w:r w:rsidRPr="004529F3">
              <w:rPr>
                <w:b/>
                <w:sz w:val="22"/>
                <w:szCs w:val="22"/>
              </w:rPr>
              <w:t>Obsah podání:</w:t>
            </w:r>
          </w:p>
          <w:p w:rsidR="002104CE" w:rsidRPr="004529F3" w:rsidRDefault="002104CE" w:rsidP="002104CE">
            <w:pPr>
              <w:jc w:val="both"/>
              <w:rPr>
                <w:szCs w:val="22"/>
              </w:rPr>
            </w:pPr>
            <w:r w:rsidRPr="004529F3">
              <w:rPr>
                <w:sz w:val="22"/>
                <w:szCs w:val="22"/>
              </w:rPr>
              <w:t>Podávám námitku proti záměru změnit využití části pozemku parcelní č. 52/1 a 52/2 katastrální území Vrahovice, kterých jsem spoluvlastník, na plochy veřejných prostranství.</w:t>
            </w:r>
          </w:p>
          <w:p w:rsidR="002104CE" w:rsidRPr="004529F3" w:rsidRDefault="002104CE" w:rsidP="002104CE">
            <w:pPr>
              <w:jc w:val="both"/>
              <w:rPr>
                <w:szCs w:val="22"/>
              </w:rPr>
            </w:pPr>
            <w:r w:rsidRPr="004529F3">
              <w:rPr>
                <w:sz w:val="22"/>
                <w:szCs w:val="22"/>
              </w:rPr>
              <w:t>Parcela č. 52/2 v současnost nemá využití jako orná půda, ale je pokračováním zahrady ležící na parcele č. 52/1, obě parcely jsou nedílnou součástí majetku, který tvoří ještě přilehlá nemovitost- rodinný dům, kterého jsem také spoluvlastníkem. Na hranici parcel je podsklepený zahradní domek, vybudovaná na stavební parcele č. 1145, dále je zde zahradní bazén, vzrostlé stromy a plochy, které užívám jako zelinářskou a ovocnou zahradu. Ani v budoucnosti nehodlám využití pozemků měnit.</w:t>
            </w:r>
          </w:p>
          <w:p w:rsidR="002104CE" w:rsidRPr="004529F3" w:rsidRDefault="002104CE" w:rsidP="002104CE">
            <w:pPr>
              <w:jc w:val="both"/>
              <w:rPr>
                <w:szCs w:val="22"/>
              </w:rPr>
            </w:pPr>
          </w:p>
          <w:p w:rsidR="002104CE" w:rsidRPr="004529F3" w:rsidRDefault="002104CE" w:rsidP="002104CE">
            <w:pPr>
              <w:jc w:val="both"/>
              <w:rPr>
                <w:szCs w:val="22"/>
              </w:rPr>
            </w:pPr>
            <w:r w:rsidRPr="004529F3">
              <w:rPr>
                <w:sz w:val="22"/>
                <w:szCs w:val="22"/>
              </w:rPr>
              <w:t>Plochy veřejných prostranství mají hlavní využití jako náměstí, ulice a chodníky. Výše zmíněné pozemky nemíním ani já ani mé děti nabídnout k prodeji na obytnou zástavbu, proto postrádá navrhovaná změna smysl.</w:t>
            </w:r>
          </w:p>
          <w:p w:rsidR="002104CE" w:rsidRPr="004529F3" w:rsidRDefault="002104CE" w:rsidP="002104CE">
            <w:pPr>
              <w:autoSpaceDE w:val="0"/>
              <w:autoSpaceDN w:val="0"/>
              <w:adjustRightInd w:val="0"/>
              <w:jc w:val="both"/>
              <w:rPr>
                <w:b/>
                <w:szCs w:val="22"/>
              </w:rPr>
            </w:pPr>
          </w:p>
          <w:p w:rsidR="002104CE" w:rsidRPr="004529F3" w:rsidRDefault="002104CE" w:rsidP="002104CE">
            <w:pPr>
              <w:autoSpaceDE w:val="0"/>
              <w:autoSpaceDN w:val="0"/>
              <w:adjustRightInd w:val="0"/>
              <w:jc w:val="both"/>
              <w:rPr>
                <w:b/>
                <w:szCs w:val="22"/>
              </w:rPr>
            </w:pPr>
            <w:r w:rsidRPr="004529F3">
              <w:rPr>
                <w:b/>
                <w:sz w:val="22"/>
                <w:szCs w:val="22"/>
              </w:rPr>
              <w:t>Odůvodnění:</w:t>
            </w:r>
          </w:p>
          <w:p w:rsidR="00A300C0" w:rsidRPr="002104CE" w:rsidRDefault="00A300C0" w:rsidP="002104CE">
            <w:pPr>
              <w:autoSpaceDE w:val="0"/>
              <w:autoSpaceDN w:val="0"/>
              <w:adjustRightInd w:val="0"/>
              <w:jc w:val="both"/>
              <w:rPr>
                <w:sz w:val="20"/>
              </w:rPr>
            </w:pPr>
            <w:r w:rsidRPr="004529F3">
              <w:rPr>
                <w:sz w:val="22"/>
                <w:szCs w:val="22"/>
              </w:rPr>
              <w:t xml:space="preserve">Celé rozvojové území (Z29) mezi </w:t>
            </w:r>
            <w:proofErr w:type="spellStart"/>
            <w:r w:rsidRPr="004529F3">
              <w:rPr>
                <w:sz w:val="22"/>
                <w:szCs w:val="22"/>
              </w:rPr>
              <w:t>Vrahovicemi</w:t>
            </w:r>
            <w:proofErr w:type="spellEnd"/>
            <w:r w:rsidRPr="004529F3">
              <w:rPr>
                <w:sz w:val="22"/>
                <w:szCs w:val="22"/>
              </w:rPr>
              <w:t xml:space="preserve"> a </w:t>
            </w:r>
            <w:proofErr w:type="spellStart"/>
            <w:r w:rsidRPr="004529F3">
              <w:rPr>
                <w:sz w:val="22"/>
                <w:szCs w:val="22"/>
              </w:rPr>
              <w:t>Čechůvkami</w:t>
            </w:r>
            <w:proofErr w:type="spellEnd"/>
            <w:r w:rsidRPr="004529F3">
              <w:rPr>
                <w:sz w:val="22"/>
                <w:szCs w:val="22"/>
              </w:rPr>
              <w:t xml:space="preserve"> bylo přehodnoceno na základě námitek vlastníků okolních pozemků. Plocha veřejných prostranství, která měla původně lépe zpřístupňovat dotčené parcely byla na základě námitky zrušena a parcely byly zahrnuty do stabilizované plochy smíšené obytné č. 0871. Pro zajištění návaznosti rozvojové plochy Z29 na stávající strukturu území, respektive zajištění minimální prostupnosti nově navržených ploch k návsi </w:t>
            </w:r>
            <w:proofErr w:type="spellStart"/>
            <w:r w:rsidR="002104CE" w:rsidRPr="004529F3">
              <w:rPr>
                <w:sz w:val="22"/>
                <w:szCs w:val="22"/>
              </w:rPr>
              <w:t>Vrahovic</w:t>
            </w:r>
            <w:proofErr w:type="spellEnd"/>
            <w:r w:rsidR="002104CE" w:rsidRPr="004529F3">
              <w:rPr>
                <w:sz w:val="22"/>
                <w:szCs w:val="22"/>
              </w:rPr>
              <w:t xml:space="preserve"> - </w:t>
            </w:r>
            <w:r w:rsidRPr="004529F3">
              <w:rPr>
                <w:sz w:val="22"/>
                <w:szCs w:val="22"/>
              </w:rPr>
              <w:t xml:space="preserve">(ul. </w:t>
            </w:r>
            <w:proofErr w:type="spellStart"/>
            <w:r w:rsidRPr="004529F3">
              <w:rPr>
                <w:sz w:val="22"/>
                <w:szCs w:val="22"/>
              </w:rPr>
              <w:t>Trp</w:t>
            </w:r>
            <w:r w:rsidR="002104CE" w:rsidRPr="004529F3">
              <w:rPr>
                <w:sz w:val="22"/>
                <w:szCs w:val="22"/>
              </w:rPr>
              <w:t>í</w:t>
            </w:r>
            <w:r w:rsidRPr="004529F3">
              <w:rPr>
                <w:sz w:val="22"/>
                <w:szCs w:val="22"/>
              </w:rPr>
              <w:t>nky</w:t>
            </w:r>
            <w:proofErr w:type="spellEnd"/>
            <w:r w:rsidRPr="004529F3">
              <w:rPr>
                <w:sz w:val="22"/>
                <w:szCs w:val="22"/>
              </w:rPr>
              <w:t xml:space="preserve">) byla na ploše č. 0871 vymezena trasa pěšího propojení, které dle bodu 5.3.1. návrhu územního plánu „zajišťuje adekvátní územní podmínky pro průchod pěších skrze území 24 hodin denně, tj. minimálně šířky </w:t>
            </w:r>
            <w:smartTag w:uri="urn:schemas-microsoft-com:office:smarttags" w:element="metricconverter">
              <w:smartTagPr>
                <w:attr w:name="ProductID" w:val="2 m"/>
              </w:smartTagPr>
              <w:r w:rsidRPr="004529F3">
                <w:rPr>
                  <w:sz w:val="22"/>
                  <w:szCs w:val="22"/>
                </w:rPr>
                <w:t>2 m</w:t>
              </w:r>
            </w:smartTag>
            <w:r w:rsidRPr="004529F3">
              <w:rPr>
                <w:sz w:val="22"/>
                <w:szCs w:val="22"/>
              </w:rPr>
              <w:t>, pokud možno umožňující bezbariérové užív</w:t>
            </w:r>
            <w:r w:rsidR="002104CE" w:rsidRPr="004529F3">
              <w:rPr>
                <w:sz w:val="22"/>
                <w:szCs w:val="22"/>
              </w:rPr>
              <w:t>á</w:t>
            </w:r>
            <w:r w:rsidRPr="004529F3">
              <w:rPr>
                <w:sz w:val="22"/>
                <w:szCs w:val="22"/>
              </w:rPr>
              <w:t>ní. Pěší propojení lze řešit v jiné poloze při prokáz</w:t>
            </w:r>
            <w:r w:rsidR="002104CE" w:rsidRPr="004529F3">
              <w:rPr>
                <w:sz w:val="22"/>
                <w:szCs w:val="22"/>
              </w:rPr>
              <w:t>á</w:t>
            </w:r>
            <w:r w:rsidRPr="004529F3">
              <w:rPr>
                <w:sz w:val="22"/>
                <w:szCs w:val="22"/>
              </w:rPr>
              <w:t>ní obdobn</w:t>
            </w:r>
            <w:r w:rsidR="002104CE" w:rsidRPr="004529F3">
              <w:rPr>
                <w:sz w:val="22"/>
                <w:szCs w:val="22"/>
              </w:rPr>
              <w:t>é</w:t>
            </w:r>
            <w:r w:rsidRPr="004529F3">
              <w:rPr>
                <w:sz w:val="22"/>
                <w:szCs w:val="22"/>
              </w:rPr>
              <w:t xml:space="preserve"> prostupnosti dané lokality a zároveň v obdobné návaznosti na její okolí“.</w:t>
            </w:r>
          </w:p>
        </w:tc>
        <w:tc>
          <w:tcPr>
            <w:tcW w:w="1418" w:type="dxa"/>
            <w:vMerge/>
          </w:tcPr>
          <w:p w:rsidR="00A300C0" w:rsidRPr="00FF3345" w:rsidRDefault="00A300C0" w:rsidP="00FF3345">
            <w:pPr>
              <w:autoSpaceDE w:val="0"/>
              <w:autoSpaceDN w:val="0"/>
              <w:adjustRightInd w:val="0"/>
              <w:jc w:val="both"/>
              <w:rPr>
                <w:color w:val="333399"/>
                <w:sz w:val="20"/>
              </w:rPr>
            </w:pPr>
          </w:p>
        </w:tc>
      </w:tr>
    </w:tbl>
    <w:p w:rsidR="00BC0A8B" w:rsidRDefault="00BC0A8B" w:rsidP="00BC0A8B">
      <w:pPr>
        <w:rPr>
          <w:b/>
          <w:sz w:val="22"/>
          <w:szCs w:val="22"/>
        </w:rPr>
      </w:pPr>
    </w:p>
    <w:p w:rsidR="00BC0A8B" w:rsidRPr="004529F3" w:rsidRDefault="00BC0A8B" w:rsidP="00BC0A8B">
      <w:pPr>
        <w:rPr>
          <w:b/>
          <w:sz w:val="22"/>
          <w:szCs w:val="22"/>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 </w:t>
      </w:r>
      <w:r>
        <w:rPr>
          <w:b/>
          <w:sz w:val="22"/>
          <w:szCs w:val="22"/>
        </w:rPr>
        <w:tab/>
        <w:t xml:space="preserve">    </w:t>
      </w:r>
      <w:r w:rsidRPr="00B60BA0">
        <w:rPr>
          <w:b/>
          <w:sz w:val="22"/>
          <w:szCs w:val="22"/>
        </w:rPr>
        <w:t>Projednávaný návrh ÚP v r. 2013</w:t>
      </w:r>
    </w:p>
    <w:p w:rsidR="00A300C0" w:rsidRDefault="0059188E" w:rsidP="00BC0A8B">
      <w:pPr>
        <w:outlineLvl w:val="0"/>
        <w:rPr>
          <w:b/>
          <w:sz w:val="28"/>
          <w:szCs w:val="28"/>
        </w:rPr>
      </w:pPr>
      <w:r>
        <w:rPr>
          <w:b/>
          <w:noProof/>
          <w:sz w:val="28"/>
          <w:szCs w:val="28"/>
        </w:rPr>
        <w:drawing>
          <wp:inline distT="0" distB="0" distL="0" distR="0">
            <wp:extent cx="2273935" cy="1870075"/>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srcRect/>
                    <a:stretch>
                      <a:fillRect/>
                    </a:stretch>
                  </pic:blipFill>
                  <pic:spPr bwMode="auto">
                    <a:xfrm>
                      <a:off x="0" y="0"/>
                      <a:ext cx="2273935" cy="1870075"/>
                    </a:xfrm>
                    <a:prstGeom prst="rect">
                      <a:avLst/>
                    </a:prstGeom>
                    <a:noFill/>
                    <a:ln w="9525">
                      <a:noFill/>
                      <a:miter lim="800000"/>
                      <a:headEnd/>
                      <a:tailEnd/>
                    </a:ln>
                  </pic:spPr>
                </pic:pic>
              </a:graphicData>
            </a:graphic>
          </wp:inline>
        </w:drawing>
      </w:r>
      <w:r w:rsidR="00BC0A8B">
        <w:rPr>
          <w:b/>
          <w:sz w:val="28"/>
          <w:szCs w:val="28"/>
        </w:rPr>
        <w:t xml:space="preserve">   </w:t>
      </w:r>
      <w:r w:rsidR="00BC0A8B">
        <w:rPr>
          <w:noProof/>
        </w:rPr>
        <w:drawing>
          <wp:inline distT="0" distB="0" distL="0" distR="0" wp14:anchorId="743F4DF6" wp14:editId="53EB9B34">
            <wp:extent cx="2468040" cy="187306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70023" cy="1874572"/>
                    </a:xfrm>
                    <a:prstGeom prst="rect">
                      <a:avLst/>
                    </a:prstGeom>
                  </pic:spPr>
                </pic:pic>
              </a:graphicData>
            </a:graphic>
          </wp:inline>
        </w:drawing>
      </w:r>
    </w:p>
    <w:p w:rsidR="00A300C0" w:rsidRDefault="00A300C0" w:rsidP="00123B80">
      <w:pPr>
        <w:jc w:val="center"/>
        <w:outlineLvl w:val="0"/>
        <w:rPr>
          <w:b/>
          <w:sz w:val="28"/>
          <w:szCs w:val="28"/>
        </w:rPr>
      </w:pPr>
    </w:p>
    <w:p w:rsidR="00A300C0" w:rsidRDefault="00A300C0" w:rsidP="00123B80">
      <w:pPr>
        <w:jc w:val="center"/>
        <w:outlineLvl w:val="0"/>
        <w:rPr>
          <w:b/>
          <w:sz w:val="28"/>
          <w:szCs w:val="28"/>
        </w:rPr>
      </w:pP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A300C0" w:rsidRPr="00FF3345" w:rsidTr="00837C4A">
        <w:trPr>
          <w:cantSplit/>
          <w:trHeight w:hRule="exact" w:val="851"/>
        </w:trPr>
        <w:tc>
          <w:tcPr>
            <w:tcW w:w="392" w:type="dxa"/>
            <w:vAlign w:val="center"/>
          </w:tcPr>
          <w:p w:rsidR="00A300C0" w:rsidRPr="00984266" w:rsidRDefault="00A300C0" w:rsidP="00837C4A">
            <w:pPr>
              <w:pStyle w:val="Nzev"/>
              <w:rPr>
                <w:sz w:val="20"/>
              </w:rPr>
            </w:pPr>
            <w:r>
              <w:rPr>
                <w:sz w:val="20"/>
                <w:szCs w:val="18"/>
              </w:rPr>
              <w:lastRenderedPageBreak/>
              <w:t>N</w:t>
            </w:r>
          </w:p>
        </w:tc>
        <w:tc>
          <w:tcPr>
            <w:tcW w:w="1701" w:type="dxa"/>
            <w:vAlign w:val="center"/>
          </w:tcPr>
          <w:p w:rsidR="00A300C0" w:rsidRDefault="00A300C0" w:rsidP="00C90E0F">
            <w:pPr>
              <w:jc w:val="center"/>
              <w:rPr>
                <w:b/>
                <w:sz w:val="20"/>
              </w:rPr>
            </w:pPr>
          </w:p>
          <w:p w:rsidR="00A300C0" w:rsidRPr="00FF3345" w:rsidRDefault="00A300C0" w:rsidP="00C90E0F">
            <w:pPr>
              <w:jc w:val="center"/>
              <w:rPr>
                <w:b/>
                <w:sz w:val="20"/>
              </w:rPr>
            </w:pPr>
            <w:r>
              <w:rPr>
                <w:b/>
                <w:sz w:val="20"/>
              </w:rPr>
              <w:t>Předkladatel</w:t>
            </w:r>
          </w:p>
          <w:p w:rsidR="00A300C0" w:rsidRPr="00FF3345" w:rsidRDefault="00A300C0" w:rsidP="00C90E0F">
            <w:pPr>
              <w:jc w:val="center"/>
              <w:rPr>
                <w:sz w:val="20"/>
              </w:rPr>
            </w:pPr>
          </w:p>
          <w:p w:rsidR="00A300C0" w:rsidRPr="00FF3345" w:rsidRDefault="00A300C0" w:rsidP="00C90E0F">
            <w:pPr>
              <w:pStyle w:val="Nzev"/>
              <w:rPr>
                <w:sz w:val="20"/>
              </w:rPr>
            </w:pPr>
          </w:p>
        </w:tc>
        <w:tc>
          <w:tcPr>
            <w:tcW w:w="1134" w:type="dxa"/>
            <w:vAlign w:val="center"/>
          </w:tcPr>
          <w:p w:rsidR="00A300C0" w:rsidRPr="00FF3345" w:rsidRDefault="00A300C0" w:rsidP="00C90E0F">
            <w:pPr>
              <w:jc w:val="center"/>
              <w:rPr>
                <w:b/>
                <w:sz w:val="20"/>
              </w:rPr>
            </w:pPr>
            <w:r w:rsidRPr="00FF3345">
              <w:rPr>
                <w:b/>
                <w:sz w:val="20"/>
              </w:rPr>
              <w:t>Datum</w:t>
            </w:r>
          </w:p>
          <w:p w:rsidR="00A300C0" w:rsidRPr="00FF3345" w:rsidRDefault="00A300C0" w:rsidP="00C90E0F">
            <w:pPr>
              <w:jc w:val="center"/>
              <w:rPr>
                <w:b/>
                <w:sz w:val="20"/>
              </w:rPr>
            </w:pPr>
            <w:r w:rsidRPr="00FF3345">
              <w:rPr>
                <w:b/>
                <w:sz w:val="20"/>
              </w:rPr>
              <w:t>podání</w:t>
            </w:r>
          </w:p>
          <w:p w:rsidR="00A300C0" w:rsidRPr="00FF3345" w:rsidRDefault="00A300C0" w:rsidP="00C90E0F">
            <w:pPr>
              <w:jc w:val="center"/>
              <w:rPr>
                <w:sz w:val="20"/>
              </w:rPr>
            </w:pPr>
            <w:r w:rsidRPr="00FF3345">
              <w:rPr>
                <w:b/>
                <w:sz w:val="20"/>
              </w:rPr>
              <w:t>č.j.</w:t>
            </w:r>
          </w:p>
        </w:tc>
        <w:tc>
          <w:tcPr>
            <w:tcW w:w="1701" w:type="dxa"/>
            <w:vAlign w:val="center"/>
          </w:tcPr>
          <w:p w:rsidR="00A300C0" w:rsidRDefault="00A300C0" w:rsidP="00C90E0F">
            <w:pPr>
              <w:jc w:val="center"/>
              <w:rPr>
                <w:b/>
                <w:sz w:val="20"/>
              </w:rPr>
            </w:pPr>
            <w:r>
              <w:rPr>
                <w:b/>
                <w:sz w:val="20"/>
              </w:rPr>
              <w:t>Číslo parcely Katastrální území</w:t>
            </w:r>
          </w:p>
          <w:p w:rsidR="00A300C0" w:rsidRPr="00FF3345" w:rsidRDefault="00A300C0" w:rsidP="00C90E0F">
            <w:pPr>
              <w:jc w:val="center"/>
              <w:rPr>
                <w:sz w:val="20"/>
              </w:rPr>
            </w:pPr>
          </w:p>
        </w:tc>
        <w:tc>
          <w:tcPr>
            <w:tcW w:w="1843" w:type="dxa"/>
            <w:vAlign w:val="center"/>
          </w:tcPr>
          <w:p w:rsidR="00A300C0" w:rsidRPr="00FF3345" w:rsidRDefault="00A300C0" w:rsidP="00C90E0F">
            <w:pPr>
              <w:jc w:val="center"/>
              <w:rPr>
                <w:b/>
                <w:sz w:val="20"/>
              </w:rPr>
            </w:pPr>
            <w:r w:rsidRPr="00FF3345">
              <w:rPr>
                <w:b/>
                <w:sz w:val="20"/>
              </w:rPr>
              <w:t>Návrh ÚP</w:t>
            </w:r>
          </w:p>
          <w:p w:rsidR="00A300C0" w:rsidRPr="00FF3345" w:rsidRDefault="00A300C0" w:rsidP="00C90E0F">
            <w:pPr>
              <w:jc w:val="center"/>
              <w:rPr>
                <w:sz w:val="20"/>
              </w:rPr>
            </w:pPr>
          </w:p>
        </w:tc>
        <w:tc>
          <w:tcPr>
            <w:tcW w:w="2551" w:type="dxa"/>
            <w:vAlign w:val="center"/>
          </w:tcPr>
          <w:p w:rsidR="00A300C0" w:rsidRPr="00FF3345" w:rsidRDefault="00A300C0" w:rsidP="00525FEE">
            <w:pPr>
              <w:jc w:val="center"/>
              <w:rPr>
                <w:b/>
                <w:sz w:val="20"/>
              </w:rPr>
            </w:pPr>
            <w:r w:rsidRPr="00FF3345">
              <w:rPr>
                <w:b/>
                <w:sz w:val="20"/>
              </w:rPr>
              <w:t xml:space="preserve">Požadavek </w:t>
            </w:r>
          </w:p>
        </w:tc>
        <w:tc>
          <w:tcPr>
            <w:tcW w:w="1418" w:type="dxa"/>
            <w:vAlign w:val="center"/>
          </w:tcPr>
          <w:p w:rsidR="006A31D3" w:rsidRDefault="006A31D3" w:rsidP="006A31D3">
            <w:pPr>
              <w:jc w:val="center"/>
              <w:rPr>
                <w:b/>
                <w:sz w:val="20"/>
              </w:rPr>
            </w:pPr>
            <w:r>
              <w:rPr>
                <w:b/>
                <w:sz w:val="20"/>
              </w:rPr>
              <w:t>Návrh rozhodnutí</w:t>
            </w:r>
          </w:p>
          <w:p w:rsidR="006A31D3" w:rsidRDefault="006A31D3" w:rsidP="006A31D3">
            <w:pPr>
              <w:jc w:val="center"/>
              <w:rPr>
                <w:b/>
                <w:sz w:val="20"/>
              </w:rPr>
            </w:pPr>
            <w:r>
              <w:rPr>
                <w:b/>
                <w:sz w:val="20"/>
              </w:rPr>
              <w:t>(VÝROK´)</w:t>
            </w:r>
          </w:p>
          <w:p w:rsidR="00A300C0" w:rsidRPr="00FF3345" w:rsidRDefault="00A300C0" w:rsidP="006A31D3">
            <w:pPr>
              <w:jc w:val="center"/>
              <w:rPr>
                <w:b/>
                <w:sz w:val="20"/>
              </w:rPr>
            </w:pPr>
          </w:p>
        </w:tc>
      </w:tr>
      <w:tr w:rsidR="00A300C0" w:rsidRPr="00FF3345" w:rsidTr="00BC0A8B">
        <w:trPr>
          <w:cantSplit/>
        </w:trPr>
        <w:tc>
          <w:tcPr>
            <w:tcW w:w="392" w:type="dxa"/>
            <w:vMerge w:val="restart"/>
            <w:shd w:val="clear" w:color="auto" w:fill="auto"/>
          </w:tcPr>
          <w:p w:rsidR="00A300C0" w:rsidRPr="00105B69" w:rsidRDefault="00A300C0" w:rsidP="009378DA">
            <w:pPr>
              <w:pStyle w:val="Nzev"/>
              <w:jc w:val="right"/>
              <w:rPr>
                <w:sz w:val="20"/>
              </w:rPr>
            </w:pPr>
            <w:r>
              <w:rPr>
                <w:sz w:val="20"/>
              </w:rPr>
              <w:t>32.</w:t>
            </w:r>
          </w:p>
          <w:p w:rsidR="00A300C0" w:rsidRPr="00FF3345" w:rsidRDefault="00A300C0" w:rsidP="009378DA">
            <w:pPr>
              <w:pStyle w:val="Nzev"/>
              <w:jc w:val="right"/>
              <w:rPr>
                <w:b w:val="0"/>
                <w:color w:val="FF0000"/>
                <w:sz w:val="24"/>
                <w:szCs w:val="24"/>
              </w:rPr>
            </w:pPr>
          </w:p>
        </w:tc>
        <w:tc>
          <w:tcPr>
            <w:tcW w:w="1701" w:type="dxa"/>
            <w:shd w:val="clear" w:color="auto" w:fill="F2F2F2"/>
          </w:tcPr>
          <w:p w:rsidR="00A300C0" w:rsidRDefault="00A300C0" w:rsidP="009378DA">
            <w:pPr>
              <w:pStyle w:val="Nzev"/>
              <w:jc w:val="left"/>
              <w:rPr>
                <w:sz w:val="20"/>
              </w:rPr>
            </w:pPr>
            <w:r>
              <w:rPr>
                <w:sz w:val="20"/>
              </w:rPr>
              <w:t xml:space="preserve">Pavlína Doležalová, </w:t>
            </w:r>
            <w:proofErr w:type="spellStart"/>
            <w:r>
              <w:rPr>
                <w:sz w:val="20"/>
              </w:rPr>
              <w:t>DiS</w:t>
            </w:r>
            <w:proofErr w:type="spellEnd"/>
            <w:r>
              <w:rPr>
                <w:sz w:val="20"/>
              </w:rPr>
              <w:t>.</w:t>
            </w:r>
          </w:p>
          <w:p w:rsidR="00A300C0" w:rsidRDefault="00A300C0" w:rsidP="009378DA">
            <w:pPr>
              <w:pStyle w:val="Nzev"/>
              <w:jc w:val="left"/>
              <w:rPr>
                <w:b w:val="0"/>
                <w:sz w:val="20"/>
              </w:rPr>
            </w:pPr>
            <w:r>
              <w:rPr>
                <w:b w:val="0"/>
                <w:sz w:val="20"/>
              </w:rPr>
              <w:t>Krokova 3825/14</w:t>
            </w:r>
          </w:p>
          <w:p w:rsidR="00A300C0" w:rsidRPr="00462075" w:rsidRDefault="00A300C0" w:rsidP="009378DA">
            <w:pPr>
              <w:pStyle w:val="Nzev"/>
              <w:jc w:val="left"/>
              <w:rPr>
                <w:b w:val="0"/>
                <w:sz w:val="20"/>
              </w:rPr>
            </w:pPr>
            <w:r>
              <w:rPr>
                <w:b w:val="0"/>
                <w:sz w:val="20"/>
              </w:rPr>
              <w:t>79601 Prostějov</w:t>
            </w:r>
          </w:p>
        </w:tc>
        <w:tc>
          <w:tcPr>
            <w:tcW w:w="1134" w:type="dxa"/>
            <w:shd w:val="clear" w:color="auto" w:fill="F2F2F2"/>
          </w:tcPr>
          <w:p w:rsidR="00A300C0" w:rsidRPr="00FF3345" w:rsidRDefault="00A300C0" w:rsidP="009378DA">
            <w:pPr>
              <w:rPr>
                <w:sz w:val="20"/>
              </w:rPr>
            </w:pPr>
            <w:r>
              <w:rPr>
                <w:sz w:val="20"/>
              </w:rPr>
              <w:t>3.10.2011</w:t>
            </w:r>
          </w:p>
          <w:p w:rsidR="00A300C0" w:rsidRPr="00FF3345" w:rsidRDefault="00A300C0" w:rsidP="00F83451">
            <w:pPr>
              <w:rPr>
                <w:sz w:val="20"/>
              </w:rPr>
            </w:pPr>
            <w:r w:rsidRPr="00FF3345">
              <w:rPr>
                <w:sz w:val="20"/>
              </w:rPr>
              <w:t>č.j.</w:t>
            </w:r>
            <w:r>
              <w:rPr>
                <w:sz w:val="20"/>
              </w:rPr>
              <w:t>114699</w:t>
            </w:r>
          </w:p>
        </w:tc>
        <w:tc>
          <w:tcPr>
            <w:tcW w:w="1701" w:type="dxa"/>
            <w:shd w:val="clear" w:color="auto" w:fill="F2F2F2"/>
          </w:tcPr>
          <w:p w:rsidR="00A300C0" w:rsidRDefault="00A300C0" w:rsidP="009378DA">
            <w:pPr>
              <w:rPr>
                <w:sz w:val="20"/>
              </w:rPr>
            </w:pPr>
            <w:r>
              <w:rPr>
                <w:sz w:val="20"/>
              </w:rPr>
              <w:t>52/3</w:t>
            </w:r>
          </w:p>
          <w:p w:rsidR="00A300C0" w:rsidRPr="00FF3345" w:rsidRDefault="00A300C0" w:rsidP="009378DA">
            <w:pPr>
              <w:rPr>
                <w:sz w:val="20"/>
              </w:rPr>
            </w:pPr>
            <w:proofErr w:type="spellStart"/>
            <w:r w:rsidRPr="00FF3345">
              <w:rPr>
                <w:sz w:val="20"/>
              </w:rPr>
              <w:t>k.ú.</w:t>
            </w:r>
            <w:r>
              <w:rPr>
                <w:sz w:val="20"/>
              </w:rPr>
              <w:t>Krasice</w:t>
            </w:r>
            <w:proofErr w:type="spellEnd"/>
          </w:p>
          <w:p w:rsidR="00A300C0" w:rsidRPr="00FF3345" w:rsidRDefault="00A300C0" w:rsidP="009378DA">
            <w:pPr>
              <w:rPr>
                <w:sz w:val="20"/>
              </w:rPr>
            </w:pPr>
          </w:p>
        </w:tc>
        <w:tc>
          <w:tcPr>
            <w:tcW w:w="1843" w:type="dxa"/>
            <w:shd w:val="clear" w:color="auto" w:fill="F2F2F2"/>
          </w:tcPr>
          <w:p w:rsidR="00A300C0" w:rsidRPr="00FF3345" w:rsidRDefault="00A300C0" w:rsidP="00F83451">
            <w:pPr>
              <w:rPr>
                <w:sz w:val="20"/>
              </w:rPr>
            </w:pPr>
            <w:r>
              <w:rPr>
                <w:sz w:val="20"/>
              </w:rPr>
              <w:t>Plochy veřejných prostranství- veřejná zeleň</w:t>
            </w:r>
          </w:p>
        </w:tc>
        <w:tc>
          <w:tcPr>
            <w:tcW w:w="2551" w:type="dxa"/>
            <w:shd w:val="clear" w:color="auto" w:fill="F2F2F2"/>
          </w:tcPr>
          <w:p w:rsidR="00A300C0" w:rsidRPr="00FF3345" w:rsidRDefault="00A300C0" w:rsidP="009378DA">
            <w:pPr>
              <w:rPr>
                <w:sz w:val="20"/>
              </w:rPr>
            </w:pPr>
            <w:r>
              <w:rPr>
                <w:sz w:val="20"/>
              </w:rPr>
              <w:t>Plocha smíšená obytná</w:t>
            </w:r>
          </w:p>
        </w:tc>
        <w:tc>
          <w:tcPr>
            <w:tcW w:w="1418" w:type="dxa"/>
            <w:vMerge w:val="restart"/>
            <w:vAlign w:val="center"/>
          </w:tcPr>
          <w:p w:rsidR="00A300C0" w:rsidRPr="0072459D" w:rsidRDefault="00A300C0" w:rsidP="008F0C16">
            <w:pPr>
              <w:jc w:val="center"/>
              <w:rPr>
                <w:b/>
                <w:sz w:val="20"/>
              </w:rPr>
            </w:pPr>
            <w:r w:rsidRPr="0072459D">
              <w:rPr>
                <w:b/>
                <w:sz w:val="20"/>
              </w:rPr>
              <w:t>Nevyhovuje se</w:t>
            </w:r>
          </w:p>
        </w:tc>
      </w:tr>
      <w:tr w:rsidR="00A300C0" w:rsidRPr="00FF3345" w:rsidTr="00BC0A8B">
        <w:trPr>
          <w:cantSplit/>
        </w:trPr>
        <w:tc>
          <w:tcPr>
            <w:tcW w:w="392" w:type="dxa"/>
            <w:vMerge/>
            <w:shd w:val="clear" w:color="auto" w:fill="auto"/>
          </w:tcPr>
          <w:p w:rsidR="00A300C0" w:rsidRPr="00FF3345" w:rsidRDefault="00A300C0" w:rsidP="009378DA">
            <w:pPr>
              <w:pStyle w:val="Nzev"/>
              <w:jc w:val="right"/>
              <w:rPr>
                <w:b w:val="0"/>
                <w:sz w:val="20"/>
              </w:rPr>
            </w:pPr>
          </w:p>
        </w:tc>
        <w:tc>
          <w:tcPr>
            <w:tcW w:w="8930" w:type="dxa"/>
            <w:gridSpan w:val="5"/>
          </w:tcPr>
          <w:p w:rsidR="00A300C0" w:rsidRDefault="00A300C0" w:rsidP="009378DA">
            <w:pPr>
              <w:autoSpaceDE w:val="0"/>
              <w:autoSpaceDN w:val="0"/>
              <w:adjustRightInd w:val="0"/>
              <w:jc w:val="both"/>
              <w:rPr>
                <w:color w:val="333399"/>
                <w:sz w:val="20"/>
              </w:rPr>
            </w:pPr>
          </w:p>
          <w:p w:rsidR="002104CE" w:rsidRDefault="002104CE" w:rsidP="00105B69">
            <w:pPr>
              <w:autoSpaceDE w:val="0"/>
              <w:autoSpaceDN w:val="0"/>
              <w:adjustRightInd w:val="0"/>
              <w:jc w:val="both"/>
              <w:rPr>
                <w:b/>
                <w:szCs w:val="22"/>
              </w:rPr>
            </w:pPr>
            <w:r w:rsidRPr="002104CE">
              <w:rPr>
                <w:b/>
                <w:sz w:val="22"/>
                <w:szCs w:val="22"/>
              </w:rPr>
              <w:t>Obsah podání:</w:t>
            </w:r>
          </w:p>
          <w:p w:rsidR="002104CE" w:rsidRPr="002104CE" w:rsidRDefault="002104CE" w:rsidP="002104CE">
            <w:pPr>
              <w:jc w:val="both"/>
              <w:rPr>
                <w:szCs w:val="22"/>
              </w:rPr>
            </w:pPr>
            <w:r w:rsidRPr="002104CE">
              <w:rPr>
                <w:sz w:val="22"/>
                <w:szCs w:val="22"/>
              </w:rPr>
              <w:t xml:space="preserve">Podávám námitku a nesouhlas k novému územnímu plánu Prostějov. Konkrétně se jedná o uvedenou plochu 0602, kde vlastním část pozemku KÚ </w:t>
            </w:r>
            <w:proofErr w:type="spellStart"/>
            <w:r w:rsidRPr="002104CE">
              <w:rPr>
                <w:sz w:val="22"/>
                <w:szCs w:val="22"/>
              </w:rPr>
              <w:t>Krasice</w:t>
            </w:r>
            <w:proofErr w:type="spellEnd"/>
            <w:r w:rsidRPr="002104CE">
              <w:rPr>
                <w:sz w:val="22"/>
                <w:szCs w:val="22"/>
              </w:rPr>
              <w:t xml:space="preserve"> a to 52/3.</w:t>
            </w:r>
          </w:p>
          <w:p w:rsidR="002104CE" w:rsidRPr="002104CE" w:rsidRDefault="002104CE" w:rsidP="002104CE">
            <w:pPr>
              <w:jc w:val="both"/>
              <w:rPr>
                <w:szCs w:val="22"/>
              </w:rPr>
            </w:pPr>
            <w:r w:rsidRPr="002104CE">
              <w:rPr>
                <w:sz w:val="22"/>
                <w:szCs w:val="22"/>
              </w:rPr>
              <w:t>Nesouhlasí, aby pozemek v mém osobním vlastnictví byl změněn a veden jako plocha veřejných prostranství – veřejná zeleň. Žádám, aby pozemek byl vyjmut jako veřejný!</w:t>
            </w:r>
          </w:p>
          <w:p w:rsidR="002104CE" w:rsidRPr="002104CE" w:rsidRDefault="002104CE" w:rsidP="002104CE">
            <w:pPr>
              <w:jc w:val="both"/>
              <w:rPr>
                <w:szCs w:val="22"/>
              </w:rPr>
            </w:pPr>
            <w:r w:rsidRPr="002104CE">
              <w:rPr>
                <w:sz w:val="22"/>
                <w:szCs w:val="22"/>
              </w:rPr>
              <w:t>V případě schválení územního plánu dle aktuálního návrhu, žádám o okamžité odkoupení mého pozemku za 1.300,-CZK za m2.</w:t>
            </w:r>
          </w:p>
          <w:p w:rsidR="002104CE" w:rsidRPr="002104CE" w:rsidRDefault="002104CE" w:rsidP="002104CE">
            <w:pPr>
              <w:jc w:val="both"/>
              <w:rPr>
                <w:szCs w:val="22"/>
              </w:rPr>
            </w:pPr>
            <w:r w:rsidRPr="002104CE">
              <w:rPr>
                <w:sz w:val="22"/>
                <w:szCs w:val="22"/>
              </w:rPr>
              <w:t>V minulosti jsme žádali o změnu na stavební parcelu, abychom mohli plánovat vybudování rodinného domu!</w:t>
            </w:r>
          </w:p>
          <w:p w:rsidR="002104CE" w:rsidRPr="002104CE" w:rsidRDefault="002104CE" w:rsidP="002104CE">
            <w:pPr>
              <w:jc w:val="both"/>
              <w:rPr>
                <w:szCs w:val="22"/>
              </w:rPr>
            </w:pPr>
            <w:r w:rsidRPr="002104CE">
              <w:rPr>
                <w:sz w:val="22"/>
                <w:szCs w:val="22"/>
              </w:rPr>
              <w:t>Změnou územního plánu přicházíme o možnost čistě soukromého pozemku a současně se prudce snižuje hodnota mého pozemku.</w:t>
            </w:r>
          </w:p>
          <w:p w:rsidR="002104CE" w:rsidRPr="002104CE" w:rsidRDefault="002104CE" w:rsidP="002104CE">
            <w:pPr>
              <w:jc w:val="both"/>
              <w:rPr>
                <w:szCs w:val="22"/>
              </w:rPr>
            </w:pPr>
            <w:r w:rsidRPr="002104CE">
              <w:rPr>
                <w:sz w:val="22"/>
                <w:szCs w:val="22"/>
              </w:rPr>
              <w:t>Naše rodina využívá tento pozemek již několik desítek let. Za tuto dobu jsme zde vysázeli mnoho zeleně (stromů, keřů, atp.) a investovali nemalé částky do modernizace. O čistotu v okolí pozemku rovněž pečujeme a to bez ohledu na fakt, že je ve vlastnictví města Prostějov.</w:t>
            </w:r>
          </w:p>
          <w:p w:rsidR="002104CE" w:rsidRPr="002104CE" w:rsidRDefault="002104CE" w:rsidP="002104CE">
            <w:pPr>
              <w:jc w:val="both"/>
              <w:rPr>
                <w:szCs w:val="22"/>
              </w:rPr>
            </w:pPr>
          </w:p>
          <w:p w:rsidR="002104CE" w:rsidRDefault="002104CE" w:rsidP="002104CE">
            <w:pPr>
              <w:rPr>
                <w:rFonts w:ascii="Arial" w:hAnsi="Arial" w:cs="Arial"/>
                <w:szCs w:val="24"/>
              </w:rPr>
            </w:pPr>
          </w:p>
          <w:p w:rsidR="002104CE" w:rsidRPr="002104CE" w:rsidRDefault="00FE1677" w:rsidP="00105B69">
            <w:pPr>
              <w:autoSpaceDE w:val="0"/>
              <w:autoSpaceDN w:val="0"/>
              <w:adjustRightInd w:val="0"/>
              <w:jc w:val="both"/>
              <w:rPr>
                <w:b/>
                <w:szCs w:val="22"/>
              </w:rPr>
            </w:pPr>
            <w:r>
              <w:rPr>
                <w:b/>
                <w:sz w:val="22"/>
                <w:szCs w:val="22"/>
              </w:rPr>
              <w:t>Odůvodnění:</w:t>
            </w:r>
          </w:p>
          <w:p w:rsidR="00A300C0" w:rsidRPr="002104CE" w:rsidRDefault="00A300C0" w:rsidP="00105B69">
            <w:pPr>
              <w:autoSpaceDE w:val="0"/>
              <w:autoSpaceDN w:val="0"/>
              <w:adjustRightInd w:val="0"/>
              <w:jc w:val="both"/>
              <w:rPr>
                <w:szCs w:val="22"/>
              </w:rPr>
            </w:pPr>
            <w:r w:rsidRPr="002104CE">
              <w:rPr>
                <w:sz w:val="22"/>
                <w:szCs w:val="22"/>
              </w:rPr>
              <w:t xml:space="preserve">Plocha u </w:t>
            </w:r>
            <w:proofErr w:type="spellStart"/>
            <w:r w:rsidRPr="002104CE">
              <w:rPr>
                <w:sz w:val="22"/>
                <w:szCs w:val="22"/>
              </w:rPr>
              <w:t>Krasického</w:t>
            </w:r>
            <w:proofErr w:type="spellEnd"/>
            <w:r w:rsidRPr="002104CE">
              <w:rPr>
                <w:sz w:val="22"/>
                <w:szCs w:val="22"/>
              </w:rPr>
              <w:t xml:space="preserve"> rybníka je ve stávajícím platném územním plánu vedena jako Zeleň parková a takto je vedena od nabytí platnosti ÚP (r. 1995). </w:t>
            </w:r>
            <w:r w:rsidRPr="002104CE">
              <w:rPr>
                <w:b/>
                <w:sz w:val="22"/>
                <w:szCs w:val="22"/>
              </w:rPr>
              <w:t>Cílem urbanistické koncepce a navržené plochy přestavby P 36 je chránit a rozvíjet přírodní a rekreační využití okolí vodních ploch</w:t>
            </w:r>
            <w:r w:rsidR="002104CE" w:rsidRPr="002104CE">
              <w:rPr>
                <w:b/>
                <w:sz w:val="22"/>
                <w:szCs w:val="22"/>
              </w:rPr>
              <w:t xml:space="preserve">, </w:t>
            </w:r>
            <w:r w:rsidR="002104CE" w:rsidRPr="002104CE">
              <w:rPr>
                <w:sz w:val="22"/>
                <w:szCs w:val="22"/>
              </w:rPr>
              <w:t xml:space="preserve">proto návrh územního plánu počítá se zachováním zeleně jako zóny pro krátkodobou rekreaci v této oblasti obklopené plochami individuálního bydlení. </w:t>
            </w:r>
            <w:r w:rsidRPr="002104CE">
              <w:rPr>
                <w:sz w:val="22"/>
                <w:szCs w:val="22"/>
              </w:rPr>
              <w:t xml:space="preserve"> </w:t>
            </w:r>
          </w:p>
          <w:p w:rsidR="00A300C0" w:rsidRPr="002104CE" w:rsidRDefault="00A300C0" w:rsidP="00105B69">
            <w:pPr>
              <w:autoSpaceDE w:val="0"/>
              <w:autoSpaceDN w:val="0"/>
              <w:adjustRightInd w:val="0"/>
              <w:jc w:val="both"/>
              <w:rPr>
                <w:szCs w:val="22"/>
              </w:rPr>
            </w:pPr>
          </w:p>
          <w:p w:rsidR="00A300C0" w:rsidRPr="0028018A" w:rsidRDefault="00A300C0" w:rsidP="00D36BBD">
            <w:pPr>
              <w:autoSpaceDE w:val="0"/>
              <w:autoSpaceDN w:val="0"/>
              <w:adjustRightInd w:val="0"/>
              <w:jc w:val="both"/>
              <w:rPr>
                <w:i/>
                <w:color w:val="0000FF"/>
                <w:sz w:val="20"/>
              </w:rPr>
            </w:pPr>
          </w:p>
        </w:tc>
        <w:tc>
          <w:tcPr>
            <w:tcW w:w="1418" w:type="dxa"/>
            <w:vMerge/>
          </w:tcPr>
          <w:p w:rsidR="00A300C0" w:rsidRPr="00FF3345" w:rsidRDefault="00A300C0" w:rsidP="009378DA">
            <w:pPr>
              <w:autoSpaceDE w:val="0"/>
              <w:autoSpaceDN w:val="0"/>
              <w:adjustRightInd w:val="0"/>
              <w:jc w:val="both"/>
              <w:rPr>
                <w:color w:val="333399"/>
                <w:sz w:val="20"/>
              </w:rPr>
            </w:pPr>
          </w:p>
        </w:tc>
      </w:tr>
    </w:tbl>
    <w:p w:rsidR="00BC0A8B" w:rsidRPr="004529F3" w:rsidRDefault="00BC0A8B" w:rsidP="00BC0A8B">
      <w:pPr>
        <w:ind w:left="3540"/>
        <w:rPr>
          <w:b/>
          <w:sz w:val="22"/>
          <w:szCs w:val="22"/>
        </w:rPr>
      </w:pPr>
      <w:r>
        <w:rPr>
          <w:b/>
          <w:sz w:val="22"/>
          <w:szCs w:val="22"/>
        </w:rPr>
        <w:t xml:space="preserve">   </w:t>
      </w: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BC0A8B" w:rsidRDefault="00BC0A8B" w:rsidP="009F2816">
      <w:pPr>
        <w:outlineLvl w:val="0"/>
        <w:rPr>
          <w:b/>
          <w:sz w:val="28"/>
          <w:szCs w:val="28"/>
        </w:rPr>
      </w:pPr>
      <w:r>
        <w:rPr>
          <w:b/>
          <w:noProof/>
          <w:sz w:val="28"/>
          <w:szCs w:val="28"/>
        </w:rPr>
        <w:drawing>
          <wp:inline distT="0" distB="0" distL="0" distR="0" wp14:anchorId="415EA210" wp14:editId="667C0DD0">
            <wp:extent cx="2493818" cy="151060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94040" cy="1510740"/>
                    </a:xfrm>
                    <a:prstGeom prst="rect">
                      <a:avLst/>
                    </a:prstGeom>
                    <a:noFill/>
                    <a:ln w="9525">
                      <a:noFill/>
                      <a:miter lim="800000"/>
                      <a:headEnd/>
                      <a:tailEnd/>
                    </a:ln>
                  </pic:spPr>
                </pic:pic>
              </a:graphicData>
            </a:graphic>
          </wp:inline>
        </w:drawing>
      </w:r>
      <w:r>
        <w:rPr>
          <w:b/>
          <w:noProof/>
          <w:sz w:val="28"/>
          <w:szCs w:val="28"/>
        </w:rPr>
        <w:t xml:space="preserve"> </w:t>
      </w:r>
      <w:r w:rsidR="00CE61D2">
        <w:rPr>
          <w:b/>
          <w:noProof/>
          <w:sz w:val="28"/>
          <w:szCs w:val="28"/>
        </w:rPr>
        <w:t xml:space="preserve">              </w:t>
      </w:r>
      <w:r>
        <w:rPr>
          <w:b/>
          <w:noProof/>
          <w:sz w:val="28"/>
          <w:szCs w:val="28"/>
        </w:rPr>
        <w:t xml:space="preserve"> </w:t>
      </w:r>
      <w:r w:rsidR="0059188E">
        <w:rPr>
          <w:b/>
          <w:noProof/>
          <w:sz w:val="28"/>
          <w:szCs w:val="28"/>
        </w:rPr>
        <w:drawing>
          <wp:inline distT="0" distB="0" distL="0" distR="0" wp14:anchorId="0AB29ECE" wp14:editId="0183074D">
            <wp:extent cx="2151676" cy="1466218"/>
            <wp:effectExtent l="0" t="0" r="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a:srcRect/>
                    <a:stretch>
                      <a:fillRect/>
                    </a:stretch>
                  </pic:blipFill>
                  <pic:spPr bwMode="auto">
                    <a:xfrm>
                      <a:off x="0" y="0"/>
                      <a:ext cx="2152184" cy="1466564"/>
                    </a:xfrm>
                    <a:prstGeom prst="rect">
                      <a:avLst/>
                    </a:prstGeom>
                    <a:noFill/>
                    <a:ln w="9525">
                      <a:noFill/>
                      <a:miter lim="800000"/>
                      <a:headEnd/>
                      <a:tailEnd/>
                    </a:ln>
                  </pic:spPr>
                </pic:pic>
              </a:graphicData>
            </a:graphic>
          </wp:inline>
        </w:drawing>
      </w:r>
      <w:r>
        <w:rPr>
          <w:b/>
          <w:sz w:val="28"/>
          <w:szCs w:val="28"/>
        </w:rPr>
        <w:t xml:space="preserve">       </w:t>
      </w:r>
    </w:p>
    <w:p w:rsidR="00BC0A8B" w:rsidRDefault="004529F3" w:rsidP="009F2816">
      <w:pPr>
        <w:outlineLvl w:val="0"/>
        <w:rPr>
          <w:sz w:val="18"/>
          <w:szCs w:val="18"/>
        </w:rPr>
      </w:pPr>
      <w:r>
        <w:rPr>
          <w:b/>
          <w:sz w:val="28"/>
          <w:szCs w:val="28"/>
        </w:rPr>
        <w:t xml:space="preserve"> </w:t>
      </w:r>
      <w:r w:rsidR="00A300C0" w:rsidRPr="004529F3">
        <w:rPr>
          <w:sz w:val="18"/>
          <w:szCs w:val="18"/>
        </w:rPr>
        <w:t xml:space="preserve">Stávající platný územní plán – </w:t>
      </w:r>
      <w:proofErr w:type="spellStart"/>
      <w:r w:rsidR="00A300C0" w:rsidRPr="004529F3">
        <w:rPr>
          <w:sz w:val="18"/>
          <w:szCs w:val="18"/>
        </w:rPr>
        <w:t>Zp</w:t>
      </w:r>
      <w:proofErr w:type="spellEnd"/>
      <w:r w:rsidR="00A300C0" w:rsidRPr="004529F3">
        <w:rPr>
          <w:sz w:val="18"/>
          <w:szCs w:val="18"/>
        </w:rPr>
        <w:t>-Zeleň parková</w:t>
      </w:r>
    </w:p>
    <w:p w:rsidR="00A300C0" w:rsidRPr="00BC0A8B" w:rsidRDefault="00A300C0" w:rsidP="009F2816">
      <w:pPr>
        <w:outlineLvl w:val="0"/>
        <w:rPr>
          <w:b/>
          <w:sz w:val="28"/>
          <w:szCs w:val="28"/>
        </w:rPr>
      </w:pPr>
      <w:r w:rsidRPr="004529F3">
        <w:rPr>
          <w:sz w:val="18"/>
          <w:szCs w:val="18"/>
        </w:rPr>
        <w:t>(městská zeleň)/ op- ochrana přírody</w:t>
      </w:r>
    </w:p>
    <w:p w:rsidR="00A300C0" w:rsidRDefault="00A300C0" w:rsidP="009F2816">
      <w:pPr>
        <w:outlineLvl w:val="0"/>
        <w:rPr>
          <w:b/>
          <w:sz w:val="28"/>
          <w:szCs w:val="28"/>
        </w:rPr>
      </w:pPr>
    </w:p>
    <w:p w:rsidR="004529F3" w:rsidRDefault="004529F3" w:rsidP="009F2816">
      <w:pPr>
        <w:outlineLvl w:val="0"/>
        <w:rPr>
          <w:b/>
          <w:sz w:val="28"/>
          <w:szCs w:val="28"/>
        </w:rPr>
      </w:pPr>
    </w:p>
    <w:p w:rsidR="004529F3" w:rsidRDefault="004529F3" w:rsidP="009F2816">
      <w:pPr>
        <w:outlineLvl w:val="0"/>
        <w:rPr>
          <w:b/>
          <w:sz w:val="28"/>
          <w:szCs w:val="28"/>
        </w:rPr>
      </w:pPr>
    </w:p>
    <w:p w:rsidR="004529F3" w:rsidRDefault="004529F3" w:rsidP="009F2816">
      <w:pPr>
        <w:outlineLvl w:val="0"/>
        <w:rPr>
          <w:b/>
          <w:sz w:val="28"/>
          <w:szCs w:val="28"/>
        </w:rPr>
      </w:pPr>
    </w:p>
    <w:p w:rsidR="004529F3" w:rsidRDefault="004529F3" w:rsidP="009F2816">
      <w:pPr>
        <w:outlineLvl w:val="0"/>
        <w:rPr>
          <w:b/>
          <w:sz w:val="28"/>
          <w:szCs w:val="28"/>
        </w:rPr>
      </w:pPr>
    </w:p>
    <w:p w:rsidR="004529F3" w:rsidRDefault="004529F3" w:rsidP="009F2816">
      <w:pPr>
        <w:outlineLvl w:val="0"/>
        <w:rPr>
          <w:b/>
          <w:sz w:val="28"/>
          <w:szCs w:val="28"/>
        </w:rPr>
      </w:pPr>
    </w:p>
    <w:p w:rsidR="004529F3" w:rsidRDefault="004529F3" w:rsidP="009F2816">
      <w:pPr>
        <w:outlineLvl w:val="0"/>
        <w:rPr>
          <w:b/>
          <w:sz w:val="28"/>
          <w:szCs w:val="28"/>
        </w:rPr>
      </w:pPr>
    </w:p>
    <w:p w:rsidR="004529F3" w:rsidRDefault="004529F3" w:rsidP="009F2816">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276"/>
        <w:gridCol w:w="1559"/>
        <w:gridCol w:w="1843"/>
        <w:gridCol w:w="2551"/>
        <w:gridCol w:w="1418"/>
      </w:tblGrid>
      <w:tr w:rsidR="00A300C0" w:rsidRPr="00FF3345" w:rsidTr="00837C4A">
        <w:trPr>
          <w:cantSplit/>
          <w:trHeight w:hRule="exact" w:val="851"/>
        </w:trPr>
        <w:tc>
          <w:tcPr>
            <w:tcW w:w="392" w:type="dxa"/>
            <w:vAlign w:val="center"/>
          </w:tcPr>
          <w:p w:rsidR="00A300C0" w:rsidRPr="00984266" w:rsidRDefault="00A300C0" w:rsidP="00837C4A">
            <w:pPr>
              <w:pStyle w:val="Nzev"/>
              <w:rPr>
                <w:sz w:val="20"/>
              </w:rPr>
            </w:pPr>
            <w:r>
              <w:rPr>
                <w:sz w:val="20"/>
                <w:szCs w:val="18"/>
              </w:rPr>
              <w:lastRenderedPageBreak/>
              <w:t>N</w:t>
            </w:r>
          </w:p>
        </w:tc>
        <w:tc>
          <w:tcPr>
            <w:tcW w:w="1701" w:type="dxa"/>
            <w:vAlign w:val="center"/>
          </w:tcPr>
          <w:p w:rsidR="00A300C0" w:rsidRDefault="00A300C0" w:rsidP="00C90E0F">
            <w:pPr>
              <w:jc w:val="center"/>
              <w:rPr>
                <w:b/>
                <w:sz w:val="20"/>
              </w:rPr>
            </w:pPr>
          </w:p>
          <w:p w:rsidR="00A300C0" w:rsidRPr="00FF3345" w:rsidRDefault="00A300C0" w:rsidP="00837C4A">
            <w:pPr>
              <w:jc w:val="center"/>
              <w:rPr>
                <w:b/>
                <w:sz w:val="20"/>
              </w:rPr>
            </w:pPr>
            <w:r>
              <w:rPr>
                <w:b/>
                <w:sz w:val="20"/>
              </w:rPr>
              <w:t>Předkladatel</w:t>
            </w:r>
          </w:p>
          <w:p w:rsidR="00A300C0" w:rsidRPr="00FF3345" w:rsidRDefault="00A300C0" w:rsidP="00C90E0F">
            <w:pPr>
              <w:jc w:val="center"/>
              <w:rPr>
                <w:sz w:val="20"/>
              </w:rPr>
            </w:pPr>
          </w:p>
          <w:p w:rsidR="00A300C0" w:rsidRPr="00FF3345" w:rsidRDefault="00A300C0" w:rsidP="00C90E0F">
            <w:pPr>
              <w:pStyle w:val="Nzev"/>
              <w:rPr>
                <w:sz w:val="20"/>
              </w:rPr>
            </w:pPr>
          </w:p>
        </w:tc>
        <w:tc>
          <w:tcPr>
            <w:tcW w:w="1276" w:type="dxa"/>
            <w:vAlign w:val="center"/>
          </w:tcPr>
          <w:p w:rsidR="00A300C0" w:rsidRPr="00FF3345" w:rsidRDefault="00A300C0" w:rsidP="00C90E0F">
            <w:pPr>
              <w:jc w:val="center"/>
              <w:rPr>
                <w:b/>
                <w:sz w:val="20"/>
              </w:rPr>
            </w:pPr>
            <w:r w:rsidRPr="00FF3345">
              <w:rPr>
                <w:b/>
                <w:sz w:val="20"/>
              </w:rPr>
              <w:t>Datum</w:t>
            </w:r>
          </w:p>
          <w:p w:rsidR="00A300C0" w:rsidRPr="00FF3345" w:rsidRDefault="00A300C0" w:rsidP="00C90E0F">
            <w:pPr>
              <w:jc w:val="center"/>
              <w:rPr>
                <w:b/>
                <w:sz w:val="20"/>
              </w:rPr>
            </w:pPr>
            <w:r w:rsidRPr="00FF3345">
              <w:rPr>
                <w:b/>
                <w:sz w:val="20"/>
              </w:rPr>
              <w:t>podání</w:t>
            </w:r>
          </w:p>
          <w:p w:rsidR="00A300C0" w:rsidRPr="00FF3345" w:rsidRDefault="00A300C0" w:rsidP="00C90E0F">
            <w:pPr>
              <w:jc w:val="center"/>
              <w:rPr>
                <w:sz w:val="20"/>
              </w:rPr>
            </w:pPr>
            <w:r w:rsidRPr="00FF3345">
              <w:rPr>
                <w:b/>
                <w:sz w:val="20"/>
              </w:rPr>
              <w:t>č.j.</w:t>
            </w:r>
          </w:p>
        </w:tc>
        <w:tc>
          <w:tcPr>
            <w:tcW w:w="1559" w:type="dxa"/>
            <w:vAlign w:val="center"/>
          </w:tcPr>
          <w:p w:rsidR="00A300C0" w:rsidRDefault="00A300C0" w:rsidP="00C90E0F">
            <w:pPr>
              <w:jc w:val="center"/>
              <w:rPr>
                <w:b/>
                <w:sz w:val="20"/>
              </w:rPr>
            </w:pPr>
            <w:r>
              <w:rPr>
                <w:b/>
                <w:sz w:val="20"/>
              </w:rPr>
              <w:t>Číslo parcely Katastrální území</w:t>
            </w:r>
          </w:p>
          <w:p w:rsidR="00A300C0" w:rsidRPr="00FF3345" w:rsidRDefault="00A300C0" w:rsidP="00C90E0F">
            <w:pPr>
              <w:jc w:val="center"/>
              <w:rPr>
                <w:sz w:val="20"/>
              </w:rPr>
            </w:pPr>
          </w:p>
        </w:tc>
        <w:tc>
          <w:tcPr>
            <w:tcW w:w="1843" w:type="dxa"/>
            <w:vAlign w:val="center"/>
          </w:tcPr>
          <w:p w:rsidR="00A300C0" w:rsidRPr="00FF3345" w:rsidRDefault="00A300C0" w:rsidP="00C90E0F">
            <w:pPr>
              <w:jc w:val="center"/>
              <w:rPr>
                <w:b/>
                <w:sz w:val="20"/>
              </w:rPr>
            </w:pPr>
            <w:r w:rsidRPr="00FF3345">
              <w:rPr>
                <w:b/>
                <w:sz w:val="20"/>
              </w:rPr>
              <w:t>Návrh ÚP</w:t>
            </w:r>
          </w:p>
          <w:p w:rsidR="00A300C0" w:rsidRPr="00FF3345" w:rsidRDefault="00A300C0" w:rsidP="00C90E0F">
            <w:pPr>
              <w:jc w:val="center"/>
              <w:rPr>
                <w:sz w:val="20"/>
              </w:rPr>
            </w:pPr>
          </w:p>
        </w:tc>
        <w:tc>
          <w:tcPr>
            <w:tcW w:w="2551" w:type="dxa"/>
            <w:vAlign w:val="center"/>
          </w:tcPr>
          <w:p w:rsidR="00A300C0" w:rsidRPr="00FF3345" w:rsidRDefault="00A300C0" w:rsidP="00837C4A">
            <w:pPr>
              <w:jc w:val="center"/>
              <w:rPr>
                <w:b/>
                <w:sz w:val="20"/>
              </w:rPr>
            </w:pPr>
            <w:r w:rsidRPr="00FF3345">
              <w:rPr>
                <w:b/>
                <w:sz w:val="20"/>
              </w:rPr>
              <w:t xml:space="preserve">Požadavek </w:t>
            </w:r>
          </w:p>
        </w:tc>
        <w:tc>
          <w:tcPr>
            <w:tcW w:w="1418" w:type="dxa"/>
            <w:vAlign w:val="center"/>
          </w:tcPr>
          <w:p w:rsidR="006A31D3" w:rsidRDefault="006A31D3" w:rsidP="006A31D3">
            <w:pPr>
              <w:jc w:val="center"/>
              <w:rPr>
                <w:b/>
                <w:sz w:val="20"/>
              </w:rPr>
            </w:pPr>
            <w:r>
              <w:rPr>
                <w:b/>
                <w:sz w:val="20"/>
              </w:rPr>
              <w:t>Návrh rozhodnutí</w:t>
            </w:r>
          </w:p>
          <w:p w:rsidR="006A31D3" w:rsidRDefault="006A31D3" w:rsidP="006A31D3">
            <w:pPr>
              <w:jc w:val="center"/>
              <w:rPr>
                <w:b/>
                <w:sz w:val="20"/>
              </w:rPr>
            </w:pPr>
            <w:r>
              <w:rPr>
                <w:b/>
                <w:sz w:val="20"/>
              </w:rPr>
              <w:t>(VÝROK´)</w:t>
            </w:r>
          </w:p>
          <w:p w:rsidR="00A300C0" w:rsidRPr="00FF3345" w:rsidRDefault="00A300C0" w:rsidP="006A31D3">
            <w:pPr>
              <w:jc w:val="center"/>
              <w:rPr>
                <w:b/>
                <w:sz w:val="20"/>
              </w:rPr>
            </w:pPr>
          </w:p>
        </w:tc>
      </w:tr>
      <w:tr w:rsidR="00A300C0" w:rsidRPr="00FF3345" w:rsidTr="00BC0A8B">
        <w:trPr>
          <w:cantSplit/>
        </w:trPr>
        <w:tc>
          <w:tcPr>
            <w:tcW w:w="392" w:type="dxa"/>
            <w:vMerge w:val="restart"/>
            <w:shd w:val="clear" w:color="auto" w:fill="auto"/>
          </w:tcPr>
          <w:p w:rsidR="00A300C0" w:rsidRPr="00105B69" w:rsidRDefault="00A300C0" w:rsidP="009378DA">
            <w:pPr>
              <w:pStyle w:val="Nzev"/>
              <w:jc w:val="right"/>
              <w:rPr>
                <w:sz w:val="20"/>
              </w:rPr>
            </w:pPr>
            <w:r>
              <w:rPr>
                <w:sz w:val="20"/>
              </w:rPr>
              <w:t>33</w:t>
            </w:r>
            <w:r w:rsidRPr="00105B69">
              <w:rPr>
                <w:sz w:val="20"/>
              </w:rPr>
              <w:t>.</w:t>
            </w:r>
          </w:p>
          <w:p w:rsidR="00A300C0" w:rsidRPr="00FF3345" w:rsidRDefault="00A300C0" w:rsidP="009378DA">
            <w:pPr>
              <w:pStyle w:val="Nzev"/>
              <w:jc w:val="right"/>
              <w:rPr>
                <w:b w:val="0"/>
                <w:color w:val="FF0000"/>
                <w:sz w:val="24"/>
                <w:szCs w:val="24"/>
              </w:rPr>
            </w:pPr>
          </w:p>
        </w:tc>
        <w:tc>
          <w:tcPr>
            <w:tcW w:w="1701" w:type="dxa"/>
            <w:shd w:val="clear" w:color="auto" w:fill="F2F2F2"/>
          </w:tcPr>
          <w:p w:rsidR="00A300C0" w:rsidRDefault="00A300C0" w:rsidP="009378DA">
            <w:pPr>
              <w:pStyle w:val="Nzev"/>
              <w:jc w:val="left"/>
              <w:rPr>
                <w:sz w:val="20"/>
              </w:rPr>
            </w:pPr>
            <w:proofErr w:type="spellStart"/>
            <w:r>
              <w:rPr>
                <w:sz w:val="20"/>
              </w:rPr>
              <w:t>Melnyková</w:t>
            </w:r>
            <w:proofErr w:type="spellEnd"/>
            <w:r>
              <w:rPr>
                <w:sz w:val="20"/>
              </w:rPr>
              <w:t xml:space="preserve"> Taťjana</w:t>
            </w:r>
          </w:p>
          <w:p w:rsidR="00A300C0" w:rsidRDefault="00A300C0" w:rsidP="009378DA">
            <w:pPr>
              <w:pStyle w:val="Nzev"/>
              <w:jc w:val="left"/>
              <w:rPr>
                <w:b w:val="0"/>
                <w:sz w:val="20"/>
              </w:rPr>
            </w:pPr>
            <w:proofErr w:type="spellStart"/>
            <w:r>
              <w:rPr>
                <w:b w:val="0"/>
                <w:sz w:val="20"/>
              </w:rPr>
              <w:t>Sídl.Svornosti</w:t>
            </w:r>
            <w:proofErr w:type="spellEnd"/>
            <w:r>
              <w:rPr>
                <w:b w:val="0"/>
                <w:sz w:val="20"/>
              </w:rPr>
              <w:t xml:space="preserve"> 622/3</w:t>
            </w:r>
          </w:p>
          <w:p w:rsidR="00A300C0" w:rsidRPr="00D36BBD" w:rsidRDefault="00A300C0" w:rsidP="009378DA">
            <w:pPr>
              <w:pStyle w:val="Nzev"/>
              <w:jc w:val="left"/>
              <w:rPr>
                <w:b w:val="0"/>
                <w:sz w:val="20"/>
              </w:rPr>
            </w:pPr>
            <w:r>
              <w:rPr>
                <w:b w:val="0"/>
                <w:sz w:val="20"/>
              </w:rPr>
              <w:t>79601 Prostějov- Vrahovice</w:t>
            </w:r>
          </w:p>
        </w:tc>
        <w:tc>
          <w:tcPr>
            <w:tcW w:w="1276" w:type="dxa"/>
            <w:shd w:val="clear" w:color="auto" w:fill="F2F2F2"/>
          </w:tcPr>
          <w:p w:rsidR="00A300C0" w:rsidRDefault="00A300C0" w:rsidP="009378DA">
            <w:pPr>
              <w:rPr>
                <w:sz w:val="20"/>
              </w:rPr>
            </w:pPr>
            <w:r>
              <w:rPr>
                <w:sz w:val="20"/>
              </w:rPr>
              <w:t>3.10.2011</w:t>
            </w:r>
          </w:p>
          <w:p w:rsidR="00A300C0" w:rsidRPr="00FF3345" w:rsidRDefault="00A300C0" w:rsidP="00772332">
            <w:pPr>
              <w:rPr>
                <w:sz w:val="20"/>
              </w:rPr>
            </w:pPr>
            <w:r>
              <w:rPr>
                <w:sz w:val="20"/>
              </w:rPr>
              <w:t>č.j. 114701</w:t>
            </w:r>
          </w:p>
        </w:tc>
        <w:tc>
          <w:tcPr>
            <w:tcW w:w="1559" w:type="dxa"/>
            <w:shd w:val="clear" w:color="auto" w:fill="F2F2F2"/>
          </w:tcPr>
          <w:p w:rsidR="00A300C0" w:rsidRDefault="00A300C0" w:rsidP="009378DA">
            <w:pPr>
              <w:rPr>
                <w:sz w:val="20"/>
              </w:rPr>
            </w:pPr>
            <w:r>
              <w:rPr>
                <w:sz w:val="20"/>
              </w:rPr>
              <w:t>628/1, 628/10</w:t>
            </w:r>
          </w:p>
          <w:p w:rsidR="00A300C0" w:rsidRPr="00FF3345" w:rsidRDefault="00A300C0" w:rsidP="00772332">
            <w:pPr>
              <w:rPr>
                <w:sz w:val="20"/>
              </w:rPr>
            </w:pPr>
            <w:r>
              <w:rPr>
                <w:sz w:val="20"/>
              </w:rPr>
              <w:t>k.ú. Vrahovice</w:t>
            </w:r>
          </w:p>
        </w:tc>
        <w:tc>
          <w:tcPr>
            <w:tcW w:w="1843" w:type="dxa"/>
            <w:shd w:val="clear" w:color="auto" w:fill="F2F2F2"/>
          </w:tcPr>
          <w:p w:rsidR="00A300C0" w:rsidRPr="00FF3345" w:rsidRDefault="00A300C0" w:rsidP="009378DA">
            <w:pPr>
              <w:rPr>
                <w:sz w:val="20"/>
              </w:rPr>
            </w:pPr>
            <w:r>
              <w:rPr>
                <w:sz w:val="20"/>
              </w:rPr>
              <w:t>Plochy smíšené obytné</w:t>
            </w:r>
          </w:p>
        </w:tc>
        <w:tc>
          <w:tcPr>
            <w:tcW w:w="2551" w:type="dxa"/>
            <w:shd w:val="clear" w:color="auto" w:fill="F2F2F2"/>
          </w:tcPr>
          <w:p w:rsidR="00A300C0" w:rsidRPr="00FF3345" w:rsidRDefault="00A300C0" w:rsidP="009378DA">
            <w:pPr>
              <w:rPr>
                <w:sz w:val="20"/>
              </w:rPr>
            </w:pPr>
          </w:p>
        </w:tc>
        <w:tc>
          <w:tcPr>
            <w:tcW w:w="1418" w:type="dxa"/>
            <w:vMerge w:val="restart"/>
            <w:shd w:val="clear" w:color="auto" w:fill="auto"/>
            <w:vAlign w:val="center"/>
          </w:tcPr>
          <w:p w:rsidR="00A300C0" w:rsidRPr="00FE1677" w:rsidRDefault="00A300C0" w:rsidP="00811585">
            <w:pPr>
              <w:jc w:val="center"/>
              <w:rPr>
                <w:b/>
                <w:sz w:val="20"/>
              </w:rPr>
            </w:pPr>
            <w:r w:rsidRPr="00FE1677">
              <w:rPr>
                <w:b/>
                <w:sz w:val="20"/>
              </w:rPr>
              <w:t>Vyhovuje se</w:t>
            </w:r>
          </w:p>
        </w:tc>
      </w:tr>
      <w:tr w:rsidR="00A300C0" w:rsidRPr="00FF3345" w:rsidTr="00BC0A8B">
        <w:trPr>
          <w:cantSplit/>
        </w:trPr>
        <w:tc>
          <w:tcPr>
            <w:tcW w:w="392" w:type="dxa"/>
            <w:vMerge/>
            <w:shd w:val="clear" w:color="auto" w:fill="auto"/>
          </w:tcPr>
          <w:p w:rsidR="00A300C0" w:rsidRPr="00FF3345" w:rsidRDefault="00A300C0" w:rsidP="009378DA">
            <w:pPr>
              <w:pStyle w:val="Nzev"/>
              <w:jc w:val="right"/>
              <w:rPr>
                <w:b w:val="0"/>
                <w:sz w:val="20"/>
              </w:rPr>
            </w:pPr>
          </w:p>
        </w:tc>
        <w:tc>
          <w:tcPr>
            <w:tcW w:w="8930" w:type="dxa"/>
            <w:gridSpan w:val="5"/>
          </w:tcPr>
          <w:p w:rsidR="00A300C0" w:rsidRDefault="00A300C0" w:rsidP="00105B69">
            <w:pPr>
              <w:autoSpaceDE w:val="0"/>
              <w:autoSpaceDN w:val="0"/>
              <w:adjustRightInd w:val="0"/>
              <w:jc w:val="both"/>
              <w:rPr>
                <w:color w:val="333399"/>
                <w:sz w:val="20"/>
              </w:rPr>
            </w:pPr>
          </w:p>
          <w:p w:rsidR="00A300C0" w:rsidRDefault="00FE1677" w:rsidP="00105B69">
            <w:pPr>
              <w:autoSpaceDE w:val="0"/>
              <w:autoSpaceDN w:val="0"/>
              <w:adjustRightInd w:val="0"/>
              <w:jc w:val="both"/>
              <w:rPr>
                <w:b/>
                <w:sz w:val="20"/>
              </w:rPr>
            </w:pPr>
            <w:r>
              <w:rPr>
                <w:b/>
                <w:sz w:val="20"/>
              </w:rPr>
              <w:t>Obsah podání:</w:t>
            </w:r>
          </w:p>
          <w:p w:rsidR="00FE1677" w:rsidRPr="00FE1677" w:rsidRDefault="00FE1677" w:rsidP="00FE1677">
            <w:pPr>
              <w:jc w:val="both"/>
              <w:rPr>
                <w:szCs w:val="22"/>
              </w:rPr>
            </w:pPr>
            <w:r w:rsidRPr="00FE1677">
              <w:rPr>
                <w:sz w:val="22"/>
                <w:szCs w:val="22"/>
              </w:rPr>
              <w:t xml:space="preserve">Nesouhlasím s návrhem komunikace, procházející přes část p. č. 628/1 a 628/10 k.ú. Vrahovice kde bylo vydáno ÚR a SP s nabytím právní moci. Zahájení výstavby 4 RD. Váže na vybudování I.S. kde bylo rovněž vydán vodohospodářský souhlas Mě ú </w:t>
            </w:r>
            <w:proofErr w:type="spellStart"/>
            <w:r w:rsidRPr="00FE1677">
              <w:rPr>
                <w:sz w:val="22"/>
                <w:szCs w:val="22"/>
              </w:rPr>
              <w:t>Pv</w:t>
            </w:r>
            <w:proofErr w:type="spellEnd"/>
            <w:r w:rsidRPr="00FE1677">
              <w:rPr>
                <w:sz w:val="22"/>
                <w:szCs w:val="22"/>
              </w:rPr>
              <w:t>.</w:t>
            </w:r>
          </w:p>
          <w:p w:rsidR="00FE1677" w:rsidRPr="00FE1677" w:rsidRDefault="00FE1677" w:rsidP="00FE1677">
            <w:pPr>
              <w:jc w:val="both"/>
              <w:rPr>
                <w:szCs w:val="22"/>
              </w:rPr>
            </w:pPr>
            <w:r w:rsidRPr="00FE1677">
              <w:rPr>
                <w:sz w:val="22"/>
                <w:szCs w:val="22"/>
              </w:rPr>
              <w:t>Probíhají přípravné práce pro zahájení výstavby v souladu s platným stavebním povolením.</w:t>
            </w:r>
          </w:p>
          <w:p w:rsidR="00FE1677" w:rsidRPr="00FE1677" w:rsidRDefault="00FE1677" w:rsidP="00FE1677">
            <w:pPr>
              <w:autoSpaceDE w:val="0"/>
              <w:autoSpaceDN w:val="0"/>
              <w:adjustRightInd w:val="0"/>
              <w:jc w:val="both"/>
              <w:rPr>
                <w:b/>
                <w:szCs w:val="22"/>
              </w:rPr>
            </w:pPr>
          </w:p>
          <w:p w:rsidR="00FE1677" w:rsidRDefault="00FE1677" w:rsidP="00105B69">
            <w:pPr>
              <w:autoSpaceDE w:val="0"/>
              <w:autoSpaceDN w:val="0"/>
              <w:adjustRightInd w:val="0"/>
              <w:jc w:val="both"/>
              <w:rPr>
                <w:b/>
                <w:sz w:val="20"/>
              </w:rPr>
            </w:pPr>
          </w:p>
          <w:p w:rsidR="00FE1677" w:rsidRDefault="00FE1677" w:rsidP="00105B69">
            <w:pPr>
              <w:autoSpaceDE w:val="0"/>
              <w:autoSpaceDN w:val="0"/>
              <w:adjustRightInd w:val="0"/>
              <w:jc w:val="both"/>
              <w:rPr>
                <w:b/>
                <w:sz w:val="20"/>
              </w:rPr>
            </w:pPr>
          </w:p>
          <w:p w:rsidR="00FE1677" w:rsidRDefault="00FE1677" w:rsidP="00105B69">
            <w:pPr>
              <w:autoSpaceDE w:val="0"/>
              <w:autoSpaceDN w:val="0"/>
              <w:adjustRightInd w:val="0"/>
              <w:jc w:val="both"/>
              <w:rPr>
                <w:b/>
                <w:sz w:val="20"/>
              </w:rPr>
            </w:pPr>
            <w:r>
              <w:rPr>
                <w:b/>
                <w:sz w:val="20"/>
              </w:rPr>
              <w:t>Odůvodnění:</w:t>
            </w:r>
          </w:p>
          <w:p w:rsidR="00A300C0" w:rsidRPr="00FE1677" w:rsidRDefault="00A300C0" w:rsidP="0028018A">
            <w:pPr>
              <w:autoSpaceDE w:val="0"/>
              <w:autoSpaceDN w:val="0"/>
              <w:adjustRightInd w:val="0"/>
              <w:jc w:val="both"/>
              <w:rPr>
                <w:b/>
                <w:szCs w:val="22"/>
              </w:rPr>
            </w:pPr>
            <w:r w:rsidRPr="00FE1677">
              <w:rPr>
                <w:sz w:val="22"/>
                <w:szCs w:val="22"/>
              </w:rPr>
              <w:t>Plocha veřejného prostranství zasahující parcelu č. 628/10 byla zrušena a pozemky byly zahrnuty do plochy smíšené obytné č. 0913. Uvažované propojení koridory veřejných prostranství bylo znemožněno výstavbou rodinného domu na pozemku č. 629/7 v souladu s dosud platným územním plánem.</w:t>
            </w:r>
          </w:p>
          <w:p w:rsidR="00A300C0" w:rsidRPr="00FF3345" w:rsidRDefault="00A300C0" w:rsidP="00FF4453">
            <w:pPr>
              <w:autoSpaceDE w:val="0"/>
              <w:autoSpaceDN w:val="0"/>
              <w:adjustRightInd w:val="0"/>
              <w:jc w:val="both"/>
              <w:rPr>
                <w:sz w:val="20"/>
              </w:rPr>
            </w:pPr>
          </w:p>
        </w:tc>
        <w:tc>
          <w:tcPr>
            <w:tcW w:w="1418" w:type="dxa"/>
            <w:vMerge/>
            <w:shd w:val="clear" w:color="auto" w:fill="auto"/>
          </w:tcPr>
          <w:p w:rsidR="00A300C0" w:rsidRPr="00FF3345" w:rsidRDefault="00A300C0" w:rsidP="009378DA">
            <w:pPr>
              <w:autoSpaceDE w:val="0"/>
              <w:autoSpaceDN w:val="0"/>
              <w:adjustRightInd w:val="0"/>
              <w:jc w:val="both"/>
              <w:rPr>
                <w:color w:val="333399"/>
                <w:sz w:val="20"/>
              </w:rPr>
            </w:pPr>
          </w:p>
        </w:tc>
      </w:tr>
    </w:tbl>
    <w:p w:rsidR="00BC0A8B" w:rsidRPr="004529F3" w:rsidRDefault="00BC0A8B" w:rsidP="00BC0A8B">
      <w:pPr>
        <w:rPr>
          <w:b/>
          <w:sz w:val="22"/>
          <w:szCs w:val="22"/>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FE1677" w:rsidRDefault="0059188E" w:rsidP="004529F3">
      <w:pPr>
        <w:outlineLvl w:val="0"/>
        <w:rPr>
          <w:b/>
          <w:sz w:val="28"/>
          <w:szCs w:val="28"/>
        </w:rPr>
      </w:pPr>
      <w:r>
        <w:rPr>
          <w:b/>
          <w:noProof/>
          <w:sz w:val="28"/>
          <w:szCs w:val="28"/>
        </w:rPr>
        <w:drawing>
          <wp:inline distT="0" distB="0" distL="0" distR="0">
            <wp:extent cx="2375065" cy="1653937"/>
            <wp:effectExtent l="0" t="0" r="0" b="0"/>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2"/>
                    <a:srcRect/>
                    <a:stretch>
                      <a:fillRect/>
                    </a:stretch>
                  </pic:blipFill>
                  <pic:spPr bwMode="auto">
                    <a:xfrm>
                      <a:off x="0" y="0"/>
                      <a:ext cx="2375170" cy="1654010"/>
                    </a:xfrm>
                    <a:prstGeom prst="rect">
                      <a:avLst/>
                    </a:prstGeom>
                    <a:noFill/>
                    <a:ln w="9525">
                      <a:noFill/>
                      <a:miter lim="800000"/>
                      <a:headEnd/>
                      <a:tailEnd/>
                    </a:ln>
                  </pic:spPr>
                </pic:pic>
              </a:graphicData>
            </a:graphic>
          </wp:inline>
        </w:drawing>
      </w:r>
      <w:r w:rsidR="00CE61D2">
        <w:rPr>
          <w:b/>
          <w:sz w:val="28"/>
          <w:szCs w:val="28"/>
        </w:rPr>
        <w:t xml:space="preserve">   </w:t>
      </w:r>
      <w:r w:rsidR="00CE61D2">
        <w:rPr>
          <w:noProof/>
        </w:rPr>
        <w:drawing>
          <wp:inline distT="0" distB="0" distL="0" distR="0" wp14:anchorId="689B93B2" wp14:editId="337E0F12">
            <wp:extent cx="2095995" cy="1670412"/>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95872" cy="1670314"/>
                    </a:xfrm>
                    <a:prstGeom prst="rect">
                      <a:avLst/>
                    </a:prstGeom>
                  </pic:spPr>
                </pic:pic>
              </a:graphicData>
            </a:graphic>
          </wp:inline>
        </w:drawing>
      </w: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p w:rsidR="00FE1677" w:rsidRDefault="00FE1677" w:rsidP="00307C9E">
      <w:pPr>
        <w:jc w:val="cente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431"/>
        <w:gridCol w:w="1662"/>
        <w:gridCol w:w="1134"/>
        <w:gridCol w:w="1701"/>
        <w:gridCol w:w="1843"/>
        <w:gridCol w:w="2551"/>
        <w:gridCol w:w="1418"/>
      </w:tblGrid>
      <w:tr w:rsidR="00A300C0" w:rsidRPr="00FF3345" w:rsidTr="00742307">
        <w:trPr>
          <w:cantSplit/>
          <w:trHeight w:hRule="exact" w:val="851"/>
        </w:trPr>
        <w:tc>
          <w:tcPr>
            <w:tcW w:w="431" w:type="dxa"/>
            <w:vAlign w:val="center"/>
          </w:tcPr>
          <w:p w:rsidR="00A300C0" w:rsidRDefault="00A300C0" w:rsidP="00837C4A">
            <w:pPr>
              <w:pStyle w:val="Nzev"/>
              <w:rPr>
                <w:sz w:val="20"/>
                <w:szCs w:val="18"/>
              </w:rPr>
            </w:pPr>
          </w:p>
          <w:p w:rsidR="00FE1677" w:rsidRPr="00984266" w:rsidRDefault="00FE1677" w:rsidP="00837C4A">
            <w:pPr>
              <w:pStyle w:val="Nzev"/>
              <w:rPr>
                <w:sz w:val="20"/>
              </w:rPr>
            </w:pPr>
          </w:p>
        </w:tc>
        <w:tc>
          <w:tcPr>
            <w:tcW w:w="1662" w:type="dxa"/>
            <w:vAlign w:val="center"/>
          </w:tcPr>
          <w:p w:rsidR="00A300C0" w:rsidRDefault="00A300C0" w:rsidP="00C90E0F">
            <w:pPr>
              <w:jc w:val="center"/>
              <w:rPr>
                <w:b/>
                <w:sz w:val="20"/>
              </w:rPr>
            </w:pPr>
          </w:p>
          <w:p w:rsidR="00A300C0" w:rsidRPr="00FF3345" w:rsidRDefault="00A300C0" w:rsidP="00837C4A">
            <w:pPr>
              <w:jc w:val="center"/>
              <w:rPr>
                <w:b/>
                <w:sz w:val="20"/>
              </w:rPr>
            </w:pPr>
            <w:r>
              <w:rPr>
                <w:b/>
                <w:sz w:val="20"/>
              </w:rPr>
              <w:t>Předkladatel</w:t>
            </w:r>
          </w:p>
          <w:p w:rsidR="00A300C0" w:rsidRPr="00FF3345" w:rsidRDefault="00A300C0" w:rsidP="00C90E0F">
            <w:pPr>
              <w:jc w:val="center"/>
              <w:rPr>
                <w:b/>
                <w:sz w:val="20"/>
              </w:rPr>
            </w:pPr>
          </w:p>
          <w:p w:rsidR="00A300C0" w:rsidRPr="00FF3345" w:rsidRDefault="00A300C0" w:rsidP="00C90E0F">
            <w:pPr>
              <w:jc w:val="center"/>
              <w:rPr>
                <w:sz w:val="20"/>
              </w:rPr>
            </w:pPr>
          </w:p>
          <w:p w:rsidR="00A300C0" w:rsidRPr="00FF3345" w:rsidRDefault="00A300C0" w:rsidP="00C90E0F">
            <w:pPr>
              <w:pStyle w:val="Nzev"/>
              <w:rPr>
                <w:sz w:val="20"/>
              </w:rPr>
            </w:pPr>
          </w:p>
        </w:tc>
        <w:tc>
          <w:tcPr>
            <w:tcW w:w="1134" w:type="dxa"/>
            <w:vAlign w:val="center"/>
          </w:tcPr>
          <w:p w:rsidR="00A300C0" w:rsidRPr="00FF3345" w:rsidRDefault="00A300C0" w:rsidP="00C90E0F">
            <w:pPr>
              <w:jc w:val="center"/>
              <w:rPr>
                <w:b/>
                <w:sz w:val="20"/>
              </w:rPr>
            </w:pPr>
            <w:r w:rsidRPr="00FF3345">
              <w:rPr>
                <w:b/>
                <w:sz w:val="20"/>
              </w:rPr>
              <w:t>Datum</w:t>
            </w:r>
          </w:p>
          <w:p w:rsidR="00A300C0" w:rsidRPr="00FF3345" w:rsidRDefault="00A300C0" w:rsidP="00C90E0F">
            <w:pPr>
              <w:jc w:val="center"/>
              <w:rPr>
                <w:b/>
                <w:sz w:val="20"/>
              </w:rPr>
            </w:pPr>
            <w:r w:rsidRPr="00FF3345">
              <w:rPr>
                <w:b/>
                <w:sz w:val="20"/>
              </w:rPr>
              <w:t>podání</w:t>
            </w:r>
          </w:p>
          <w:p w:rsidR="00A300C0" w:rsidRPr="00FF3345" w:rsidRDefault="00A300C0" w:rsidP="00C90E0F">
            <w:pPr>
              <w:jc w:val="center"/>
              <w:rPr>
                <w:sz w:val="20"/>
              </w:rPr>
            </w:pPr>
            <w:r w:rsidRPr="00FF3345">
              <w:rPr>
                <w:b/>
                <w:sz w:val="20"/>
              </w:rPr>
              <w:t>č.j.</w:t>
            </w:r>
          </w:p>
        </w:tc>
        <w:tc>
          <w:tcPr>
            <w:tcW w:w="1701" w:type="dxa"/>
            <w:vAlign w:val="center"/>
          </w:tcPr>
          <w:p w:rsidR="00A300C0" w:rsidRDefault="00A300C0" w:rsidP="00C90E0F">
            <w:pPr>
              <w:jc w:val="center"/>
              <w:rPr>
                <w:b/>
                <w:sz w:val="20"/>
              </w:rPr>
            </w:pPr>
            <w:r>
              <w:rPr>
                <w:b/>
                <w:sz w:val="20"/>
              </w:rPr>
              <w:t>Číslo parcely Katastrální území</w:t>
            </w:r>
          </w:p>
          <w:p w:rsidR="00A300C0" w:rsidRPr="00FF3345" w:rsidRDefault="00A300C0" w:rsidP="00C90E0F">
            <w:pPr>
              <w:jc w:val="center"/>
              <w:rPr>
                <w:sz w:val="20"/>
              </w:rPr>
            </w:pPr>
          </w:p>
        </w:tc>
        <w:tc>
          <w:tcPr>
            <w:tcW w:w="1843" w:type="dxa"/>
            <w:vAlign w:val="center"/>
          </w:tcPr>
          <w:p w:rsidR="00A300C0" w:rsidRPr="00FF3345" w:rsidRDefault="00A300C0" w:rsidP="00C90E0F">
            <w:pPr>
              <w:jc w:val="center"/>
              <w:rPr>
                <w:b/>
                <w:sz w:val="20"/>
              </w:rPr>
            </w:pPr>
            <w:r w:rsidRPr="00FF3345">
              <w:rPr>
                <w:b/>
                <w:sz w:val="20"/>
              </w:rPr>
              <w:t>Návrh ÚP</w:t>
            </w:r>
          </w:p>
          <w:p w:rsidR="00A300C0" w:rsidRPr="00FF3345" w:rsidRDefault="00A300C0" w:rsidP="00C90E0F">
            <w:pPr>
              <w:jc w:val="center"/>
              <w:rPr>
                <w:sz w:val="20"/>
              </w:rPr>
            </w:pPr>
          </w:p>
        </w:tc>
        <w:tc>
          <w:tcPr>
            <w:tcW w:w="2551" w:type="dxa"/>
            <w:vAlign w:val="center"/>
          </w:tcPr>
          <w:p w:rsidR="00A300C0" w:rsidRPr="00FF3345" w:rsidRDefault="00A300C0" w:rsidP="00837C4A">
            <w:pPr>
              <w:jc w:val="center"/>
              <w:rPr>
                <w:b/>
                <w:sz w:val="20"/>
              </w:rPr>
            </w:pPr>
            <w:r w:rsidRPr="00FF3345">
              <w:rPr>
                <w:b/>
                <w:sz w:val="20"/>
              </w:rPr>
              <w:t xml:space="preserve">Požadavek </w:t>
            </w:r>
          </w:p>
        </w:tc>
        <w:tc>
          <w:tcPr>
            <w:tcW w:w="1418" w:type="dxa"/>
            <w:vAlign w:val="center"/>
          </w:tcPr>
          <w:p w:rsidR="006A31D3" w:rsidRDefault="006A31D3" w:rsidP="006A31D3">
            <w:pPr>
              <w:jc w:val="center"/>
              <w:rPr>
                <w:b/>
                <w:sz w:val="20"/>
              </w:rPr>
            </w:pPr>
            <w:r>
              <w:rPr>
                <w:b/>
                <w:sz w:val="20"/>
              </w:rPr>
              <w:t>Návrh rozhodnutí</w:t>
            </w:r>
          </w:p>
          <w:p w:rsidR="006A31D3" w:rsidRDefault="006A31D3" w:rsidP="006A31D3">
            <w:pPr>
              <w:jc w:val="center"/>
              <w:rPr>
                <w:b/>
                <w:sz w:val="20"/>
              </w:rPr>
            </w:pPr>
            <w:r>
              <w:rPr>
                <w:b/>
                <w:sz w:val="20"/>
              </w:rPr>
              <w:t>(VÝROK´)</w:t>
            </w:r>
          </w:p>
          <w:p w:rsidR="00A300C0" w:rsidRPr="00FF3345" w:rsidRDefault="00A300C0" w:rsidP="006A31D3">
            <w:pPr>
              <w:jc w:val="center"/>
              <w:rPr>
                <w:b/>
                <w:sz w:val="20"/>
              </w:rPr>
            </w:pPr>
          </w:p>
        </w:tc>
      </w:tr>
      <w:tr w:rsidR="00A300C0" w:rsidRPr="00FF3345" w:rsidTr="00BC0A8B">
        <w:trPr>
          <w:cantSplit/>
        </w:trPr>
        <w:tc>
          <w:tcPr>
            <w:tcW w:w="431" w:type="dxa"/>
            <w:vMerge w:val="restart"/>
            <w:shd w:val="clear" w:color="auto" w:fill="auto"/>
          </w:tcPr>
          <w:p w:rsidR="00A300C0" w:rsidRPr="00F86DE5" w:rsidRDefault="00A300C0" w:rsidP="00C61157">
            <w:pPr>
              <w:pStyle w:val="Nzev"/>
              <w:jc w:val="right"/>
              <w:rPr>
                <w:sz w:val="20"/>
              </w:rPr>
            </w:pPr>
            <w:r>
              <w:rPr>
                <w:sz w:val="20"/>
              </w:rPr>
              <w:t>3</w:t>
            </w:r>
            <w:r w:rsidRPr="00F86DE5">
              <w:rPr>
                <w:sz w:val="20"/>
              </w:rPr>
              <w:t>4.</w:t>
            </w:r>
          </w:p>
          <w:p w:rsidR="00A300C0" w:rsidRPr="00FF3345" w:rsidRDefault="00A300C0" w:rsidP="00C61157">
            <w:pPr>
              <w:pStyle w:val="Nzev"/>
              <w:jc w:val="right"/>
              <w:rPr>
                <w:b w:val="0"/>
                <w:color w:val="FF0000"/>
                <w:sz w:val="24"/>
                <w:szCs w:val="24"/>
              </w:rPr>
            </w:pPr>
          </w:p>
        </w:tc>
        <w:tc>
          <w:tcPr>
            <w:tcW w:w="1662" w:type="dxa"/>
            <w:shd w:val="clear" w:color="auto" w:fill="F2F2F2"/>
          </w:tcPr>
          <w:p w:rsidR="00A300C0" w:rsidRDefault="00A300C0" w:rsidP="00F86DE5">
            <w:pPr>
              <w:pStyle w:val="Nzev"/>
              <w:jc w:val="left"/>
              <w:rPr>
                <w:b w:val="0"/>
                <w:sz w:val="20"/>
              </w:rPr>
            </w:pPr>
            <w:r>
              <w:rPr>
                <w:sz w:val="20"/>
              </w:rPr>
              <w:t>Ing. Roman Augustin</w:t>
            </w:r>
          </w:p>
          <w:p w:rsidR="00A300C0" w:rsidRDefault="00A300C0" w:rsidP="00F86DE5">
            <w:pPr>
              <w:pStyle w:val="Nzev"/>
              <w:jc w:val="left"/>
              <w:rPr>
                <w:b w:val="0"/>
                <w:sz w:val="20"/>
              </w:rPr>
            </w:pPr>
            <w:r>
              <w:rPr>
                <w:b w:val="0"/>
                <w:sz w:val="20"/>
              </w:rPr>
              <w:t>Nerudova 1725/81</w:t>
            </w:r>
          </w:p>
          <w:p w:rsidR="00A300C0" w:rsidRPr="00FF3345" w:rsidRDefault="00A300C0" w:rsidP="00F86DE5">
            <w:pPr>
              <w:pStyle w:val="Nzev"/>
              <w:jc w:val="left"/>
              <w:rPr>
                <w:b w:val="0"/>
                <w:sz w:val="20"/>
              </w:rPr>
            </w:pPr>
            <w:r>
              <w:rPr>
                <w:b w:val="0"/>
                <w:sz w:val="20"/>
              </w:rPr>
              <w:t>79601 Prostějov</w:t>
            </w:r>
          </w:p>
        </w:tc>
        <w:tc>
          <w:tcPr>
            <w:tcW w:w="1134" w:type="dxa"/>
            <w:shd w:val="clear" w:color="auto" w:fill="F2F2F2"/>
          </w:tcPr>
          <w:p w:rsidR="00A300C0" w:rsidRDefault="00A300C0" w:rsidP="00003D57">
            <w:pPr>
              <w:rPr>
                <w:sz w:val="20"/>
              </w:rPr>
            </w:pPr>
            <w:r>
              <w:rPr>
                <w:sz w:val="20"/>
              </w:rPr>
              <w:t>3.10.2011</w:t>
            </w:r>
          </w:p>
          <w:p w:rsidR="00A300C0" w:rsidRPr="00FF3345" w:rsidRDefault="00A300C0" w:rsidP="00B83569">
            <w:pPr>
              <w:rPr>
                <w:sz w:val="20"/>
              </w:rPr>
            </w:pPr>
            <w:r w:rsidRPr="00FF3345">
              <w:rPr>
                <w:sz w:val="20"/>
              </w:rPr>
              <w:t>č.j.</w:t>
            </w:r>
            <w:r>
              <w:rPr>
                <w:sz w:val="20"/>
              </w:rPr>
              <w:t>114702</w:t>
            </w:r>
          </w:p>
        </w:tc>
        <w:tc>
          <w:tcPr>
            <w:tcW w:w="1701" w:type="dxa"/>
            <w:shd w:val="clear" w:color="auto" w:fill="F2F2F2"/>
          </w:tcPr>
          <w:p w:rsidR="00A300C0" w:rsidRDefault="00A300C0" w:rsidP="00C61157">
            <w:pPr>
              <w:rPr>
                <w:sz w:val="20"/>
              </w:rPr>
            </w:pPr>
            <w:r>
              <w:rPr>
                <w:sz w:val="20"/>
              </w:rPr>
              <w:t>6221/1</w:t>
            </w:r>
          </w:p>
          <w:p w:rsidR="00A300C0" w:rsidRPr="00FF3345" w:rsidRDefault="00A300C0" w:rsidP="00C61157">
            <w:pPr>
              <w:rPr>
                <w:sz w:val="20"/>
              </w:rPr>
            </w:pPr>
            <w:r>
              <w:rPr>
                <w:sz w:val="20"/>
              </w:rPr>
              <w:t>k.ú. Prostějov</w:t>
            </w:r>
          </w:p>
          <w:p w:rsidR="00A300C0" w:rsidRPr="00FF3345" w:rsidRDefault="00A300C0" w:rsidP="00C61157">
            <w:pPr>
              <w:rPr>
                <w:sz w:val="20"/>
              </w:rPr>
            </w:pPr>
          </w:p>
        </w:tc>
        <w:tc>
          <w:tcPr>
            <w:tcW w:w="1843" w:type="dxa"/>
            <w:shd w:val="clear" w:color="auto" w:fill="F2F2F2"/>
          </w:tcPr>
          <w:p w:rsidR="00A300C0" w:rsidRPr="00FF3345" w:rsidRDefault="00A300C0" w:rsidP="00B83569">
            <w:pPr>
              <w:rPr>
                <w:sz w:val="20"/>
              </w:rPr>
            </w:pPr>
            <w:r>
              <w:rPr>
                <w:sz w:val="20"/>
              </w:rPr>
              <w:t>Plochy veřejných prostranství- veřejná zeleň</w:t>
            </w:r>
          </w:p>
        </w:tc>
        <w:tc>
          <w:tcPr>
            <w:tcW w:w="2551" w:type="dxa"/>
            <w:shd w:val="clear" w:color="auto" w:fill="F2F2F2"/>
          </w:tcPr>
          <w:p w:rsidR="00A300C0" w:rsidRPr="00FF3345" w:rsidRDefault="00A300C0" w:rsidP="00787F3A">
            <w:pPr>
              <w:rPr>
                <w:sz w:val="20"/>
              </w:rPr>
            </w:pPr>
            <w:r>
              <w:rPr>
                <w:sz w:val="20"/>
              </w:rPr>
              <w:t>Plochy občanského vybavení – komerční zařízení, plochy smíšené obytné</w:t>
            </w:r>
          </w:p>
        </w:tc>
        <w:tc>
          <w:tcPr>
            <w:tcW w:w="1418" w:type="dxa"/>
            <w:vMerge w:val="restart"/>
            <w:vAlign w:val="center"/>
          </w:tcPr>
          <w:p w:rsidR="00A300C0" w:rsidRPr="00742307" w:rsidRDefault="00A300C0" w:rsidP="00C61157">
            <w:pPr>
              <w:jc w:val="center"/>
              <w:rPr>
                <w:b/>
                <w:sz w:val="20"/>
              </w:rPr>
            </w:pPr>
            <w:r w:rsidRPr="00742307">
              <w:rPr>
                <w:b/>
                <w:sz w:val="20"/>
              </w:rPr>
              <w:t>Vyhovuje se částečně</w:t>
            </w:r>
          </w:p>
        </w:tc>
      </w:tr>
      <w:tr w:rsidR="00A300C0" w:rsidRPr="00FF3345" w:rsidTr="00BC0A8B">
        <w:trPr>
          <w:cantSplit/>
        </w:trPr>
        <w:tc>
          <w:tcPr>
            <w:tcW w:w="431" w:type="dxa"/>
            <w:vMerge/>
            <w:shd w:val="clear" w:color="auto" w:fill="auto"/>
          </w:tcPr>
          <w:p w:rsidR="00A300C0" w:rsidRPr="00FF3345" w:rsidRDefault="00A300C0" w:rsidP="00C61157">
            <w:pPr>
              <w:pStyle w:val="Nzev"/>
              <w:jc w:val="right"/>
              <w:rPr>
                <w:b w:val="0"/>
                <w:sz w:val="20"/>
              </w:rPr>
            </w:pPr>
          </w:p>
        </w:tc>
        <w:tc>
          <w:tcPr>
            <w:tcW w:w="8891" w:type="dxa"/>
            <w:gridSpan w:val="5"/>
          </w:tcPr>
          <w:p w:rsidR="00A300C0" w:rsidRDefault="00A300C0" w:rsidP="00C61157">
            <w:pPr>
              <w:autoSpaceDE w:val="0"/>
              <w:autoSpaceDN w:val="0"/>
              <w:adjustRightInd w:val="0"/>
              <w:jc w:val="both"/>
              <w:rPr>
                <w:color w:val="333399"/>
                <w:sz w:val="20"/>
              </w:rPr>
            </w:pPr>
          </w:p>
          <w:p w:rsidR="00FE1677" w:rsidRPr="00742307" w:rsidRDefault="00742307" w:rsidP="00742307">
            <w:pPr>
              <w:autoSpaceDE w:val="0"/>
              <w:autoSpaceDN w:val="0"/>
              <w:adjustRightInd w:val="0"/>
              <w:jc w:val="both"/>
              <w:rPr>
                <w:b/>
                <w:szCs w:val="22"/>
              </w:rPr>
            </w:pPr>
            <w:r w:rsidRPr="00742307">
              <w:rPr>
                <w:b/>
                <w:sz w:val="22"/>
                <w:szCs w:val="22"/>
              </w:rPr>
              <w:t>Obsah podání:</w:t>
            </w:r>
          </w:p>
          <w:p w:rsidR="00742307" w:rsidRPr="00742307" w:rsidRDefault="00742307" w:rsidP="00742307">
            <w:pPr>
              <w:autoSpaceDE w:val="0"/>
              <w:autoSpaceDN w:val="0"/>
              <w:adjustRightInd w:val="0"/>
              <w:jc w:val="both"/>
              <w:rPr>
                <w:szCs w:val="22"/>
              </w:rPr>
            </w:pPr>
          </w:p>
          <w:p w:rsidR="00742307" w:rsidRPr="00742307" w:rsidRDefault="00742307" w:rsidP="00742307">
            <w:pPr>
              <w:jc w:val="both"/>
              <w:rPr>
                <w:szCs w:val="22"/>
              </w:rPr>
            </w:pPr>
            <w:r w:rsidRPr="00742307">
              <w:rPr>
                <w:sz w:val="22"/>
                <w:szCs w:val="22"/>
              </w:rPr>
              <w:t xml:space="preserve">Tímto podávám námitku v souladu s §52 odst.2 stavebního zákona jako spoluvlastník pozemku p.č. 6221/1 v k.ú. Prostějov a nesouhlasím s umístěním SC – parku  - číslo plochy 618, </w:t>
            </w:r>
            <w:proofErr w:type="spellStart"/>
            <w:r w:rsidRPr="00742307">
              <w:rPr>
                <w:sz w:val="22"/>
                <w:szCs w:val="22"/>
              </w:rPr>
              <w:t>kόd</w:t>
            </w:r>
            <w:proofErr w:type="spellEnd"/>
            <w:r w:rsidRPr="00742307">
              <w:rPr>
                <w:sz w:val="22"/>
                <w:szCs w:val="22"/>
              </w:rPr>
              <w:t xml:space="preserve"> rozvojové plochy ,,P8‘‘ – na náš pozemek p.č. 6221/.</w:t>
            </w:r>
          </w:p>
          <w:p w:rsidR="00742307" w:rsidRPr="00742307" w:rsidRDefault="00742307" w:rsidP="00742307">
            <w:pPr>
              <w:jc w:val="both"/>
              <w:rPr>
                <w:szCs w:val="22"/>
              </w:rPr>
            </w:pPr>
            <w:r w:rsidRPr="00742307">
              <w:rPr>
                <w:sz w:val="22"/>
                <w:szCs w:val="22"/>
              </w:rPr>
              <w:t>Pokud by měl být park umístěn na našem pozemku p.č. 6221/1 dochází tak k znehodnocení tržní ceny našeho pozemku, který se stává vydáním nového územního plánu neprodejným a dochází tak k znehodnocení námi pořízeného majetku v tržních cenách. Naším záměrem vlastníků pozemků bylo realizováno na těchto pozemcích bytovou nebo komerční výstavbu charakteru občanské vybavenosti – komerční. Ani jedna připomínka nás jako vlastníků k především územní</w:t>
            </w:r>
            <w:r w:rsidR="004529F3">
              <w:rPr>
                <w:sz w:val="22"/>
                <w:szCs w:val="22"/>
              </w:rPr>
              <w:t>m</w:t>
            </w:r>
            <w:r w:rsidRPr="00742307">
              <w:rPr>
                <w:sz w:val="22"/>
                <w:szCs w:val="22"/>
              </w:rPr>
              <w:t xml:space="preserve"> plánům nebyla akceptována.</w:t>
            </w:r>
          </w:p>
          <w:p w:rsidR="00742307" w:rsidRPr="00742307" w:rsidRDefault="00742307" w:rsidP="00742307">
            <w:pPr>
              <w:jc w:val="both"/>
              <w:rPr>
                <w:szCs w:val="22"/>
              </w:rPr>
            </w:pPr>
            <w:r w:rsidRPr="00742307">
              <w:rPr>
                <w:sz w:val="22"/>
                <w:szCs w:val="22"/>
              </w:rPr>
              <w:t>Jako spoluvlastník bych souhlasil s umístěním plochy 620 na našem pozemku, která by ovšem musela mít využití jako občanská vybavenost – komerční OK a ne OV – veřejná infrastruktura.</w:t>
            </w:r>
          </w:p>
          <w:p w:rsidR="00742307" w:rsidRPr="00742307" w:rsidRDefault="00742307" w:rsidP="00742307">
            <w:pPr>
              <w:jc w:val="both"/>
              <w:rPr>
                <w:szCs w:val="22"/>
              </w:rPr>
            </w:pPr>
          </w:p>
          <w:p w:rsidR="00742307" w:rsidRPr="00742307" w:rsidRDefault="00742307" w:rsidP="00742307">
            <w:pPr>
              <w:autoSpaceDE w:val="0"/>
              <w:autoSpaceDN w:val="0"/>
              <w:adjustRightInd w:val="0"/>
              <w:jc w:val="both"/>
              <w:rPr>
                <w:szCs w:val="22"/>
              </w:rPr>
            </w:pPr>
          </w:p>
          <w:p w:rsidR="00FE1677" w:rsidRPr="00742307" w:rsidRDefault="00742307" w:rsidP="00742307">
            <w:pPr>
              <w:autoSpaceDE w:val="0"/>
              <w:autoSpaceDN w:val="0"/>
              <w:adjustRightInd w:val="0"/>
              <w:jc w:val="both"/>
              <w:rPr>
                <w:b/>
                <w:szCs w:val="22"/>
              </w:rPr>
            </w:pPr>
            <w:r w:rsidRPr="00742307">
              <w:rPr>
                <w:b/>
                <w:sz w:val="22"/>
                <w:szCs w:val="22"/>
              </w:rPr>
              <w:t>Odůvodnění:</w:t>
            </w:r>
          </w:p>
          <w:p w:rsidR="00FE1677" w:rsidRPr="00742307" w:rsidRDefault="00FE1677" w:rsidP="00742307">
            <w:pPr>
              <w:autoSpaceDE w:val="0"/>
              <w:autoSpaceDN w:val="0"/>
              <w:adjustRightInd w:val="0"/>
              <w:jc w:val="both"/>
              <w:rPr>
                <w:szCs w:val="22"/>
              </w:rPr>
            </w:pPr>
          </w:p>
          <w:p w:rsidR="00A300C0" w:rsidRPr="00742307" w:rsidRDefault="00A300C0" w:rsidP="00742307">
            <w:pPr>
              <w:autoSpaceDE w:val="0"/>
              <w:autoSpaceDN w:val="0"/>
              <w:adjustRightInd w:val="0"/>
              <w:jc w:val="both"/>
              <w:rPr>
                <w:szCs w:val="22"/>
              </w:rPr>
            </w:pPr>
            <w:r w:rsidRPr="00742307">
              <w:rPr>
                <w:sz w:val="22"/>
                <w:szCs w:val="22"/>
              </w:rPr>
              <w:t>Předkladatel je spoluvlastníkem 1/10 uvedené parcely.</w:t>
            </w:r>
          </w:p>
          <w:p w:rsidR="00A300C0" w:rsidRDefault="00A300C0" w:rsidP="00742307">
            <w:pPr>
              <w:autoSpaceDE w:val="0"/>
              <w:autoSpaceDN w:val="0"/>
              <w:adjustRightInd w:val="0"/>
              <w:jc w:val="both"/>
              <w:rPr>
                <w:szCs w:val="22"/>
              </w:rPr>
            </w:pPr>
            <w:r w:rsidRPr="00742307">
              <w:rPr>
                <w:sz w:val="22"/>
                <w:szCs w:val="22"/>
              </w:rPr>
              <w:t>Pozemek p.č.6221/1 byl od r.1995, kdy byl schválen ÚP, plochou pro školské zařízení, od změny č. 2 ÚP (r.2005) je v  platném ÚP plochou Os - plocha sportu a rekreace; tzn., že se jednalo o plochy pro veřejné využití.</w:t>
            </w:r>
          </w:p>
          <w:p w:rsidR="00A300C0" w:rsidRPr="00742307" w:rsidRDefault="00742307" w:rsidP="00742307">
            <w:pPr>
              <w:autoSpaceDE w:val="0"/>
              <w:autoSpaceDN w:val="0"/>
              <w:adjustRightInd w:val="0"/>
              <w:jc w:val="both"/>
              <w:rPr>
                <w:b/>
                <w:szCs w:val="22"/>
              </w:rPr>
            </w:pPr>
            <w:r>
              <w:rPr>
                <w:sz w:val="22"/>
                <w:szCs w:val="22"/>
              </w:rPr>
              <w:t xml:space="preserve">V návrhu nového ÚP Prostějov jsou předmětné pozemky součástí </w:t>
            </w:r>
            <w:r w:rsidRPr="002A1FD6">
              <w:rPr>
                <w:b/>
                <w:sz w:val="22"/>
                <w:szCs w:val="22"/>
              </w:rPr>
              <w:t xml:space="preserve">subcentra </w:t>
            </w:r>
            <w:proofErr w:type="spellStart"/>
            <w:r w:rsidRPr="002A1FD6">
              <w:rPr>
                <w:b/>
                <w:sz w:val="22"/>
                <w:szCs w:val="22"/>
              </w:rPr>
              <w:t>Krasice</w:t>
            </w:r>
            <w:proofErr w:type="spellEnd"/>
            <w:r w:rsidR="002A1FD6">
              <w:rPr>
                <w:b/>
                <w:sz w:val="22"/>
                <w:szCs w:val="22"/>
              </w:rPr>
              <w:t>, p</w:t>
            </w:r>
            <w:r w:rsidR="00A300C0" w:rsidRPr="00742307">
              <w:rPr>
                <w:sz w:val="22"/>
                <w:szCs w:val="22"/>
              </w:rPr>
              <w:t>locha veřejného prostranství – veřejné zeleně zasahující dotčenou parcelu byla zrušena a pozemek byl zahrnut do plochy občanského vybavení – tělovýchovná a sportovní zařízení č. 1136. Tím došlo k výraznému rozšíření možného stavebního využití na pozemku navrhovatele při zachování sportovně rekreačního charakteru budoucího využití území. Zároveň bylo zachováno navrhované využití z dosud platného územního plánu.</w:t>
            </w:r>
          </w:p>
          <w:p w:rsidR="00A300C0" w:rsidRPr="00FF3345" w:rsidRDefault="00A300C0" w:rsidP="00563397">
            <w:pPr>
              <w:autoSpaceDE w:val="0"/>
              <w:autoSpaceDN w:val="0"/>
              <w:adjustRightInd w:val="0"/>
              <w:jc w:val="both"/>
              <w:rPr>
                <w:sz w:val="20"/>
              </w:rPr>
            </w:pPr>
          </w:p>
        </w:tc>
        <w:tc>
          <w:tcPr>
            <w:tcW w:w="1418" w:type="dxa"/>
            <w:vMerge/>
          </w:tcPr>
          <w:p w:rsidR="00A300C0" w:rsidRPr="00FF3345" w:rsidRDefault="00A300C0" w:rsidP="00C61157">
            <w:pPr>
              <w:autoSpaceDE w:val="0"/>
              <w:autoSpaceDN w:val="0"/>
              <w:adjustRightInd w:val="0"/>
              <w:jc w:val="both"/>
              <w:rPr>
                <w:color w:val="333399"/>
                <w:sz w:val="20"/>
              </w:rPr>
            </w:pPr>
          </w:p>
        </w:tc>
      </w:tr>
    </w:tbl>
    <w:p w:rsidR="00BC0A8B" w:rsidRDefault="00BC0A8B" w:rsidP="00BC0A8B">
      <w:pPr>
        <w:rPr>
          <w:b/>
          <w:noProof/>
          <w:sz w:val="20"/>
        </w:rPr>
      </w:pPr>
    </w:p>
    <w:p w:rsidR="00BC0A8B" w:rsidRPr="004529F3" w:rsidRDefault="004529F3" w:rsidP="00BC0A8B">
      <w:pPr>
        <w:rPr>
          <w:b/>
          <w:sz w:val="22"/>
          <w:szCs w:val="22"/>
        </w:rPr>
      </w:pPr>
      <w:r>
        <w:rPr>
          <w:b/>
          <w:noProof/>
          <w:sz w:val="20"/>
        </w:rPr>
        <w:t>Platný ÚP SÚ Prostějov</w:t>
      </w:r>
      <w:r w:rsidR="00BC0A8B">
        <w:rPr>
          <w:b/>
          <w:noProof/>
          <w:sz w:val="20"/>
        </w:rPr>
        <w:tab/>
      </w:r>
      <w:r w:rsidR="00BC0A8B">
        <w:rPr>
          <w:b/>
          <w:noProof/>
          <w:sz w:val="20"/>
        </w:rPr>
        <w:tab/>
      </w:r>
      <w:r w:rsidR="00BC0A8B">
        <w:rPr>
          <w:b/>
          <w:noProof/>
          <w:sz w:val="20"/>
        </w:rPr>
        <w:tab/>
      </w:r>
      <w:r w:rsidR="00BC0A8B" w:rsidRPr="00B60BA0">
        <w:rPr>
          <w:b/>
          <w:sz w:val="22"/>
          <w:szCs w:val="22"/>
        </w:rPr>
        <w:t xml:space="preserve">Projednávaný </w:t>
      </w:r>
      <w:r w:rsidR="00BC0A8B">
        <w:rPr>
          <w:b/>
          <w:sz w:val="22"/>
          <w:szCs w:val="22"/>
        </w:rPr>
        <w:t xml:space="preserve">návrh </w:t>
      </w:r>
      <w:r w:rsidR="00BC0A8B" w:rsidRPr="00B60BA0">
        <w:rPr>
          <w:b/>
          <w:sz w:val="22"/>
          <w:szCs w:val="22"/>
        </w:rPr>
        <w:t>ÚP</w:t>
      </w:r>
      <w:r w:rsidR="00BC0A8B">
        <w:rPr>
          <w:b/>
          <w:sz w:val="22"/>
          <w:szCs w:val="22"/>
        </w:rPr>
        <w:t xml:space="preserve"> v r. 2011</w:t>
      </w:r>
      <w:r w:rsidR="00BC0A8B">
        <w:rPr>
          <w:b/>
          <w:sz w:val="22"/>
          <w:szCs w:val="22"/>
        </w:rPr>
        <w:tab/>
      </w:r>
      <w:r w:rsidR="00BC0A8B" w:rsidRPr="00B60BA0">
        <w:rPr>
          <w:b/>
          <w:sz w:val="22"/>
          <w:szCs w:val="22"/>
        </w:rPr>
        <w:t>Projednávaný návrh ÚP v r. 2013</w:t>
      </w:r>
    </w:p>
    <w:p w:rsidR="00A300C0" w:rsidRDefault="004529F3" w:rsidP="004529F3">
      <w:pPr>
        <w:outlineLvl w:val="0"/>
        <w:rPr>
          <w:b/>
          <w:noProof/>
          <w:sz w:val="28"/>
          <w:szCs w:val="28"/>
        </w:rPr>
      </w:pPr>
      <w:r>
        <w:rPr>
          <w:b/>
          <w:noProof/>
          <w:sz w:val="28"/>
          <w:szCs w:val="28"/>
        </w:rPr>
        <w:drawing>
          <wp:inline distT="0" distB="0" distL="0" distR="0" wp14:anchorId="2A9EA48F" wp14:editId="231BC4B6">
            <wp:extent cx="2151861" cy="1223158"/>
            <wp:effectExtent l="0" t="0" r="0" b="0"/>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4"/>
                    <a:srcRect/>
                    <a:stretch>
                      <a:fillRect/>
                    </a:stretch>
                  </pic:blipFill>
                  <pic:spPr bwMode="auto">
                    <a:xfrm>
                      <a:off x="0" y="0"/>
                      <a:ext cx="2152184" cy="1223341"/>
                    </a:xfrm>
                    <a:prstGeom prst="rect">
                      <a:avLst/>
                    </a:prstGeom>
                    <a:noFill/>
                    <a:ln w="9525">
                      <a:noFill/>
                      <a:miter lim="800000"/>
                      <a:headEnd/>
                      <a:tailEnd/>
                    </a:ln>
                  </pic:spPr>
                </pic:pic>
              </a:graphicData>
            </a:graphic>
          </wp:inline>
        </w:drawing>
      </w:r>
      <w:r>
        <w:rPr>
          <w:b/>
          <w:noProof/>
          <w:sz w:val="28"/>
          <w:szCs w:val="28"/>
        </w:rPr>
        <w:t xml:space="preserve"> </w:t>
      </w:r>
      <w:r w:rsidR="0059188E">
        <w:rPr>
          <w:b/>
          <w:noProof/>
          <w:sz w:val="28"/>
          <w:szCs w:val="28"/>
        </w:rPr>
        <w:drawing>
          <wp:inline distT="0" distB="0" distL="0" distR="0" wp14:anchorId="4AD15607" wp14:editId="5BDE37A3">
            <wp:extent cx="1947554" cy="1189546"/>
            <wp:effectExtent l="0" t="0" r="0" b="0"/>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5"/>
                    <a:srcRect/>
                    <a:stretch>
                      <a:fillRect/>
                    </a:stretch>
                  </pic:blipFill>
                  <pic:spPr bwMode="auto">
                    <a:xfrm>
                      <a:off x="0" y="0"/>
                      <a:ext cx="1955065" cy="1194134"/>
                    </a:xfrm>
                    <a:prstGeom prst="rect">
                      <a:avLst/>
                    </a:prstGeom>
                    <a:noFill/>
                    <a:ln w="9525">
                      <a:noFill/>
                      <a:miter lim="800000"/>
                      <a:headEnd/>
                      <a:tailEnd/>
                    </a:ln>
                  </pic:spPr>
                </pic:pic>
              </a:graphicData>
            </a:graphic>
          </wp:inline>
        </w:drawing>
      </w:r>
      <w:r w:rsidR="00CE61D2">
        <w:rPr>
          <w:b/>
          <w:noProof/>
          <w:sz w:val="28"/>
          <w:szCs w:val="28"/>
        </w:rPr>
        <w:t xml:space="preserve"> </w:t>
      </w:r>
      <w:r w:rsidR="00CE61D2">
        <w:rPr>
          <w:noProof/>
        </w:rPr>
        <w:drawing>
          <wp:inline distT="0" distB="0" distL="0" distR="0" wp14:anchorId="76CB0152" wp14:editId="186D4F31">
            <wp:extent cx="2321626" cy="115460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21626" cy="1154605"/>
                    </a:xfrm>
                    <a:prstGeom prst="rect">
                      <a:avLst/>
                    </a:prstGeom>
                  </pic:spPr>
                </pic:pic>
              </a:graphicData>
            </a:graphic>
          </wp:inline>
        </w:drawing>
      </w:r>
    </w:p>
    <w:p w:rsidR="004529F3" w:rsidRDefault="004529F3" w:rsidP="004529F3">
      <w:pPr>
        <w:outlineLvl w:val="0"/>
        <w:rPr>
          <w:b/>
          <w:noProof/>
          <w:sz w:val="28"/>
          <w:szCs w:val="28"/>
        </w:rPr>
      </w:pPr>
    </w:p>
    <w:p w:rsidR="004529F3" w:rsidRDefault="004529F3" w:rsidP="004529F3">
      <w:pPr>
        <w:outlineLvl w:val="0"/>
        <w:rPr>
          <w:b/>
          <w:noProof/>
          <w:sz w:val="28"/>
          <w:szCs w:val="28"/>
        </w:rPr>
      </w:pPr>
    </w:p>
    <w:p w:rsidR="00BC0A8B" w:rsidRDefault="00BC0A8B" w:rsidP="004529F3">
      <w:pPr>
        <w:outlineLvl w:val="0"/>
        <w:rPr>
          <w:b/>
          <w:noProof/>
          <w:sz w:val="28"/>
          <w:szCs w:val="28"/>
        </w:rPr>
      </w:pPr>
    </w:p>
    <w:p w:rsidR="00BC0A8B" w:rsidRDefault="00BC0A8B" w:rsidP="004529F3">
      <w:pPr>
        <w:outlineLvl w:val="0"/>
        <w:rPr>
          <w:b/>
          <w:noProof/>
          <w:sz w:val="28"/>
          <w:szCs w:val="28"/>
        </w:rPr>
      </w:pPr>
    </w:p>
    <w:p w:rsidR="004529F3" w:rsidRDefault="004529F3" w:rsidP="004529F3">
      <w:pPr>
        <w:outlineLvl w:val="0"/>
        <w:rPr>
          <w:b/>
          <w:noProof/>
          <w:sz w:val="28"/>
          <w:szCs w:val="28"/>
        </w:rPr>
      </w:pPr>
    </w:p>
    <w:p w:rsidR="004529F3" w:rsidRDefault="004529F3" w:rsidP="004529F3">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A300C0" w:rsidRPr="00FF3345" w:rsidTr="00837C4A">
        <w:trPr>
          <w:cantSplit/>
          <w:trHeight w:hRule="exact" w:val="851"/>
        </w:trPr>
        <w:tc>
          <w:tcPr>
            <w:tcW w:w="392" w:type="dxa"/>
            <w:vAlign w:val="center"/>
          </w:tcPr>
          <w:p w:rsidR="00A300C0" w:rsidRPr="00984266" w:rsidRDefault="00A300C0" w:rsidP="00837C4A">
            <w:pPr>
              <w:pStyle w:val="Nzev"/>
              <w:rPr>
                <w:sz w:val="20"/>
              </w:rPr>
            </w:pPr>
            <w:r>
              <w:rPr>
                <w:sz w:val="20"/>
                <w:szCs w:val="18"/>
              </w:rPr>
              <w:lastRenderedPageBreak/>
              <w:t>N</w:t>
            </w:r>
          </w:p>
        </w:tc>
        <w:tc>
          <w:tcPr>
            <w:tcW w:w="1701" w:type="dxa"/>
            <w:vAlign w:val="center"/>
          </w:tcPr>
          <w:p w:rsidR="00A300C0" w:rsidRDefault="00A300C0" w:rsidP="00C90E0F">
            <w:pPr>
              <w:jc w:val="center"/>
              <w:rPr>
                <w:b/>
                <w:sz w:val="20"/>
              </w:rPr>
            </w:pPr>
          </w:p>
          <w:p w:rsidR="00A300C0" w:rsidRPr="00FF3345" w:rsidRDefault="00A300C0" w:rsidP="00837C4A">
            <w:pPr>
              <w:jc w:val="center"/>
              <w:rPr>
                <w:b/>
                <w:sz w:val="20"/>
              </w:rPr>
            </w:pPr>
            <w:r>
              <w:rPr>
                <w:b/>
                <w:sz w:val="20"/>
              </w:rPr>
              <w:t>Předkladatel</w:t>
            </w:r>
          </w:p>
          <w:p w:rsidR="00A300C0" w:rsidRPr="00FF3345" w:rsidRDefault="00A300C0" w:rsidP="00C90E0F">
            <w:pPr>
              <w:jc w:val="center"/>
              <w:rPr>
                <w:sz w:val="20"/>
              </w:rPr>
            </w:pPr>
          </w:p>
          <w:p w:rsidR="00A300C0" w:rsidRPr="00FF3345" w:rsidRDefault="00A300C0" w:rsidP="00C90E0F">
            <w:pPr>
              <w:pStyle w:val="Nzev"/>
              <w:rPr>
                <w:sz w:val="20"/>
              </w:rPr>
            </w:pPr>
          </w:p>
        </w:tc>
        <w:tc>
          <w:tcPr>
            <w:tcW w:w="1134" w:type="dxa"/>
            <w:vAlign w:val="center"/>
          </w:tcPr>
          <w:p w:rsidR="00A300C0" w:rsidRPr="00FF3345" w:rsidRDefault="00A300C0" w:rsidP="00C90E0F">
            <w:pPr>
              <w:jc w:val="center"/>
              <w:rPr>
                <w:b/>
                <w:sz w:val="20"/>
              </w:rPr>
            </w:pPr>
            <w:r w:rsidRPr="00FF3345">
              <w:rPr>
                <w:b/>
                <w:sz w:val="20"/>
              </w:rPr>
              <w:t>Datum</w:t>
            </w:r>
          </w:p>
          <w:p w:rsidR="00A300C0" w:rsidRPr="00FF3345" w:rsidRDefault="00A300C0" w:rsidP="00C90E0F">
            <w:pPr>
              <w:jc w:val="center"/>
              <w:rPr>
                <w:b/>
                <w:sz w:val="20"/>
              </w:rPr>
            </w:pPr>
            <w:r w:rsidRPr="00FF3345">
              <w:rPr>
                <w:b/>
                <w:sz w:val="20"/>
              </w:rPr>
              <w:t>podání</w:t>
            </w:r>
          </w:p>
          <w:p w:rsidR="00A300C0" w:rsidRPr="00FF3345" w:rsidRDefault="00A300C0" w:rsidP="00C90E0F">
            <w:pPr>
              <w:jc w:val="center"/>
              <w:rPr>
                <w:sz w:val="20"/>
              </w:rPr>
            </w:pPr>
            <w:r w:rsidRPr="00FF3345">
              <w:rPr>
                <w:b/>
                <w:sz w:val="20"/>
              </w:rPr>
              <w:t>č.j.</w:t>
            </w:r>
          </w:p>
        </w:tc>
        <w:tc>
          <w:tcPr>
            <w:tcW w:w="1701" w:type="dxa"/>
            <w:vAlign w:val="center"/>
          </w:tcPr>
          <w:p w:rsidR="00A300C0" w:rsidRDefault="00A300C0" w:rsidP="00C90E0F">
            <w:pPr>
              <w:jc w:val="center"/>
              <w:rPr>
                <w:b/>
                <w:sz w:val="20"/>
              </w:rPr>
            </w:pPr>
            <w:r>
              <w:rPr>
                <w:b/>
                <w:sz w:val="20"/>
              </w:rPr>
              <w:t>Číslo parcely Katastrální území</w:t>
            </w:r>
          </w:p>
          <w:p w:rsidR="00A300C0" w:rsidRPr="00FF3345" w:rsidRDefault="00A300C0" w:rsidP="00C90E0F">
            <w:pPr>
              <w:jc w:val="center"/>
              <w:rPr>
                <w:sz w:val="20"/>
              </w:rPr>
            </w:pPr>
          </w:p>
        </w:tc>
        <w:tc>
          <w:tcPr>
            <w:tcW w:w="1843" w:type="dxa"/>
            <w:vAlign w:val="center"/>
          </w:tcPr>
          <w:p w:rsidR="00A300C0" w:rsidRPr="00FF3345" w:rsidRDefault="00A300C0" w:rsidP="00C90E0F">
            <w:pPr>
              <w:jc w:val="center"/>
              <w:rPr>
                <w:b/>
                <w:sz w:val="20"/>
              </w:rPr>
            </w:pPr>
            <w:r w:rsidRPr="00FF3345">
              <w:rPr>
                <w:b/>
                <w:sz w:val="20"/>
              </w:rPr>
              <w:t>Návrh ÚP</w:t>
            </w:r>
          </w:p>
          <w:p w:rsidR="00A300C0" w:rsidRPr="00FF3345" w:rsidRDefault="00A300C0" w:rsidP="00C90E0F">
            <w:pPr>
              <w:jc w:val="center"/>
              <w:rPr>
                <w:sz w:val="20"/>
              </w:rPr>
            </w:pPr>
          </w:p>
        </w:tc>
        <w:tc>
          <w:tcPr>
            <w:tcW w:w="2551" w:type="dxa"/>
            <w:vAlign w:val="center"/>
          </w:tcPr>
          <w:p w:rsidR="00A300C0" w:rsidRPr="00FF3345" w:rsidRDefault="00A300C0" w:rsidP="00837C4A">
            <w:pPr>
              <w:jc w:val="center"/>
              <w:rPr>
                <w:b/>
                <w:sz w:val="20"/>
              </w:rPr>
            </w:pPr>
            <w:r w:rsidRPr="00FF3345">
              <w:rPr>
                <w:b/>
                <w:sz w:val="20"/>
              </w:rPr>
              <w:t xml:space="preserve">Požadavek </w:t>
            </w:r>
          </w:p>
        </w:tc>
        <w:tc>
          <w:tcPr>
            <w:tcW w:w="1418" w:type="dxa"/>
            <w:vAlign w:val="center"/>
          </w:tcPr>
          <w:p w:rsidR="006A31D3" w:rsidRDefault="006A31D3" w:rsidP="006A31D3">
            <w:pPr>
              <w:jc w:val="center"/>
              <w:rPr>
                <w:b/>
                <w:sz w:val="20"/>
              </w:rPr>
            </w:pPr>
            <w:r>
              <w:rPr>
                <w:b/>
                <w:sz w:val="20"/>
              </w:rPr>
              <w:t>Návrh rozhodnutí</w:t>
            </w:r>
          </w:p>
          <w:p w:rsidR="006A31D3" w:rsidRDefault="006A31D3" w:rsidP="006A31D3">
            <w:pPr>
              <w:jc w:val="center"/>
              <w:rPr>
                <w:b/>
                <w:sz w:val="20"/>
              </w:rPr>
            </w:pPr>
            <w:r>
              <w:rPr>
                <w:b/>
                <w:sz w:val="20"/>
              </w:rPr>
              <w:t>(VÝROK´)</w:t>
            </w:r>
          </w:p>
          <w:p w:rsidR="00A300C0" w:rsidRPr="00FF3345" w:rsidRDefault="00A300C0" w:rsidP="006A31D3">
            <w:pPr>
              <w:jc w:val="center"/>
              <w:rPr>
                <w:b/>
                <w:sz w:val="20"/>
              </w:rPr>
            </w:pPr>
          </w:p>
        </w:tc>
      </w:tr>
      <w:tr w:rsidR="00A300C0" w:rsidRPr="00FF3345" w:rsidTr="00BC0A8B">
        <w:trPr>
          <w:cantSplit/>
        </w:trPr>
        <w:tc>
          <w:tcPr>
            <w:tcW w:w="392" w:type="dxa"/>
            <w:vMerge w:val="restart"/>
            <w:shd w:val="clear" w:color="auto" w:fill="auto"/>
          </w:tcPr>
          <w:p w:rsidR="00A300C0" w:rsidRPr="00105B69" w:rsidRDefault="00A300C0" w:rsidP="00051D0C">
            <w:pPr>
              <w:pStyle w:val="Nzev"/>
              <w:jc w:val="right"/>
              <w:rPr>
                <w:sz w:val="20"/>
              </w:rPr>
            </w:pPr>
            <w:r>
              <w:rPr>
                <w:sz w:val="20"/>
              </w:rPr>
              <w:t>35.</w:t>
            </w:r>
          </w:p>
          <w:p w:rsidR="00A300C0" w:rsidRPr="00FF3345" w:rsidRDefault="00A300C0" w:rsidP="00051D0C">
            <w:pPr>
              <w:pStyle w:val="Nzev"/>
              <w:jc w:val="right"/>
              <w:rPr>
                <w:b w:val="0"/>
                <w:color w:val="FF0000"/>
                <w:sz w:val="24"/>
                <w:szCs w:val="24"/>
              </w:rPr>
            </w:pPr>
          </w:p>
        </w:tc>
        <w:tc>
          <w:tcPr>
            <w:tcW w:w="1701" w:type="dxa"/>
            <w:shd w:val="clear" w:color="auto" w:fill="F2F2F2"/>
          </w:tcPr>
          <w:p w:rsidR="00A300C0" w:rsidRDefault="00A300C0" w:rsidP="00051D0C">
            <w:pPr>
              <w:pStyle w:val="Nzev"/>
              <w:jc w:val="left"/>
              <w:rPr>
                <w:sz w:val="20"/>
              </w:rPr>
            </w:pPr>
            <w:r>
              <w:rPr>
                <w:sz w:val="20"/>
              </w:rPr>
              <w:t>Jiří Sigmund</w:t>
            </w:r>
          </w:p>
          <w:p w:rsidR="00A300C0" w:rsidRDefault="00A300C0" w:rsidP="006A25CE">
            <w:pPr>
              <w:pStyle w:val="Nzev"/>
              <w:jc w:val="left"/>
              <w:rPr>
                <w:b w:val="0"/>
                <w:sz w:val="20"/>
              </w:rPr>
            </w:pPr>
            <w:r>
              <w:rPr>
                <w:b w:val="0"/>
                <w:sz w:val="20"/>
              </w:rPr>
              <w:t>Hybešova 1</w:t>
            </w:r>
          </w:p>
          <w:p w:rsidR="00A300C0" w:rsidRPr="00FF3345" w:rsidRDefault="00A300C0" w:rsidP="006A25CE">
            <w:pPr>
              <w:pStyle w:val="Nzev"/>
              <w:jc w:val="left"/>
              <w:rPr>
                <w:b w:val="0"/>
                <w:sz w:val="20"/>
              </w:rPr>
            </w:pPr>
            <w:r>
              <w:rPr>
                <w:b w:val="0"/>
                <w:sz w:val="20"/>
              </w:rPr>
              <w:t xml:space="preserve">79601 Prostějov </w:t>
            </w:r>
          </w:p>
        </w:tc>
        <w:tc>
          <w:tcPr>
            <w:tcW w:w="1134" w:type="dxa"/>
            <w:shd w:val="clear" w:color="auto" w:fill="F2F2F2"/>
          </w:tcPr>
          <w:p w:rsidR="00A300C0" w:rsidRDefault="00A300C0" w:rsidP="00051D0C">
            <w:pPr>
              <w:rPr>
                <w:sz w:val="20"/>
              </w:rPr>
            </w:pPr>
            <w:r>
              <w:rPr>
                <w:sz w:val="20"/>
              </w:rPr>
              <w:t>3.10.2011</w:t>
            </w:r>
          </w:p>
          <w:p w:rsidR="00A300C0" w:rsidRPr="00FF3345" w:rsidRDefault="00A300C0" w:rsidP="00B617DD">
            <w:pPr>
              <w:rPr>
                <w:sz w:val="20"/>
              </w:rPr>
            </w:pPr>
            <w:r w:rsidRPr="00FF3345">
              <w:rPr>
                <w:sz w:val="20"/>
              </w:rPr>
              <w:t>č.j.</w:t>
            </w:r>
            <w:r>
              <w:rPr>
                <w:sz w:val="20"/>
              </w:rPr>
              <w:t>114703</w:t>
            </w:r>
          </w:p>
        </w:tc>
        <w:tc>
          <w:tcPr>
            <w:tcW w:w="1701" w:type="dxa"/>
            <w:shd w:val="clear" w:color="auto" w:fill="F2F2F2"/>
          </w:tcPr>
          <w:p w:rsidR="00A300C0" w:rsidRDefault="00A300C0" w:rsidP="007E59B9">
            <w:pPr>
              <w:rPr>
                <w:sz w:val="20"/>
              </w:rPr>
            </w:pPr>
            <w:r>
              <w:rPr>
                <w:sz w:val="20"/>
              </w:rPr>
              <w:t>6221/1</w:t>
            </w:r>
          </w:p>
          <w:p w:rsidR="00A300C0" w:rsidRPr="00FF3345" w:rsidRDefault="00A300C0" w:rsidP="006F42E6">
            <w:pPr>
              <w:rPr>
                <w:sz w:val="20"/>
              </w:rPr>
            </w:pPr>
            <w:proofErr w:type="spellStart"/>
            <w:r>
              <w:rPr>
                <w:sz w:val="20"/>
              </w:rPr>
              <w:t>k.ú.Prostějov</w:t>
            </w:r>
            <w:proofErr w:type="spellEnd"/>
          </w:p>
        </w:tc>
        <w:tc>
          <w:tcPr>
            <w:tcW w:w="1843" w:type="dxa"/>
            <w:shd w:val="clear" w:color="auto" w:fill="F2F2F2"/>
          </w:tcPr>
          <w:p w:rsidR="00A300C0" w:rsidRPr="00FF3345" w:rsidRDefault="00A300C0" w:rsidP="000420C6">
            <w:pPr>
              <w:rPr>
                <w:sz w:val="20"/>
              </w:rPr>
            </w:pPr>
            <w:r>
              <w:rPr>
                <w:sz w:val="20"/>
              </w:rPr>
              <w:t>Plochy veřejných prostranství- veřejná zeleň</w:t>
            </w:r>
          </w:p>
        </w:tc>
        <w:tc>
          <w:tcPr>
            <w:tcW w:w="2551" w:type="dxa"/>
            <w:shd w:val="clear" w:color="auto" w:fill="F2F2F2"/>
          </w:tcPr>
          <w:p w:rsidR="00A300C0" w:rsidRPr="00FF3345" w:rsidRDefault="00A300C0" w:rsidP="00051D0C">
            <w:pPr>
              <w:rPr>
                <w:sz w:val="20"/>
              </w:rPr>
            </w:pPr>
            <w:r>
              <w:rPr>
                <w:sz w:val="20"/>
              </w:rPr>
              <w:t>Plochy občanského vybavení – komerční zařízení</w:t>
            </w:r>
          </w:p>
        </w:tc>
        <w:tc>
          <w:tcPr>
            <w:tcW w:w="1418" w:type="dxa"/>
            <w:vMerge w:val="restart"/>
            <w:vAlign w:val="center"/>
          </w:tcPr>
          <w:p w:rsidR="004529F3" w:rsidRDefault="004529F3" w:rsidP="007E59B9">
            <w:pPr>
              <w:jc w:val="center"/>
              <w:rPr>
                <w:b/>
                <w:sz w:val="20"/>
              </w:rPr>
            </w:pPr>
          </w:p>
          <w:p w:rsidR="00A300C0" w:rsidRPr="002A1FD6" w:rsidRDefault="00A300C0" w:rsidP="007E59B9">
            <w:pPr>
              <w:jc w:val="center"/>
              <w:rPr>
                <w:b/>
                <w:i/>
                <w:sz w:val="20"/>
              </w:rPr>
            </w:pPr>
            <w:r w:rsidRPr="002A1FD6">
              <w:rPr>
                <w:b/>
                <w:sz w:val="20"/>
              </w:rPr>
              <w:t>Vyhovuje se částečně</w:t>
            </w:r>
          </w:p>
        </w:tc>
      </w:tr>
      <w:tr w:rsidR="00A300C0" w:rsidRPr="00FF3345" w:rsidTr="00BC0A8B">
        <w:trPr>
          <w:cantSplit/>
        </w:trPr>
        <w:tc>
          <w:tcPr>
            <w:tcW w:w="392" w:type="dxa"/>
            <w:vMerge/>
            <w:shd w:val="clear" w:color="auto" w:fill="auto"/>
          </w:tcPr>
          <w:p w:rsidR="00A300C0" w:rsidRPr="00FF3345" w:rsidRDefault="00A300C0" w:rsidP="00051D0C">
            <w:pPr>
              <w:pStyle w:val="Nzev"/>
              <w:jc w:val="right"/>
              <w:rPr>
                <w:b w:val="0"/>
                <w:sz w:val="20"/>
              </w:rPr>
            </w:pPr>
          </w:p>
        </w:tc>
        <w:tc>
          <w:tcPr>
            <w:tcW w:w="8930" w:type="dxa"/>
            <w:gridSpan w:val="5"/>
          </w:tcPr>
          <w:p w:rsidR="00A300C0" w:rsidRDefault="00A300C0" w:rsidP="00051D0C">
            <w:pPr>
              <w:autoSpaceDE w:val="0"/>
              <w:autoSpaceDN w:val="0"/>
              <w:adjustRightInd w:val="0"/>
              <w:jc w:val="both"/>
              <w:rPr>
                <w:color w:val="333399"/>
                <w:sz w:val="20"/>
              </w:rPr>
            </w:pPr>
          </w:p>
          <w:p w:rsidR="00742307" w:rsidRPr="00742307" w:rsidRDefault="00742307" w:rsidP="00742307">
            <w:pPr>
              <w:rPr>
                <w:b/>
                <w:szCs w:val="22"/>
              </w:rPr>
            </w:pPr>
            <w:r w:rsidRPr="00742307">
              <w:rPr>
                <w:b/>
                <w:sz w:val="22"/>
                <w:szCs w:val="22"/>
              </w:rPr>
              <w:t>Obsah podání:</w:t>
            </w:r>
          </w:p>
          <w:p w:rsidR="00742307" w:rsidRPr="00742307" w:rsidRDefault="00742307" w:rsidP="00742307">
            <w:pPr>
              <w:jc w:val="both"/>
              <w:rPr>
                <w:szCs w:val="22"/>
              </w:rPr>
            </w:pPr>
            <w:r w:rsidRPr="00742307">
              <w:rPr>
                <w:sz w:val="22"/>
                <w:szCs w:val="22"/>
              </w:rPr>
              <w:t>V souladu s §52 odst.2 stavebního zákona jako spoluvlastník pozemku p.č. 6221/1 v obci a katastr. Území Prostějov  - podávám tímto námitku a nesouhlasím s umístěním SC parku – číslo plochy 618, k</w:t>
            </w:r>
            <w:r w:rsidR="00FF13D1">
              <w:rPr>
                <w:sz w:val="22"/>
                <w:szCs w:val="22"/>
              </w:rPr>
              <w:t>ó</w:t>
            </w:r>
            <w:r w:rsidRPr="00742307">
              <w:rPr>
                <w:sz w:val="22"/>
                <w:szCs w:val="22"/>
              </w:rPr>
              <w:t xml:space="preserve">d rozvojové plochy P8, na náš pozemek </w:t>
            </w:r>
            <w:proofErr w:type="spellStart"/>
            <w:r w:rsidRPr="00742307">
              <w:rPr>
                <w:sz w:val="22"/>
                <w:szCs w:val="22"/>
              </w:rPr>
              <w:t>parc</w:t>
            </w:r>
            <w:proofErr w:type="spellEnd"/>
            <w:r w:rsidRPr="00742307">
              <w:rPr>
                <w:sz w:val="22"/>
                <w:szCs w:val="22"/>
              </w:rPr>
              <w:t>. číslo 622/1 v </w:t>
            </w:r>
            <w:r w:rsidR="00FF13D1">
              <w:rPr>
                <w:sz w:val="22"/>
                <w:szCs w:val="22"/>
              </w:rPr>
              <w:t>k</w:t>
            </w:r>
            <w:r w:rsidRPr="00742307">
              <w:rPr>
                <w:sz w:val="22"/>
                <w:szCs w:val="22"/>
              </w:rPr>
              <w:t xml:space="preserve">.ú. Prostějov. Důrazně se ohrazuji proti zařazení </w:t>
            </w:r>
            <w:proofErr w:type="spellStart"/>
            <w:r w:rsidRPr="00742307">
              <w:rPr>
                <w:sz w:val="22"/>
                <w:szCs w:val="22"/>
              </w:rPr>
              <w:t>citov</w:t>
            </w:r>
            <w:proofErr w:type="spellEnd"/>
            <w:r w:rsidRPr="00742307">
              <w:rPr>
                <w:sz w:val="22"/>
                <w:szCs w:val="22"/>
              </w:rPr>
              <w:t>.</w:t>
            </w:r>
            <w:r w:rsidR="00FF13D1">
              <w:rPr>
                <w:sz w:val="22"/>
                <w:szCs w:val="22"/>
              </w:rPr>
              <w:t xml:space="preserve"> </w:t>
            </w:r>
            <w:r w:rsidRPr="00742307">
              <w:rPr>
                <w:sz w:val="22"/>
                <w:szCs w:val="22"/>
              </w:rPr>
              <w:t>pozemku č. 6221/1 na využití prakových ploch. Předmětný pozemek jsem zakoupil v době, kdy byl dle tehdejšího územního plánu určen k zástavbě objekty občanské vybavenosti, bytové zástavby či obchodování (s v</w:t>
            </w:r>
            <w:r w:rsidR="00FF13D1">
              <w:rPr>
                <w:sz w:val="22"/>
                <w:szCs w:val="22"/>
              </w:rPr>
              <w:t>ý</w:t>
            </w:r>
            <w:r w:rsidRPr="00742307">
              <w:rPr>
                <w:sz w:val="22"/>
                <w:szCs w:val="22"/>
              </w:rPr>
              <w:t>j</w:t>
            </w:r>
            <w:r w:rsidR="00FF13D1">
              <w:rPr>
                <w:sz w:val="22"/>
                <w:szCs w:val="22"/>
              </w:rPr>
              <w:t>i</w:t>
            </w:r>
            <w:r w:rsidRPr="00742307">
              <w:rPr>
                <w:sz w:val="22"/>
                <w:szCs w:val="22"/>
              </w:rPr>
              <w:t>mkou investora na výstavbu parku – což je zřejmý nesmysl). Upozorňují zainteresované subjekty, že použiji všechny právní možnosti včetně soudních žalob a oznámení na osoby či instituce, které takového znehodnocení způsobí.</w:t>
            </w:r>
          </w:p>
          <w:p w:rsidR="00742307" w:rsidRDefault="00742307" w:rsidP="00742307">
            <w:pPr>
              <w:jc w:val="both"/>
              <w:rPr>
                <w:szCs w:val="22"/>
              </w:rPr>
            </w:pPr>
            <w:r w:rsidRPr="00742307">
              <w:rPr>
                <w:sz w:val="22"/>
                <w:szCs w:val="22"/>
              </w:rPr>
              <w:t xml:space="preserve">O jiných způsobech využití pozemku jsem připraven neprodleně jednat. </w:t>
            </w:r>
          </w:p>
          <w:p w:rsidR="00742307" w:rsidRDefault="00742307" w:rsidP="00742307">
            <w:pPr>
              <w:jc w:val="both"/>
              <w:rPr>
                <w:szCs w:val="22"/>
              </w:rPr>
            </w:pPr>
          </w:p>
          <w:p w:rsidR="00742307" w:rsidRDefault="00742307" w:rsidP="00742307">
            <w:pPr>
              <w:jc w:val="both"/>
              <w:rPr>
                <w:szCs w:val="22"/>
              </w:rPr>
            </w:pPr>
            <w:r>
              <w:rPr>
                <w:sz w:val="22"/>
                <w:szCs w:val="22"/>
              </w:rPr>
              <w:t>Odůvodnění:</w:t>
            </w:r>
          </w:p>
          <w:p w:rsidR="00A300C0" w:rsidRPr="00742307" w:rsidRDefault="00A300C0" w:rsidP="007F01B4">
            <w:pPr>
              <w:autoSpaceDE w:val="0"/>
              <w:autoSpaceDN w:val="0"/>
              <w:adjustRightInd w:val="0"/>
              <w:jc w:val="both"/>
              <w:rPr>
                <w:szCs w:val="22"/>
              </w:rPr>
            </w:pPr>
            <w:r w:rsidRPr="00742307">
              <w:rPr>
                <w:sz w:val="22"/>
                <w:szCs w:val="22"/>
              </w:rPr>
              <w:t>Předkladatel je spoluvlastníkem 4/5 uvedené parcely.</w:t>
            </w:r>
          </w:p>
          <w:p w:rsidR="00A300C0" w:rsidRDefault="00A300C0" w:rsidP="007F01B4">
            <w:pPr>
              <w:autoSpaceDE w:val="0"/>
              <w:autoSpaceDN w:val="0"/>
              <w:adjustRightInd w:val="0"/>
              <w:jc w:val="both"/>
              <w:rPr>
                <w:szCs w:val="22"/>
              </w:rPr>
            </w:pPr>
            <w:r w:rsidRPr="00742307">
              <w:rPr>
                <w:sz w:val="22"/>
                <w:szCs w:val="22"/>
              </w:rPr>
              <w:t>Pozemek p.č.6221/1 byl od r.1995, kdy byl schválen ÚP, plochou pro školské zařízení, od změny č. 2 ÚP (r.2005) je v  platném ÚP plochou Os - plocha sportu a rekreace; tzn., že se jednalo o plochy pro veřejné využití.</w:t>
            </w:r>
          </w:p>
          <w:p w:rsidR="002A1FD6" w:rsidRPr="00742307" w:rsidRDefault="002A1FD6" w:rsidP="002A1FD6">
            <w:pPr>
              <w:autoSpaceDE w:val="0"/>
              <w:autoSpaceDN w:val="0"/>
              <w:adjustRightInd w:val="0"/>
              <w:jc w:val="both"/>
              <w:rPr>
                <w:b/>
                <w:szCs w:val="22"/>
              </w:rPr>
            </w:pPr>
            <w:r>
              <w:rPr>
                <w:sz w:val="22"/>
                <w:szCs w:val="22"/>
              </w:rPr>
              <w:t xml:space="preserve">V návrhu nového ÚP Prostějov jsou předmětné pozemky součástí </w:t>
            </w:r>
            <w:r w:rsidRPr="002A1FD6">
              <w:rPr>
                <w:b/>
                <w:sz w:val="22"/>
                <w:szCs w:val="22"/>
              </w:rPr>
              <w:t xml:space="preserve">subcentra </w:t>
            </w:r>
            <w:proofErr w:type="spellStart"/>
            <w:r w:rsidRPr="002A1FD6">
              <w:rPr>
                <w:b/>
                <w:sz w:val="22"/>
                <w:szCs w:val="22"/>
              </w:rPr>
              <w:t>Krasice</w:t>
            </w:r>
            <w:proofErr w:type="spellEnd"/>
            <w:r>
              <w:rPr>
                <w:b/>
                <w:sz w:val="22"/>
                <w:szCs w:val="22"/>
              </w:rPr>
              <w:t>, p</w:t>
            </w:r>
            <w:r w:rsidRPr="00742307">
              <w:rPr>
                <w:sz w:val="22"/>
                <w:szCs w:val="22"/>
              </w:rPr>
              <w:t>locha veřejného prostranství – veřejné zeleně zasahující dotčenou parcelu byla zrušena a pozemek byl zahrnut do plochy občanského vybavení – tělovýchovná a sportovní zařízení č. 1136. Tím došlo k výraznému rozšíření možného stavebního využití na pozemku navrhovatele při zachování sportovně rekreačního charakteru budoucího využití území. Zároveň bylo zachováno navrhované využití z dosud platného územního plánu.</w:t>
            </w:r>
          </w:p>
          <w:p w:rsidR="002A1FD6" w:rsidRPr="00742307" w:rsidRDefault="002A1FD6" w:rsidP="007F01B4">
            <w:pPr>
              <w:autoSpaceDE w:val="0"/>
              <w:autoSpaceDN w:val="0"/>
              <w:adjustRightInd w:val="0"/>
              <w:jc w:val="both"/>
              <w:rPr>
                <w:szCs w:val="22"/>
              </w:rPr>
            </w:pPr>
          </w:p>
          <w:p w:rsidR="00A300C0" w:rsidRPr="00FF3345" w:rsidRDefault="00A300C0" w:rsidP="00747770">
            <w:pPr>
              <w:autoSpaceDE w:val="0"/>
              <w:autoSpaceDN w:val="0"/>
              <w:adjustRightInd w:val="0"/>
              <w:jc w:val="both"/>
              <w:rPr>
                <w:sz w:val="20"/>
              </w:rPr>
            </w:pPr>
          </w:p>
        </w:tc>
        <w:tc>
          <w:tcPr>
            <w:tcW w:w="1418" w:type="dxa"/>
            <w:vMerge/>
          </w:tcPr>
          <w:p w:rsidR="00A300C0" w:rsidRPr="00FF3345" w:rsidRDefault="00A300C0" w:rsidP="00051D0C">
            <w:pPr>
              <w:autoSpaceDE w:val="0"/>
              <w:autoSpaceDN w:val="0"/>
              <w:adjustRightInd w:val="0"/>
              <w:jc w:val="both"/>
              <w:rPr>
                <w:color w:val="333399"/>
                <w:sz w:val="20"/>
              </w:rPr>
            </w:pPr>
          </w:p>
        </w:tc>
      </w:tr>
    </w:tbl>
    <w:p w:rsidR="00A300C0" w:rsidRDefault="00A300C0" w:rsidP="009F2816">
      <w:pPr>
        <w:outlineLvl w:val="0"/>
        <w:rPr>
          <w:b/>
          <w:sz w:val="28"/>
          <w:szCs w:val="28"/>
        </w:rPr>
      </w:pPr>
    </w:p>
    <w:p w:rsidR="00BC0A8B" w:rsidRPr="004529F3" w:rsidRDefault="004529F3" w:rsidP="00BC0A8B">
      <w:pPr>
        <w:rPr>
          <w:b/>
          <w:sz w:val="22"/>
          <w:szCs w:val="22"/>
        </w:rPr>
      </w:pPr>
      <w:r w:rsidRPr="004529F3">
        <w:rPr>
          <w:b/>
          <w:sz w:val="22"/>
          <w:szCs w:val="22"/>
        </w:rPr>
        <w:t>Platný ÚP SÚ Prostějov</w:t>
      </w:r>
      <w:r w:rsidR="00BC0A8B">
        <w:rPr>
          <w:b/>
          <w:sz w:val="22"/>
          <w:szCs w:val="22"/>
        </w:rPr>
        <w:tab/>
      </w:r>
      <w:r w:rsidR="00BC0A8B">
        <w:rPr>
          <w:b/>
          <w:sz w:val="22"/>
          <w:szCs w:val="22"/>
        </w:rPr>
        <w:tab/>
      </w:r>
      <w:r w:rsidR="00BC0A8B" w:rsidRPr="00B60BA0">
        <w:rPr>
          <w:b/>
          <w:sz w:val="22"/>
          <w:szCs w:val="22"/>
        </w:rPr>
        <w:t xml:space="preserve">Projednávaný </w:t>
      </w:r>
      <w:r w:rsidR="00BC0A8B">
        <w:rPr>
          <w:b/>
          <w:sz w:val="22"/>
          <w:szCs w:val="22"/>
        </w:rPr>
        <w:t xml:space="preserve">návrh </w:t>
      </w:r>
      <w:r w:rsidR="00BC0A8B" w:rsidRPr="00B60BA0">
        <w:rPr>
          <w:b/>
          <w:sz w:val="22"/>
          <w:szCs w:val="22"/>
        </w:rPr>
        <w:t>ÚP</w:t>
      </w:r>
      <w:r w:rsidR="00BC0A8B">
        <w:rPr>
          <w:b/>
          <w:sz w:val="22"/>
          <w:szCs w:val="22"/>
        </w:rPr>
        <w:t xml:space="preserve"> v r. 2011 </w:t>
      </w:r>
      <w:r w:rsidR="00BC0A8B">
        <w:rPr>
          <w:b/>
          <w:sz w:val="22"/>
          <w:szCs w:val="22"/>
        </w:rPr>
        <w:tab/>
      </w:r>
      <w:r w:rsidR="00BC0A8B" w:rsidRPr="00B60BA0">
        <w:rPr>
          <w:b/>
          <w:sz w:val="22"/>
          <w:szCs w:val="22"/>
        </w:rPr>
        <w:t>Projednávaný návrh ÚP v r. 2013</w:t>
      </w:r>
    </w:p>
    <w:p w:rsidR="00A300C0" w:rsidRDefault="004529F3" w:rsidP="004529F3">
      <w:pPr>
        <w:outlineLvl w:val="0"/>
        <w:rPr>
          <w:b/>
          <w:sz w:val="28"/>
          <w:szCs w:val="28"/>
        </w:rPr>
      </w:pPr>
      <w:r>
        <w:rPr>
          <w:b/>
          <w:noProof/>
          <w:sz w:val="28"/>
          <w:szCs w:val="28"/>
        </w:rPr>
        <w:drawing>
          <wp:inline distT="0" distB="0" distL="0" distR="0" wp14:anchorId="388FCCB9" wp14:editId="7FADBA5B">
            <wp:extent cx="2089189" cy="118753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090632" cy="1188353"/>
                    </a:xfrm>
                    <a:prstGeom prst="rect">
                      <a:avLst/>
                    </a:prstGeom>
                    <a:noFill/>
                    <a:ln w="9525">
                      <a:noFill/>
                      <a:miter lim="800000"/>
                      <a:headEnd/>
                      <a:tailEnd/>
                    </a:ln>
                  </pic:spPr>
                </pic:pic>
              </a:graphicData>
            </a:graphic>
          </wp:inline>
        </w:drawing>
      </w:r>
      <w:r>
        <w:rPr>
          <w:b/>
          <w:noProof/>
          <w:sz w:val="28"/>
          <w:szCs w:val="28"/>
        </w:rPr>
        <w:t xml:space="preserve"> </w:t>
      </w:r>
      <w:r w:rsidR="0059188E">
        <w:rPr>
          <w:b/>
          <w:noProof/>
          <w:sz w:val="28"/>
          <w:szCs w:val="28"/>
        </w:rPr>
        <w:drawing>
          <wp:inline distT="0" distB="0" distL="0" distR="0" wp14:anchorId="6F044698" wp14:editId="12153653">
            <wp:extent cx="2008506" cy="1192957"/>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008352" cy="1192866"/>
                    </a:xfrm>
                    <a:prstGeom prst="rect">
                      <a:avLst/>
                    </a:prstGeom>
                    <a:noFill/>
                    <a:ln w="9525">
                      <a:noFill/>
                      <a:miter lim="800000"/>
                      <a:headEnd/>
                      <a:tailEnd/>
                    </a:ln>
                  </pic:spPr>
                </pic:pic>
              </a:graphicData>
            </a:graphic>
          </wp:inline>
        </w:drawing>
      </w:r>
      <w:r w:rsidR="00CE61D2">
        <w:rPr>
          <w:b/>
          <w:noProof/>
          <w:sz w:val="28"/>
          <w:szCs w:val="28"/>
        </w:rPr>
        <w:t xml:space="preserve"> </w:t>
      </w:r>
      <w:r w:rsidR="00CE61D2">
        <w:rPr>
          <w:noProof/>
        </w:rPr>
        <w:drawing>
          <wp:inline distT="0" distB="0" distL="0" distR="0" wp14:anchorId="2D1A3800" wp14:editId="61E319EF">
            <wp:extent cx="2280063" cy="11339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91335" cy="1139541"/>
                    </a:xfrm>
                    <a:prstGeom prst="rect">
                      <a:avLst/>
                    </a:prstGeom>
                  </pic:spPr>
                </pic:pic>
              </a:graphicData>
            </a:graphic>
          </wp:inline>
        </w:drawing>
      </w:r>
    </w:p>
    <w:p w:rsidR="00A300C0" w:rsidRDefault="00A300C0" w:rsidP="00964FDD">
      <w:pPr>
        <w:jc w:val="center"/>
        <w:outlineLvl w:val="0"/>
        <w:rPr>
          <w:b/>
          <w:sz w:val="28"/>
          <w:szCs w:val="28"/>
        </w:rPr>
      </w:pPr>
    </w:p>
    <w:p w:rsidR="00A300C0" w:rsidRDefault="00A300C0" w:rsidP="00387ABF">
      <w:pPr>
        <w:outlineLvl w:val="0"/>
        <w:rPr>
          <w:b/>
          <w:sz w:val="28"/>
          <w:szCs w:val="28"/>
        </w:rPr>
      </w:pPr>
    </w:p>
    <w:p w:rsidR="002A1FD6" w:rsidRDefault="002A1FD6" w:rsidP="00387ABF">
      <w:pPr>
        <w:outlineLvl w:val="0"/>
        <w:rPr>
          <w:b/>
          <w:sz w:val="28"/>
          <w:szCs w:val="28"/>
        </w:rPr>
      </w:pPr>
    </w:p>
    <w:p w:rsidR="002A1FD6" w:rsidRDefault="002A1FD6" w:rsidP="00387ABF">
      <w:pPr>
        <w:outlineLvl w:val="0"/>
        <w:rPr>
          <w:b/>
          <w:sz w:val="28"/>
          <w:szCs w:val="28"/>
        </w:rPr>
      </w:pPr>
    </w:p>
    <w:p w:rsidR="002A1FD6" w:rsidRDefault="002A1FD6" w:rsidP="00387ABF">
      <w:pPr>
        <w:outlineLvl w:val="0"/>
        <w:rPr>
          <w:b/>
          <w:sz w:val="28"/>
          <w:szCs w:val="28"/>
        </w:rPr>
      </w:pPr>
    </w:p>
    <w:p w:rsidR="002A1FD6" w:rsidRDefault="002A1FD6" w:rsidP="00387ABF">
      <w:pPr>
        <w:outlineLvl w:val="0"/>
        <w:rPr>
          <w:b/>
          <w:sz w:val="28"/>
          <w:szCs w:val="28"/>
        </w:rPr>
      </w:pPr>
    </w:p>
    <w:p w:rsidR="002A1FD6" w:rsidRDefault="002A1FD6" w:rsidP="00387ABF">
      <w:pPr>
        <w:outlineLvl w:val="0"/>
        <w:rPr>
          <w:b/>
          <w:sz w:val="28"/>
          <w:szCs w:val="28"/>
        </w:rPr>
      </w:pPr>
    </w:p>
    <w:p w:rsidR="002A1FD6" w:rsidRDefault="002A1FD6" w:rsidP="00387ABF">
      <w:pPr>
        <w:outlineLvl w:val="0"/>
        <w:rPr>
          <w:b/>
          <w:sz w:val="28"/>
          <w:szCs w:val="28"/>
        </w:rPr>
      </w:pPr>
    </w:p>
    <w:p w:rsidR="002A1FD6" w:rsidRDefault="002A1FD6" w:rsidP="00387ABF">
      <w:pPr>
        <w:outlineLvl w:val="0"/>
        <w:rPr>
          <w:b/>
          <w:sz w:val="28"/>
          <w:szCs w:val="28"/>
        </w:rPr>
      </w:pPr>
    </w:p>
    <w:p w:rsidR="002A1FD6" w:rsidRDefault="002A1FD6" w:rsidP="00387ABF">
      <w:pPr>
        <w:outlineLvl w:val="0"/>
        <w:rPr>
          <w:b/>
          <w:sz w:val="28"/>
          <w:szCs w:val="28"/>
        </w:rPr>
      </w:pPr>
    </w:p>
    <w:p w:rsidR="002A1FD6" w:rsidRDefault="002A1FD6" w:rsidP="00387ABF">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A300C0" w:rsidRPr="00FF3345" w:rsidTr="00837C4A">
        <w:trPr>
          <w:cantSplit/>
          <w:trHeight w:hRule="exact" w:val="851"/>
        </w:trPr>
        <w:tc>
          <w:tcPr>
            <w:tcW w:w="392" w:type="dxa"/>
            <w:vAlign w:val="center"/>
          </w:tcPr>
          <w:p w:rsidR="00A300C0" w:rsidRPr="00984266" w:rsidRDefault="00A300C0" w:rsidP="00837C4A">
            <w:pPr>
              <w:pStyle w:val="Nzev"/>
              <w:rPr>
                <w:sz w:val="20"/>
              </w:rPr>
            </w:pPr>
            <w:r>
              <w:rPr>
                <w:sz w:val="20"/>
                <w:szCs w:val="18"/>
              </w:rPr>
              <w:lastRenderedPageBreak/>
              <w:t>N</w:t>
            </w:r>
          </w:p>
        </w:tc>
        <w:tc>
          <w:tcPr>
            <w:tcW w:w="1701" w:type="dxa"/>
            <w:vAlign w:val="center"/>
          </w:tcPr>
          <w:p w:rsidR="00A300C0" w:rsidRDefault="00A300C0" w:rsidP="00C90E0F">
            <w:pPr>
              <w:jc w:val="center"/>
              <w:rPr>
                <w:b/>
                <w:sz w:val="20"/>
              </w:rPr>
            </w:pPr>
          </w:p>
          <w:p w:rsidR="00A300C0" w:rsidRPr="00FF3345" w:rsidRDefault="00A300C0" w:rsidP="00837C4A">
            <w:pPr>
              <w:jc w:val="center"/>
              <w:rPr>
                <w:b/>
                <w:sz w:val="20"/>
              </w:rPr>
            </w:pPr>
            <w:r>
              <w:rPr>
                <w:b/>
                <w:sz w:val="20"/>
              </w:rPr>
              <w:t>Předkladatel</w:t>
            </w:r>
          </w:p>
          <w:p w:rsidR="00A300C0" w:rsidRPr="00FF3345" w:rsidRDefault="00A300C0" w:rsidP="00C90E0F">
            <w:pPr>
              <w:jc w:val="center"/>
              <w:rPr>
                <w:b/>
                <w:sz w:val="20"/>
              </w:rPr>
            </w:pPr>
          </w:p>
          <w:p w:rsidR="00A300C0" w:rsidRPr="00FF3345" w:rsidRDefault="00A300C0" w:rsidP="00C90E0F">
            <w:pPr>
              <w:jc w:val="center"/>
              <w:rPr>
                <w:sz w:val="20"/>
              </w:rPr>
            </w:pPr>
          </w:p>
          <w:p w:rsidR="00A300C0" w:rsidRPr="00FF3345" w:rsidRDefault="00A300C0" w:rsidP="00C90E0F">
            <w:pPr>
              <w:pStyle w:val="Nzev"/>
              <w:rPr>
                <w:sz w:val="20"/>
              </w:rPr>
            </w:pPr>
          </w:p>
        </w:tc>
        <w:tc>
          <w:tcPr>
            <w:tcW w:w="1134" w:type="dxa"/>
            <w:vAlign w:val="center"/>
          </w:tcPr>
          <w:p w:rsidR="00A300C0" w:rsidRPr="00FF3345" w:rsidRDefault="00A300C0" w:rsidP="00C90E0F">
            <w:pPr>
              <w:jc w:val="center"/>
              <w:rPr>
                <w:b/>
                <w:sz w:val="20"/>
              </w:rPr>
            </w:pPr>
            <w:r w:rsidRPr="00FF3345">
              <w:rPr>
                <w:b/>
                <w:sz w:val="20"/>
              </w:rPr>
              <w:t>Datum</w:t>
            </w:r>
          </w:p>
          <w:p w:rsidR="00A300C0" w:rsidRPr="00FF3345" w:rsidRDefault="00A300C0" w:rsidP="00C90E0F">
            <w:pPr>
              <w:jc w:val="center"/>
              <w:rPr>
                <w:b/>
                <w:sz w:val="20"/>
              </w:rPr>
            </w:pPr>
            <w:r w:rsidRPr="00FF3345">
              <w:rPr>
                <w:b/>
                <w:sz w:val="20"/>
              </w:rPr>
              <w:t>podání</w:t>
            </w:r>
          </w:p>
          <w:p w:rsidR="00A300C0" w:rsidRPr="00FF3345" w:rsidRDefault="00A300C0" w:rsidP="00C90E0F">
            <w:pPr>
              <w:jc w:val="center"/>
              <w:rPr>
                <w:sz w:val="20"/>
              </w:rPr>
            </w:pPr>
            <w:r w:rsidRPr="00FF3345">
              <w:rPr>
                <w:b/>
                <w:sz w:val="20"/>
              </w:rPr>
              <w:t>č.j.</w:t>
            </w:r>
          </w:p>
        </w:tc>
        <w:tc>
          <w:tcPr>
            <w:tcW w:w="1701" w:type="dxa"/>
            <w:vAlign w:val="center"/>
          </w:tcPr>
          <w:p w:rsidR="00A300C0" w:rsidRDefault="00A300C0" w:rsidP="00C90E0F">
            <w:pPr>
              <w:jc w:val="center"/>
              <w:rPr>
                <w:b/>
                <w:sz w:val="20"/>
              </w:rPr>
            </w:pPr>
            <w:r>
              <w:rPr>
                <w:b/>
                <w:sz w:val="20"/>
              </w:rPr>
              <w:t>Číslo parcely Katastrální území</w:t>
            </w:r>
          </w:p>
          <w:p w:rsidR="00A300C0" w:rsidRPr="00FF3345" w:rsidRDefault="00A300C0" w:rsidP="00C90E0F">
            <w:pPr>
              <w:jc w:val="center"/>
              <w:rPr>
                <w:sz w:val="20"/>
              </w:rPr>
            </w:pPr>
          </w:p>
        </w:tc>
        <w:tc>
          <w:tcPr>
            <w:tcW w:w="1843" w:type="dxa"/>
            <w:vAlign w:val="center"/>
          </w:tcPr>
          <w:p w:rsidR="00A300C0" w:rsidRPr="00FF3345" w:rsidRDefault="00A300C0" w:rsidP="00C90E0F">
            <w:pPr>
              <w:jc w:val="center"/>
              <w:rPr>
                <w:b/>
                <w:sz w:val="20"/>
              </w:rPr>
            </w:pPr>
            <w:r w:rsidRPr="00FF3345">
              <w:rPr>
                <w:b/>
                <w:sz w:val="20"/>
              </w:rPr>
              <w:t>Návrh ÚP</w:t>
            </w:r>
          </w:p>
          <w:p w:rsidR="00A300C0" w:rsidRPr="00FF3345" w:rsidRDefault="00A300C0" w:rsidP="00C90E0F">
            <w:pPr>
              <w:jc w:val="center"/>
              <w:rPr>
                <w:sz w:val="20"/>
              </w:rPr>
            </w:pPr>
          </w:p>
        </w:tc>
        <w:tc>
          <w:tcPr>
            <w:tcW w:w="2551" w:type="dxa"/>
            <w:vAlign w:val="center"/>
          </w:tcPr>
          <w:p w:rsidR="00A300C0" w:rsidRPr="00FF3345" w:rsidRDefault="00A300C0" w:rsidP="00837C4A">
            <w:pPr>
              <w:jc w:val="center"/>
              <w:rPr>
                <w:b/>
                <w:sz w:val="20"/>
              </w:rPr>
            </w:pPr>
            <w:r w:rsidRPr="00FF3345">
              <w:rPr>
                <w:b/>
                <w:sz w:val="20"/>
              </w:rPr>
              <w:t xml:space="preserve">Požadavek </w:t>
            </w:r>
          </w:p>
        </w:tc>
        <w:tc>
          <w:tcPr>
            <w:tcW w:w="1418" w:type="dxa"/>
            <w:vAlign w:val="center"/>
          </w:tcPr>
          <w:p w:rsidR="006A31D3" w:rsidRDefault="006A31D3" w:rsidP="006A31D3">
            <w:pPr>
              <w:jc w:val="center"/>
              <w:rPr>
                <w:b/>
                <w:sz w:val="20"/>
              </w:rPr>
            </w:pPr>
            <w:r>
              <w:rPr>
                <w:b/>
                <w:sz w:val="20"/>
              </w:rPr>
              <w:t>Návrh rozhodnutí</w:t>
            </w:r>
          </w:p>
          <w:p w:rsidR="006A31D3" w:rsidRDefault="006A31D3" w:rsidP="006A31D3">
            <w:pPr>
              <w:jc w:val="center"/>
              <w:rPr>
                <w:b/>
                <w:sz w:val="20"/>
              </w:rPr>
            </w:pPr>
            <w:r>
              <w:rPr>
                <w:b/>
                <w:sz w:val="20"/>
              </w:rPr>
              <w:t>(VÝROK´)</w:t>
            </w:r>
          </w:p>
          <w:p w:rsidR="00A300C0" w:rsidRPr="00FF3345" w:rsidRDefault="00A300C0" w:rsidP="006A31D3">
            <w:pPr>
              <w:jc w:val="center"/>
              <w:rPr>
                <w:b/>
                <w:sz w:val="20"/>
              </w:rPr>
            </w:pPr>
          </w:p>
        </w:tc>
      </w:tr>
      <w:tr w:rsidR="00A300C0" w:rsidRPr="00FF3345" w:rsidTr="00BC0A8B">
        <w:trPr>
          <w:cantSplit/>
        </w:trPr>
        <w:tc>
          <w:tcPr>
            <w:tcW w:w="392" w:type="dxa"/>
            <w:vMerge w:val="restart"/>
            <w:shd w:val="clear" w:color="auto" w:fill="auto"/>
          </w:tcPr>
          <w:p w:rsidR="00A300C0" w:rsidRPr="00105B69" w:rsidRDefault="00A300C0" w:rsidP="00051D0C">
            <w:pPr>
              <w:pStyle w:val="Nzev"/>
              <w:jc w:val="right"/>
              <w:rPr>
                <w:sz w:val="20"/>
              </w:rPr>
            </w:pPr>
            <w:r>
              <w:rPr>
                <w:sz w:val="20"/>
              </w:rPr>
              <w:t>36.</w:t>
            </w:r>
          </w:p>
          <w:p w:rsidR="00A300C0" w:rsidRPr="00FF3345" w:rsidRDefault="00A300C0" w:rsidP="00051D0C">
            <w:pPr>
              <w:pStyle w:val="Nzev"/>
              <w:jc w:val="right"/>
              <w:rPr>
                <w:b w:val="0"/>
                <w:color w:val="FF0000"/>
                <w:sz w:val="24"/>
                <w:szCs w:val="24"/>
              </w:rPr>
            </w:pPr>
          </w:p>
        </w:tc>
        <w:tc>
          <w:tcPr>
            <w:tcW w:w="1701" w:type="dxa"/>
            <w:shd w:val="clear" w:color="auto" w:fill="F2F2F2"/>
          </w:tcPr>
          <w:p w:rsidR="00A300C0" w:rsidRDefault="00A300C0" w:rsidP="00051D0C">
            <w:pPr>
              <w:pStyle w:val="Nzev"/>
              <w:jc w:val="left"/>
              <w:rPr>
                <w:sz w:val="20"/>
              </w:rPr>
            </w:pPr>
            <w:proofErr w:type="spellStart"/>
            <w:r>
              <w:rPr>
                <w:sz w:val="20"/>
              </w:rPr>
              <w:t>Judas</w:t>
            </w:r>
            <w:proofErr w:type="spellEnd"/>
            <w:r>
              <w:rPr>
                <w:sz w:val="20"/>
              </w:rPr>
              <w:t xml:space="preserve"> Jiří</w:t>
            </w:r>
          </w:p>
          <w:p w:rsidR="00A300C0" w:rsidRDefault="00A300C0" w:rsidP="00F356DB">
            <w:pPr>
              <w:pStyle w:val="Nzev"/>
              <w:jc w:val="left"/>
              <w:rPr>
                <w:b w:val="0"/>
                <w:sz w:val="20"/>
              </w:rPr>
            </w:pPr>
            <w:r>
              <w:rPr>
                <w:b w:val="0"/>
                <w:sz w:val="20"/>
              </w:rPr>
              <w:t>Švýcarská 4130/3</w:t>
            </w:r>
          </w:p>
          <w:p w:rsidR="00A300C0" w:rsidRDefault="00A300C0" w:rsidP="00F356DB">
            <w:pPr>
              <w:pStyle w:val="Nzev"/>
              <w:jc w:val="left"/>
              <w:rPr>
                <w:b w:val="0"/>
                <w:sz w:val="20"/>
              </w:rPr>
            </w:pPr>
            <w:r>
              <w:rPr>
                <w:b w:val="0"/>
                <w:sz w:val="20"/>
              </w:rPr>
              <w:t>79601 Prostějov</w:t>
            </w:r>
          </w:p>
          <w:p w:rsidR="00A300C0" w:rsidRDefault="00A300C0" w:rsidP="00F356DB">
            <w:pPr>
              <w:pStyle w:val="Nzev"/>
              <w:jc w:val="left"/>
              <w:rPr>
                <w:sz w:val="20"/>
              </w:rPr>
            </w:pPr>
            <w:proofErr w:type="spellStart"/>
            <w:r>
              <w:rPr>
                <w:sz w:val="20"/>
              </w:rPr>
              <w:t>Učňová</w:t>
            </w:r>
            <w:proofErr w:type="spellEnd"/>
            <w:r>
              <w:rPr>
                <w:sz w:val="20"/>
              </w:rPr>
              <w:t xml:space="preserve"> Božena</w:t>
            </w:r>
          </w:p>
          <w:p w:rsidR="00A300C0" w:rsidRDefault="00A300C0" w:rsidP="00F356DB">
            <w:pPr>
              <w:pStyle w:val="Nzev"/>
              <w:jc w:val="left"/>
              <w:rPr>
                <w:b w:val="0"/>
                <w:sz w:val="20"/>
              </w:rPr>
            </w:pPr>
            <w:r>
              <w:rPr>
                <w:b w:val="0"/>
                <w:sz w:val="20"/>
              </w:rPr>
              <w:t>Okružní 3211/93</w:t>
            </w:r>
          </w:p>
          <w:p w:rsidR="00A300C0" w:rsidRPr="00FF3345" w:rsidRDefault="00A300C0" w:rsidP="00F356DB">
            <w:pPr>
              <w:pStyle w:val="Nzev"/>
              <w:jc w:val="left"/>
              <w:rPr>
                <w:b w:val="0"/>
                <w:sz w:val="20"/>
              </w:rPr>
            </w:pPr>
            <w:r>
              <w:rPr>
                <w:b w:val="0"/>
                <w:sz w:val="20"/>
              </w:rPr>
              <w:t xml:space="preserve">79601 Prostějov </w:t>
            </w:r>
          </w:p>
        </w:tc>
        <w:tc>
          <w:tcPr>
            <w:tcW w:w="1134" w:type="dxa"/>
            <w:shd w:val="clear" w:color="auto" w:fill="F2F2F2"/>
          </w:tcPr>
          <w:p w:rsidR="00A300C0" w:rsidRDefault="00A300C0" w:rsidP="00051D0C">
            <w:pPr>
              <w:rPr>
                <w:sz w:val="20"/>
              </w:rPr>
            </w:pPr>
            <w:r>
              <w:rPr>
                <w:sz w:val="20"/>
              </w:rPr>
              <w:t>3.10.2011</w:t>
            </w:r>
          </w:p>
          <w:p w:rsidR="00A300C0" w:rsidRPr="00FF3345" w:rsidRDefault="00A300C0" w:rsidP="00D74DB8">
            <w:pPr>
              <w:rPr>
                <w:sz w:val="20"/>
              </w:rPr>
            </w:pPr>
            <w:r w:rsidRPr="00FF3345">
              <w:rPr>
                <w:sz w:val="20"/>
              </w:rPr>
              <w:t>č.j.</w:t>
            </w:r>
            <w:r>
              <w:rPr>
                <w:sz w:val="20"/>
              </w:rPr>
              <w:t xml:space="preserve"> 114709</w:t>
            </w:r>
          </w:p>
        </w:tc>
        <w:tc>
          <w:tcPr>
            <w:tcW w:w="1701" w:type="dxa"/>
            <w:shd w:val="clear" w:color="auto" w:fill="F2F2F2"/>
          </w:tcPr>
          <w:p w:rsidR="00A300C0" w:rsidRDefault="00A300C0" w:rsidP="00051D0C">
            <w:pPr>
              <w:rPr>
                <w:sz w:val="20"/>
              </w:rPr>
            </w:pPr>
            <w:r>
              <w:rPr>
                <w:sz w:val="20"/>
              </w:rPr>
              <w:t>6569/3</w:t>
            </w:r>
          </w:p>
          <w:p w:rsidR="00A300C0" w:rsidRPr="00FF3345" w:rsidRDefault="00A300C0" w:rsidP="00051D0C">
            <w:pPr>
              <w:rPr>
                <w:sz w:val="20"/>
              </w:rPr>
            </w:pPr>
            <w:r>
              <w:rPr>
                <w:sz w:val="20"/>
              </w:rPr>
              <w:t>k.ú. Prostějov</w:t>
            </w:r>
          </w:p>
          <w:p w:rsidR="00A300C0" w:rsidRPr="00FF3345" w:rsidRDefault="00A300C0" w:rsidP="00051D0C">
            <w:pPr>
              <w:rPr>
                <w:sz w:val="20"/>
              </w:rPr>
            </w:pPr>
          </w:p>
        </w:tc>
        <w:tc>
          <w:tcPr>
            <w:tcW w:w="1843" w:type="dxa"/>
            <w:shd w:val="clear" w:color="auto" w:fill="F2F2F2"/>
          </w:tcPr>
          <w:p w:rsidR="00A300C0" w:rsidRPr="00FF3345" w:rsidRDefault="00A300C0" w:rsidP="00F356DB">
            <w:pPr>
              <w:rPr>
                <w:sz w:val="20"/>
              </w:rPr>
            </w:pPr>
            <w:r>
              <w:rPr>
                <w:sz w:val="20"/>
              </w:rPr>
              <w:t>Plocha veřejného prostranství  PV</w:t>
            </w:r>
          </w:p>
        </w:tc>
        <w:tc>
          <w:tcPr>
            <w:tcW w:w="2551" w:type="dxa"/>
            <w:shd w:val="clear" w:color="auto" w:fill="F2F2F2"/>
          </w:tcPr>
          <w:p w:rsidR="00A300C0" w:rsidRPr="00FF3345" w:rsidRDefault="00A300C0" w:rsidP="00EF00C1">
            <w:pPr>
              <w:rPr>
                <w:sz w:val="20"/>
              </w:rPr>
            </w:pPr>
            <w:r>
              <w:rPr>
                <w:sz w:val="20"/>
              </w:rPr>
              <w:t>Vypustit PV</w:t>
            </w:r>
          </w:p>
        </w:tc>
        <w:tc>
          <w:tcPr>
            <w:tcW w:w="1418" w:type="dxa"/>
            <w:vMerge w:val="restart"/>
            <w:vAlign w:val="center"/>
          </w:tcPr>
          <w:p w:rsidR="00A300C0" w:rsidRPr="006A2D13" w:rsidRDefault="00A300C0" w:rsidP="00051D0C">
            <w:pPr>
              <w:jc w:val="center"/>
              <w:rPr>
                <w:b/>
                <w:sz w:val="20"/>
              </w:rPr>
            </w:pPr>
            <w:r w:rsidRPr="006A2D13">
              <w:rPr>
                <w:b/>
                <w:sz w:val="20"/>
              </w:rPr>
              <w:t>Vyhovuje se</w:t>
            </w:r>
          </w:p>
        </w:tc>
      </w:tr>
      <w:tr w:rsidR="00A300C0" w:rsidRPr="00FF3345" w:rsidTr="00BC0A8B">
        <w:trPr>
          <w:cantSplit/>
        </w:trPr>
        <w:tc>
          <w:tcPr>
            <w:tcW w:w="392" w:type="dxa"/>
            <w:vMerge/>
            <w:shd w:val="clear" w:color="auto" w:fill="auto"/>
          </w:tcPr>
          <w:p w:rsidR="00A300C0" w:rsidRPr="00FF3345" w:rsidRDefault="00A300C0" w:rsidP="00051D0C">
            <w:pPr>
              <w:pStyle w:val="Nzev"/>
              <w:jc w:val="right"/>
              <w:rPr>
                <w:b w:val="0"/>
                <w:sz w:val="20"/>
              </w:rPr>
            </w:pPr>
          </w:p>
        </w:tc>
        <w:tc>
          <w:tcPr>
            <w:tcW w:w="8930" w:type="dxa"/>
            <w:gridSpan w:val="5"/>
          </w:tcPr>
          <w:p w:rsidR="00A300C0" w:rsidRDefault="00A300C0" w:rsidP="00051D0C">
            <w:pPr>
              <w:autoSpaceDE w:val="0"/>
              <w:autoSpaceDN w:val="0"/>
              <w:adjustRightInd w:val="0"/>
              <w:jc w:val="both"/>
              <w:rPr>
                <w:color w:val="333399"/>
                <w:sz w:val="20"/>
              </w:rPr>
            </w:pPr>
          </w:p>
          <w:p w:rsidR="00A300C0" w:rsidRDefault="0041505D" w:rsidP="00386E59">
            <w:pPr>
              <w:autoSpaceDE w:val="0"/>
              <w:autoSpaceDN w:val="0"/>
              <w:adjustRightInd w:val="0"/>
              <w:jc w:val="both"/>
              <w:rPr>
                <w:b/>
                <w:sz w:val="20"/>
              </w:rPr>
            </w:pPr>
            <w:r w:rsidRPr="0041505D">
              <w:rPr>
                <w:b/>
                <w:sz w:val="20"/>
              </w:rPr>
              <w:t>Obsah podání:</w:t>
            </w:r>
          </w:p>
          <w:p w:rsidR="0041505D" w:rsidRPr="0041505D" w:rsidRDefault="0041505D" w:rsidP="0041505D">
            <w:pPr>
              <w:jc w:val="both"/>
              <w:rPr>
                <w:szCs w:val="22"/>
              </w:rPr>
            </w:pPr>
            <w:r w:rsidRPr="0041505D">
              <w:rPr>
                <w:sz w:val="22"/>
                <w:szCs w:val="22"/>
              </w:rPr>
              <w:t>Nesouhlasíme, aby plocha veřejného prostranství (pro komunikaci) 0709 vedla přes náš pozemek p.č. 6569/3.</w:t>
            </w:r>
          </w:p>
          <w:p w:rsidR="0041505D" w:rsidRPr="0041505D" w:rsidRDefault="0041505D" w:rsidP="0041505D">
            <w:pPr>
              <w:jc w:val="both"/>
            </w:pPr>
            <w:r>
              <w:t>N</w:t>
            </w:r>
            <w:r w:rsidRPr="0041505D">
              <w:t>áš pozemek bude tím rozdělen na tři části, i Brněnské silnice bude vybudována cyklostezka, vedle ní pak inženýrské sítě včetně ochranných pásem a rozdělením pozemku bude celý tento stavební pozemek znehodnocen.</w:t>
            </w:r>
          </w:p>
          <w:p w:rsidR="0041505D" w:rsidRPr="0041505D" w:rsidRDefault="0041505D" w:rsidP="0041505D">
            <w:pPr>
              <w:jc w:val="both"/>
            </w:pPr>
            <w:r w:rsidRPr="0041505D">
              <w:t>Zásah do vlastnických práv má být jen v nezbytně nutně míře, nejšetrnějším ze způsobů vedoucích ještě rozumně k zamýšleném</w:t>
            </w:r>
            <w:r>
              <w:t>u</w:t>
            </w:r>
            <w:r w:rsidRPr="0041505D">
              <w:t xml:space="preserve"> cíli a nediskriminačním ze způsobů vedoucích ještě rozumně k zamyšlenému cíli a nediskriminačním způsobem. Návrh územního plánu je v rozporu a s těmito pravidly, poněvadž v dané lokalitě jsou celkem tři obslužné komunikace a budování dalším je jen neopodstatněným zásahem do našich vlastnických práv.</w:t>
            </w:r>
          </w:p>
          <w:p w:rsidR="0041505D" w:rsidRDefault="0041505D" w:rsidP="00386E59">
            <w:pPr>
              <w:autoSpaceDE w:val="0"/>
              <w:autoSpaceDN w:val="0"/>
              <w:adjustRightInd w:val="0"/>
              <w:jc w:val="both"/>
              <w:rPr>
                <w:b/>
                <w:sz w:val="20"/>
              </w:rPr>
            </w:pPr>
          </w:p>
          <w:p w:rsidR="0041505D" w:rsidRPr="0041505D" w:rsidRDefault="0041505D" w:rsidP="00386E59">
            <w:pPr>
              <w:autoSpaceDE w:val="0"/>
              <w:autoSpaceDN w:val="0"/>
              <w:adjustRightInd w:val="0"/>
              <w:jc w:val="both"/>
              <w:rPr>
                <w:b/>
                <w:szCs w:val="22"/>
              </w:rPr>
            </w:pPr>
            <w:r w:rsidRPr="0041505D">
              <w:rPr>
                <w:b/>
                <w:sz w:val="22"/>
                <w:szCs w:val="22"/>
              </w:rPr>
              <w:t>Odůvodnění:</w:t>
            </w:r>
          </w:p>
          <w:p w:rsidR="00A300C0" w:rsidRPr="00FF3345" w:rsidRDefault="00A300C0" w:rsidP="006A2D13">
            <w:pPr>
              <w:autoSpaceDE w:val="0"/>
              <w:autoSpaceDN w:val="0"/>
              <w:adjustRightInd w:val="0"/>
              <w:jc w:val="both"/>
              <w:rPr>
                <w:sz w:val="20"/>
              </w:rPr>
            </w:pPr>
            <w:r w:rsidRPr="0041505D">
              <w:rPr>
                <w:sz w:val="22"/>
                <w:szCs w:val="22"/>
              </w:rPr>
              <w:t>Plochy veřejných prostranství PV v ploše Z17 byly zrušeny a dotčený pozemek byl zahrnut do plochy smíšené výrobní. Vymezení koridorů pro obslužné komunikace bude účelnější nejdříve prověřit zpracováním územně plánovacího podkladu. Proto bylo území podmíněno zpracováním územní studie.</w:t>
            </w:r>
          </w:p>
        </w:tc>
        <w:tc>
          <w:tcPr>
            <w:tcW w:w="1418" w:type="dxa"/>
            <w:vMerge/>
          </w:tcPr>
          <w:p w:rsidR="00A300C0" w:rsidRPr="00FF3345" w:rsidRDefault="00A300C0" w:rsidP="00051D0C">
            <w:pPr>
              <w:autoSpaceDE w:val="0"/>
              <w:autoSpaceDN w:val="0"/>
              <w:adjustRightInd w:val="0"/>
              <w:jc w:val="both"/>
              <w:rPr>
                <w:color w:val="333399"/>
                <w:sz w:val="20"/>
              </w:rPr>
            </w:pPr>
          </w:p>
        </w:tc>
      </w:tr>
    </w:tbl>
    <w:p w:rsidR="004529F3" w:rsidRDefault="004529F3" w:rsidP="009F2816">
      <w:pPr>
        <w:outlineLvl w:val="0"/>
        <w:rPr>
          <w:b/>
          <w:sz w:val="22"/>
          <w:szCs w:val="22"/>
        </w:rPr>
      </w:pPr>
    </w:p>
    <w:p w:rsidR="00BC0A8B" w:rsidRPr="004529F3" w:rsidRDefault="00BC0A8B" w:rsidP="00BC0A8B">
      <w:pPr>
        <w:rPr>
          <w:b/>
          <w:sz w:val="22"/>
          <w:szCs w:val="22"/>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 </w:t>
      </w:r>
      <w:r>
        <w:rPr>
          <w:b/>
          <w:sz w:val="22"/>
          <w:szCs w:val="22"/>
        </w:rPr>
        <w:tab/>
        <w:t xml:space="preserve">    </w:t>
      </w:r>
      <w:r w:rsidRPr="00B60BA0">
        <w:rPr>
          <w:b/>
          <w:sz w:val="22"/>
          <w:szCs w:val="22"/>
        </w:rPr>
        <w:t>Projednávaný návrh ÚP v r. 2013</w:t>
      </w:r>
    </w:p>
    <w:p w:rsidR="00A300C0" w:rsidRDefault="0059188E" w:rsidP="004529F3">
      <w:pPr>
        <w:outlineLvl w:val="0"/>
        <w:rPr>
          <w:b/>
          <w:sz w:val="28"/>
          <w:szCs w:val="28"/>
        </w:rPr>
      </w:pPr>
      <w:r>
        <w:rPr>
          <w:b/>
          <w:noProof/>
          <w:sz w:val="28"/>
          <w:szCs w:val="28"/>
        </w:rPr>
        <w:drawing>
          <wp:inline distT="0" distB="0" distL="0" distR="0">
            <wp:extent cx="2019202" cy="125284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019367" cy="1252949"/>
                    </a:xfrm>
                    <a:prstGeom prst="rect">
                      <a:avLst/>
                    </a:prstGeom>
                    <a:noFill/>
                    <a:ln w="9525">
                      <a:noFill/>
                      <a:miter lim="800000"/>
                      <a:headEnd/>
                      <a:tailEnd/>
                    </a:ln>
                  </pic:spPr>
                </pic:pic>
              </a:graphicData>
            </a:graphic>
          </wp:inline>
        </w:drawing>
      </w:r>
      <w:r w:rsidR="00CE61D2">
        <w:rPr>
          <w:b/>
          <w:sz w:val="28"/>
          <w:szCs w:val="28"/>
        </w:rPr>
        <w:t xml:space="preserve"> </w:t>
      </w:r>
      <w:r w:rsidR="00CE61D2">
        <w:rPr>
          <w:noProof/>
        </w:rPr>
        <w:t xml:space="preserve">         </w:t>
      </w:r>
      <w:r w:rsidR="00CE61D2">
        <w:rPr>
          <w:noProof/>
        </w:rPr>
        <w:drawing>
          <wp:inline distT="0" distB="0" distL="0" distR="0" wp14:anchorId="4FEF0271" wp14:editId="1F3D9506">
            <wp:extent cx="1781299" cy="1249929"/>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81940" cy="1250379"/>
                    </a:xfrm>
                    <a:prstGeom prst="rect">
                      <a:avLst/>
                    </a:prstGeom>
                  </pic:spPr>
                </pic:pic>
              </a:graphicData>
            </a:graphic>
          </wp:inline>
        </w:drawing>
      </w:r>
    </w:p>
    <w:p w:rsidR="00A300C0" w:rsidRDefault="00A300C0">
      <w:pPr>
        <w:rPr>
          <w:b/>
          <w:sz w:val="28"/>
          <w:szCs w:val="28"/>
        </w:rPr>
      </w:pP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A300C0" w:rsidRPr="00FF3345" w:rsidTr="00837C4A">
        <w:trPr>
          <w:cantSplit/>
          <w:trHeight w:hRule="exact" w:val="851"/>
        </w:trPr>
        <w:tc>
          <w:tcPr>
            <w:tcW w:w="392" w:type="dxa"/>
            <w:vAlign w:val="center"/>
          </w:tcPr>
          <w:p w:rsidR="00A300C0" w:rsidRPr="00984266" w:rsidRDefault="00A300C0" w:rsidP="00837C4A">
            <w:pPr>
              <w:pStyle w:val="Nzev"/>
              <w:rPr>
                <w:sz w:val="20"/>
              </w:rPr>
            </w:pPr>
            <w:r>
              <w:rPr>
                <w:sz w:val="20"/>
                <w:szCs w:val="18"/>
              </w:rPr>
              <w:lastRenderedPageBreak/>
              <w:t>N</w:t>
            </w:r>
          </w:p>
        </w:tc>
        <w:tc>
          <w:tcPr>
            <w:tcW w:w="1701" w:type="dxa"/>
            <w:vAlign w:val="center"/>
          </w:tcPr>
          <w:p w:rsidR="00A300C0" w:rsidRDefault="00A300C0" w:rsidP="00C90E0F">
            <w:pPr>
              <w:jc w:val="center"/>
              <w:rPr>
                <w:b/>
                <w:sz w:val="20"/>
              </w:rPr>
            </w:pPr>
          </w:p>
          <w:p w:rsidR="00A300C0" w:rsidRPr="00FF3345" w:rsidRDefault="00A300C0" w:rsidP="00837C4A">
            <w:pPr>
              <w:jc w:val="center"/>
              <w:rPr>
                <w:b/>
                <w:sz w:val="20"/>
              </w:rPr>
            </w:pPr>
            <w:r>
              <w:rPr>
                <w:b/>
                <w:sz w:val="20"/>
              </w:rPr>
              <w:t>Předkladatel</w:t>
            </w:r>
          </w:p>
          <w:p w:rsidR="00A300C0" w:rsidRPr="00FF3345" w:rsidRDefault="00A300C0" w:rsidP="00C90E0F">
            <w:pPr>
              <w:jc w:val="center"/>
              <w:rPr>
                <w:sz w:val="20"/>
              </w:rPr>
            </w:pPr>
          </w:p>
          <w:p w:rsidR="00A300C0" w:rsidRPr="00FF3345" w:rsidRDefault="00A300C0" w:rsidP="00C90E0F">
            <w:pPr>
              <w:pStyle w:val="Nzev"/>
              <w:rPr>
                <w:sz w:val="20"/>
              </w:rPr>
            </w:pPr>
          </w:p>
        </w:tc>
        <w:tc>
          <w:tcPr>
            <w:tcW w:w="1134" w:type="dxa"/>
            <w:vAlign w:val="center"/>
          </w:tcPr>
          <w:p w:rsidR="00A300C0" w:rsidRPr="00FF3345" w:rsidRDefault="00A300C0" w:rsidP="00C90E0F">
            <w:pPr>
              <w:jc w:val="center"/>
              <w:rPr>
                <w:b/>
                <w:sz w:val="20"/>
              </w:rPr>
            </w:pPr>
            <w:r w:rsidRPr="00FF3345">
              <w:rPr>
                <w:b/>
                <w:sz w:val="20"/>
              </w:rPr>
              <w:t>Datum</w:t>
            </w:r>
          </w:p>
          <w:p w:rsidR="00A300C0" w:rsidRPr="00FF3345" w:rsidRDefault="00A300C0" w:rsidP="00C90E0F">
            <w:pPr>
              <w:jc w:val="center"/>
              <w:rPr>
                <w:b/>
                <w:sz w:val="20"/>
              </w:rPr>
            </w:pPr>
            <w:r w:rsidRPr="00FF3345">
              <w:rPr>
                <w:b/>
                <w:sz w:val="20"/>
              </w:rPr>
              <w:t>podání</w:t>
            </w:r>
          </w:p>
          <w:p w:rsidR="00A300C0" w:rsidRPr="00FF3345" w:rsidRDefault="00A300C0" w:rsidP="00C90E0F">
            <w:pPr>
              <w:jc w:val="center"/>
              <w:rPr>
                <w:sz w:val="20"/>
              </w:rPr>
            </w:pPr>
            <w:r w:rsidRPr="00FF3345">
              <w:rPr>
                <w:b/>
                <w:sz w:val="20"/>
              </w:rPr>
              <w:t>č.j.</w:t>
            </w:r>
          </w:p>
        </w:tc>
        <w:tc>
          <w:tcPr>
            <w:tcW w:w="1701" w:type="dxa"/>
            <w:vAlign w:val="center"/>
          </w:tcPr>
          <w:p w:rsidR="00A300C0" w:rsidRDefault="00A300C0" w:rsidP="00C90E0F">
            <w:pPr>
              <w:jc w:val="center"/>
              <w:rPr>
                <w:b/>
                <w:sz w:val="20"/>
              </w:rPr>
            </w:pPr>
            <w:r>
              <w:rPr>
                <w:b/>
                <w:sz w:val="20"/>
              </w:rPr>
              <w:t>Číslo parcely Katastrální území</w:t>
            </w:r>
          </w:p>
          <w:p w:rsidR="00A300C0" w:rsidRPr="00FF3345" w:rsidRDefault="00A300C0" w:rsidP="00C90E0F">
            <w:pPr>
              <w:jc w:val="center"/>
              <w:rPr>
                <w:sz w:val="20"/>
              </w:rPr>
            </w:pPr>
          </w:p>
        </w:tc>
        <w:tc>
          <w:tcPr>
            <w:tcW w:w="1843" w:type="dxa"/>
            <w:vAlign w:val="center"/>
          </w:tcPr>
          <w:p w:rsidR="00A300C0" w:rsidRPr="00FF3345" w:rsidRDefault="00A300C0" w:rsidP="00C90E0F">
            <w:pPr>
              <w:jc w:val="center"/>
              <w:rPr>
                <w:b/>
                <w:sz w:val="20"/>
              </w:rPr>
            </w:pPr>
            <w:r w:rsidRPr="00FF3345">
              <w:rPr>
                <w:b/>
                <w:sz w:val="20"/>
              </w:rPr>
              <w:t>Návrh ÚP</w:t>
            </w:r>
          </w:p>
          <w:p w:rsidR="00A300C0" w:rsidRPr="00FF3345" w:rsidRDefault="00A300C0" w:rsidP="00C90E0F">
            <w:pPr>
              <w:jc w:val="center"/>
              <w:rPr>
                <w:sz w:val="20"/>
              </w:rPr>
            </w:pPr>
          </w:p>
        </w:tc>
        <w:tc>
          <w:tcPr>
            <w:tcW w:w="2551" w:type="dxa"/>
            <w:vAlign w:val="center"/>
          </w:tcPr>
          <w:p w:rsidR="00A300C0" w:rsidRPr="00FF3345" w:rsidRDefault="00A300C0" w:rsidP="00837C4A">
            <w:pPr>
              <w:jc w:val="center"/>
              <w:rPr>
                <w:b/>
                <w:sz w:val="20"/>
              </w:rPr>
            </w:pPr>
            <w:r w:rsidRPr="00FF3345">
              <w:rPr>
                <w:b/>
                <w:sz w:val="20"/>
              </w:rPr>
              <w:t xml:space="preserve">Požadavek </w:t>
            </w:r>
          </w:p>
        </w:tc>
        <w:tc>
          <w:tcPr>
            <w:tcW w:w="1418" w:type="dxa"/>
            <w:vAlign w:val="center"/>
          </w:tcPr>
          <w:p w:rsidR="006A31D3" w:rsidRDefault="006A31D3" w:rsidP="006A31D3">
            <w:pPr>
              <w:jc w:val="center"/>
              <w:rPr>
                <w:b/>
                <w:sz w:val="20"/>
              </w:rPr>
            </w:pPr>
            <w:r>
              <w:rPr>
                <w:b/>
                <w:sz w:val="20"/>
              </w:rPr>
              <w:t>Návrh rozhodnutí</w:t>
            </w:r>
          </w:p>
          <w:p w:rsidR="006A31D3" w:rsidRDefault="006A31D3" w:rsidP="006A31D3">
            <w:pPr>
              <w:jc w:val="center"/>
              <w:rPr>
                <w:b/>
                <w:sz w:val="20"/>
              </w:rPr>
            </w:pPr>
            <w:r>
              <w:rPr>
                <w:b/>
                <w:sz w:val="20"/>
              </w:rPr>
              <w:t>(VÝROK´)</w:t>
            </w:r>
          </w:p>
          <w:p w:rsidR="00A300C0" w:rsidRPr="00FF3345" w:rsidRDefault="00A300C0" w:rsidP="006A31D3">
            <w:pPr>
              <w:jc w:val="center"/>
              <w:rPr>
                <w:b/>
                <w:sz w:val="20"/>
              </w:rPr>
            </w:pPr>
          </w:p>
        </w:tc>
      </w:tr>
      <w:tr w:rsidR="00A300C0" w:rsidRPr="00FF3345" w:rsidTr="00BC0A8B">
        <w:trPr>
          <w:cantSplit/>
        </w:trPr>
        <w:tc>
          <w:tcPr>
            <w:tcW w:w="392" w:type="dxa"/>
            <w:vMerge w:val="restart"/>
            <w:shd w:val="clear" w:color="auto" w:fill="auto"/>
          </w:tcPr>
          <w:p w:rsidR="00A300C0" w:rsidRPr="00105B69" w:rsidRDefault="00A300C0" w:rsidP="00C90E0F">
            <w:pPr>
              <w:pStyle w:val="Nzev"/>
              <w:jc w:val="right"/>
              <w:rPr>
                <w:sz w:val="20"/>
              </w:rPr>
            </w:pPr>
            <w:r>
              <w:rPr>
                <w:sz w:val="20"/>
              </w:rPr>
              <w:t>37.</w:t>
            </w:r>
          </w:p>
          <w:p w:rsidR="00A300C0" w:rsidRPr="00FF3345" w:rsidRDefault="00A300C0" w:rsidP="00C90E0F">
            <w:pPr>
              <w:pStyle w:val="Nzev"/>
              <w:jc w:val="right"/>
              <w:rPr>
                <w:b w:val="0"/>
                <w:color w:val="FF0000"/>
                <w:sz w:val="24"/>
                <w:szCs w:val="24"/>
              </w:rPr>
            </w:pPr>
          </w:p>
        </w:tc>
        <w:tc>
          <w:tcPr>
            <w:tcW w:w="1701" w:type="dxa"/>
            <w:shd w:val="clear" w:color="auto" w:fill="F2F2F2"/>
          </w:tcPr>
          <w:p w:rsidR="00A300C0" w:rsidRDefault="00A300C0" w:rsidP="00C90E0F">
            <w:pPr>
              <w:pStyle w:val="Nzev"/>
              <w:jc w:val="left"/>
              <w:rPr>
                <w:sz w:val="20"/>
              </w:rPr>
            </w:pPr>
            <w:r>
              <w:rPr>
                <w:sz w:val="20"/>
              </w:rPr>
              <w:t>Jiří Borovský</w:t>
            </w:r>
          </w:p>
          <w:p w:rsidR="00A300C0" w:rsidRDefault="00A300C0" w:rsidP="00C90E0F">
            <w:pPr>
              <w:pStyle w:val="Nzev"/>
              <w:jc w:val="left"/>
              <w:rPr>
                <w:b w:val="0"/>
                <w:sz w:val="20"/>
              </w:rPr>
            </w:pPr>
            <w:proofErr w:type="spellStart"/>
            <w:r>
              <w:rPr>
                <w:b w:val="0"/>
                <w:sz w:val="20"/>
              </w:rPr>
              <w:t>Trpinky</w:t>
            </w:r>
            <w:proofErr w:type="spellEnd"/>
            <w:r>
              <w:rPr>
                <w:b w:val="0"/>
                <w:sz w:val="20"/>
              </w:rPr>
              <w:t xml:space="preserve"> 50/3 </w:t>
            </w:r>
          </w:p>
          <w:p w:rsidR="00A300C0" w:rsidRPr="00FF3345" w:rsidRDefault="00A300C0" w:rsidP="00C90E0F">
            <w:pPr>
              <w:pStyle w:val="Nzev"/>
              <w:jc w:val="left"/>
              <w:rPr>
                <w:b w:val="0"/>
                <w:sz w:val="20"/>
              </w:rPr>
            </w:pPr>
            <w:r>
              <w:rPr>
                <w:b w:val="0"/>
                <w:sz w:val="20"/>
              </w:rPr>
              <w:t>79811 Prostějov</w:t>
            </w:r>
          </w:p>
        </w:tc>
        <w:tc>
          <w:tcPr>
            <w:tcW w:w="1134" w:type="dxa"/>
            <w:shd w:val="clear" w:color="auto" w:fill="F2F2F2"/>
          </w:tcPr>
          <w:p w:rsidR="00A300C0" w:rsidRDefault="00A300C0" w:rsidP="00C90E0F">
            <w:pPr>
              <w:rPr>
                <w:sz w:val="20"/>
              </w:rPr>
            </w:pPr>
            <w:r>
              <w:rPr>
                <w:sz w:val="20"/>
              </w:rPr>
              <w:t>3.10.2011</w:t>
            </w:r>
          </w:p>
          <w:p w:rsidR="00A300C0" w:rsidRPr="00FF3345" w:rsidRDefault="00A300C0" w:rsidP="00527906">
            <w:pPr>
              <w:rPr>
                <w:sz w:val="20"/>
              </w:rPr>
            </w:pPr>
            <w:r w:rsidRPr="00FF3345">
              <w:rPr>
                <w:sz w:val="20"/>
              </w:rPr>
              <w:t>č.j.</w:t>
            </w:r>
            <w:r>
              <w:rPr>
                <w:sz w:val="20"/>
              </w:rPr>
              <w:t xml:space="preserve"> 114713</w:t>
            </w:r>
          </w:p>
        </w:tc>
        <w:tc>
          <w:tcPr>
            <w:tcW w:w="1701" w:type="dxa"/>
            <w:shd w:val="clear" w:color="auto" w:fill="F2F2F2"/>
          </w:tcPr>
          <w:p w:rsidR="00A300C0" w:rsidRDefault="00A300C0" w:rsidP="00C90E0F">
            <w:pPr>
              <w:rPr>
                <w:sz w:val="20"/>
              </w:rPr>
            </w:pPr>
            <w:r>
              <w:rPr>
                <w:sz w:val="20"/>
              </w:rPr>
              <w:t>52/1, 52/2</w:t>
            </w:r>
          </w:p>
          <w:p w:rsidR="00A300C0" w:rsidRPr="00FF3345" w:rsidRDefault="00A300C0" w:rsidP="00C90E0F">
            <w:pPr>
              <w:rPr>
                <w:sz w:val="20"/>
              </w:rPr>
            </w:pPr>
            <w:r>
              <w:rPr>
                <w:sz w:val="20"/>
              </w:rPr>
              <w:t>k.ú. Vrahovice</w:t>
            </w:r>
          </w:p>
          <w:p w:rsidR="00A300C0" w:rsidRPr="00FF3345" w:rsidRDefault="00A300C0" w:rsidP="00C90E0F">
            <w:pPr>
              <w:rPr>
                <w:sz w:val="20"/>
              </w:rPr>
            </w:pPr>
          </w:p>
        </w:tc>
        <w:tc>
          <w:tcPr>
            <w:tcW w:w="1843" w:type="dxa"/>
            <w:shd w:val="clear" w:color="auto" w:fill="F2F2F2"/>
          </w:tcPr>
          <w:p w:rsidR="00A300C0" w:rsidRDefault="00A300C0" w:rsidP="009437DC">
            <w:pPr>
              <w:rPr>
                <w:sz w:val="20"/>
              </w:rPr>
            </w:pPr>
            <w:r>
              <w:rPr>
                <w:sz w:val="20"/>
              </w:rPr>
              <w:t>Plochy smíšené obytné</w:t>
            </w:r>
          </w:p>
          <w:p w:rsidR="00A300C0" w:rsidRPr="00FF3345" w:rsidRDefault="00A300C0" w:rsidP="009437DC">
            <w:pPr>
              <w:rPr>
                <w:sz w:val="20"/>
              </w:rPr>
            </w:pPr>
            <w:r>
              <w:rPr>
                <w:sz w:val="20"/>
              </w:rPr>
              <w:t>Plochy veřejných prostranství</w:t>
            </w:r>
          </w:p>
        </w:tc>
        <w:tc>
          <w:tcPr>
            <w:tcW w:w="2551" w:type="dxa"/>
            <w:shd w:val="clear" w:color="auto" w:fill="F2F2F2"/>
          </w:tcPr>
          <w:p w:rsidR="00A300C0" w:rsidRPr="00FF3345" w:rsidRDefault="00A300C0" w:rsidP="00BB1FEA">
            <w:pPr>
              <w:rPr>
                <w:sz w:val="20"/>
              </w:rPr>
            </w:pPr>
            <w:r>
              <w:rPr>
                <w:sz w:val="20"/>
              </w:rPr>
              <w:t>Nesouhlas s PV</w:t>
            </w:r>
          </w:p>
        </w:tc>
        <w:tc>
          <w:tcPr>
            <w:tcW w:w="1418" w:type="dxa"/>
            <w:vMerge w:val="restart"/>
            <w:vAlign w:val="center"/>
          </w:tcPr>
          <w:p w:rsidR="00A300C0" w:rsidRPr="002F1315" w:rsidRDefault="00A300C0" w:rsidP="00C90E0F">
            <w:pPr>
              <w:jc w:val="center"/>
              <w:rPr>
                <w:b/>
                <w:sz w:val="20"/>
              </w:rPr>
            </w:pPr>
            <w:r>
              <w:rPr>
                <w:b/>
                <w:sz w:val="20"/>
              </w:rPr>
              <w:t xml:space="preserve">Vyhovuje se </w:t>
            </w:r>
            <w:r w:rsidRPr="0041505D">
              <w:rPr>
                <w:b/>
                <w:sz w:val="20"/>
              </w:rPr>
              <w:t>částečně</w:t>
            </w:r>
          </w:p>
        </w:tc>
      </w:tr>
      <w:tr w:rsidR="00A300C0" w:rsidRPr="00FF3345" w:rsidTr="00BC0A8B">
        <w:trPr>
          <w:cantSplit/>
        </w:trPr>
        <w:tc>
          <w:tcPr>
            <w:tcW w:w="392" w:type="dxa"/>
            <w:vMerge/>
            <w:shd w:val="clear" w:color="auto" w:fill="auto"/>
          </w:tcPr>
          <w:p w:rsidR="00A300C0" w:rsidRPr="00FF3345" w:rsidRDefault="00A300C0" w:rsidP="00C90E0F">
            <w:pPr>
              <w:pStyle w:val="Nzev"/>
              <w:jc w:val="right"/>
              <w:rPr>
                <w:b w:val="0"/>
                <w:sz w:val="20"/>
              </w:rPr>
            </w:pPr>
          </w:p>
        </w:tc>
        <w:tc>
          <w:tcPr>
            <w:tcW w:w="8930" w:type="dxa"/>
            <w:gridSpan w:val="5"/>
          </w:tcPr>
          <w:p w:rsidR="00A300C0" w:rsidRDefault="00A300C0" w:rsidP="00C90E0F">
            <w:pPr>
              <w:autoSpaceDE w:val="0"/>
              <w:autoSpaceDN w:val="0"/>
              <w:adjustRightInd w:val="0"/>
              <w:jc w:val="both"/>
              <w:rPr>
                <w:color w:val="333399"/>
                <w:sz w:val="20"/>
              </w:rPr>
            </w:pPr>
          </w:p>
          <w:p w:rsidR="0041505D" w:rsidRDefault="0041505D" w:rsidP="0041505D">
            <w:pPr>
              <w:autoSpaceDE w:val="0"/>
              <w:autoSpaceDN w:val="0"/>
              <w:adjustRightInd w:val="0"/>
              <w:jc w:val="both"/>
              <w:rPr>
                <w:b/>
                <w:szCs w:val="22"/>
              </w:rPr>
            </w:pPr>
            <w:r>
              <w:rPr>
                <w:b/>
                <w:sz w:val="22"/>
                <w:szCs w:val="22"/>
              </w:rPr>
              <w:t>Obsah podání:</w:t>
            </w:r>
          </w:p>
          <w:p w:rsidR="0041505D" w:rsidRPr="0041505D" w:rsidRDefault="0041505D" w:rsidP="0041505D">
            <w:pPr>
              <w:jc w:val="both"/>
              <w:rPr>
                <w:szCs w:val="22"/>
              </w:rPr>
            </w:pPr>
            <w:r w:rsidRPr="0041505D">
              <w:rPr>
                <w:sz w:val="22"/>
                <w:szCs w:val="22"/>
              </w:rPr>
              <w:t xml:space="preserve">Podávám námitku proti záměru změnit využití části pozemku </w:t>
            </w:r>
            <w:proofErr w:type="spellStart"/>
            <w:r w:rsidRPr="0041505D">
              <w:rPr>
                <w:sz w:val="22"/>
                <w:szCs w:val="22"/>
              </w:rPr>
              <w:t>parc</w:t>
            </w:r>
            <w:proofErr w:type="spellEnd"/>
            <w:r w:rsidRPr="0041505D">
              <w:rPr>
                <w:sz w:val="22"/>
                <w:szCs w:val="22"/>
              </w:rPr>
              <w:t xml:space="preserve">. č. 52/1 a 52/2   </w:t>
            </w:r>
            <w:proofErr w:type="spellStart"/>
            <w:r w:rsidRPr="0041505D">
              <w:rPr>
                <w:sz w:val="22"/>
                <w:szCs w:val="22"/>
              </w:rPr>
              <w:t>úz</w:t>
            </w:r>
            <w:proofErr w:type="spellEnd"/>
            <w:r w:rsidRPr="0041505D">
              <w:rPr>
                <w:sz w:val="22"/>
                <w:szCs w:val="22"/>
              </w:rPr>
              <w:t>. Vrahovice – kterých jsem spolumajitelem na plochy veřejných prostranství (zařízení cesty).</w:t>
            </w:r>
          </w:p>
          <w:p w:rsidR="0041505D" w:rsidRPr="0041505D" w:rsidRDefault="0041505D" w:rsidP="0041505D">
            <w:pPr>
              <w:jc w:val="both"/>
              <w:rPr>
                <w:szCs w:val="22"/>
              </w:rPr>
            </w:pPr>
            <w:r w:rsidRPr="0041505D">
              <w:rPr>
                <w:sz w:val="22"/>
                <w:szCs w:val="22"/>
              </w:rPr>
              <w:t>Tento záměr porušuje práva na klidné užívání nemovitostí, kde výše uvedené parcely jsou užívány jako celek – zahrada. Tato zahrada tvoří nedílnou součást pozemků s </w:t>
            </w:r>
            <w:proofErr w:type="spellStart"/>
            <w:r w:rsidRPr="0041505D">
              <w:rPr>
                <w:sz w:val="22"/>
                <w:szCs w:val="22"/>
              </w:rPr>
              <w:t>parc</w:t>
            </w:r>
            <w:proofErr w:type="spellEnd"/>
            <w:r w:rsidRPr="0041505D">
              <w:rPr>
                <w:sz w:val="22"/>
                <w:szCs w:val="22"/>
              </w:rPr>
              <w:t xml:space="preserve">. č. 68/1 a 68/3, kde stojí rodinný dům, jenž užíván. Pozemky i </w:t>
            </w:r>
            <w:proofErr w:type="spellStart"/>
            <w:r w:rsidRPr="0041505D">
              <w:rPr>
                <w:sz w:val="22"/>
                <w:szCs w:val="22"/>
              </w:rPr>
              <w:t>parc.č</w:t>
            </w:r>
            <w:proofErr w:type="spellEnd"/>
            <w:r w:rsidRPr="0041505D">
              <w:rPr>
                <w:sz w:val="22"/>
                <w:szCs w:val="22"/>
              </w:rPr>
              <w:t>. 52/1 a 52/2 nehodlám ani v budoucnu nabídnout k prodeji na obytnou zástavbu, proto postrádá navrhovaná změna smysl.</w:t>
            </w:r>
          </w:p>
          <w:p w:rsidR="0041505D" w:rsidRPr="0041505D" w:rsidRDefault="0041505D" w:rsidP="0041505D">
            <w:pPr>
              <w:jc w:val="both"/>
              <w:rPr>
                <w:szCs w:val="22"/>
              </w:rPr>
            </w:pPr>
          </w:p>
          <w:p w:rsidR="0041505D" w:rsidRDefault="0041505D" w:rsidP="0041505D">
            <w:pPr>
              <w:autoSpaceDE w:val="0"/>
              <w:autoSpaceDN w:val="0"/>
              <w:adjustRightInd w:val="0"/>
              <w:jc w:val="both"/>
              <w:rPr>
                <w:b/>
                <w:szCs w:val="22"/>
              </w:rPr>
            </w:pPr>
            <w:r>
              <w:rPr>
                <w:b/>
                <w:sz w:val="22"/>
                <w:szCs w:val="22"/>
              </w:rPr>
              <w:t>Odůvodnění:</w:t>
            </w:r>
          </w:p>
          <w:p w:rsidR="00A300C0" w:rsidRPr="004529F3" w:rsidRDefault="0041505D" w:rsidP="0041505D">
            <w:pPr>
              <w:autoSpaceDE w:val="0"/>
              <w:autoSpaceDN w:val="0"/>
              <w:adjustRightInd w:val="0"/>
              <w:jc w:val="both"/>
              <w:rPr>
                <w:szCs w:val="22"/>
              </w:rPr>
            </w:pPr>
            <w:r w:rsidRPr="004529F3">
              <w:rPr>
                <w:sz w:val="22"/>
                <w:szCs w:val="22"/>
              </w:rPr>
              <w:t xml:space="preserve">Celé rozvojové území (Z29) mezi </w:t>
            </w:r>
            <w:proofErr w:type="spellStart"/>
            <w:r w:rsidRPr="004529F3">
              <w:rPr>
                <w:sz w:val="22"/>
                <w:szCs w:val="22"/>
              </w:rPr>
              <w:t>Vrahovicemi</w:t>
            </w:r>
            <w:proofErr w:type="spellEnd"/>
            <w:r w:rsidRPr="004529F3">
              <w:rPr>
                <w:sz w:val="22"/>
                <w:szCs w:val="22"/>
              </w:rPr>
              <w:t xml:space="preserve"> a </w:t>
            </w:r>
            <w:proofErr w:type="spellStart"/>
            <w:r w:rsidRPr="004529F3">
              <w:rPr>
                <w:sz w:val="22"/>
                <w:szCs w:val="22"/>
              </w:rPr>
              <w:t>Čechůvkami</w:t>
            </w:r>
            <w:proofErr w:type="spellEnd"/>
            <w:r w:rsidRPr="004529F3">
              <w:rPr>
                <w:sz w:val="22"/>
                <w:szCs w:val="22"/>
              </w:rPr>
              <w:t xml:space="preserve"> bylo přehodnoceno na základě námitek vlastníků okolních pozemků. Plocha veřejných prostranství, která měla původně lépe zpřístupňovat dotčené parcely, byla na základě námitky zrušena a parcely byly zahrnuty do stabilizované plochy smíšené obytné č. 0871. Pro zajištění návaznosti rozvojové plochy Z29 na stávající strukturu území, respektive zajištění minimální prostupnosti nově navržených ploch k návsi </w:t>
            </w:r>
            <w:proofErr w:type="spellStart"/>
            <w:r w:rsidRPr="004529F3">
              <w:rPr>
                <w:sz w:val="22"/>
                <w:szCs w:val="22"/>
              </w:rPr>
              <w:t>Vrahovic</w:t>
            </w:r>
            <w:proofErr w:type="spellEnd"/>
            <w:r w:rsidRPr="004529F3">
              <w:rPr>
                <w:sz w:val="22"/>
                <w:szCs w:val="22"/>
              </w:rPr>
              <w:t xml:space="preserve"> - (ul. </w:t>
            </w:r>
            <w:proofErr w:type="spellStart"/>
            <w:r w:rsidRPr="004529F3">
              <w:rPr>
                <w:sz w:val="22"/>
                <w:szCs w:val="22"/>
              </w:rPr>
              <w:t>Trpínky</w:t>
            </w:r>
            <w:proofErr w:type="spellEnd"/>
            <w:r w:rsidRPr="004529F3">
              <w:rPr>
                <w:sz w:val="22"/>
                <w:szCs w:val="22"/>
              </w:rPr>
              <w:t xml:space="preserve">) byla na ploše č. 0871 vymezena trasa pěšího propojení, které dle bodu 5.3.1. návrhu územního plánu „zajišťuje adekvátní územní podmínky pro průchod pěších skrze území 24 hodin denně, tj. minimálně šířky </w:t>
            </w:r>
            <w:smartTag w:uri="urn:schemas-microsoft-com:office:smarttags" w:element="metricconverter">
              <w:smartTagPr>
                <w:attr w:name="ProductID" w:val="2 m"/>
              </w:smartTagPr>
              <w:r w:rsidRPr="004529F3">
                <w:rPr>
                  <w:sz w:val="22"/>
                  <w:szCs w:val="22"/>
                </w:rPr>
                <w:t>2 m</w:t>
              </w:r>
            </w:smartTag>
            <w:r w:rsidRPr="004529F3">
              <w:rPr>
                <w:sz w:val="22"/>
                <w:szCs w:val="22"/>
              </w:rPr>
              <w:t>, pokud možno umožňující bezbariérové užívání. Pěší propojení lze řešit v jiné poloze při prokázání obdobné prostupnosti dané lokality a zároveň v obdobné návaznosti na její okolí“.</w:t>
            </w:r>
          </w:p>
          <w:p w:rsidR="00A300C0" w:rsidRPr="00FF3345" w:rsidRDefault="00A300C0" w:rsidP="00B26664">
            <w:pPr>
              <w:autoSpaceDE w:val="0"/>
              <w:autoSpaceDN w:val="0"/>
              <w:adjustRightInd w:val="0"/>
              <w:jc w:val="both"/>
              <w:rPr>
                <w:sz w:val="20"/>
              </w:rPr>
            </w:pPr>
            <w:r>
              <w:rPr>
                <w:sz w:val="20"/>
              </w:rPr>
              <w:t xml:space="preserve"> </w:t>
            </w:r>
          </w:p>
        </w:tc>
        <w:tc>
          <w:tcPr>
            <w:tcW w:w="1418" w:type="dxa"/>
            <w:vMerge/>
          </w:tcPr>
          <w:p w:rsidR="00A300C0" w:rsidRPr="00FF3345" w:rsidRDefault="00A300C0" w:rsidP="00C90E0F">
            <w:pPr>
              <w:autoSpaceDE w:val="0"/>
              <w:autoSpaceDN w:val="0"/>
              <w:adjustRightInd w:val="0"/>
              <w:jc w:val="both"/>
              <w:rPr>
                <w:color w:val="333399"/>
                <w:sz w:val="20"/>
              </w:rPr>
            </w:pPr>
          </w:p>
        </w:tc>
      </w:tr>
    </w:tbl>
    <w:p w:rsidR="00A300C0" w:rsidRDefault="00A300C0" w:rsidP="009F2816">
      <w:pPr>
        <w:outlineLvl w:val="0"/>
        <w:rPr>
          <w:b/>
          <w:sz w:val="28"/>
          <w:szCs w:val="28"/>
        </w:rPr>
      </w:pPr>
    </w:p>
    <w:p w:rsidR="00BC0A8B" w:rsidRPr="004529F3" w:rsidRDefault="00BC0A8B" w:rsidP="00BC0A8B">
      <w:pPr>
        <w:rPr>
          <w:b/>
          <w:sz w:val="22"/>
          <w:szCs w:val="22"/>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    </w:t>
      </w:r>
      <w:r>
        <w:rPr>
          <w:b/>
          <w:sz w:val="22"/>
          <w:szCs w:val="22"/>
        </w:rPr>
        <w:tab/>
      </w:r>
      <w:r>
        <w:rPr>
          <w:b/>
          <w:sz w:val="22"/>
          <w:szCs w:val="22"/>
        </w:rPr>
        <w:tab/>
        <w:t xml:space="preserve"> </w:t>
      </w:r>
      <w:r w:rsidRPr="00B60BA0">
        <w:rPr>
          <w:b/>
          <w:sz w:val="22"/>
          <w:szCs w:val="22"/>
        </w:rPr>
        <w:t>Projednávaný návrh ÚP v r. 2013</w:t>
      </w:r>
    </w:p>
    <w:p w:rsidR="00A300C0" w:rsidRDefault="0059188E" w:rsidP="004529F3">
      <w:pPr>
        <w:rPr>
          <w:b/>
          <w:sz w:val="28"/>
          <w:szCs w:val="28"/>
        </w:rPr>
      </w:pPr>
      <w:r>
        <w:rPr>
          <w:b/>
          <w:noProof/>
          <w:sz w:val="28"/>
          <w:szCs w:val="28"/>
        </w:rPr>
        <w:drawing>
          <wp:inline distT="0" distB="0" distL="0" distR="0">
            <wp:extent cx="2315689" cy="1964679"/>
            <wp:effectExtent l="0" t="0" r="0" b="0"/>
            <wp:docPr id="1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9"/>
                    <a:srcRect/>
                    <a:stretch>
                      <a:fillRect/>
                    </a:stretch>
                  </pic:blipFill>
                  <pic:spPr bwMode="auto">
                    <a:xfrm>
                      <a:off x="0" y="0"/>
                      <a:ext cx="2315625" cy="1964625"/>
                    </a:xfrm>
                    <a:prstGeom prst="rect">
                      <a:avLst/>
                    </a:prstGeom>
                    <a:noFill/>
                    <a:ln w="9525">
                      <a:noFill/>
                      <a:miter lim="800000"/>
                      <a:headEnd/>
                      <a:tailEnd/>
                    </a:ln>
                  </pic:spPr>
                </pic:pic>
              </a:graphicData>
            </a:graphic>
          </wp:inline>
        </w:drawing>
      </w:r>
      <w:r w:rsidR="00CE61D2">
        <w:rPr>
          <w:b/>
          <w:sz w:val="28"/>
          <w:szCs w:val="28"/>
        </w:rPr>
        <w:t xml:space="preserve">  </w:t>
      </w:r>
      <w:r w:rsidR="00CE61D2">
        <w:rPr>
          <w:noProof/>
        </w:rPr>
        <w:drawing>
          <wp:inline distT="0" distB="0" distL="0" distR="0" wp14:anchorId="53C17E22" wp14:editId="3D3FB5E4">
            <wp:extent cx="2499755" cy="1940738"/>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00855" cy="1941592"/>
                    </a:xfrm>
                    <a:prstGeom prst="rect">
                      <a:avLst/>
                    </a:prstGeom>
                  </pic:spPr>
                </pic:pic>
              </a:graphicData>
            </a:graphic>
          </wp:inline>
        </w:drawing>
      </w:r>
      <w:r w:rsidR="00A300C0">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A300C0" w:rsidRPr="00FF3345" w:rsidTr="00837C4A">
        <w:trPr>
          <w:cantSplit/>
          <w:trHeight w:hRule="exact" w:val="851"/>
        </w:trPr>
        <w:tc>
          <w:tcPr>
            <w:tcW w:w="392" w:type="dxa"/>
            <w:vAlign w:val="center"/>
          </w:tcPr>
          <w:p w:rsidR="00A300C0" w:rsidRPr="00984266" w:rsidRDefault="00A300C0" w:rsidP="00837C4A">
            <w:pPr>
              <w:pStyle w:val="Nzev"/>
              <w:rPr>
                <w:sz w:val="20"/>
              </w:rPr>
            </w:pPr>
            <w:r>
              <w:rPr>
                <w:sz w:val="20"/>
                <w:szCs w:val="18"/>
              </w:rPr>
              <w:lastRenderedPageBreak/>
              <w:t>N</w:t>
            </w:r>
          </w:p>
        </w:tc>
        <w:tc>
          <w:tcPr>
            <w:tcW w:w="1701" w:type="dxa"/>
            <w:vAlign w:val="center"/>
          </w:tcPr>
          <w:p w:rsidR="00A300C0" w:rsidRDefault="00A300C0" w:rsidP="00C90E0F">
            <w:pPr>
              <w:jc w:val="center"/>
              <w:rPr>
                <w:b/>
                <w:sz w:val="20"/>
              </w:rPr>
            </w:pPr>
          </w:p>
          <w:p w:rsidR="00A300C0" w:rsidRPr="00FF3345" w:rsidRDefault="00A300C0" w:rsidP="00837C4A">
            <w:pPr>
              <w:jc w:val="center"/>
              <w:rPr>
                <w:b/>
                <w:sz w:val="20"/>
              </w:rPr>
            </w:pPr>
            <w:r>
              <w:rPr>
                <w:b/>
                <w:sz w:val="20"/>
              </w:rPr>
              <w:t>Předkladatel</w:t>
            </w:r>
          </w:p>
          <w:p w:rsidR="00A300C0" w:rsidRPr="00FF3345" w:rsidRDefault="00A300C0" w:rsidP="00C90E0F">
            <w:pPr>
              <w:jc w:val="center"/>
              <w:rPr>
                <w:sz w:val="20"/>
              </w:rPr>
            </w:pPr>
          </w:p>
          <w:p w:rsidR="00A300C0" w:rsidRPr="00FF3345" w:rsidRDefault="00A300C0" w:rsidP="00C90E0F">
            <w:pPr>
              <w:pStyle w:val="Nzev"/>
              <w:rPr>
                <w:sz w:val="20"/>
              </w:rPr>
            </w:pPr>
          </w:p>
        </w:tc>
        <w:tc>
          <w:tcPr>
            <w:tcW w:w="1134" w:type="dxa"/>
            <w:vAlign w:val="center"/>
          </w:tcPr>
          <w:p w:rsidR="00A300C0" w:rsidRPr="00FF3345" w:rsidRDefault="00A300C0" w:rsidP="00C90E0F">
            <w:pPr>
              <w:jc w:val="center"/>
              <w:rPr>
                <w:b/>
                <w:sz w:val="20"/>
              </w:rPr>
            </w:pPr>
            <w:r w:rsidRPr="00FF3345">
              <w:rPr>
                <w:b/>
                <w:sz w:val="20"/>
              </w:rPr>
              <w:t>Datum</w:t>
            </w:r>
          </w:p>
          <w:p w:rsidR="00A300C0" w:rsidRPr="00FF3345" w:rsidRDefault="00A300C0" w:rsidP="00C90E0F">
            <w:pPr>
              <w:jc w:val="center"/>
              <w:rPr>
                <w:b/>
                <w:sz w:val="20"/>
              </w:rPr>
            </w:pPr>
            <w:r w:rsidRPr="00FF3345">
              <w:rPr>
                <w:b/>
                <w:sz w:val="20"/>
              </w:rPr>
              <w:t>podání</w:t>
            </w:r>
          </w:p>
          <w:p w:rsidR="00A300C0" w:rsidRPr="00FF3345" w:rsidRDefault="00A300C0" w:rsidP="00C90E0F">
            <w:pPr>
              <w:jc w:val="center"/>
              <w:rPr>
                <w:sz w:val="20"/>
              </w:rPr>
            </w:pPr>
            <w:r w:rsidRPr="00FF3345">
              <w:rPr>
                <w:b/>
                <w:sz w:val="20"/>
              </w:rPr>
              <w:t>č.j.</w:t>
            </w:r>
          </w:p>
        </w:tc>
        <w:tc>
          <w:tcPr>
            <w:tcW w:w="1701" w:type="dxa"/>
            <w:vAlign w:val="center"/>
          </w:tcPr>
          <w:p w:rsidR="00A300C0" w:rsidRDefault="00A300C0" w:rsidP="00C90E0F">
            <w:pPr>
              <w:jc w:val="center"/>
              <w:rPr>
                <w:b/>
                <w:sz w:val="20"/>
              </w:rPr>
            </w:pPr>
            <w:r>
              <w:rPr>
                <w:b/>
                <w:sz w:val="20"/>
              </w:rPr>
              <w:t>Číslo parcely Katastrální území</w:t>
            </w:r>
          </w:p>
          <w:p w:rsidR="00A300C0" w:rsidRPr="00FF3345" w:rsidRDefault="00A300C0" w:rsidP="00C90E0F">
            <w:pPr>
              <w:jc w:val="center"/>
              <w:rPr>
                <w:sz w:val="20"/>
              </w:rPr>
            </w:pPr>
          </w:p>
        </w:tc>
        <w:tc>
          <w:tcPr>
            <w:tcW w:w="1843" w:type="dxa"/>
            <w:vAlign w:val="center"/>
          </w:tcPr>
          <w:p w:rsidR="00A300C0" w:rsidRPr="00FF3345" w:rsidRDefault="00A300C0" w:rsidP="00C90E0F">
            <w:pPr>
              <w:jc w:val="center"/>
              <w:rPr>
                <w:b/>
                <w:sz w:val="20"/>
              </w:rPr>
            </w:pPr>
            <w:r w:rsidRPr="00FF3345">
              <w:rPr>
                <w:b/>
                <w:sz w:val="20"/>
              </w:rPr>
              <w:t>Návrh ÚP</w:t>
            </w:r>
          </w:p>
          <w:p w:rsidR="00A300C0" w:rsidRPr="00FF3345" w:rsidRDefault="00A300C0" w:rsidP="00C90E0F">
            <w:pPr>
              <w:jc w:val="center"/>
              <w:rPr>
                <w:sz w:val="20"/>
              </w:rPr>
            </w:pPr>
          </w:p>
        </w:tc>
        <w:tc>
          <w:tcPr>
            <w:tcW w:w="2551" w:type="dxa"/>
            <w:vAlign w:val="center"/>
          </w:tcPr>
          <w:p w:rsidR="00A300C0" w:rsidRPr="00FF3345" w:rsidRDefault="00A300C0" w:rsidP="00C90E0F">
            <w:pPr>
              <w:jc w:val="center"/>
              <w:rPr>
                <w:b/>
                <w:sz w:val="20"/>
              </w:rPr>
            </w:pPr>
            <w:r>
              <w:rPr>
                <w:b/>
                <w:sz w:val="20"/>
              </w:rPr>
              <w:t xml:space="preserve">Požadavek </w:t>
            </w:r>
          </w:p>
          <w:p w:rsidR="00A300C0" w:rsidRPr="00FF3345" w:rsidRDefault="00A300C0" w:rsidP="00C90E0F">
            <w:pPr>
              <w:jc w:val="center"/>
              <w:rPr>
                <w:b/>
                <w:sz w:val="20"/>
              </w:rPr>
            </w:pPr>
          </w:p>
        </w:tc>
        <w:tc>
          <w:tcPr>
            <w:tcW w:w="1418" w:type="dxa"/>
            <w:vAlign w:val="center"/>
          </w:tcPr>
          <w:p w:rsidR="006A31D3" w:rsidRDefault="006A31D3" w:rsidP="006A31D3">
            <w:pPr>
              <w:jc w:val="center"/>
              <w:rPr>
                <w:b/>
                <w:sz w:val="20"/>
              </w:rPr>
            </w:pPr>
            <w:r>
              <w:rPr>
                <w:b/>
                <w:sz w:val="20"/>
              </w:rPr>
              <w:t>Návrh rozhodnutí</w:t>
            </w:r>
          </w:p>
          <w:p w:rsidR="006A31D3" w:rsidRDefault="006A31D3" w:rsidP="006A31D3">
            <w:pPr>
              <w:jc w:val="center"/>
              <w:rPr>
                <w:b/>
                <w:sz w:val="20"/>
              </w:rPr>
            </w:pPr>
            <w:r>
              <w:rPr>
                <w:b/>
                <w:sz w:val="20"/>
              </w:rPr>
              <w:t>(VÝROK´)</w:t>
            </w:r>
          </w:p>
          <w:p w:rsidR="00A300C0" w:rsidRPr="00FF3345" w:rsidRDefault="00A300C0" w:rsidP="006A31D3">
            <w:pPr>
              <w:jc w:val="center"/>
              <w:rPr>
                <w:b/>
                <w:sz w:val="20"/>
              </w:rPr>
            </w:pPr>
          </w:p>
        </w:tc>
      </w:tr>
      <w:tr w:rsidR="00A300C0" w:rsidRPr="00FF3345" w:rsidTr="001F2A9B">
        <w:trPr>
          <w:cantSplit/>
        </w:trPr>
        <w:tc>
          <w:tcPr>
            <w:tcW w:w="392" w:type="dxa"/>
            <w:vMerge w:val="restart"/>
          </w:tcPr>
          <w:p w:rsidR="00A300C0" w:rsidRPr="00945848" w:rsidRDefault="00A300C0" w:rsidP="00C90E0F">
            <w:pPr>
              <w:pStyle w:val="Nzev"/>
              <w:jc w:val="right"/>
              <w:rPr>
                <w:sz w:val="20"/>
              </w:rPr>
            </w:pPr>
            <w:r w:rsidRPr="00945848">
              <w:rPr>
                <w:sz w:val="20"/>
              </w:rPr>
              <w:t>38.</w:t>
            </w:r>
          </w:p>
          <w:p w:rsidR="00A300C0" w:rsidRPr="00945848" w:rsidRDefault="00A300C0" w:rsidP="00C90E0F">
            <w:pPr>
              <w:pStyle w:val="Nzev"/>
              <w:jc w:val="right"/>
              <w:rPr>
                <w:b w:val="0"/>
                <w:sz w:val="24"/>
                <w:szCs w:val="24"/>
              </w:rPr>
            </w:pPr>
          </w:p>
        </w:tc>
        <w:tc>
          <w:tcPr>
            <w:tcW w:w="1701" w:type="dxa"/>
            <w:shd w:val="clear" w:color="auto" w:fill="F2F2F2"/>
          </w:tcPr>
          <w:p w:rsidR="00A300C0" w:rsidRPr="00945848" w:rsidRDefault="00A300C0" w:rsidP="003A300A">
            <w:pPr>
              <w:pStyle w:val="Nzev"/>
              <w:jc w:val="left"/>
              <w:rPr>
                <w:sz w:val="20"/>
              </w:rPr>
            </w:pPr>
            <w:proofErr w:type="spellStart"/>
            <w:r w:rsidRPr="00945848">
              <w:rPr>
                <w:sz w:val="20"/>
              </w:rPr>
              <w:t>Jiři</w:t>
            </w:r>
            <w:proofErr w:type="spellEnd"/>
            <w:r w:rsidRPr="00945848">
              <w:rPr>
                <w:sz w:val="20"/>
              </w:rPr>
              <w:t xml:space="preserve"> Borovský</w:t>
            </w:r>
          </w:p>
          <w:p w:rsidR="00A300C0" w:rsidRPr="00945848" w:rsidRDefault="00A300C0" w:rsidP="003A300A">
            <w:pPr>
              <w:pStyle w:val="Nzev"/>
              <w:jc w:val="left"/>
              <w:rPr>
                <w:b w:val="0"/>
                <w:sz w:val="20"/>
              </w:rPr>
            </w:pPr>
            <w:proofErr w:type="spellStart"/>
            <w:r w:rsidRPr="00945848">
              <w:rPr>
                <w:b w:val="0"/>
                <w:sz w:val="20"/>
              </w:rPr>
              <w:t>Trpinky</w:t>
            </w:r>
            <w:proofErr w:type="spellEnd"/>
            <w:r w:rsidRPr="00945848">
              <w:rPr>
                <w:b w:val="0"/>
                <w:sz w:val="20"/>
              </w:rPr>
              <w:t xml:space="preserve"> 50/3</w:t>
            </w:r>
          </w:p>
          <w:p w:rsidR="00A300C0" w:rsidRPr="00945848" w:rsidRDefault="00A300C0" w:rsidP="003A300A">
            <w:pPr>
              <w:pStyle w:val="Nzev"/>
              <w:jc w:val="left"/>
              <w:rPr>
                <w:b w:val="0"/>
                <w:sz w:val="20"/>
              </w:rPr>
            </w:pPr>
            <w:r w:rsidRPr="00945848">
              <w:rPr>
                <w:b w:val="0"/>
                <w:sz w:val="20"/>
              </w:rPr>
              <w:t>79811 Prostějov</w:t>
            </w:r>
          </w:p>
        </w:tc>
        <w:tc>
          <w:tcPr>
            <w:tcW w:w="1134" w:type="dxa"/>
            <w:shd w:val="clear" w:color="auto" w:fill="F2F2F2"/>
          </w:tcPr>
          <w:p w:rsidR="00A300C0" w:rsidRPr="00945848" w:rsidRDefault="00A300C0" w:rsidP="00C90E0F">
            <w:pPr>
              <w:rPr>
                <w:sz w:val="20"/>
              </w:rPr>
            </w:pPr>
            <w:r w:rsidRPr="00945848">
              <w:rPr>
                <w:sz w:val="20"/>
              </w:rPr>
              <w:t>3.10.2011</w:t>
            </w:r>
          </w:p>
          <w:p w:rsidR="00A300C0" w:rsidRPr="00945848" w:rsidRDefault="00A300C0" w:rsidP="003A300A">
            <w:pPr>
              <w:rPr>
                <w:sz w:val="20"/>
              </w:rPr>
            </w:pPr>
            <w:proofErr w:type="spellStart"/>
            <w:r w:rsidRPr="00945848">
              <w:rPr>
                <w:sz w:val="20"/>
              </w:rPr>
              <w:t>č.j</w:t>
            </w:r>
            <w:proofErr w:type="spellEnd"/>
            <w:r w:rsidRPr="00945848">
              <w:rPr>
                <w:sz w:val="20"/>
              </w:rPr>
              <w:t xml:space="preserve"> 114714</w:t>
            </w:r>
          </w:p>
        </w:tc>
        <w:tc>
          <w:tcPr>
            <w:tcW w:w="1701" w:type="dxa"/>
            <w:shd w:val="clear" w:color="auto" w:fill="F2F2F2"/>
          </w:tcPr>
          <w:p w:rsidR="00A300C0" w:rsidRPr="00945848" w:rsidRDefault="00A300C0" w:rsidP="00C90E0F">
            <w:pPr>
              <w:rPr>
                <w:sz w:val="20"/>
              </w:rPr>
            </w:pPr>
            <w:r w:rsidRPr="00945848">
              <w:rPr>
                <w:sz w:val="20"/>
              </w:rPr>
              <w:t>597/1</w:t>
            </w:r>
          </w:p>
          <w:p w:rsidR="00A300C0" w:rsidRPr="00945848" w:rsidRDefault="00A300C0" w:rsidP="00C90E0F">
            <w:pPr>
              <w:rPr>
                <w:sz w:val="20"/>
              </w:rPr>
            </w:pPr>
            <w:r w:rsidRPr="00945848">
              <w:rPr>
                <w:sz w:val="20"/>
              </w:rPr>
              <w:t>k.ú. Vrahovice</w:t>
            </w:r>
          </w:p>
          <w:p w:rsidR="00A300C0" w:rsidRPr="00945848" w:rsidRDefault="00A300C0" w:rsidP="00C90E0F">
            <w:pPr>
              <w:rPr>
                <w:sz w:val="20"/>
              </w:rPr>
            </w:pPr>
          </w:p>
        </w:tc>
        <w:tc>
          <w:tcPr>
            <w:tcW w:w="1843" w:type="dxa"/>
            <w:shd w:val="clear" w:color="auto" w:fill="F2F2F2"/>
          </w:tcPr>
          <w:p w:rsidR="00A300C0" w:rsidRPr="00945848" w:rsidRDefault="00A300C0" w:rsidP="00984266">
            <w:pPr>
              <w:rPr>
                <w:sz w:val="20"/>
              </w:rPr>
            </w:pPr>
            <w:r w:rsidRPr="00945848">
              <w:rPr>
                <w:rStyle w:val="apple-style-span"/>
                <w:bCs/>
                <w:sz w:val="20"/>
                <w:shd w:val="clear" w:color="auto" w:fill="FFFFFF"/>
              </w:rPr>
              <w:t>Plocha rekreace – na plochách přírodního charakteru</w:t>
            </w:r>
          </w:p>
        </w:tc>
        <w:tc>
          <w:tcPr>
            <w:tcW w:w="2551" w:type="dxa"/>
            <w:shd w:val="clear" w:color="auto" w:fill="F2F2F2"/>
          </w:tcPr>
          <w:p w:rsidR="00A300C0" w:rsidRPr="00945848" w:rsidRDefault="00A300C0" w:rsidP="001F2A9B">
            <w:pPr>
              <w:rPr>
                <w:sz w:val="20"/>
              </w:rPr>
            </w:pPr>
            <w:r w:rsidRPr="00945848">
              <w:rPr>
                <w:sz w:val="20"/>
              </w:rPr>
              <w:t>Pozemky zemědělské</w:t>
            </w:r>
          </w:p>
        </w:tc>
        <w:tc>
          <w:tcPr>
            <w:tcW w:w="1418" w:type="dxa"/>
            <w:vMerge w:val="restart"/>
            <w:vAlign w:val="center"/>
          </w:tcPr>
          <w:p w:rsidR="00A300C0" w:rsidRPr="002F1315" w:rsidRDefault="00A300C0" w:rsidP="00C90E0F">
            <w:pPr>
              <w:jc w:val="center"/>
              <w:rPr>
                <w:b/>
                <w:sz w:val="20"/>
              </w:rPr>
            </w:pPr>
            <w:r>
              <w:rPr>
                <w:b/>
                <w:sz w:val="20"/>
              </w:rPr>
              <w:t>Nevyhovuje se</w:t>
            </w:r>
          </w:p>
        </w:tc>
      </w:tr>
      <w:tr w:rsidR="00A300C0" w:rsidRPr="00FF3345" w:rsidTr="001F2A9B">
        <w:trPr>
          <w:cantSplit/>
        </w:trPr>
        <w:tc>
          <w:tcPr>
            <w:tcW w:w="392" w:type="dxa"/>
            <w:vMerge/>
          </w:tcPr>
          <w:p w:rsidR="00A300C0" w:rsidRPr="00945848" w:rsidRDefault="00A300C0" w:rsidP="00C90E0F">
            <w:pPr>
              <w:pStyle w:val="Nzev"/>
              <w:jc w:val="right"/>
              <w:rPr>
                <w:b w:val="0"/>
                <w:sz w:val="20"/>
              </w:rPr>
            </w:pPr>
          </w:p>
        </w:tc>
        <w:tc>
          <w:tcPr>
            <w:tcW w:w="8930" w:type="dxa"/>
            <w:gridSpan w:val="5"/>
          </w:tcPr>
          <w:p w:rsidR="00F01E07" w:rsidRDefault="00F01E07" w:rsidP="00F01E07">
            <w:pPr>
              <w:rPr>
                <w:szCs w:val="22"/>
              </w:rPr>
            </w:pPr>
          </w:p>
          <w:p w:rsidR="00F01E07" w:rsidRDefault="00F01E07" w:rsidP="00F01E07">
            <w:pPr>
              <w:rPr>
                <w:b/>
                <w:szCs w:val="22"/>
              </w:rPr>
            </w:pPr>
            <w:r w:rsidRPr="00F01E07">
              <w:rPr>
                <w:b/>
                <w:sz w:val="22"/>
                <w:szCs w:val="22"/>
              </w:rPr>
              <w:t>Obsah podání</w:t>
            </w:r>
            <w:r>
              <w:rPr>
                <w:b/>
                <w:sz w:val="22"/>
                <w:szCs w:val="22"/>
              </w:rPr>
              <w:t>:</w:t>
            </w:r>
          </w:p>
          <w:p w:rsidR="00F01E07" w:rsidRPr="00F01E07" w:rsidRDefault="00F01E07" w:rsidP="00F01E07">
            <w:pPr>
              <w:jc w:val="both"/>
              <w:rPr>
                <w:szCs w:val="22"/>
              </w:rPr>
            </w:pPr>
            <w:r w:rsidRPr="00F01E07">
              <w:rPr>
                <w:sz w:val="22"/>
                <w:szCs w:val="22"/>
              </w:rPr>
              <w:t xml:space="preserve">Podávám námitku proti záměru změnit využití pozemku </w:t>
            </w:r>
            <w:proofErr w:type="spellStart"/>
            <w:r w:rsidRPr="00F01E07">
              <w:rPr>
                <w:sz w:val="22"/>
                <w:szCs w:val="22"/>
              </w:rPr>
              <w:t>parc</w:t>
            </w:r>
            <w:proofErr w:type="spellEnd"/>
            <w:r w:rsidRPr="00F01E07">
              <w:rPr>
                <w:sz w:val="22"/>
                <w:szCs w:val="22"/>
              </w:rPr>
              <w:t xml:space="preserve">. č. 597/1 – </w:t>
            </w:r>
            <w:r w:rsidR="00FF13D1">
              <w:rPr>
                <w:sz w:val="22"/>
                <w:szCs w:val="22"/>
              </w:rPr>
              <w:t>k.ú.</w:t>
            </w:r>
            <w:r w:rsidRPr="00F01E07">
              <w:rPr>
                <w:sz w:val="22"/>
                <w:szCs w:val="22"/>
              </w:rPr>
              <w:t xml:space="preserve"> Vrahovice-, kterého jsem spolumajitelem, na plochy rekreace.</w:t>
            </w:r>
          </w:p>
          <w:p w:rsidR="00F01E07" w:rsidRPr="00F01E07" w:rsidRDefault="00F01E07" w:rsidP="00F01E07">
            <w:pPr>
              <w:jc w:val="both"/>
              <w:rPr>
                <w:szCs w:val="22"/>
              </w:rPr>
            </w:pPr>
            <w:r w:rsidRPr="00F01E07">
              <w:rPr>
                <w:sz w:val="22"/>
                <w:szCs w:val="22"/>
              </w:rPr>
              <w:t>Tento pozemek je současné době využíván k zemědělským účelům a nesouhla</w:t>
            </w:r>
            <w:r>
              <w:rPr>
                <w:sz w:val="22"/>
                <w:szCs w:val="22"/>
              </w:rPr>
              <w:t>s</w:t>
            </w:r>
            <w:r w:rsidRPr="00F01E07">
              <w:rPr>
                <w:sz w:val="22"/>
                <w:szCs w:val="22"/>
              </w:rPr>
              <w:t>ím proto s navrhovanou změnou.</w:t>
            </w:r>
          </w:p>
          <w:p w:rsidR="00A300C0" w:rsidRPr="00F01E07" w:rsidRDefault="00A300C0" w:rsidP="00F01E07">
            <w:pPr>
              <w:autoSpaceDE w:val="0"/>
              <w:autoSpaceDN w:val="0"/>
              <w:adjustRightInd w:val="0"/>
              <w:jc w:val="both"/>
              <w:rPr>
                <w:szCs w:val="22"/>
              </w:rPr>
            </w:pPr>
          </w:p>
          <w:p w:rsidR="00F01E07" w:rsidRDefault="00F01E07" w:rsidP="00F01E07">
            <w:pPr>
              <w:autoSpaceDE w:val="0"/>
              <w:autoSpaceDN w:val="0"/>
              <w:adjustRightInd w:val="0"/>
              <w:jc w:val="both"/>
              <w:rPr>
                <w:b/>
                <w:szCs w:val="22"/>
              </w:rPr>
            </w:pPr>
            <w:r w:rsidRPr="00F01E07">
              <w:rPr>
                <w:b/>
                <w:sz w:val="22"/>
                <w:szCs w:val="22"/>
              </w:rPr>
              <w:t>Odůvodnění:</w:t>
            </w:r>
          </w:p>
          <w:p w:rsidR="00F01E07" w:rsidRPr="00F01E07" w:rsidRDefault="00F01E07" w:rsidP="00F01E07">
            <w:pPr>
              <w:autoSpaceDE w:val="0"/>
              <w:autoSpaceDN w:val="0"/>
              <w:adjustRightInd w:val="0"/>
              <w:jc w:val="both"/>
              <w:rPr>
                <w:b/>
                <w:szCs w:val="22"/>
              </w:rPr>
            </w:pPr>
          </w:p>
          <w:p w:rsidR="00A300C0" w:rsidRPr="00F01E07" w:rsidRDefault="00A300C0" w:rsidP="00F01E07">
            <w:pPr>
              <w:autoSpaceDE w:val="0"/>
              <w:autoSpaceDN w:val="0"/>
              <w:adjustRightInd w:val="0"/>
              <w:jc w:val="both"/>
              <w:rPr>
                <w:szCs w:val="22"/>
              </w:rPr>
            </w:pPr>
            <w:r w:rsidRPr="00F01E07">
              <w:rPr>
                <w:sz w:val="22"/>
                <w:szCs w:val="22"/>
              </w:rPr>
              <w:t xml:space="preserve">Předkladatel je vlastníkem ½ pozemku p.č. 597/1. Námitka nebo zmocnění k zastupování druhého vlastníka nedoložena. Předkladatel požaduje dosavadní využívání plochy k zemědělským účelům. </w:t>
            </w:r>
          </w:p>
          <w:p w:rsidR="00A300C0" w:rsidRPr="00F01E07" w:rsidRDefault="00A300C0" w:rsidP="00F01E07">
            <w:pPr>
              <w:autoSpaceDE w:val="0"/>
              <w:autoSpaceDN w:val="0"/>
              <w:adjustRightInd w:val="0"/>
              <w:jc w:val="both"/>
              <w:rPr>
                <w:szCs w:val="22"/>
              </w:rPr>
            </w:pPr>
          </w:p>
          <w:p w:rsidR="00A300C0" w:rsidRPr="00F01E07" w:rsidRDefault="00A300C0" w:rsidP="00F01E07">
            <w:pPr>
              <w:autoSpaceDE w:val="0"/>
              <w:autoSpaceDN w:val="0"/>
              <w:adjustRightInd w:val="0"/>
              <w:jc w:val="both"/>
              <w:rPr>
                <w:b/>
                <w:szCs w:val="22"/>
              </w:rPr>
            </w:pPr>
            <w:r w:rsidRPr="00F01E07">
              <w:rPr>
                <w:b/>
                <w:sz w:val="22"/>
                <w:szCs w:val="22"/>
              </w:rPr>
              <w:t xml:space="preserve">Stávající způsob zemědělského využití návrhem územního plánu není </w:t>
            </w:r>
            <w:r w:rsidR="00F01E07" w:rsidRPr="00F01E07">
              <w:rPr>
                <w:b/>
                <w:sz w:val="22"/>
                <w:szCs w:val="22"/>
              </w:rPr>
              <w:t xml:space="preserve">nikterak </w:t>
            </w:r>
            <w:r w:rsidRPr="00F01E07">
              <w:rPr>
                <w:b/>
                <w:sz w:val="22"/>
                <w:szCs w:val="22"/>
              </w:rPr>
              <w:t>dotčen.</w:t>
            </w:r>
          </w:p>
          <w:p w:rsidR="00A300C0" w:rsidRPr="00F01E07" w:rsidRDefault="00A300C0" w:rsidP="00945848">
            <w:pPr>
              <w:autoSpaceDE w:val="0"/>
              <w:autoSpaceDN w:val="0"/>
              <w:adjustRightInd w:val="0"/>
              <w:jc w:val="both"/>
              <w:rPr>
                <w:b/>
                <w:szCs w:val="22"/>
              </w:rPr>
            </w:pPr>
          </w:p>
          <w:p w:rsidR="00A300C0" w:rsidRDefault="00A300C0" w:rsidP="00945848">
            <w:pPr>
              <w:autoSpaceDE w:val="0"/>
              <w:autoSpaceDN w:val="0"/>
              <w:adjustRightInd w:val="0"/>
              <w:jc w:val="both"/>
              <w:rPr>
                <w:sz w:val="20"/>
              </w:rPr>
            </w:pPr>
          </w:p>
          <w:p w:rsidR="00A300C0" w:rsidRPr="00945848" w:rsidRDefault="00A300C0" w:rsidP="0041505D">
            <w:pPr>
              <w:autoSpaceDE w:val="0"/>
              <w:autoSpaceDN w:val="0"/>
              <w:adjustRightInd w:val="0"/>
              <w:jc w:val="both"/>
              <w:rPr>
                <w:sz w:val="20"/>
              </w:rPr>
            </w:pPr>
          </w:p>
        </w:tc>
        <w:tc>
          <w:tcPr>
            <w:tcW w:w="1418" w:type="dxa"/>
            <w:vMerge/>
          </w:tcPr>
          <w:p w:rsidR="00A300C0" w:rsidRPr="00FF3345" w:rsidRDefault="00A300C0" w:rsidP="00C90E0F">
            <w:pPr>
              <w:autoSpaceDE w:val="0"/>
              <w:autoSpaceDN w:val="0"/>
              <w:adjustRightInd w:val="0"/>
              <w:jc w:val="both"/>
              <w:rPr>
                <w:color w:val="333399"/>
                <w:sz w:val="20"/>
              </w:rPr>
            </w:pPr>
          </w:p>
        </w:tc>
      </w:tr>
    </w:tbl>
    <w:p w:rsidR="00BC0A8B" w:rsidRDefault="00BC0A8B" w:rsidP="00BC0A8B">
      <w:pPr>
        <w:rPr>
          <w:b/>
          <w:sz w:val="22"/>
          <w:szCs w:val="22"/>
        </w:rPr>
      </w:pPr>
    </w:p>
    <w:p w:rsidR="00BC0A8B" w:rsidRPr="004529F3" w:rsidRDefault="00BC0A8B" w:rsidP="00BC0A8B">
      <w:pPr>
        <w:rPr>
          <w:b/>
          <w:sz w:val="22"/>
          <w:szCs w:val="22"/>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A300C0" w:rsidRDefault="0059188E" w:rsidP="004529F3">
      <w:pPr>
        <w:rPr>
          <w:b/>
          <w:sz w:val="28"/>
          <w:szCs w:val="28"/>
        </w:rPr>
      </w:pPr>
      <w:r>
        <w:rPr>
          <w:b/>
          <w:noProof/>
          <w:sz w:val="28"/>
          <w:szCs w:val="28"/>
        </w:rPr>
        <w:drawing>
          <wp:inline distT="0" distB="0" distL="0" distR="0">
            <wp:extent cx="2350562" cy="1620771"/>
            <wp:effectExtent l="0" t="0" r="0" b="0"/>
            <wp:docPr id="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1"/>
                    <a:srcRect/>
                    <a:stretch>
                      <a:fillRect/>
                    </a:stretch>
                  </pic:blipFill>
                  <pic:spPr bwMode="auto">
                    <a:xfrm>
                      <a:off x="0" y="0"/>
                      <a:ext cx="2350725" cy="1620884"/>
                    </a:xfrm>
                    <a:prstGeom prst="rect">
                      <a:avLst/>
                    </a:prstGeom>
                    <a:noFill/>
                    <a:ln w="9525">
                      <a:noFill/>
                      <a:miter lim="800000"/>
                      <a:headEnd/>
                      <a:tailEnd/>
                    </a:ln>
                  </pic:spPr>
                </pic:pic>
              </a:graphicData>
            </a:graphic>
          </wp:inline>
        </w:drawing>
      </w:r>
      <w:r w:rsidR="00CE61D2">
        <w:rPr>
          <w:b/>
          <w:sz w:val="28"/>
          <w:szCs w:val="28"/>
        </w:rPr>
        <w:t xml:space="preserve">  </w:t>
      </w:r>
      <w:r w:rsidR="00CE61D2">
        <w:rPr>
          <w:noProof/>
        </w:rPr>
        <w:t xml:space="preserve">    </w:t>
      </w:r>
      <w:r w:rsidR="00CE61D2">
        <w:rPr>
          <w:noProof/>
        </w:rPr>
        <w:drawing>
          <wp:inline distT="0" distB="0" distL="0" distR="0" wp14:anchorId="520689D6" wp14:editId="1A490B84">
            <wp:extent cx="1763485" cy="166186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64119" cy="1662458"/>
                    </a:xfrm>
                    <a:prstGeom prst="rect">
                      <a:avLst/>
                    </a:prstGeom>
                  </pic:spPr>
                </pic:pic>
              </a:graphicData>
            </a:graphic>
          </wp:inline>
        </w:drawing>
      </w:r>
    </w:p>
    <w:p w:rsidR="00A300C0" w:rsidRDefault="00A300C0">
      <w:pPr>
        <w:rPr>
          <w:b/>
          <w:sz w:val="28"/>
          <w:szCs w:val="28"/>
        </w:rPr>
      </w:pP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A300C0" w:rsidRPr="00FF3345" w:rsidTr="00837C4A">
        <w:trPr>
          <w:cantSplit/>
          <w:trHeight w:hRule="exact" w:val="851"/>
        </w:trPr>
        <w:tc>
          <w:tcPr>
            <w:tcW w:w="392" w:type="dxa"/>
            <w:vAlign w:val="center"/>
          </w:tcPr>
          <w:p w:rsidR="00A300C0" w:rsidRPr="00984266" w:rsidRDefault="00A300C0" w:rsidP="00837C4A">
            <w:pPr>
              <w:pStyle w:val="Nzev"/>
              <w:rPr>
                <w:sz w:val="20"/>
              </w:rPr>
            </w:pPr>
            <w:r>
              <w:rPr>
                <w:sz w:val="20"/>
                <w:szCs w:val="18"/>
              </w:rPr>
              <w:lastRenderedPageBreak/>
              <w:t>N</w:t>
            </w:r>
          </w:p>
        </w:tc>
        <w:tc>
          <w:tcPr>
            <w:tcW w:w="1701" w:type="dxa"/>
            <w:vAlign w:val="center"/>
          </w:tcPr>
          <w:p w:rsidR="00A300C0" w:rsidRDefault="00A300C0" w:rsidP="00123B80">
            <w:pPr>
              <w:jc w:val="center"/>
              <w:rPr>
                <w:b/>
                <w:sz w:val="20"/>
              </w:rPr>
            </w:pPr>
          </w:p>
          <w:p w:rsidR="00A300C0" w:rsidRPr="00FF3345" w:rsidRDefault="00A300C0" w:rsidP="00837C4A">
            <w:pPr>
              <w:jc w:val="center"/>
              <w:rPr>
                <w:b/>
                <w:sz w:val="20"/>
              </w:rPr>
            </w:pPr>
            <w:r>
              <w:rPr>
                <w:b/>
                <w:sz w:val="20"/>
              </w:rPr>
              <w:t>Předkladatel</w:t>
            </w:r>
          </w:p>
          <w:p w:rsidR="00A300C0" w:rsidRPr="00FF3345" w:rsidRDefault="00A300C0" w:rsidP="00123B80">
            <w:pPr>
              <w:jc w:val="center"/>
              <w:rPr>
                <w:sz w:val="20"/>
              </w:rPr>
            </w:pPr>
          </w:p>
          <w:p w:rsidR="00A300C0" w:rsidRPr="00FF3345" w:rsidRDefault="00A300C0" w:rsidP="00123B80">
            <w:pPr>
              <w:pStyle w:val="Nzev"/>
              <w:rPr>
                <w:sz w:val="20"/>
              </w:rPr>
            </w:pPr>
          </w:p>
        </w:tc>
        <w:tc>
          <w:tcPr>
            <w:tcW w:w="1134" w:type="dxa"/>
            <w:vAlign w:val="center"/>
          </w:tcPr>
          <w:p w:rsidR="00A300C0" w:rsidRPr="00FF3345" w:rsidRDefault="00A300C0" w:rsidP="00123B80">
            <w:pPr>
              <w:jc w:val="center"/>
              <w:rPr>
                <w:b/>
                <w:sz w:val="20"/>
              </w:rPr>
            </w:pPr>
            <w:r w:rsidRPr="00FF3345">
              <w:rPr>
                <w:b/>
                <w:sz w:val="20"/>
              </w:rPr>
              <w:t>Datum</w:t>
            </w:r>
          </w:p>
          <w:p w:rsidR="00A300C0" w:rsidRPr="00FF3345" w:rsidRDefault="00A300C0" w:rsidP="00123B80">
            <w:pPr>
              <w:jc w:val="center"/>
              <w:rPr>
                <w:b/>
                <w:sz w:val="20"/>
              </w:rPr>
            </w:pPr>
            <w:r w:rsidRPr="00FF3345">
              <w:rPr>
                <w:b/>
                <w:sz w:val="20"/>
              </w:rPr>
              <w:t>podání</w:t>
            </w:r>
          </w:p>
          <w:p w:rsidR="00A300C0" w:rsidRPr="00FF3345" w:rsidRDefault="00A300C0" w:rsidP="00123B80">
            <w:pPr>
              <w:jc w:val="center"/>
              <w:rPr>
                <w:sz w:val="20"/>
              </w:rPr>
            </w:pPr>
            <w:r w:rsidRPr="00FF3345">
              <w:rPr>
                <w:b/>
                <w:sz w:val="20"/>
              </w:rPr>
              <w:t>č.j.</w:t>
            </w:r>
          </w:p>
        </w:tc>
        <w:tc>
          <w:tcPr>
            <w:tcW w:w="1701" w:type="dxa"/>
            <w:vAlign w:val="center"/>
          </w:tcPr>
          <w:p w:rsidR="00A300C0" w:rsidRDefault="00A300C0" w:rsidP="00123B80">
            <w:pPr>
              <w:jc w:val="center"/>
              <w:rPr>
                <w:b/>
                <w:sz w:val="20"/>
              </w:rPr>
            </w:pPr>
            <w:r>
              <w:rPr>
                <w:b/>
                <w:sz w:val="20"/>
              </w:rPr>
              <w:t>Číslo parcely Katastrální území</w:t>
            </w:r>
          </w:p>
          <w:p w:rsidR="00A300C0" w:rsidRPr="00FF3345" w:rsidRDefault="00A300C0" w:rsidP="00123B80">
            <w:pPr>
              <w:jc w:val="center"/>
              <w:rPr>
                <w:sz w:val="20"/>
              </w:rPr>
            </w:pPr>
          </w:p>
        </w:tc>
        <w:tc>
          <w:tcPr>
            <w:tcW w:w="1843" w:type="dxa"/>
            <w:vAlign w:val="center"/>
          </w:tcPr>
          <w:p w:rsidR="00A300C0" w:rsidRPr="00FF3345" w:rsidRDefault="00A300C0" w:rsidP="00123B80">
            <w:pPr>
              <w:jc w:val="center"/>
              <w:rPr>
                <w:b/>
                <w:sz w:val="20"/>
              </w:rPr>
            </w:pPr>
            <w:r w:rsidRPr="00FF3345">
              <w:rPr>
                <w:b/>
                <w:sz w:val="20"/>
              </w:rPr>
              <w:t>Návrh ÚP</w:t>
            </w:r>
          </w:p>
          <w:p w:rsidR="00A300C0" w:rsidRPr="00FF3345" w:rsidRDefault="00A300C0" w:rsidP="00123B80">
            <w:pPr>
              <w:jc w:val="center"/>
              <w:rPr>
                <w:sz w:val="20"/>
              </w:rPr>
            </w:pPr>
          </w:p>
        </w:tc>
        <w:tc>
          <w:tcPr>
            <w:tcW w:w="2551" w:type="dxa"/>
            <w:vAlign w:val="center"/>
          </w:tcPr>
          <w:p w:rsidR="00A300C0" w:rsidRPr="00FF3345" w:rsidRDefault="00A300C0" w:rsidP="00123B80">
            <w:pPr>
              <w:jc w:val="center"/>
              <w:rPr>
                <w:b/>
                <w:sz w:val="20"/>
              </w:rPr>
            </w:pPr>
            <w:r w:rsidRPr="00FF3345">
              <w:rPr>
                <w:b/>
                <w:sz w:val="20"/>
              </w:rPr>
              <w:t xml:space="preserve">Požadavek </w:t>
            </w:r>
          </w:p>
          <w:p w:rsidR="00A300C0" w:rsidRPr="00FF3345" w:rsidRDefault="00A300C0" w:rsidP="00123B80">
            <w:pPr>
              <w:jc w:val="center"/>
              <w:rPr>
                <w:b/>
                <w:sz w:val="20"/>
              </w:rPr>
            </w:pPr>
          </w:p>
        </w:tc>
        <w:tc>
          <w:tcPr>
            <w:tcW w:w="1418" w:type="dxa"/>
            <w:vAlign w:val="center"/>
          </w:tcPr>
          <w:p w:rsidR="006A31D3" w:rsidRDefault="006A31D3" w:rsidP="006A31D3">
            <w:pPr>
              <w:jc w:val="center"/>
              <w:rPr>
                <w:b/>
                <w:sz w:val="20"/>
              </w:rPr>
            </w:pPr>
            <w:r>
              <w:rPr>
                <w:b/>
                <w:sz w:val="20"/>
              </w:rPr>
              <w:t>Návrh rozhodnutí</w:t>
            </w:r>
          </w:p>
          <w:p w:rsidR="006A31D3" w:rsidRDefault="006A31D3" w:rsidP="006A31D3">
            <w:pPr>
              <w:jc w:val="center"/>
              <w:rPr>
                <w:b/>
                <w:sz w:val="20"/>
              </w:rPr>
            </w:pPr>
            <w:r>
              <w:rPr>
                <w:b/>
                <w:sz w:val="20"/>
              </w:rPr>
              <w:t>(VÝROK´)</w:t>
            </w:r>
          </w:p>
          <w:p w:rsidR="00A300C0" w:rsidRPr="00FF3345" w:rsidRDefault="00A300C0" w:rsidP="006A31D3">
            <w:pPr>
              <w:jc w:val="center"/>
              <w:rPr>
                <w:b/>
                <w:sz w:val="20"/>
              </w:rPr>
            </w:pPr>
          </w:p>
        </w:tc>
      </w:tr>
      <w:tr w:rsidR="00A300C0" w:rsidRPr="00FF3345" w:rsidTr="00BC0A8B">
        <w:trPr>
          <w:cantSplit/>
        </w:trPr>
        <w:tc>
          <w:tcPr>
            <w:tcW w:w="392" w:type="dxa"/>
            <w:vMerge w:val="restart"/>
            <w:shd w:val="clear" w:color="auto" w:fill="auto"/>
          </w:tcPr>
          <w:p w:rsidR="00A300C0" w:rsidRPr="00105B69" w:rsidRDefault="00A300C0" w:rsidP="00123B80">
            <w:pPr>
              <w:pStyle w:val="Nzev"/>
              <w:jc w:val="right"/>
              <w:rPr>
                <w:sz w:val="20"/>
              </w:rPr>
            </w:pPr>
            <w:r>
              <w:rPr>
                <w:sz w:val="20"/>
              </w:rPr>
              <w:t>39.</w:t>
            </w:r>
          </w:p>
          <w:p w:rsidR="00A300C0" w:rsidRPr="00FF3345" w:rsidRDefault="00A300C0" w:rsidP="00123B80">
            <w:pPr>
              <w:pStyle w:val="Nzev"/>
              <w:jc w:val="right"/>
              <w:rPr>
                <w:b w:val="0"/>
                <w:color w:val="FF0000"/>
                <w:sz w:val="24"/>
                <w:szCs w:val="24"/>
              </w:rPr>
            </w:pPr>
          </w:p>
        </w:tc>
        <w:tc>
          <w:tcPr>
            <w:tcW w:w="1701" w:type="dxa"/>
            <w:shd w:val="clear" w:color="auto" w:fill="F2F2F2"/>
          </w:tcPr>
          <w:p w:rsidR="00A300C0" w:rsidRDefault="00A300C0" w:rsidP="00123B80">
            <w:pPr>
              <w:pStyle w:val="Nzev"/>
              <w:jc w:val="left"/>
              <w:rPr>
                <w:sz w:val="20"/>
              </w:rPr>
            </w:pPr>
            <w:r>
              <w:rPr>
                <w:sz w:val="20"/>
              </w:rPr>
              <w:t>Jiří Borovský</w:t>
            </w:r>
          </w:p>
          <w:p w:rsidR="00A300C0" w:rsidRDefault="00A300C0" w:rsidP="00A25DB3">
            <w:pPr>
              <w:pStyle w:val="Nzev"/>
              <w:jc w:val="left"/>
              <w:rPr>
                <w:b w:val="0"/>
                <w:sz w:val="20"/>
              </w:rPr>
            </w:pPr>
            <w:proofErr w:type="spellStart"/>
            <w:r>
              <w:rPr>
                <w:b w:val="0"/>
                <w:sz w:val="20"/>
              </w:rPr>
              <w:t>Trpinky</w:t>
            </w:r>
            <w:proofErr w:type="spellEnd"/>
            <w:r>
              <w:rPr>
                <w:b w:val="0"/>
                <w:sz w:val="20"/>
              </w:rPr>
              <w:t xml:space="preserve"> 50/3</w:t>
            </w:r>
          </w:p>
          <w:p w:rsidR="00A300C0" w:rsidRPr="00FF3345" w:rsidRDefault="00A300C0" w:rsidP="00A25DB3">
            <w:pPr>
              <w:pStyle w:val="Nzev"/>
              <w:jc w:val="left"/>
              <w:rPr>
                <w:b w:val="0"/>
                <w:sz w:val="20"/>
              </w:rPr>
            </w:pPr>
            <w:r>
              <w:rPr>
                <w:b w:val="0"/>
                <w:sz w:val="20"/>
              </w:rPr>
              <w:t xml:space="preserve">79811 Prostějov </w:t>
            </w:r>
          </w:p>
        </w:tc>
        <w:tc>
          <w:tcPr>
            <w:tcW w:w="1134" w:type="dxa"/>
            <w:shd w:val="clear" w:color="auto" w:fill="F2F2F2"/>
          </w:tcPr>
          <w:p w:rsidR="00A300C0" w:rsidRDefault="00A300C0" w:rsidP="00123B80">
            <w:pPr>
              <w:rPr>
                <w:sz w:val="20"/>
              </w:rPr>
            </w:pPr>
            <w:r>
              <w:rPr>
                <w:sz w:val="20"/>
              </w:rPr>
              <w:t>3.10.2011</w:t>
            </w:r>
          </w:p>
          <w:p w:rsidR="00A300C0" w:rsidRPr="00FF3345" w:rsidRDefault="00A300C0" w:rsidP="00A51441">
            <w:pPr>
              <w:rPr>
                <w:sz w:val="20"/>
              </w:rPr>
            </w:pPr>
            <w:proofErr w:type="spellStart"/>
            <w:r>
              <w:rPr>
                <w:sz w:val="20"/>
              </w:rPr>
              <w:t>č.j</w:t>
            </w:r>
            <w:proofErr w:type="spellEnd"/>
            <w:r>
              <w:rPr>
                <w:sz w:val="20"/>
              </w:rPr>
              <w:t xml:space="preserve"> 114717</w:t>
            </w:r>
          </w:p>
        </w:tc>
        <w:tc>
          <w:tcPr>
            <w:tcW w:w="1701" w:type="dxa"/>
            <w:shd w:val="clear" w:color="auto" w:fill="F2F2F2"/>
          </w:tcPr>
          <w:p w:rsidR="00A300C0" w:rsidRDefault="00A300C0" w:rsidP="00123B80">
            <w:pPr>
              <w:rPr>
                <w:sz w:val="20"/>
              </w:rPr>
            </w:pPr>
            <w:r>
              <w:rPr>
                <w:sz w:val="20"/>
              </w:rPr>
              <w:t>600</w:t>
            </w:r>
          </w:p>
          <w:p w:rsidR="00A300C0" w:rsidRPr="00FF3345" w:rsidRDefault="00A300C0" w:rsidP="00123B80">
            <w:pPr>
              <w:rPr>
                <w:sz w:val="20"/>
              </w:rPr>
            </w:pPr>
            <w:proofErr w:type="spellStart"/>
            <w:r>
              <w:rPr>
                <w:sz w:val="20"/>
              </w:rPr>
              <w:t>k.ú.Vrahovice</w:t>
            </w:r>
            <w:proofErr w:type="spellEnd"/>
          </w:p>
          <w:p w:rsidR="00A300C0" w:rsidRPr="00FF3345" w:rsidRDefault="00A300C0" w:rsidP="00123B80">
            <w:pPr>
              <w:rPr>
                <w:sz w:val="20"/>
              </w:rPr>
            </w:pPr>
          </w:p>
        </w:tc>
        <w:tc>
          <w:tcPr>
            <w:tcW w:w="1843" w:type="dxa"/>
            <w:shd w:val="clear" w:color="auto" w:fill="F2F2F2"/>
          </w:tcPr>
          <w:p w:rsidR="00A300C0" w:rsidRPr="00FF3345" w:rsidRDefault="00A300C0" w:rsidP="00A25DB3">
            <w:pPr>
              <w:rPr>
                <w:sz w:val="20"/>
              </w:rPr>
            </w:pPr>
            <w:r>
              <w:rPr>
                <w:sz w:val="20"/>
              </w:rPr>
              <w:t>Plochy smíšené obytné a plochy veřejných prostranství PV</w:t>
            </w:r>
          </w:p>
        </w:tc>
        <w:tc>
          <w:tcPr>
            <w:tcW w:w="2551" w:type="dxa"/>
            <w:shd w:val="clear" w:color="auto" w:fill="F2F2F2"/>
          </w:tcPr>
          <w:p w:rsidR="00A300C0" w:rsidRPr="00FF3345" w:rsidRDefault="00A300C0" w:rsidP="00FE264D">
            <w:pPr>
              <w:rPr>
                <w:sz w:val="20"/>
              </w:rPr>
            </w:pPr>
            <w:r>
              <w:rPr>
                <w:sz w:val="20"/>
              </w:rPr>
              <w:t>Nechce PV</w:t>
            </w:r>
          </w:p>
        </w:tc>
        <w:tc>
          <w:tcPr>
            <w:tcW w:w="1418" w:type="dxa"/>
            <w:vMerge w:val="restart"/>
            <w:vAlign w:val="center"/>
          </w:tcPr>
          <w:p w:rsidR="00A300C0" w:rsidRPr="002F1315" w:rsidRDefault="00A300C0" w:rsidP="00F01E07">
            <w:pPr>
              <w:jc w:val="center"/>
              <w:rPr>
                <w:b/>
                <w:sz w:val="20"/>
              </w:rPr>
            </w:pPr>
            <w:r w:rsidRPr="0058354E">
              <w:rPr>
                <w:b/>
                <w:sz w:val="20"/>
              </w:rPr>
              <w:t xml:space="preserve">Vyhovuje se </w:t>
            </w:r>
          </w:p>
        </w:tc>
      </w:tr>
      <w:tr w:rsidR="00A300C0" w:rsidRPr="00FF3345" w:rsidTr="00BC0A8B">
        <w:trPr>
          <w:cantSplit/>
        </w:trPr>
        <w:tc>
          <w:tcPr>
            <w:tcW w:w="392" w:type="dxa"/>
            <w:vMerge/>
            <w:shd w:val="clear" w:color="auto" w:fill="auto"/>
          </w:tcPr>
          <w:p w:rsidR="00A300C0" w:rsidRPr="00FF3345" w:rsidRDefault="00A300C0" w:rsidP="00123B80">
            <w:pPr>
              <w:pStyle w:val="Nzev"/>
              <w:jc w:val="right"/>
              <w:rPr>
                <w:b w:val="0"/>
                <w:sz w:val="20"/>
              </w:rPr>
            </w:pPr>
          </w:p>
        </w:tc>
        <w:tc>
          <w:tcPr>
            <w:tcW w:w="8930" w:type="dxa"/>
            <w:gridSpan w:val="5"/>
          </w:tcPr>
          <w:p w:rsidR="00F01E07" w:rsidRDefault="00F01E07" w:rsidP="00F01E07">
            <w:pPr>
              <w:rPr>
                <w:rFonts w:ascii="Arial" w:hAnsi="Arial" w:cs="Arial"/>
                <w:szCs w:val="24"/>
              </w:rPr>
            </w:pPr>
          </w:p>
          <w:p w:rsidR="00F01E07" w:rsidRDefault="00F01E07" w:rsidP="00F01E07">
            <w:pPr>
              <w:jc w:val="both"/>
              <w:rPr>
                <w:b/>
                <w:szCs w:val="22"/>
              </w:rPr>
            </w:pPr>
            <w:r w:rsidRPr="00F01E07">
              <w:rPr>
                <w:b/>
                <w:sz w:val="22"/>
                <w:szCs w:val="22"/>
              </w:rPr>
              <w:t>Obsah podání:</w:t>
            </w:r>
          </w:p>
          <w:p w:rsidR="00F01E07" w:rsidRPr="00F01E07" w:rsidRDefault="00F01E07" w:rsidP="00F01E07">
            <w:pPr>
              <w:jc w:val="both"/>
              <w:rPr>
                <w:b/>
                <w:szCs w:val="22"/>
              </w:rPr>
            </w:pPr>
          </w:p>
          <w:p w:rsidR="00F01E07" w:rsidRPr="00F01E07" w:rsidRDefault="00F01E07" w:rsidP="00F01E07">
            <w:pPr>
              <w:jc w:val="both"/>
              <w:rPr>
                <w:szCs w:val="22"/>
              </w:rPr>
            </w:pPr>
            <w:r w:rsidRPr="00F01E07">
              <w:rPr>
                <w:sz w:val="22"/>
                <w:szCs w:val="22"/>
              </w:rPr>
              <w:t xml:space="preserve">Podávám námitku proti záměru zřídit cestu protínající pozemek </w:t>
            </w:r>
            <w:proofErr w:type="spellStart"/>
            <w:r w:rsidRPr="00F01E07">
              <w:rPr>
                <w:sz w:val="22"/>
                <w:szCs w:val="22"/>
              </w:rPr>
              <w:t>parc</w:t>
            </w:r>
            <w:proofErr w:type="spellEnd"/>
            <w:r w:rsidRPr="00F01E07">
              <w:rPr>
                <w:sz w:val="22"/>
                <w:szCs w:val="22"/>
              </w:rPr>
              <w:t xml:space="preserve">. č. 600- </w:t>
            </w:r>
            <w:r w:rsidR="00FF13D1">
              <w:rPr>
                <w:sz w:val="22"/>
                <w:szCs w:val="22"/>
              </w:rPr>
              <w:t>k.ú.</w:t>
            </w:r>
            <w:r w:rsidRPr="00F01E07">
              <w:rPr>
                <w:sz w:val="22"/>
                <w:szCs w:val="22"/>
              </w:rPr>
              <w:t xml:space="preserve"> Vrahovice, kterého jsem spolumajitel.</w:t>
            </w:r>
          </w:p>
          <w:p w:rsidR="00F01E07" w:rsidRPr="00F01E07" w:rsidRDefault="00F01E07" w:rsidP="00F01E07">
            <w:pPr>
              <w:jc w:val="both"/>
              <w:rPr>
                <w:szCs w:val="22"/>
              </w:rPr>
            </w:pPr>
            <w:r w:rsidRPr="00F01E07">
              <w:rPr>
                <w:sz w:val="22"/>
                <w:szCs w:val="22"/>
              </w:rPr>
              <w:t xml:space="preserve">V současné době vede cesta při okraji mého pozemku. Tato cesta má </w:t>
            </w:r>
            <w:proofErr w:type="spellStart"/>
            <w:r w:rsidRPr="00F01E07">
              <w:rPr>
                <w:sz w:val="22"/>
                <w:szCs w:val="22"/>
              </w:rPr>
              <w:t>parc</w:t>
            </w:r>
            <w:proofErr w:type="spellEnd"/>
            <w:r w:rsidRPr="00F01E07">
              <w:rPr>
                <w:sz w:val="22"/>
                <w:szCs w:val="22"/>
              </w:rPr>
              <w:t>. č. 951/2. Není proto logické zřizovat novou cestu, která by protínala můj i sousední pozemky a v budoucnu by mohla významně zkontrolovat jejich užívání nebo prodej.</w:t>
            </w:r>
          </w:p>
          <w:p w:rsidR="00A300C0" w:rsidRPr="00F01E07" w:rsidRDefault="00A300C0" w:rsidP="00123B80">
            <w:pPr>
              <w:autoSpaceDE w:val="0"/>
              <w:autoSpaceDN w:val="0"/>
              <w:adjustRightInd w:val="0"/>
              <w:jc w:val="both"/>
              <w:rPr>
                <w:color w:val="333399"/>
                <w:szCs w:val="22"/>
              </w:rPr>
            </w:pPr>
          </w:p>
          <w:p w:rsidR="00F01E07" w:rsidRDefault="00F01E07" w:rsidP="00123B80">
            <w:pPr>
              <w:autoSpaceDE w:val="0"/>
              <w:autoSpaceDN w:val="0"/>
              <w:adjustRightInd w:val="0"/>
              <w:jc w:val="both"/>
              <w:rPr>
                <w:b/>
                <w:szCs w:val="22"/>
              </w:rPr>
            </w:pPr>
            <w:r w:rsidRPr="00F01E07">
              <w:rPr>
                <w:b/>
                <w:sz w:val="22"/>
                <w:szCs w:val="22"/>
              </w:rPr>
              <w:t>Odůvodnění:</w:t>
            </w:r>
          </w:p>
          <w:p w:rsidR="00F01E07" w:rsidRPr="00F01E07" w:rsidRDefault="00F01E07" w:rsidP="00123B80">
            <w:pPr>
              <w:autoSpaceDE w:val="0"/>
              <w:autoSpaceDN w:val="0"/>
              <w:adjustRightInd w:val="0"/>
              <w:jc w:val="both"/>
              <w:rPr>
                <w:b/>
                <w:szCs w:val="22"/>
              </w:rPr>
            </w:pPr>
          </w:p>
          <w:p w:rsidR="00A300C0" w:rsidRPr="00F01E07" w:rsidRDefault="00A300C0" w:rsidP="00D01DD0">
            <w:pPr>
              <w:autoSpaceDE w:val="0"/>
              <w:autoSpaceDN w:val="0"/>
              <w:adjustRightInd w:val="0"/>
              <w:jc w:val="both"/>
              <w:rPr>
                <w:szCs w:val="22"/>
              </w:rPr>
            </w:pPr>
            <w:r w:rsidRPr="00F01E07">
              <w:rPr>
                <w:sz w:val="22"/>
                <w:szCs w:val="22"/>
              </w:rPr>
              <w:t xml:space="preserve">Koridor veřejného prostranství je na dotčeném pozemku zrušen, respektive byl přesunut na úroveň stávajícího pozemku č. 951/2, k.ú. Vrahovice. Celé rozvojové území (Z29) mezi </w:t>
            </w:r>
            <w:proofErr w:type="spellStart"/>
            <w:r w:rsidRPr="00F01E07">
              <w:rPr>
                <w:sz w:val="22"/>
                <w:szCs w:val="22"/>
              </w:rPr>
              <w:t>Vrahovicemi</w:t>
            </w:r>
            <w:proofErr w:type="spellEnd"/>
            <w:r w:rsidRPr="00F01E07">
              <w:rPr>
                <w:sz w:val="22"/>
                <w:szCs w:val="22"/>
              </w:rPr>
              <w:t xml:space="preserve"> a </w:t>
            </w:r>
            <w:proofErr w:type="spellStart"/>
            <w:r w:rsidRPr="00F01E07">
              <w:rPr>
                <w:sz w:val="22"/>
                <w:szCs w:val="22"/>
              </w:rPr>
              <w:t>Čechůvkami</w:t>
            </w:r>
            <w:proofErr w:type="spellEnd"/>
            <w:r w:rsidRPr="00F01E07">
              <w:rPr>
                <w:sz w:val="22"/>
                <w:szCs w:val="22"/>
              </w:rPr>
              <w:t xml:space="preserve"> bylo přehodnoceno na základě námitek vlastníků okolních pozemků.</w:t>
            </w:r>
          </w:p>
          <w:p w:rsidR="00A300C0" w:rsidRPr="00FF3345" w:rsidRDefault="00A300C0" w:rsidP="00945848">
            <w:pPr>
              <w:autoSpaceDE w:val="0"/>
              <w:autoSpaceDN w:val="0"/>
              <w:adjustRightInd w:val="0"/>
              <w:jc w:val="both"/>
              <w:rPr>
                <w:sz w:val="20"/>
              </w:rPr>
            </w:pPr>
          </w:p>
        </w:tc>
        <w:tc>
          <w:tcPr>
            <w:tcW w:w="1418" w:type="dxa"/>
            <w:vMerge/>
          </w:tcPr>
          <w:p w:rsidR="00A300C0" w:rsidRPr="00FF3345" w:rsidRDefault="00A300C0" w:rsidP="00123B80">
            <w:pPr>
              <w:autoSpaceDE w:val="0"/>
              <w:autoSpaceDN w:val="0"/>
              <w:adjustRightInd w:val="0"/>
              <w:jc w:val="both"/>
              <w:rPr>
                <w:color w:val="333399"/>
                <w:sz w:val="20"/>
              </w:rPr>
            </w:pPr>
          </w:p>
        </w:tc>
      </w:tr>
    </w:tbl>
    <w:p w:rsidR="00A300C0" w:rsidRDefault="00A300C0">
      <w:pPr>
        <w:rPr>
          <w:b/>
          <w:sz w:val="28"/>
          <w:szCs w:val="28"/>
        </w:rPr>
      </w:pPr>
    </w:p>
    <w:p w:rsidR="00A300C0" w:rsidRPr="004529F3" w:rsidRDefault="004529F3" w:rsidP="004529F3">
      <w:pPr>
        <w:rPr>
          <w:b/>
          <w:sz w:val="22"/>
          <w:szCs w:val="22"/>
        </w:rPr>
      </w:pPr>
      <w:r>
        <w:rPr>
          <w:b/>
          <w:sz w:val="22"/>
          <w:szCs w:val="22"/>
        </w:rPr>
        <w:t>Platný ÚP SÚ Prostějov</w:t>
      </w:r>
      <w:r w:rsidR="00BC0A8B">
        <w:rPr>
          <w:b/>
          <w:sz w:val="22"/>
          <w:szCs w:val="22"/>
        </w:rPr>
        <w:t xml:space="preserve">                   </w:t>
      </w:r>
      <w:r w:rsidR="00BC0A8B" w:rsidRPr="00B60BA0">
        <w:rPr>
          <w:b/>
          <w:sz w:val="22"/>
          <w:szCs w:val="22"/>
        </w:rPr>
        <w:t xml:space="preserve">Projednávaný </w:t>
      </w:r>
      <w:r w:rsidR="00BC0A8B">
        <w:rPr>
          <w:b/>
          <w:sz w:val="22"/>
          <w:szCs w:val="22"/>
        </w:rPr>
        <w:t xml:space="preserve">návrh </w:t>
      </w:r>
      <w:r w:rsidR="00BC0A8B" w:rsidRPr="00B60BA0">
        <w:rPr>
          <w:b/>
          <w:sz w:val="22"/>
          <w:szCs w:val="22"/>
        </w:rPr>
        <w:t>ÚP</w:t>
      </w:r>
      <w:r w:rsidR="00BC0A8B">
        <w:rPr>
          <w:b/>
          <w:sz w:val="22"/>
          <w:szCs w:val="22"/>
        </w:rPr>
        <w:t xml:space="preserve"> v r. 2011     </w:t>
      </w:r>
      <w:r w:rsidR="00BC0A8B" w:rsidRPr="00B60BA0">
        <w:rPr>
          <w:b/>
          <w:sz w:val="22"/>
          <w:szCs w:val="22"/>
        </w:rPr>
        <w:t>Projednávaný návrh ÚP v r. 2013</w:t>
      </w:r>
    </w:p>
    <w:p w:rsidR="00A300C0" w:rsidRDefault="004529F3" w:rsidP="004529F3">
      <w:pPr>
        <w:rPr>
          <w:b/>
          <w:sz w:val="28"/>
          <w:szCs w:val="28"/>
        </w:rPr>
      </w:pPr>
      <w:r>
        <w:rPr>
          <w:b/>
          <w:noProof/>
          <w:sz w:val="28"/>
          <w:szCs w:val="28"/>
        </w:rPr>
        <w:drawing>
          <wp:inline distT="0" distB="0" distL="0" distR="0" wp14:anchorId="3D5E1D88" wp14:editId="5E9FBEC6">
            <wp:extent cx="2078182" cy="120347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078038" cy="1203391"/>
                    </a:xfrm>
                    <a:prstGeom prst="rect">
                      <a:avLst/>
                    </a:prstGeom>
                    <a:noFill/>
                    <a:ln w="9525">
                      <a:noFill/>
                      <a:miter lim="800000"/>
                      <a:headEnd/>
                      <a:tailEnd/>
                    </a:ln>
                  </pic:spPr>
                </pic:pic>
              </a:graphicData>
            </a:graphic>
          </wp:inline>
        </w:drawing>
      </w:r>
      <w:r>
        <w:rPr>
          <w:b/>
          <w:szCs w:val="24"/>
        </w:rPr>
        <w:t xml:space="preserve"> </w:t>
      </w:r>
      <w:r w:rsidR="0059188E">
        <w:rPr>
          <w:b/>
          <w:noProof/>
          <w:sz w:val="28"/>
          <w:szCs w:val="28"/>
        </w:rPr>
        <w:drawing>
          <wp:inline distT="0" distB="0" distL="0" distR="0" wp14:anchorId="39A26830" wp14:editId="2683D0CE">
            <wp:extent cx="2113808" cy="1218409"/>
            <wp:effectExtent l="0" t="0" r="0" b="0"/>
            <wp:docPr id="1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4"/>
                    <a:srcRect/>
                    <a:stretch>
                      <a:fillRect/>
                    </a:stretch>
                  </pic:blipFill>
                  <pic:spPr bwMode="auto">
                    <a:xfrm>
                      <a:off x="0" y="0"/>
                      <a:ext cx="2113924" cy="1218476"/>
                    </a:xfrm>
                    <a:prstGeom prst="rect">
                      <a:avLst/>
                    </a:prstGeom>
                    <a:noFill/>
                    <a:ln w="9525">
                      <a:noFill/>
                      <a:miter lim="800000"/>
                      <a:headEnd/>
                      <a:tailEnd/>
                    </a:ln>
                  </pic:spPr>
                </pic:pic>
              </a:graphicData>
            </a:graphic>
          </wp:inline>
        </w:drawing>
      </w:r>
      <w:r>
        <w:rPr>
          <w:b/>
          <w:sz w:val="28"/>
          <w:szCs w:val="28"/>
        </w:rPr>
        <w:t xml:space="preserve"> </w:t>
      </w:r>
      <w:r w:rsidR="00CE61D2">
        <w:rPr>
          <w:b/>
          <w:sz w:val="28"/>
          <w:szCs w:val="28"/>
        </w:rPr>
        <w:t xml:space="preserve"> </w:t>
      </w:r>
      <w:r w:rsidR="00CE61D2">
        <w:rPr>
          <w:noProof/>
        </w:rPr>
        <w:drawing>
          <wp:inline distT="0" distB="0" distL="0" distR="0" wp14:anchorId="70CF3138" wp14:editId="57A03332">
            <wp:extent cx="1478478" cy="1231302"/>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81986" cy="1234223"/>
                    </a:xfrm>
                    <a:prstGeom prst="rect">
                      <a:avLst/>
                    </a:prstGeom>
                  </pic:spPr>
                </pic:pic>
              </a:graphicData>
            </a:graphic>
          </wp:inline>
        </w:drawing>
      </w:r>
      <w:r w:rsidR="00A300C0">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1E0" w:firstRow="1" w:lastRow="1" w:firstColumn="1" w:lastColumn="1" w:noHBand="0" w:noVBand="0"/>
      </w:tblPr>
      <w:tblGrid>
        <w:gridCol w:w="392"/>
        <w:gridCol w:w="1701"/>
        <w:gridCol w:w="1134"/>
        <w:gridCol w:w="1701"/>
        <w:gridCol w:w="1843"/>
        <w:gridCol w:w="2551"/>
        <w:gridCol w:w="1418"/>
      </w:tblGrid>
      <w:tr w:rsidR="00A300C0" w:rsidRPr="00FF3345" w:rsidTr="00837C4A">
        <w:trPr>
          <w:cantSplit/>
          <w:trHeight w:hRule="exact" w:val="851"/>
        </w:trPr>
        <w:tc>
          <w:tcPr>
            <w:tcW w:w="392" w:type="dxa"/>
            <w:vAlign w:val="center"/>
          </w:tcPr>
          <w:p w:rsidR="00A300C0" w:rsidRPr="00984266" w:rsidRDefault="00A300C0" w:rsidP="00837C4A">
            <w:pPr>
              <w:pStyle w:val="Nzev"/>
              <w:rPr>
                <w:sz w:val="20"/>
              </w:rPr>
            </w:pPr>
            <w:r>
              <w:rPr>
                <w:sz w:val="20"/>
                <w:szCs w:val="18"/>
              </w:rPr>
              <w:lastRenderedPageBreak/>
              <w:t>N</w:t>
            </w:r>
          </w:p>
        </w:tc>
        <w:tc>
          <w:tcPr>
            <w:tcW w:w="1701" w:type="dxa"/>
            <w:vAlign w:val="center"/>
          </w:tcPr>
          <w:p w:rsidR="00A300C0" w:rsidRDefault="00A300C0" w:rsidP="00123B80">
            <w:pPr>
              <w:jc w:val="center"/>
              <w:rPr>
                <w:b/>
                <w:sz w:val="20"/>
              </w:rPr>
            </w:pPr>
          </w:p>
          <w:p w:rsidR="00A300C0" w:rsidRPr="00FF3345" w:rsidRDefault="00A300C0" w:rsidP="00837C4A">
            <w:pPr>
              <w:jc w:val="center"/>
              <w:rPr>
                <w:b/>
                <w:sz w:val="20"/>
              </w:rPr>
            </w:pPr>
            <w:r>
              <w:rPr>
                <w:b/>
                <w:sz w:val="20"/>
              </w:rPr>
              <w:t>Předkladatel</w:t>
            </w:r>
          </w:p>
          <w:p w:rsidR="00A300C0" w:rsidRPr="00FF3345" w:rsidRDefault="00A300C0" w:rsidP="00123B80">
            <w:pPr>
              <w:jc w:val="center"/>
              <w:rPr>
                <w:sz w:val="20"/>
              </w:rPr>
            </w:pPr>
          </w:p>
          <w:p w:rsidR="00A300C0" w:rsidRPr="00FF3345" w:rsidRDefault="00A300C0" w:rsidP="00123B80">
            <w:pPr>
              <w:pStyle w:val="Nzev"/>
              <w:rPr>
                <w:sz w:val="20"/>
              </w:rPr>
            </w:pPr>
          </w:p>
        </w:tc>
        <w:tc>
          <w:tcPr>
            <w:tcW w:w="1134" w:type="dxa"/>
            <w:vAlign w:val="center"/>
          </w:tcPr>
          <w:p w:rsidR="00A300C0" w:rsidRPr="00FF3345" w:rsidRDefault="00A300C0" w:rsidP="00123B80">
            <w:pPr>
              <w:jc w:val="center"/>
              <w:rPr>
                <w:b/>
                <w:sz w:val="20"/>
              </w:rPr>
            </w:pPr>
            <w:r w:rsidRPr="00FF3345">
              <w:rPr>
                <w:b/>
                <w:sz w:val="20"/>
              </w:rPr>
              <w:t>Datum</w:t>
            </w:r>
          </w:p>
          <w:p w:rsidR="00A300C0" w:rsidRPr="00FF3345" w:rsidRDefault="00A300C0" w:rsidP="00123B80">
            <w:pPr>
              <w:jc w:val="center"/>
              <w:rPr>
                <w:b/>
                <w:sz w:val="20"/>
              </w:rPr>
            </w:pPr>
            <w:r w:rsidRPr="00FF3345">
              <w:rPr>
                <w:b/>
                <w:sz w:val="20"/>
              </w:rPr>
              <w:t>podání</w:t>
            </w:r>
          </w:p>
          <w:p w:rsidR="00A300C0" w:rsidRPr="00FF3345" w:rsidRDefault="00A300C0" w:rsidP="00123B80">
            <w:pPr>
              <w:jc w:val="center"/>
              <w:rPr>
                <w:sz w:val="20"/>
              </w:rPr>
            </w:pPr>
            <w:r w:rsidRPr="00FF3345">
              <w:rPr>
                <w:b/>
                <w:sz w:val="20"/>
              </w:rPr>
              <w:t>č.j.</w:t>
            </w:r>
          </w:p>
        </w:tc>
        <w:tc>
          <w:tcPr>
            <w:tcW w:w="1701" w:type="dxa"/>
            <w:vAlign w:val="center"/>
          </w:tcPr>
          <w:p w:rsidR="00A300C0" w:rsidRDefault="00A300C0" w:rsidP="00123B80">
            <w:pPr>
              <w:jc w:val="center"/>
              <w:rPr>
                <w:b/>
                <w:sz w:val="20"/>
              </w:rPr>
            </w:pPr>
            <w:r>
              <w:rPr>
                <w:b/>
                <w:sz w:val="20"/>
              </w:rPr>
              <w:t>Číslo parcely Katastrální území</w:t>
            </w:r>
          </w:p>
          <w:p w:rsidR="00A300C0" w:rsidRPr="00FF3345" w:rsidRDefault="00A300C0" w:rsidP="00123B80">
            <w:pPr>
              <w:jc w:val="center"/>
              <w:rPr>
                <w:sz w:val="20"/>
              </w:rPr>
            </w:pPr>
          </w:p>
        </w:tc>
        <w:tc>
          <w:tcPr>
            <w:tcW w:w="1843" w:type="dxa"/>
            <w:vAlign w:val="center"/>
          </w:tcPr>
          <w:p w:rsidR="00A300C0" w:rsidRPr="00FF3345" w:rsidRDefault="00A300C0" w:rsidP="00123B80">
            <w:pPr>
              <w:jc w:val="center"/>
              <w:rPr>
                <w:b/>
                <w:sz w:val="20"/>
              </w:rPr>
            </w:pPr>
            <w:r w:rsidRPr="00FF3345">
              <w:rPr>
                <w:b/>
                <w:sz w:val="20"/>
              </w:rPr>
              <w:t>Návrh ÚP</w:t>
            </w:r>
          </w:p>
          <w:p w:rsidR="00A300C0" w:rsidRPr="00FF3345" w:rsidRDefault="00A300C0" w:rsidP="00123B80">
            <w:pPr>
              <w:jc w:val="center"/>
              <w:rPr>
                <w:sz w:val="20"/>
              </w:rPr>
            </w:pPr>
          </w:p>
        </w:tc>
        <w:tc>
          <w:tcPr>
            <w:tcW w:w="2551" w:type="dxa"/>
            <w:vAlign w:val="center"/>
          </w:tcPr>
          <w:p w:rsidR="00A300C0" w:rsidRPr="00FF3345" w:rsidRDefault="00A300C0" w:rsidP="00837C4A">
            <w:pPr>
              <w:jc w:val="center"/>
              <w:rPr>
                <w:b/>
                <w:sz w:val="20"/>
              </w:rPr>
            </w:pPr>
            <w:r w:rsidRPr="00FF3345">
              <w:rPr>
                <w:b/>
                <w:sz w:val="20"/>
              </w:rPr>
              <w:t xml:space="preserve">Požadavek </w:t>
            </w:r>
          </w:p>
        </w:tc>
        <w:tc>
          <w:tcPr>
            <w:tcW w:w="1418" w:type="dxa"/>
            <w:vAlign w:val="center"/>
          </w:tcPr>
          <w:p w:rsidR="006A31D3" w:rsidRDefault="006A31D3" w:rsidP="006A31D3">
            <w:pPr>
              <w:jc w:val="center"/>
              <w:rPr>
                <w:b/>
                <w:sz w:val="20"/>
              </w:rPr>
            </w:pPr>
            <w:r>
              <w:rPr>
                <w:b/>
                <w:sz w:val="20"/>
              </w:rPr>
              <w:t>Návrh rozhodnutí</w:t>
            </w:r>
          </w:p>
          <w:p w:rsidR="006A31D3" w:rsidRDefault="006A31D3" w:rsidP="006A31D3">
            <w:pPr>
              <w:jc w:val="center"/>
              <w:rPr>
                <w:b/>
                <w:sz w:val="20"/>
              </w:rPr>
            </w:pPr>
            <w:r>
              <w:rPr>
                <w:b/>
                <w:sz w:val="20"/>
              </w:rPr>
              <w:t>(VÝROK´)</w:t>
            </w:r>
          </w:p>
          <w:p w:rsidR="00A300C0" w:rsidRPr="00FF3345" w:rsidRDefault="00A300C0" w:rsidP="006A31D3">
            <w:pPr>
              <w:jc w:val="center"/>
              <w:rPr>
                <w:b/>
                <w:sz w:val="20"/>
              </w:rPr>
            </w:pPr>
          </w:p>
        </w:tc>
      </w:tr>
      <w:tr w:rsidR="00A300C0" w:rsidRPr="00FF3345" w:rsidTr="00BC0A8B">
        <w:trPr>
          <w:cantSplit/>
        </w:trPr>
        <w:tc>
          <w:tcPr>
            <w:tcW w:w="392" w:type="dxa"/>
            <w:vMerge w:val="restart"/>
            <w:shd w:val="clear" w:color="auto" w:fill="auto"/>
          </w:tcPr>
          <w:p w:rsidR="00A300C0" w:rsidRPr="00105B69" w:rsidRDefault="00A300C0" w:rsidP="00123B80">
            <w:pPr>
              <w:pStyle w:val="Nzev"/>
              <w:jc w:val="right"/>
              <w:rPr>
                <w:sz w:val="20"/>
              </w:rPr>
            </w:pPr>
            <w:r>
              <w:rPr>
                <w:sz w:val="20"/>
              </w:rPr>
              <w:t>40</w:t>
            </w:r>
            <w:r w:rsidRPr="00105B69">
              <w:rPr>
                <w:sz w:val="20"/>
              </w:rPr>
              <w:t>.</w:t>
            </w:r>
          </w:p>
          <w:p w:rsidR="00A300C0" w:rsidRPr="00FF3345" w:rsidRDefault="00A300C0" w:rsidP="00123B80">
            <w:pPr>
              <w:pStyle w:val="Nzev"/>
              <w:jc w:val="right"/>
              <w:rPr>
                <w:b w:val="0"/>
                <w:color w:val="FF0000"/>
                <w:sz w:val="24"/>
                <w:szCs w:val="24"/>
              </w:rPr>
            </w:pPr>
          </w:p>
        </w:tc>
        <w:tc>
          <w:tcPr>
            <w:tcW w:w="1701" w:type="dxa"/>
            <w:shd w:val="clear" w:color="auto" w:fill="F2F2F2"/>
          </w:tcPr>
          <w:p w:rsidR="00A300C0" w:rsidRDefault="00A300C0" w:rsidP="00123B80">
            <w:pPr>
              <w:pStyle w:val="Nzev"/>
              <w:jc w:val="left"/>
              <w:rPr>
                <w:sz w:val="20"/>
              </w:rPr>
            </w:pPr>
            <w:r>
              <w:rPr>
                <w:sz w:val="20"/>
              </w:rPr>
              <w:t>Štěpánka Tanečková</w:t>
            </w:r>
          </w:p>
          <w:p w:rsidR="00A300C0" w:rsidRDefault="00A300C0" w:rsidP="00BF272B">
            <w:pPr>
              <w:pStyle w:val="Nzev"/>
              <w:jc w:val="left"/>
              <w:rPr>
                <w:b w:val="0"/>
                <w:sz w:val="20"/>
              </w:rPr>
            </w:pPr>
            <w:r>
              <w:rPr>
                <w:b w:val="0"/>
                <w:sz w:val="20"/>
              </w:rPr>
              <w:t>Za Drahou 4275</w:t>
            </w:r>
          </w:p>
          <w:p w:rsidR="00A300C0" w:rsidRPr="00FF3345" w:rsidRDefault="00A300C0" w:rsidP="00BF272B">
            <w:pPr>
              <w:pStyle w:val="Nzev"/>
              <w:jc w:val="left"/>
              <w:rPr>
                <w:b w:val="0"/>
                <w:sz w:val="20"/>
              </w:rPr>
            </w:pPr>
            <w:r>
              <w:rPr>
                <w:b w:val="0"/>
                <w:sz w:val="20"/>
              </w:rPr>
              <w:t xml:space="preserve">79811 Prostějov- Vrahovice </w:t>
            </w:r>
          </w:p>
        </w:tc>
        <w:tc>
          <w:tcPr>
            <w:tcW w:w="1134" w:type="dxa"/>
            <w:shd w:val="clear" w:color="auto" w:fill="F2F2F2"/>
          </w:tcPr>
          <w:p w:rsidR="00A300C0" w:rsidRDefault="00A300C0" w:rsidP="00123B80">
            <w:pPr>
              <w:rPr>
                <w:sz w:val="20"/>
              </w:rPr>
            </w:pPr>
            <w:r>
              <w:rPr>
                <w:sz w:val="20"/>
              </w:rPr>
              <w:t>3.10.2011</w:t>
            </w:r>
          </w:p>
          <w:p w:rsidR="00A300C0" w:rsidRPr="00FF3345" w:rsidRDefault="00A300C0" w:rsidP="00A51441">
            <w:pPr>
              <w:rPr>
                <w:sz w:val="20"/>
              </w:rPr>
            </w:pPr>
            <w:proofErr w:type="spellStart"/>
            <w:r>
              <w:rPr>
                <w:sz w:val="20"/>
              </w:rPr>
              <w:t>č.j</w:t>
            </w:r>
            <w:proofErr w:type="spellEnd"/>
            <w:r>
              <w:rPr>
                <w:sz w:val="20"/>
              </w:rPr>
              <w:t xml:space="preserve"> 114741</w:t>
            </w:r>
          </w:p>
        </w:tc>
        <w:tc>
          <w:tcPr>
            <w:tcW w:w="1701" w:type="dxa"/>
            <w:shd w:val="clear" w:color="auto" w:fill="F2F2F2"/>
          </w:tcPr>
          <w:p w:rsidR="00A300C0" w:rsidRDefault="00A300C0" w:rsidP="00FE264D">
            <w:pPr>
              <w:rPr>
                <w:sz w:val="20"/>
              </w:rPr>
            </w:pPr>
            <w:r>
              <w:rPr>
                <w:sz w:val="20"/>
              </w:rPr>
              <w:t>598</w:t>
            </w:r>
          </w:p>
          <w:p w:rsidR="00A300C0" w:rsidRPr="00FF3345" w:rsidRDefault="00A300C0" w:rsidP="008B4E55">
            <w:pPr>
              <w:rPr>
                <w:sz w:val="20"/>
              </w:rPr>
            </w:pPr>
            <w:r>
              <w:rPr>
                <w:sz w:val="20"/>
              </w:rPr>
              <w:t>k.ú. Vrahovice</w:t>
            </w:r>
          </w:p>
        </w:tc>
        <w:tc>
          <w:tcPr>
            <w:tcW w:w="1843" w:type="dxa"/>
            <w:shd w:val="clear" w:color="auto" w:fill="F2F2F2"/>
          </w:tcPr>
          <w:p w:rsidR="00A300C0" w:rsidRPr="00FF3345" w:rsidRDefault="00A300C0" w:rsidP="00FE264D">
            <w:pPr>
              <w:rPr>
                <w:sz w:val="20"/>
              </w:rPr>
            </w:pPr>
            <w:r>
              <w:rPr>
                <w:sz w:val="20"/>
              </w:rPr>
              <w:t>Plochy smíšené obytné</w:t>
            </w:r>
          </w:p>
        </w:tc>
        <w:tc>
          <w:tcPr>
            <w:tcW w:w="2551" w:type="dxa"/>
            <w:shd w:val="clear" w:color="auto" w:fill="F2F2F2"/>
          </w:tcPr>
          <w:p w:rsidR="00A300C0" w:rsidRPr="00FF3345" w:rsidRDefault="00A300C0" w:rsidP="00FE264D">
            <w:pPr>
              <w:rPr>
                <w:sz w:val="20"/>
              </w:rPr>
            </w:pPr>
          </w:p>
        </w:tc>
        <w:tc>
          <w:tcPr>
            <w:tcW w:w="1418" w:type="dxa"/>
            <w:vMerge w:val="restart"/>
            <w:vAlign w:val="center"/>
          </w:tcPr>
          <w:p w:rsidR="00A300C0" w:rsidRPr="002F1315" w:rsidRDefault="00A300C0" w:rsidP="00D84BCD">
            <w:pPr>
              <w:jc w:val="center"/>
              <w:rPr>
                <w:b/>
                <w:sz w:val="20"/>
              </w:rPr>
            </w:pPr>
            <w:r w:rsidRPr="0058354E">
              <w:rPr>
                <w:b/>
                <w:sz w:val="20"/>
              </w:rPr>
              <w:t xml:space="preserve">Vyhovuje se </w:t>
            </w:r>
          </w:p>
        </w:tc>
      </w:tr>
      <w:tr w:rsidR="00A300C0" w:rsidRPr="00FF3345" w:rsidTr="00BC0A8B">
        <w:trPr>
          <w:cantSplit/>
        </w:trPr>
        <w:tc>
          <w:tcPr>
            <w:tcW w:w="392" w:type="dxa"/>
            <w:vMerge/>
            <w:shd w:val="clear" w:color="auto" w:fill="auto"/>
          </w:tcPr>
          <w:p w:rsidR="00A300C0" w:rsidRPr="00FF3345" w:rsidRDefault="00A300C0" w:rsidP="00123B80">
            <w:pPr>
              <w:pStyle w:val="Nzev"/>
              <w:jc w:val="right"/>
              <w:rPr>
                <w:b w:val="0"/>
                <w:sz w:val="20"/>
              </w:rPr>
            </w:pPr>
          </w:p>
        </w:tc>
        <w:tc>
          <w:tcPr>
            <w:tcW w:w="8930" w:type="dxa"/>
            <w:gridSpan w:val="5"/>
          </w:tcPr>
          <w:p w:rsidR="00A300C0" w:rsidRDefault="00A300C0" w:rsidP="00123B80">
            <w:pPr>
              <w:autoSpaceDE w:val="0"/>
              <w:autoSpaceDN w:val="0"/>
              <w:adjustRightInd w:val="0"/>
              <w:jc w:val="both"/>
              <w:rPr>
                <w:color w:val="333399"/>
                <w:sz w:val="20"/>
              </w:rPr>
            </w:pPr>
          </w:p>
          <w:p w:rsidR="00D84BCD" w:rsidRPr="00D84BCD" w:rsidRDefault="00D84BCD" w:rsidP="00D84BCD">
            <w:pPr>
              <w:jc w:val="both"/>
              <w:rPr>
                <w:b/>
                <w:szCs w:val="22"/>
              </w:rPr>
            </w:pPr>
            <w:r w:rsidRPr="00D84BCD">
              <w:rPr>
                <w:b/>
                <w:sz w:val="22"/>
                <w:szCs w:val="22"/>
              </w:rPr>
              <w:t>Obsah podání:</w:t>
            </w:r>
          </w:p>
          <w:p w:rsidR="00F01E07" w:rsidRPr="00D84BCD" w:rsidRDefault="00F01E07" w:rsidP="00D84BCD">
            <w:pPr>
              <w:jc w:val="both"/>
              <w:rPr>
                <w:szCs w:val="22"/>
              </w:rPr>
            </w:pPr>
            <w:r w:rsidRPr="00D84BCD">
              <w:rPr>
                <w:sz w:val="22"/>
                <w:szCs w:val="22"/>
              </w:rPr>
              <w:t>Podávám námitku proti komunikaci vedoucí přes  můj pozemek č 598, k.ú. Vr</w:t>
            </w:r>
            <w:r w:rsidR="00FF13D1">
              <w:rPr>
                <w:sz w:val="22"/>
                <w:szCs w:val="22"/>
              </w:rPr>
              <w:t>a</w:t>
            </w:r>
            <w:r w:rsidRPr="00D84BCD">
              <w:rPr>
                <w:sz w:val="22"/>
                <w:szCs w:val="22"/>
              </w:rPr>
              <w:t>hovice a zatravněnou plochu na části téhož pozemku – navrhuji posun komunikace na zadní hranici pozemku, na stávající cestu.</w:t>
            </w:r>
          </w:p>
          <w:p w:rsidR="00F01E07" w:rsidRPr="00D84BCD" w:rsidRDefault="00F01E07" w:rsidP="00D84BCD">
            <w:pPr>
              <w:jc w:val="both"/>
              <w:rPr>
                <w:szCs w:val="22"/>
              </w:rPr>
            </w:pPr>
            <w:r w:rsidRPr="00D84BCD">
              <w:rPr>
                <w:sz w:val="22"/>
                <w:szCs w:val="22"/>
              </w:rPr>
              <w:t xml:space="preserve">Vlastníkem pozemku </w:t>
            </w:r>
            <w:proofErr w:type="spellStart"/>
            <w:r w:rsidRPr="00D84BCD">
              <w:rPr>
                <w:sz w:val="22"/>
                <w:szCs w:val="22"/>
              </w:rPr>
              <w:t>parc.č</w:t>
            </w:r>
            <w:proofErr w:type="spellEnd"/>
            <w:r w:rsidRPr="00D84BCD">
              <w:rPr>
                <w:sz w:val="22"/>
                <w:szCs w:val="22"/>
              </w:rPr>
              <w:t>. 598, k.ú. Vrahovice jsem již od roku 1987, kdy jsem jej získala jako dědictví po rodičích. Uvedený pozemek jsem zatím nechávala k dispozici Zemědělskému družstvu Vrahovice v dobré víře, že jej v příštích letech využijí některé z mých vnoučat pro výstavbu rodinných domů. K tomuto účelu je ostatně parcela zakreslena i ve stávajícím, platném územním plánu. O rozhodnutí v no</w:t>
            </w:r>
            <w:r w:rsidR="00BC0A8B">
              <w:rPr>
                <w:sz w:val="22"/>
                <w:szCs w:val="22"/>
              </w:rPr>
              <w:t>v</w:t>
            </w:r>
            <w:r w:rsidRPr="00D84BCD">
              <w:rPr>
                <w:sz w:val="22"/>
                <w:szCs w:val="22"/>
              </w:rPr>
              <w:t>ém územním plánu moji parcelu zmenšit a tudíž ji znehodnotit jsem se dozvěděla zcela náhodou.</w:t>
            </w:r>
          </w:p>
          <w:p w:rsidR="00F01E07" w:rsidRPr="00D84BCD" w:rsidRDefault="00F01E07" w:rsidP="00D84BCD">
            <w:pPr>
              <w:jc w:val="both"/>
              <w:rPr>
                <w:szCs w:val="22"/>
              </w:rPr>
            </w:pPr>
          </w:p>
          <w:p w:rsidR="00F01E07" w:rsidRPr="00D84BCD" w:rsidRDefault="00F01E07" w:rsidP="00D84BCD">
            <w:pPr>
              <w:jc w:val="both"/>
              <w:rPr>
                <w:szCs w:val="22"/>
              </w:rPr>
            </w:pPr>
            <w:r w:rsidRPr="00D84BCD">
              <w:rPr>
                <w:sz w:val="22"/>
                <w:szCs w:val="22"/>
              </w:rPr>
              <w:t>Podávám proto zásadní námitku proti komunikaci vedoucí přes můj pozemek č. 598</w:t>
            </w:r>
            <w:r w:rsidR="00BC0A8B">
              <w:rPr>
                <w:sz w:val="22"/>
                <w:szCs w:val="22"/>
              </w:rPr>
              <w:t xml:space="preserve"> </w:t>
            </w:r>
            <w:r w:rsidRPr="00D84BCD">
              <w:rPr>
                <w:sz w:val="22"/>
                <w:szCs w:val="22"/>
              </w:rPr>
              <w:t>k.ú</w:t>
            </w:r>
            <w:r w:rsidR="00BC0A8B">
              <w:rPr>
                <w:sz w:val="22"/>
                <w:szCs w:val="22"/>
              </w:rPr>
              <w:t>.</w:t>
            </w:r>
            <w:r w:rsidRPr="00D84BCD">
              <w:rPr>
                <w:sz w:val="22"/>
                <w:szCs w:val="22"/>
              </w:rPr>
              <w:t xml:space="preserve"> Vrahovice a zatravněnou na téhož pozemku – navrhuji posun komunikace na zadní hranici pozemku, na stávající cestu.</w:t>
            </w:r>
          </w:p>
          <w:p w:rsidR="00F01E07" w:rsidRPr="00D84BCD" w:rsidRDefault="00F01E07" w:rsidP="00D84BCD">
            <w:pPr>
              <w:jc w:val="both"/>
              <w:rPr>
                <w:szCs w:val="22"/>
              </w:rPr>
            </w:pPr>
          </w:p>
          <w:p w:rsidR="00F01E07" w:rsidRPr="00D84BCD" w:rsidRDefault="00F01E07" w:rsidP="00D84BCD">
            <w:pPr>
              <w:jc w:val="both"/>
              <w:rPr>
                <w:szCs w:val="22"/>
              </w:rPr>
            </w:pPr>
            <w:r w:rsidRPr="00D84BCD">
              <w:rPr>
                <w:sz w:val="22"/>
                <w:szCs w:val="22"/>
              </w:rPr>
              <w:t>Posunem komunikace nedojde ke znehodnocení mého pozemku a tím pádem nebudu muset po Městském úřadě žádat odškodné, buď v peněžní podobě, nebo výměnou za parcelu odpovídající výměrou mé stávající parcely.</w:t>
            </w:r>
          </w:p>
          <w:p w:rsidR="00F01E07" w:rsidRPr="00D84BCD" w:rsidRDefault="00F01E07" w:rsidP="00D84BCD">
            <w:pPr>
              <w:jc w:val="both"/>
              <w:rPr>
                <w:szCs w:val="22"/>
              </w:rPr>
            </w:pPr>
          </w:p>
          <w:p w:rsidR="00F01E07" w:rsidRPr="00D84BCD" w:rsidRDefault="00F01E07" w:rsidP="00D84BCD">
            <w:pPr>
              <w:jc w:val="both"/>
              <w:rPr>
                <w:szCs w:val="22"/>
              </w:rPr>
            </w:pPr>
            <w:r w:rsidRPr="00D84BCD">
              <w:rPr>
                <w:sz w:val="22"/>
                <w:szCs w:val="22"/>
              </w:rPr>
              <w:t>V případě nevyhovění jsem připravena domáhat se svých práv soudní cestou.</w:t>
            </w:r>
          </w:p>
          <w:p w:rsidR="00A300C0" w:rsidRPr="00945848" w:rsidRDefault="00A300C0" w:rsidP="00B50A58">
            <w:pPr>
              <w:autoSpaceDE w:val="0"/>
              <w:autoSpaceDN w:val="0"/>
              <w:adjustRightInd w:val="0"/>
              <w:jc w:val="both"/>
              <w:rPr>
                <w:sz w:val="20"/>
              </w:rPr>
            </w:pPr>
          </w:p>
          <w:p w:rsidR="00D84BCD" w:rsidRPr="00D84BCD" w:rsidRDefault="00D84BCD" w:rsidP="00B50A58">
            <w:pPr>
              <w:autoSpaceDE w:val="0"/>
              <w:autoSpaceDN w:val="0"/>
              <w:adjustRightInd w:val="0"/>
              <w:jc w:val="both"/>
              <w:rPr>
                <w:b/>
                <w:szCs w:val="22"/>
              </w:rPr>
            </w:pPr>
            <w:r w:rsidRPr="00D84BCD">
              <w:rPr>
                <w:b/>
                <w:sz w:val="22"/>
                <w:szCs w:val="22"/>
              </w:rPr>
              <w:t>Odůvodnění:</w:t>
            </w:r>
          </w:p>
          <w:p w:rsidR="00A300C0" w:rsidRPr="00D84BCD" w:rsidRDefault="00A300C0" w:rsidP="00B50A58">
            <w:pPr>
              <w:autoSpaceDE w:val="0"/>
              <w:autoSpaceDN w:val="0"/>
              <w:adjustRightInd w:val="0"/>
              <w:jc w:val="both"/>
              <w:rPr>
                <w:szCs w:val="22"/>
              </w:rPr>
            </w:pPr>
            <w:r w:rsidRPr="00D84BCD">
              <w:rPr>
                <w:sz w:val="22"/>
                <w:szCs w:val="22"/>
              </w:rPr>
              <w:t>Parcela č.</w:t>
            </w:r>
            <w:r w:rsidR="00BC0A8B">
              <w:rPr>
                <w:sz w:val="22"/>
                <w:szCs w:val="22"/>
              </w:rPr>
              <w:t xml:space="preserve"> </w:t>
            </w:r>
            <w:r w:rsidRPr="00D84BCD">
              <w:rPr>
                <w:sz w:val="22"/>
                <w:szCs w:val="22"/>
              </w:rPr>
              <w:t xml:space="preserve">598 je ve stávajícím ÚP vedena jako výhled, tzn. že není v současném době  zde možná výstavba, jak mylně uvádí předkladatelka. </w:t>
            </w:r>
          </w:p>
          <w:p w:rsidR="00A300C0" w:rsidRPr="00D84BCD" w:rsidRDefault="00A300C0" w:rsidP="00B50A58">
            <w:pPr>
              <w:autoSpaceDE w:val="0"/>
              <w:autoSpaceDN w:val="0"/>
              <w:adjustRightInd w:val="0"/>
              <w:jc w:val="both"/>
              <w:rPr>
                <w:szCs w:val="22"/>
              </w:rPr>
            </w:pPr>
            <w:r w:rsidRPr="00D84BCD">
              <w:rPr>
                <w:sz w:val="22"/>
                <w:szCs w:val="22"/>
              </w:rPr>
              <w:t>Zpracovatel navrhl lokalitu Z29 jako území smíšené zastavitelné se strukturou veřejných prostranství tak, aby došlo k hospodárnému využití plochy. Tímto byli někteří potenciální stavebníci zbaveni zákonné povinnosti. (§7, odst.</w:t>
            </w:r>
            <w:r w:rsidR="00BC0A8B">
              <w:rPr>
                <w:sz w:val="22"/>
                <w:szCs w:val="22"/>
              </w:rPr>
              <w:t xml:space="preserve"> </w:t>
            </w:r>
            <w:r w:rsidRPr="00D84BCD">
              <w:rPr>
                <w:sz w:val="22"/>
                <w:szCs w:val="22"/>
              </w:rPr>
              <w:t xml:space="preserve">2 </w:t>
            </w:r>
            <w:proofErr w:type="spellStart"/>
            <w:r w:rsidRPr="00D84BCD">
              <w:rPr>
                <w:sz w:val="22"/>
                <w:szCs w:val="22"/>
              </w:rPr>
              <w:t>vyhl</w:t>
            </w:r>
            <w:proofErr w:type="spellEnd"/>
            <w:r w:rsidRPr="00D84BCD">
              <w:rPr>
                <w:sz w:val="22"/>
                <w:szCs w:val="22"/>
              </w:rPr>
              <w:t>. 501/2006Sb. v platném znění. ....“Pro každé dva hektary zastavitelné plochy bydlení, rekreace, občanského vybavení anebo smíšené obytné se vymezuje s touto zastavitelnou plochou související plocha veřejného prostranství o výměře nejméně 1000 m²).</w:t>
            </w:r>
          </w:p>
          <w:p w:rsidR="00D84BCD" w:rsidRDefault="00D84BCD" w:rsidP="00D84BCD">
            <w:pPr>
              <w:autoSpaceDE w:val="0"/>
              <w:autoSpaceDN w:val="0"/>
              <w:adjustRightInd w:val="0"/>
              <w:jc w:val="both"/>
              <w:rPr>
                <w:szCs w:val="22"/>
              </w:rPr>
            </w:pPr>
          </w:p>
          <w:p w:rsidR="00D84BCD" w:rsidRPr="00F01E07" w:rsidRDefault="00D84BCD" w:rsidP="00D84BCD">
            <w:pPr>
              <w:autoSpaceDE w:val="0"/>
              <w:autoSpaceDN w:val="0"/>
              <w:adjustRightInd w:val="0"/>
              <w:jc w:val="both"/>
              <w:rPr>
                <w:szCs w:val="22"/>
              </w:rPr>
            </w:pPr>
            <w:r w:rsidRPr="00F01E07">
              <w:rPr>
                <w:sz w:val="22"/>
                <w:szCs w:val="22"/>
              </w:rPr>
              <w:t xml:space="preserve">Koridor veřejného prostranství je na dotčeném pozemku zrušen, respektive byl přesunut na úroveň stávajícího pozemku č. 951/2, k.ú. Vrahovice. Celé rozvojové území (Z29) mezi </w:t>
            </w:r>
            <w:proofErr w:type="spellStart"/>
            <w:r w:rsidRPr="00F01E07">
              <w:rPr>
                <w:sz w:val="22"/>
                <w:szCs w:val="22"/>
              </w:rPr>
              <w:t>Vrahovicemi</w:t>
            </w:r>
            <w:proofErr w:type="spellEnd"/>
            <w:r w:rsidRPr="00F01E07">
              <w:rPr>
                <w:sz w:val="22"/>
                <w:szCs w:val="22"/>
              </w:rPr>
              <w:t xml:space="preserve"> a </w:t>
            </w:r>
            <w:proofErr w:type="spellStart"/>
            <w:r w:rsidRPr="00F01E07">
              <w:rPr>
                <w:sz w:val="22"/>
                <w:szCs w:val="22"/>
              </w:rPr>
              <w:t>Čechůvkami</w:t>
            </w:r>
            <w:proofErr w:type="spellEnd"/>
            <w:r w:rsidRPr="00F01E07">
              <w:rPr>
                <w:sz w:val="22"/>
                <w:szCs w:val="22"/>
              </w:rPr>
              <w:t xml:space="preserve"> bylo přehodnoceno na základě námitek vlastníků okolních pozemků.</w:t>
            </w:r>
          </w:p>
          <w:p w:rsidR="00A300C0" w:rsidRPr="00945848" w:rsidRDefault="00A300C0" w:rsidP="00B50A58">
            <w:pPr>
              <w:autoSpaceDE w:val="0"/>
              <w:autoSpaceDN w:val="0"/>
              <w:adjustRightInd w:val="0"/>
              <w:jc w:val="both"/>
              <w:rPr>
                <w:sz w:val="20"/>
              </w:rPr>
            </w:pPr>
          </w:p>
          <w:p w:rsidR="00A300C0" w:rsidRPr="00FF3345" w:rsidRDefault="00A300C0" w:rsidP="00D84BCD">
            <w:pPr>
              <w:autoSpaceDE w:val="0"/>
              <w:autoSpaceDN w:val="0"/>
              <w:adjustRightInd w:val="0"/>
              <w:jc w:val="both"/>
              <w:rPr>
                <w:sz w:val="20"/>
              </w:rPr>
            </w:pPr>
          </w:p>
        </w:tc>
        <w:tc>
          <w:tcPr>
            <w:tcW w:w="1418" w:type="dxa"/>
            <w:vMerge/>
          </w:tcPr>
          <w:p w:rsidR="00A300C0" w:rsidRPr="00FF3345" w:rsidRDefault="00A300C0" w:rsidP="00123B80">
            <w:pPr>
              <w:autoSpaceDE w:val="0"/>
              <w:autoSpaceDN w:val="0"/>
              <w:adjustRightInd w:val="0"/>
              <w:jc w:val="both"/>
              <w:rPr>
                <w:color w:val="333399"/>
                <w:sz w:val="20"/>
              </w:rPr>
            </w:pPr>
          </w:p>
        </w:tc>
      </w:tr>
    </w:tbl>
    <w:p w:rsidR="00BC0A8B" w:rsidRDefault="00BC0A8B" w:rsidP="00BC0A8B">
      <w:pPr>
        <w:rPr>
          <w:b/>
          <w:sz w:val="22"/>
          <w:szCs w:val="22"/>
        </w:rPr>
      </w:pPr>
    </w:p>
    <w:p w:rsidR="00BC0A8B" w:rsidRDefault="004529F3" w:rsidP="00BC0A8B">
      <w:pPr>
        <w:outlineLvl w:val="0"/>
        <w:rPr>
          <w:b/>
          <w:sz w:val="22"/>
          <w:szCs w:val="22"/>
        </w:rPr>
      </w:pPr>
      <w:r>
        <w:rPr>
          <w:b/>
          <w:sz w:val="22"/>
          <w:szCs w:val="22"/>
        </w:rPr>
        <w:t>Platný ÚP SÚ Prostějov</w:t>
      </w:r>
      <w:r w:rsidR="00BC0A8B">
        <w:rPr>
          <w:b/>
          <w:sz w:val="22"/>
          <w:szCs w:val="22"/>
        </w:rPr>
        <w:t xml:space="preserve">                     </w:t>
      </w:r>
      <w:r w:rsidR="00BC0A8B" w:rsidRPr="00B60BA0">
        <w:rPr>
          <w:b/>
          <w:sz w:val="22"/>
          <w:szCs w:val="22"/>
        </w:rPr>
        <w:t xml:space="preserve">Projednávaný </w:t>
      </w:r>
      <w:r w:rsidR="00BC0A8B">
        <w:rPr>
          <w:b/>
          <w:sz w:val="22"/>
          <w:szCs w:val="22"/>
        </w:rPr>
        <w:t xml:space="preserve">návrh </w:t>
      </w:r>
      <w:r w:rsidR="00BC0A8B" w:rsidRPr="00B60BA0">
        <w:rPr>
          <w:b/>
          <w:sz w:val="22"/>
          <w:szCs w:val="22"/>
        </w:rPr>
        <w:t>ÚP</w:t>
      </w:r>
      <w:r w:rsidR="00BC0A8B">
        <w:rPr>
          <w:b/>
          <w:sz w:val="22"/>
          <w:szCs w:val="22"/>
        </w:rPr>
        <w:t xml:space="preserve"> v r. 2011         </w:t>
      </w:r>
      <w:r w:rsidR="00BC0A8B" w:rsidRPr="00B60BA0">
        <w:rPr>
          <w:b/>
          <w:sz w:val="22"/>
          <w:szCs w:val="22"/>
        </w:rPr>
        <w:t>Projednávaný návrh ÚP v r. 2013</w:t>
      </w:r>
    </w:p>
    <w:p w:rsidR="00A300C0" w:rsidRDefault="004529F3" w:rsidP="004529F3">
      <w:pPr>
        <w:rPr>
          <w:b/>
          <w:sz w:val="28"/>
          <w:szCs w:val="28"/>
        </w:rPr>
      </w:pPr>
      <w:r>
        <w:rPr>
          <w:b/>
          <w:noProof/>
          <w:sz w:val="28"/>
          <w:szCs w:val="28"/>
        </w:rPr>
        <w:drawing>
          <wp:inline distT="0" distB="0" distL="0" distR="0" wp14:anchorId="45B2721D" wp14:editId="69D09268">
            <wp:extent cx="2095994" cy="121379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095848" cy="1213706"/>
                    </a:xfrm>
                    <a:prstGeom prst="rect">
                      <a:avLst/>
                    </a:prstGeom>
                    <a:noFill/>
                    <a:ln w="9525">
                      <a:noFill/>
                      <a:miter lim="800000"/>
                      <a:headEnd/>
                      <a:tailEnd/>
                    </a:ln>
                  </pic:spPr>
                </pic:pic>
              </a:graphicData>
            </a:graphic>
          </wp:inline>
        </w:drawing>
      </w:r>
      <w:r w:rsidR="00BC0A8B">
        <w:rPr>
          <w:b/>
          <w:noProof/>
          <w:sz w:val="28"/>
          <w:szCs w:val="28"/>
        </w:rPr>
        <w:t xml:space="preserve">     </w:t>
      </w:r>
      <w:r w:rsidR="0059188E">
        <w:rPr>
          <w:b/>
          <w:noProof/>
          <w:sz w:val="28"/>
          <w:szCs w:val="28"/>
        </w:rPr>
        <w:drawing>
          <wp:inline distT="0" distB="0" distL="0" distR="0" wp14:anchorId="683C5819" wp14:editId="6E0CAE5E">
            <wp:extent cx="1846613" cy="1271112"/>
            <wp:effectExtent l="0" t="0" r="0" b="0"/>
            <wp:docPr id="1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6"/>
                    <a:srcRect/>
                    <a:stretch>
                      <a:fillRect/>
                    </a:stretch>
                  </pic:blipFill>
                  <pic:spPr bwMode="auto">
                    <a:xfrm>
                      <a:off x="0" y="0"/>
                      <a:ext cx="1846632" cy="1271125"/>
                    </a:xfrm>
                    <a:prstGeom prst="rect">
                      <a:avLst/>
                    </a:prstGeom>
                    <a:noFill/>
                    <a:ln w="9525">
                      <a:noFill/>
                      <a:miter lim="800000"/>
                      <a:headEnd/>
                      <a:tailEnd/>
                    </a:ln>
                  </pic:spPr>
                </pic:pic>
              </a:graphicData>
            </a:graphic>
          </wp:inline>
        </w:drawing>
      </w:r>
      <w:r w:rsidR="00CE61D2">
        <w:rPr>
          <w:b/>
          <w:noProof/>
          <w:sz w:val="28"/>
          <w:szCs w:val="28"/>
        </w:rPr>
        <w:t xml:space="preserve">   </w:t>
      </w:r>
      <w:r w:rsidR="00CE61D2">
        <w:rPr>
          <w:noProof/>
        </w:rPr>
        <w:t xml:space="preserve">     </w:t>
      </w:r>
      <w:r w:rsidR="00CE61D2">
        <w:rPr>
          <w:noProof/>
        </w:rPr>
        <w:drawing>
          <wp:inline distT="0" distB="0" distL="0" distR="0" wp14:anchorId="4AAAE851" wp14:editId="199F3AED">
            <wp:extent cx="1537854" cy="1280751"/>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39519" cy="1282138"/>
                    </a:xfrm>
                    <a:prstGeom prst="rect">
                      <a:avLst/>
                    </a:prstGeom>
                  </pic:spPr>
                </pic:pic>
              </a:graphicData>
            </a:graphic>
          </wp:inline>
        </w:drawing>
      </w:r>
    </w:p>
    <w:sectPr w:rsidR="00A300C0" w:rsidSect="00617113">
      <w:headerReference w:type="even" r:id="rId27"/>
      <w:headerReference w:type="default" r:id="rId28"/>
      <w:footerReference w:type="even" r:id="rId29"/>
      <w:footerReference w:type="default" r:id="rId30"/>
      <w:headerReference w:type="first" r:id="rId31"/>
      <w:footerReference w:type="first" r:id="rId32"/>
      <w:pgSz w:w="11906" w:h="16838"/>
      <w:pgMar w:top="1259" w:right="899" w:bottom="1259"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E07" w:rsidRDefault="00F01E07">
      <w:r>
        <w:separator/>
      </w:r>
    </w:p>
  </w:endnote>
  <w:endnote w:type="continuationSeparator" w:id="0">
    <w:p w:rsidR="00F01E07" w:rsidRDefault="00F01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954" w:rsidRDefault="0064495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E07" w:rsidRPr="00105B69" w:rsidRDefault="00F01E07" w:rsidP="00105B69">
    <w:pPr>
      <w:pStyle w:val="Zpat"/>
      <w:pBdr>
        <w:top w:val="thinThickSmallGap" w:sz="24" w:space="1" w:color="622423"/>
      </w:pBdr>
      <w:tabs>
        <w:tab w:val="clear" w:pos="4536"/>
        <w:tab w:val="clear" w:pos="9072"/>
        <w:tab w:val="right" w:pos="10108"/>
      </w:tabs>
      <w:rPr>
        <w:rFonts w:ascii="Cambria" w:hAnsi="Cambria"/>
        <w:sz w:val="20"/>
      </w:rPr>
    </w:pPr>
    <w:r>
      <w:rPr>
        <w:b/>
        <w:sz w:val="20"/>
      </w:rPr>
      <w:t>Vypořádání námitek a připomínek – 1. veřejné projednávání 2011- návrh ÚP Prostějov</w:t>
    </w:r>
    <w:r>
      <w:rPr>
        <w:b/>
        <w:sz w:val="28"/>
        <w:szCs w:val="28"/>
      </w:rPr>
      <w:t xml:space="preserve">  </w:t>
    </w:r>
    <w:r w:rsidRPr="00105B69">
      <w:rPr>
        <w:rFonts w:ascii="Cambria" w:hAnsi="Cambria"/>
        <w:sz w:val="20"/>
      </w:rPr>
      <w:tab/>
      <w:t xml:space="preserve">Stránka </w:t>
    </w:r>
    <w:r w:rsidR="00CE0778" w:rsidRPr="00105B69">
      <w:rPr>
        <w:sz w:val="20"/>
      </w:rPr>
      <w:fldChar w:fldCharType="begin"/>
    </w:r>
    <w:r w:rsidRPr="00105B69">
      <w:rPr>
        <w:sz w:val="20"/>
      </w:rPr>
      <w:instrText xml:space="preserve"> PAGE   \* MERGEFORMAT </w:instrText>
    </w:r>
    <w:r w:rsidR="00CE0778" w:rsidRPr="00105B69">
      <w:rPr>
        <w:sz w:val="20"/>
      </w:rPr>
      <w:fldChar w:fldCharType="separate"/>
    </w:r>
    <w:r w:rsidR="00644954" w:rsidRPr="00644954">
      <w:rPr>
        <w:rFonts w:ascii="Cambria" w:hAnsi="Cambria"/>
        <w:noProof/>
        <w:sz w:val="20"/>
      </w:rPr>
      <w:t>10</w:t>
    </w:r>
    <w:r w:rsidR="00CE0778" w:rsidRPr="00105B69">
      <w:rPr>
        <w:sz w:val="20"/>
      </w:rPr>
      <w:fldChar w:fldCharType="end"/>
    </w:r>
  </w:p>
  <w:p w:rsidR="00F01E07" w:rsidRPr="00AF6F55" w:rsidRDefault="00F01E07" w:rsidP="0070197C">
    <w:pPr>
      <w:pStyle w:val="Zpat"/>
      <w:jc w:val="center"/>
      <w:rPr>
        <w:color w:val="A6A6A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E07" w:rsidRDefault="00F01E07" w:rsidP="00AF6F55">
    <w:pPr>
      <w:pStyle w:val="Zpat"/>
      <w:tabs>
        <w:tab w:val="clear" w:pos="4536"/>
        <w:tab w:val="clear" w:pos="9072"/>
        <w:tab w:val="right" w:pos="14320"/>
      </w:tabs>
      <w:rPr>
        <w:rFonts w:ascii="Cambria" w:hAnsi="Cambria"/>
      </w:rPr>
    </w:pPr>
    <w:r>
      <w:rPr>
        <w:rFonts w:ascii="Cambria" w:hAnsi="Cambria"/>
      </w:rPr>
      <w:tab/>
      <w:t xml:space="preserve">Stránka </w:t>
    </w:r>
    <w:r w:rsidR="00CE61D2">
      <w:fldChar w:fldCharType="begin"/>
    </w:r>
    <w:r w:rsidR="00CE61D2">
      <w:instrText xml:space="preserve"> PAGE   \* MERGEFORMAT </w:instrText>
    </w:r>
    <w:r w:rsidR="00CE61D2">
      <w:fldChar w:fldCharType="separate"/>
    </w:r>
    <w:r w:rsidR="00644954" w:rsidRPr="00644954">
      <w:rPr>
        <w:rFonts w:ascii="Cambria" w:hAnsi="Cambria"/>
        <w:noProof/>
      </w:rPr>
      <w:t>1</w:t>
    </w:r>
    <w:r w:rsidR="00CE61D2">
      <w:rPr>
        <w:rFonts w:ascii="Cambria" w:hAnsi="Cambria"/>
        <w:noProof/>
      </w:rPr>
      <w:fldChar w:fldCharType="end"/>
    </w:r>
  </w:p>
  <w:p w:rsidR="00F01E07" w:rsidRDefault="00F01E07" w:rsidP="00F1333B">
    <w:pPr>
      <w:pStyle w:val="Zp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E07" w:rsidRDefault="00F01E07">
      <w:r>
        <w:separator/>
      </w:r>
    </w:p>
  </w:footnote>
  <w:footnote w:type="continuationSeparator" w:id="0">
    <w:p w:rsidR="00F01E07" w:rsidRDefault="00F01E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954" w:rsidRDefault="00644954">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954" w:rsidRDefault="00644954">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E07" w:rsidRDefault="00F01E07" w:rsidP="00716BBF">
    <w:pPr>
      <w:pBdr>
        <w:bottom w:val="single" w:sz="4" w:space="1" w:color="auto"/>
      </w:pBdr>
      <w:spacing w:line="240" w:lineRule="exact"/>
      <w:rPr>
        <w:b/>
        <w:sz w:val="28"/>
        <w:szCs w:val="28"/>
      </w:rPr>
    </w:pPr>
    <w:bookmarkStart w:id="0" w:name="_GoBack"/>
    <w:bookmarkEnd w:id="0"/>
    <w:r w:rsidRPr="009915F1">
      <w:rPr>
        <w:b/>
        <w:sz w:val="28"/>
        <w:szCs w:val="28"/>
      </w:rPr>
      <w:t xml:space="preserve"> </w:t>
    </w:r>
    <w:r>
      <w:rPr>
        <w:b/>
        <w:sz w:val="28"/>
        <w:szCs w:val="28"/>
      </w:rPr>
      <w:t>N 31- 40</w:t>
    </w:r>
  </w:p>
  <w:p w:rsidR="00F01E07" w:rsidRDefault="00F01E07" w:rsidP="002104CE">
    <w:pPr>
      <w:outlineLvl w:val="0"/>
      <w:rPr>
        <w:b/>
        <w:sz w:val="28"/>
        <w:szCs w:val="28"/>
      </w:rPr>
    </w:pPr>
    <w:r>
      <w:rPr>
        <w:b/>
        <w:sz w:val="28"/>
        <w:szCs w:val="28"/>
      </w:rPr>
      <w:t xml:space="preserve">Vypořádání námitek a připomínek </w:t>
    </w:r>
  </w:p>
  <w:p w:rsidR="00F01E07" w:rsidRDefault="00F01E07" w:rsidP="002104CE">
    <w:pPr>
      <w:outlineLvl w:val="0"/>
      <w:rPr>
        <w:b/>
        <w:sz w:val="28"/>
        <w:szCs w:val="28"/>
      </w:rPr>
    </w:pPr>
    <w:r>
      <w:rPr>
        <w:b/>
        <w:sz w:val="28"/>
        <w:szCs w:val="28"/>
      </w:rPr>
      <w:t>uplatněných k návrhu Územního plánu Prostějov v rámci veřejného projednání v roce 2011</w:t>
    </w:r>
  </w:p>
  <w:p w:rsidR="00F01E07" w:rsidRPr="009324B5" w:rsidRDefault="00F01E07" w:rsidP="009324B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AF4BCB"/>
    <w:multiLevelType w:val="hybridMultilevel"/>
    <w:tmpl w:val="2F74E636"/>
    <w:lvl w:ilvl="0" w:tplc="B7E09F78">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F3EAD"/>
    <w:rsid w:val="000012FE"/>
    <w:rsid w:val="00002D56"/>
    <w:rsid w:val="00003D57"/>
    <w:rsid w:val="00004277"/>
    <w:rsid w:val="0000568C"/>
    <w:rsid w:val="00010EFB"/>
    <w:rsid w:val="000118DD"/>
    <w:rsid w:val="00013FF9"/>
    <w:rsid w:val="00014020"/>
    <w:rsid w:val="00015276"/>
    <w:rsid w:val="00016EAF"/>
    <w:rsid w:val="00017AF2"/>
    <w:rsid w:val="00021672"/>
    <w:rsid w:val="00021964"/>
    <w:rsid w:val="00022F42"/>
    <w:rsid w:val="000264F5"/>
    <w:rsid w:val="00026560"/>
    <w:rsid w:val="0002659B"/>
    <w:rsid w:val="00027014"/>
    <w:rsid w:val="00030234"/>
    <w:rsid w:val="000302E0"/>
    <w:rsid w:val="000305DB"/>
    <w:rsid w:val="0003633A"/>
    <w:rsid w:val="00037182"/>
    <w:rsid w:val="00037437"/>
    <w:rsid w:val="000420C6"/>
    <w:rsid w:val="00042B6B"/>
    <w:rsid w:val="00042F6D"/>
    <w:rsid w:val="00044EB7"/>
    <w:rsid w:val="000466C9"/>
    <w:rsid w:val="000507A8"/>
    <w:rsid w:val="00051D0C"/>
    <w:rsid w:val="000529D6"/>
    <w:rsid w:val="00053F91"/>
    <w:rsid w:val="00055110"/>
    <w:rsid w:val="0005636D"/>
    <w:rsid w:val="00060BDC"/>
    <w:rsid w:val="00061A3D"/>
    <w:rsid w:val="00061AFD"/>
    <w:rsid w:val="00061B65"/>
    <w:rsid w:val="00062D67"/>
    <w:rsid w:val="00064B2A"/>
    <w:rsid w:val="00065A69"/>
    <w:rsid w:val="00065A9F"/>
    <w:rsid w:val="000674D3"/>
    <w:rsid w:val="0006762A"/>
    <w:rsid w:val="0007073C"/>
    <w:rsid w:val="0007204F"/>
    <w:rsid w:val="000760E0"/>
    <w:rsid w:val="00076D37"/>
    <w:rsid w:val="00077726"/>
    <w:rsid w:val="00080B1B"/>
    <w:rsid w:val="00082A2C"/>
    <w:rsid w:val="00086A19"/>
    <w:rsid w:val="00087A44"/>
    <w:rsid w:val="00090EFA"/>
    <w:rsid w:val="00094020"/>
    <w:rsid w:val="00096BDA"/>
    <w:rsid w:val="000A0E55"/>
    <w:rsid w:val="000A19CC"/>
    <w:rsid w:val="000A2366"/>
    <w:rsid w:val="000A3B1F"/>
    <w:rsid w:val="000A4525"/>
    <w:rsid w:val="000A6150"/>
    <w:rsid w:val="000B025D"/>
    <w:rsid w:val="000B0955"/>
    <w:rsid w:val="000B2121"/>
    <w:rsid w:val="000B2DB1"/>
    <w:rsid w:val="000C089E"/>
    <w:rsid w:val="000C1403"/>
    <w:rsid w:val="000C1CA5"/>
    <w:rsid w:val="000C3C37"/>
    <w:rsid w:val="000C3DBF"/>
    <w:rsid w:val="000C3E10"/>
    <w:rsid w:val="000C56A2"/>
    <w:rsid w:val="000D22C4"/>
    <w:rsid w:val="000D2CB9"/>
    <w:rsid w:val="000D34D6"/>
    <w:rsid w:val="000D3F02"/>
    <w:rsid w:val="000D5B84"/>
    <w:rsid w:val="000D65DC"/>
    <w:rsid w:val="000D70B8"/>
    <w:rsid w:val="000E1FA8"/>
    <w:rsid w:val="000E3629"/>
    <w:rsid w:val="000E44C3"/>
    <w:rsid w:val="000E4AB5"/>
    <w:rsid w:val="000E4AE6"/>
    <w:rsid w:val="000E4EA0"/>
    <w:rsid w:val="000E52DC"/>
    <w:rsid w:val="000E52FD"/>
    <w:rsid w:val="000E6C3D"/>
    <w:rsid w:val="000E77F9"/>
    <w:rsid w:val="000E7C99"/>
    <w:rsid w:val="000F01DB"/>
    <w:rsid w:val="000F06CD"/>
    <w:rsid w:val="000F1147"/>
    <w:rsid w:val="000F3BF3"/>
    <w:rsid w:val="000F4C90"/>
    <w:rsid w:val="000F5F1E"/>
    <w:rsid w:val="000F6786"/>
    <w:rsid w:val="000F7552"/>
    <w:rsid w:val="000F7963"/>
    <w:rsid w:val="00101475"/>
    <w:rsid w:val="00102D8C"/>
    <w:rsid w:val="001035B2"/>
    <w:rsid w:val="001048F4"/>
    <w:rsid w:val="00104903"/>
    <w:rsid w:val="00105B69"/>
    <w:rsid w:val="00106AF7"/>
    <w:rsid w:val="00106B09"/>
    <w:rsid w:val="0010704A"/>
    <w:rsid w:val="0010780D"/>
    <w:rsid w:val="0011099C"/>
    <w:rsid w:val="001115E3"/>
    <w:rsid w:val="001122E0"/>
    <w:rsid w:val="00112A5E"/>
    <w:rsid w:val="001132B0"/>
    <w:rsid w:val="00113816"/>
    <w:rsid w:val="00113963"/>
    <w:rsid w:val="00115580"/>
    <w:rsid w:val="001162F0"/>
    <w:rsid w:val="00116622"/>
    <w:rsid w:val="00117FC9"/>
    <w:rsid w:val="00121087"/>
    <w:rsid w:val="00122C46"/>
    <w:rsid w:val="001231A7"/>
    <w:rsid w:val="00123B80"/>
    <w:rsid w:val="00124691"/>
    <w:rsid w:val="001256DA"/>
    <w:rsid w:val="00126060"/>
    <w:rsid w:val="0013024F"/>
    <w:rsid w:val="001315C7"/>
    <w:rsid w:val="00131C38"/>
    <w:rsid w:val="00131DC8"/>
    <w:rsid w:val="001321CE"/>
    <w:rsid w:val="001362E7"/>
    <w:rsid w:val="001363BC"/>
    <w:rsid w:val="0014026D"/>
    <w:rsid w:val="00140BEC"/>
    <w:rsid w:val="001413BD"/>
    <w:rsid w:val="001424E3"/>
    <w:rsid w:val="00143684"/>
    <w:rsid w:val="00143E94"/>
    <w:rsid w:val="00145FC0"/>
    <w:rsid w:val="00146ADD"/>
    <w:rsid w:val="0014765B"/>
    <w:rsid w:val="001510B6"/>
    <w:rsid w:val="00154D16"/>
    <w:rsid w:val="0015602D"/>
    <w:rsid w:val="001564D8"/>
    <w:rsid w:val="00160DBC"/>
    <w:rsid w:val="00161BE0"/>
    <w:rsid w:val="0016294D"/>
    <w:rsid w:val="00162A5F"/>
    <w:rsid w:val="00162AB1"/>
    <w:rsid w:val="00163200"/>
    <w:rsid w:val="00164163"/>
    <w:rsid w:val="0016606D"/>
    <w:rsid w:val="00167784"/>
    <w:rsid w:val="00167BA4"/>
    <w:rsid w:val="001703AC"/>
    <w:rsid w:val="00170C30"/>
    <w:rsid w:val="00170DAB"/>
    <w:rsid w:val="001758CA"/>
    <w:rsid w:val="001762E9"/>
    <w:rsid w:val="001816E3"/>
    <w:rsid w:val="00183366"/>
    <w:rsid w:val="00183A3A"/>
    <w:rsid w:val="001861EE"/>
    <w:rsid w:val="00186C17"/>
    <w:rsid w:val="00187241"/>
    <w:rsid w:val="00187AF6"/>
    <w:rsid w:val="00190990"/>
    <w:rsid w:val="00192A32"/>
    <w:rsid w:val="00197950"/>
    <w:rsid w:val="001A048F"/>
    <w:rsid w:val="001A1131"/>
    <w:rsid w:val="001A12C1"/>
    <w:rsid w:val="001A3904"/>
    <w:rsid w:val="001A3EF4"/>
    <w:rsid w:val="001A40ED"/>
    <w:rsid w:val="001A40EF"/>
    <w:rsid w:val="001A58BA"/>
    <w:rsid w:val="001A79A6"/>
    <w:rsid w:val="001A7E60"/>
    <w:rsid w:val="001B0FE5"/>
    <w:rsid w:val="001B1943"/>
    <w:rsid w:val="001B5FDE"/>
    <w:rsid w:val="001B7D1C"/>
    <w:rsid w:val="001C416A"/>
    <w:rsid w:val="001C43C0"/>
    <w:rsid w:val="001C5939"/>
    <w:rsid w:val="001C6AFE"/>
    <w:rsid w:val="001C70AF"/>
    <w:rsid w:val="001D06C0"/>
    <w:rsid w:val="001D0C60"/>
    <w:rsid w:val="001D1BE6"/>
    <w:rsid w:val="001D464A"/>
    <w:rsid w:val="001D4DA6"/>
    <w:rsid w:val="001D50AA"/>
    <w:rsid w:val="001D7B6B"/>
    <w:rsid w:val="001D7D8C"/>
    <w:rsid w:val="001E2CB3"/>
    <w:rsid w:val="001E355F"/>
    <w:rsid w:val="001E3F50"/>
    <w:rsid w:val="001E66E2"/>
    <w:rsid w:val="001E76B3"/>
    <w:rsid w:val="001E7B2B"/>
    <w:rsid w:val="001F285D"/>
    <w:rsid w:val="001F2A9B"/>
    <w:rsid w:val="001F3EA0"/>
    <w:rsid w:val="001F413E"/>
    <w:rsid w:val="001F49EB"/>
    <w:rsid w:val="001F4B84"/>
    <w:rsid w:val="00200DAA"/>
    <w:rsid w:val="002029AB"/>
    <w:rsid w:val="00204159"/>
    <w:rsid w:val="002073BB"/>
    <w:rsid w:val="00207584"/>
    <w:rsid w:val="0020793F"/>
    <w:rsid w:val="002104CE"/>
    <w:rsid w:val="00211423"/>
    <w:rsid w:val="002115E7"/>
    <w:rsid w:val="00211F7F"/>
    <w:rsid w:val="00215E64"/>
    <w:rsid w:val="0021723A"/>
    <w:rsid w:val="00220A6C"/>
    <w:rsid w:val="00220F50"/>
    <w:rsid w:val="00221E6E"/>
    <w:rsid w:val="00222D9F"/>
    <w:rsid w:val="00223875"/>
    <w:rsid w:val="00226512"/>
    <w:rsid w:val="002266B5"/>
    <w:rsid w:val="002269B4"/>
    <w:rsid w:val="002320E4"/>
    <w:rsid w:val="0023277C"/>
    <w:rsid w:val="00235585"/>
    <w:rsid w:val="00240574"/>
    <w:rsid w:val="002429D8"/>
    <w:rsid w:val="00247CF6"/>
    <w:rsid w:val="0025059D"/>
    <w:rsid w:val="00250828"/>
    <w:rsid w:val="002548B3"/>
    <w:rsid w:val="00254D0C"/>
    <w:rsid w:val="002556AF"/>
    <w:rsid w:val="002561F8"/>
    <w:rsid w:val="002575A8"/>
    <w:rsid w:val="00257D78"/>
    <w:rsid w:val="002620D2"/>
    <w:rsid w:val="00262876"/>
    <w:rsid w:val="002704C0"/>
    <w:rsid w:val="00270720"/>
    <w:rsid w:val="00272262"/>
    <w:rsid w:val="00272F70"/>
    <w:rsid w:val="00273871"/>
    <w:rsid w:val="00275010"/>
    <w:rsid w:val="002750CE"/>
    <w:rsid w:val="002752D1"/>
    <w:rsid w:val="0028018A"/>
    <w:rsid w:val="00280B7F"/>
    <w:rsid w:val="002835C3"/>
    <w:rsid w:val="00283DB0"/>
    <w:rsid w:val="0028467F"/>
    <w:rsid w:val="002849C1"/>
    <w:rsid w:val="00287647"/>
    <w:rsid w:val="00292DB2"/>
    <w:rsid w:val="0029482D"/>
    <w:rsid w:val="002956E4"/>
    <w:rsid w:val="00296B65"/>
    <w:rsid w:val="00297AD8"/>
    <w:rsid w:val="002A1FD6"/>
    <w:rsid w:val="002A221A"/>
    <w:rsid w:val="002A2FF3"/>
    <w:rsid w:val="002A3CDC"/>
    <w:rsid w:val="002A74FE"/>
    <w:rsid w:val="002B00B8"/>
    <w:rsid w:val="002B0306"/>
    <w:rsid w:val="002B0CD7"/>
    <w:rsid w:val="002B16B3"/>
    <w:rsid w:val="002B2480"/>
    <w:rsid w:val="002B4A88"/>
    <w:rsid w:val="002B53AE"/>
    <w:rsid w:val="002B54D4"/>
    <w:rsid w:val="002B55C1"/>
    <w:rsid w:val="002B72E2"/>
    <w:rsid w:val="002C4216"/>
    <w:rsid w:val="002C6F86"/>
    <w:rsid w:val="002C72C6"/>
    <w:rsid w:val="002C72DA"/>
    <w:rsid w:val="002D2896"/>
    <w:rsid w:val="002D3400"/>
    <w:rsid w:val="002D3DB2"/>
    <w:rsid w:val="002D3F6A"/>
    <w:rsid w:val="002D5DEE"/>
    <w:rsid w:val="002D640C"/>
    <w:rsid w:val="002D6B64"/>
    <w:rsid w:val="002E13B7"/>
    <w:rsid w:val="002E196E"/>
    <w:rsid w:val="002E2577"/>
    <w:rsid w:val="002E4025"/>
    <w:rsid w:val="002E6DE1"/>
    <w:rsid w:val="002E76C2"/>
    <w:rsid w:val="002F1315"/>
    <w:rsid w:val="002F1582"/>
    <w:rsid w:val="002F2572"/>
    <w:rsid w:val="002F52F6"/>
    <w:rsid w:val="002F5E8E"/>
    <w:rsid w:val="002F6C0F"/>
    <w:rsid w:val="002F78EB"/>
    <w:rsid w:val="002F7CFD"/>
    <w:rsid w:val="00301528"/>
    <w:rsid w:val="00301DB2"/>
    <w:rsid w:val="00302CCD"/>
    <w:rsid w:val="00307C9E"/>
    <w:rsid w:val="0031157E"/>
    <w:rsid w:val="00311967"/>
    <w:rsid w:val="00311F23"/>
    <w:rsid w:val="00314B85"/>
    <w:rsid w:val="00314E24"/>
    <w:rsid w:val="003206DD"/>
    <w:rsid w:val="003272DB"/>
    <w:rsid w:val="003276F8"/>
    <w:rsid w:val="00327705"/>
    <w:rsid w:val="003326FA"/>
    <w:rsid w:val="00333EC3"/>
    <w:rsid w:val="003346AD"/>
    <w:rsid w:val="0033486F"/>
    <w:rsid w:val="00335FBD"/>
    <w:rsid w:val="003360D5"/>
    <w:rsid w:val="0034057F"/>
    <w:rsid w:val="0034227A"/>
    <w:rsid w:val="003427DC"/>
    <w:rsid w:val="00342D3D"/>
    <w:rsid w:val="00343E7E"/>
    <w:rsid w:val="00344925"/>
    <w:rsid w:val="00344A27"/>
    <w:rsid w:val="00346001"/>
    <w:rsid w:val="00347851"/>
    <w:rsid w:val="003504AB"/>
    <w:rsid w:val="00352AA6"/>
    <w:rsid w:val="00352D41"/>
    <w:rsid w:val="00352EED"/>
    <w:rsid w:val="00353D89"/>
    <w:rsid w:val="00354317"/>
    <w:rsid w:val="00355187"/>
    <w:rsid w:val="003574B8"/>
    <w:rsid w:val="00360A60"/>
    <w:rsid w:val="00362F47"/>
    <w:rsid w:val="00363353"/>
    <w:rsid w:val="0036406F"/>
    <w:rsid w:val="00365055"/>
    <w:rsid w:val="00366FF9"/>
    <w:rsid w:val="00367DA7"/>
    <w:rsid w:val="00370C8B"/>
    <w:rsid w:val="00370DDA"/>
    <w:rsid w:val="00370EFA"/>
    <w:rsid w:val="0037484A"/>
    <w:rsid w:val="003776EB"/>
    <w:rsid w:val="00380B25"/>
    <w:rsid w:val="00380DC0"/>
    <w:rsid w:val="00381471"/>
    <w:rsid w:val="00381894"/>
    <w:rsid w:val="00382D0D"/>
    <w:rsid w:val="00383580"/>
    <w:rsid w:val="003849CB"/>
    <w:rsid w:val="00384A84"/>
    <w:rsid w:val="0038578C"/>
    <w:rsid w:val="003859DD"/>
    <w:rsid w:val="00386E59"/>
    <w:rsid w:val="00387ABF"/>
    <w:rsid w:val="003903F1"/>
    <w:rsid w:val="0039574F"/>
    <w:rsid w:val="003A300A"/>
    <w:rsid w:val="003A4368"/>
    <w:rsid w:val="003A52C4"/>
    <w:rsid w:val="003A6389"/>
    <w:rsid w:val="003B05C1"/>
    <w:rsid w:val="003B170C"/>
    <w:rsid w:val="003B3AA4"/>
    <w:rsid w:val="003B45D9"/>
    <w:rsid w:val="003B6054"/>
    <w:rsid w:val="003C41F7"/>
    <w:rsid w:val="003C4DE4"/>
    <w:rsid w:val="003C5400"/>
    <w:rsid w:val="003C6290"/>
    <w:rsid w:val="003C7228"/>
    <w:rsid w:val="003D45D3"/>
    <w:rsid w:val="003D5FB3"/>
    <w:rsid w:val="003D5FC4"/>
    <w:rsid w:val="003E5338"/>
    <w:rsid w:val="003F31C0"/>
    <w:rsid w:val="003F6AA6"/>
    <w:rsid w:val="003F7D14"/>
    <w:rsid w:val="003F7F64"/>
    <w:rsid w:val="003F7FF4"/>
    <w:rsid w:val="00400E59"/>
    <w:rsid w:val="0040323A"/>
    <w:rsid w:val="0040342A"/>
    <w:rsid w:val="00403CB9"/>
    <w:rsid w:val="004064C3"/>
    <w:rsid w:val="00407F11"/>
    <w:rsid w:val="00411D6D"/>
    <w:rsid w:val="00412C06"/>
    <w:rsid w:val="00413905"/>
    <w:rsid w:val="0041505D"/>
    <w:rsid w:val="00416054"/>
    <w:rsid w:val="00416AE5"/>
    <w:rsid w:val="004176C5"/>
    <w:rsid w:val="004212DE"/>
    <w:rsid w:val="0042164D"/>
    <w:rsid w:val="004236DA"/>
    <w:rsid w:val="00423F25"/>
    <w:rsid w:val="004246FB"/>
    <w:rsid w:val="0042679D"/>
    <w:rsid w:val="00427365"/>
    <w:rsid w:val="004303BB"/>
    <w:rsid w:val="0043049D"/>
    <w:rsid w:val="00430AF3"/>
    <w:rsid w:val="00432183"/>
    <w:rsid w:val="004326D6"/>
    <w:rsid w:val="004360E6"/>
    <w:rsid w:val="004363B4"/>
    <w:rsid w:val="00437E82"/>
    <w:rsid w:val="00445276"/>
    <w:rsid w:val="0044585C"/>
    <w:rsid w:val="004458BC"/>
    <w:rsid w:val="004471A9"/>
    <w:rsid w:val="00447611"/>
    <w:rsid w:val="00450602"/>
    <w:rsid w:val="00451F82"/>
    <w:rsid w:val="00452410"/>
    <w:rsid w:val="004524E9"/>
    <w:rsid w:val="004529F3"/>
    <w:rsid w:val="00454141"/>
    <w:rsid w:val="004561B2"/>
    <w:rsid w:val="004569FD"/>
    <w:rsid w:val="004609AF"/>
    <w:rsid w:val="00460BF4"/>
    <w:rsid w:val="00462075"/>
    <w:rsid w:val="0046669F"/>
    <w:rsid w:val="00467691"/>
    <w:rsid w:val="00467BB6"/>
    <w:rsid w:val="00472B14"/>
    <w:rsid w:val="00474E5B"/>
    <w:rsid w:val="00475716"/>
    <w:rsid w:val="00477DC8"/>
    <w:rsid w:val="0048064F"/>
    <w:rsid w:val="00480F99"/>
    <w:rsid w:val="00481DBA"/>
    <w:rsid w:val="00482A21"/>
    <w:rsid w:val="00484B71"/>
    <w:rsid w:val="00486C91"/>
    <w:rsid w:val="004938D4"/>
    <w:rsid w:val="00495438"/>
    <w:rsid w:val="004956F8"/>
    <w:rsid w:val="00496623"/>
    <w:rsid w:val="004A240B"/>
    <w:rsid w:val="004A2D1B"/>
    <w:rsid w:val="004A4768"/>
    <w:rsid w:val="004A528F"/>
    <w:rsid w:val="004A56DA"/>
    <w:rsid w:val="004A7DEE"/>
    <w:rsid w:val="004B0B93"/>
    <w:rsid w:val="004B1842"/>
    <w:rsid w:val="004B2725"/>
    <w:rsid w:val="004B2A5A"/>
    <w:rsid w:val="004B2FDE"/>
    <w:rsid w:val="004B4E1C"/>
    <w:rsid w:val="004B744F"/>
    <w:rsid w:val="004C0132"/>
    <w:rsid w:val="004C4E2F"/>
    <w:rsid w:val="004C581E"/>
    <w:rsid w:val="004C5967"/>
    <w:rsid w:val="004C6F2F"/>
    <w:rsid w:val="004D1039"/>
    <w:rsid w:val="004D182F"/>
    <w:rsid w:val="004D4920"/>
    <w:rsid w:val="004D5BBB"/>
    <w:rsid w:val="004E25C9"/>
    <w:rsid w:val="004E5D32"/>
    <w:rsid w:val="004E7664"/>
    <w:rsid w:val="004F000C"/>
    <w:rsid w:val="004F1065"/>
    <w:rsid w:val="004F2685"/>
    <w:rsid w:val="004F4017"/>
    <w:rsid w:val="004F4784"/>
    <w:rsid w:val="004F536D"/>
    <w:rsid w:val="004F59E8"/>
    <w:rsid w:val="004F5E4A"/>
    <w:rsid w:val="004F6B01"/>
    <w:rsid w:val="004F770B"/>
    <w:rsid w:val="0050154D"/>
    <w:rsid w:val="0050344C"/>
    <w:rsid w:val="0050495A"/>
    <w:rsid w:val="005051A9"/>
    <w:rsid w:val="005054BE"/>
    <w:rsid w:val="00506D24"/>
    <w:rsid w:val="0050702D"/>
    <w:rsid w:val="00513810"/>
    <w:rsid w:val="00514187"/>
    <w:rsid w:val="005148AC"/>
    <w:rsid w:val="00514E1D"/>
    <w:rsid w:val="00514E89"/>
    <w:rsid w:val="005151CD"/>
    <w:rsid w:val="00516CBE"/>
    <w:rsid w:val="00516CC2"/>
    <w:rsid w:val="0051702F"/>
    <w:rsid w:val="00517589"/>
    <w:rsid w:val="00520C14"/>
    <w:rsid w:val="0052246B"/>
    <w:rsid w:val="00523A49"/>
    <w:rsid w:val="00525FEE"/>
    <w:rsid w:val="005263CD"/>
    <w:rsid w:val="00526871"/>
    <w:rsid w:val="00527906"/>
    <w:rsid w:val="00533B96"/>
    <w:rsid w:val="0053483E"/>
    <w:rsid w:val="00534AAF"/>
    <w:rsid w:val="005369C5"/>
    <w:rsid w:val="00540AB5"/>
    <w:rsid w:val="0054604B"/>
    <w:rsid w:val="005461C9"/>
    <w:rsid w:val="00546B6F"/>
    <w:rsid w:val="00550DC9"/>
    <w:rsid w:val="005517CD"/>
    <w:rsid w:val="005518CC"/>
    <w:rsid w:val="00553590"/>
    <w:rsid w:val="00554948"/>
    <w:rsid w:val="00555B8C"/>
    <w:rsid w:val="00556271"/>
    <w:rsid w:val="00563397"/>
    <w:rsid w:val="00570085"/>
    <w:rsid w:val="00571CD4"/>
    <w:rsid w:val="00571F42"/>
    <w:rsid w:val="00573C6B"/>
    <w:rsid w:val="00574738"/>
    <w:rsid w:val="00580684"/>
    <w:rsid w:val="0058244D"/>
    <w:rsid w:val="00582752"/>
    <w:rsid w:val="00582D0F"/>
    <w:rsid w:val="0058354E"/>
    <w:rsid w:val="005846E7"/>
    <w:rsid w:val="00585007"/>
    <w:rsid w:val="00587938"/>
    <w:rsid w:val="00590925"/>
    <w:rsid w:val="0059188E"/>
    <w:rsid w:val="005950A9"/>
    <w:rsid w:val="0059618B"/>
    <w:rsid w:val="005964FA"/>
    <w:rsid w:val="00597887"/>
    <w:rsid w:val="005A3287"/>
    <w:rsid w:val="005A341D"/>
    <w:rsid w:val="005A3E35"/>
    <w:rsid w:val="005A42E4"/>
    <w:rsid w:val="005A4B60"/>
    <w:rsid w:val="005A6C5A"/>
    <w:rsid w:val="005B33A8"/>
    <w:rsid w:val="005B34F5"/>
    <w:rsid w:val="005B50AA"/>
    <w:rsid w:val="005C0684"/>
    <w:rsid w:val="005C1AAB"/>
    <w:rsid w:val="005C2138"/>
    <w:rsid w:val="005C2757"/>
    <w:rsid w:val="005C7987"/>
    <w:rsid w:val="005E095D"/>
    <w:rsid w:val="005E23F5"/>
    <w:rsid w:val="005E438B"/>
    <w:rsid w:val="005E52A3"/>
    <w:rsid w:val="005E6C34"/>
    <w:rsid w:val="005E7CD4"/>
    <w:rsid w:val="005F147F"/>
    <w:rsid w:val="005F2F92"/>
    <w:rsid w:val="005F3F35"/>
    <w:rsid w:val="005F3F4E"/>
    <w:rsid w:val="005F455A"/>
    <w:rsid w:val="005F67EE"/>
    <w:rsid w:val="005F7A8D"/>
    <w:rsid w:val="0060298C"/>
    <w:rsid w:val="00605E93"/>
    <w:rsid w:val="00607C72"/>
    <w:rsid w:val="00610B30"/>
    <w:rsid w:val="00610EAC"/>
    <w:rsid w:val="00611427"/>
    <w:rsid w:val="00612388"/>
    <w:rsid w:val="00613432"/>
    <w:rsid w:val="006138BE"/>
    <w:rsid w:val="006165BA"/>
    <w:rsid w:val="00617113"/>
    <w:rsid w:val="006174D6"/>
    <w:rsid w:val="006179C0"/>
    <w:rsid w:val="00617DBB"/>
    <w:rsid w:val="00620D3A"/>
    <w:rsid w:val="00622BA0"/>
    <w:rsid w:val="0062305C"/>
    <w:rsid w:val="00625C2A"/>
    <w:rsid w:val="006268E3"/>
    <w:rsid w:val="006302EF"/>
    <w:rsid w:val="006334FE"/>
    <w:rsid w:val="006349A5"/>
    <w:rsid w:val="00636367"/>
    <w:rsid w:val="0064337B"/>
    <w:rsid w:val="0064469F"/>
    <w:rsid w:val="00644954"/>
    <w:rsid w:val="00647786"/>
    <w:rsid w:val="006528C3"/>
    <w:rsid w:val="00653112"/>
    <w:rsid w:val="00654934"/>
    <w:rsid w:val="00654A1B"/>
    <w:rsid w:val="00654B68"/>
    <w:rsid w:val="00654EE6"/>
    <w:rsid w:val="00655368"/>
    <w:rsid w:val="00657126"/>
    <w:rsid w:val="006574AE"/>
    <w:rsid w:val="006649FC"/>
    <w:rsid w:val="006658AC"/>
    <w:rsid w:val="0067025D"/>
    <w:rsid w:val="0067045B"/>
    <w:rsid w:val="00670D29"/>
    <w:rsid w:val="006714C1"/>
    <w:rsid w:val="00674D50"/>
    <w:rsid w:val="006756B9"/>
    <w:rsid w:val="0067633C"/>
    <w:rsid w:val="0068572A"/>
    <w:rsid w:val="00686CFF"/>
    <w:rsid w:val="00691CD5"/>
    <w:rsid w:val="00694006"/>
    <w:rsid w:val="006A0072"/>
    <w:rsid w:val="006A25CE"/>
    <w:rsid w:val="006A2761"/>
    <w:rsid w:val="006A2AE0"/>
    <w:rsid w:val="006A2BC3"/>
    <w:rsid w:val="006A2D13"/>
    <w:rsid w:val="006A31D3"/>
    <w:rsid w:val="006A5998"/>
    <w:rsid w:val="006B2B5B"/>
    <w:rsid w:val="006B3C4B"/>
    <w:rsid w:val="006C1F46"/>
    <w:rsid w:val="006C2658"/>
    <w:rsid w:val="006C3036"/>
    <w:rsid w:val="006D1039"/>
    <w:rsid w:val="006D19C5"/>
    <w:rsid w:val="006D34F4"/>
    <w:rsid w:val="006D4AB8"/>
    <w:rsid w:val="006E0AB1"/>
    <w:rsid w:val="006E348C"/>
    <w:rsid w:val="006E3540"/>
    <w:rsid w:val="006E437F"/>
    <w:rsid w:val="006E4704"/>
    <w:rsid w:val="006E4715"/>
    <w:rsid w:val="006E5F0C"/>
    <w:rsid w:val="006E7A5E"/>
    <w:rsid w:val="006F0EE3"/>
    <w:rsid w:val="006F10EA"/>
    <w:rsid w:val="006F3DF0"/>
    <w:rsid w:val="006F42E6"/>
    <w:rsid w:val="006F753F"/>
    <w:rsid w:val="006F7BEC"/>
    <w:rsid w:val="00701089"/>
    <w:rsid w:val="0070197C"/>
    <w:rsid w:val="007029F7"/>
    <w:rsid w:val="00703DAC"/>
    <w:rsid w:val="007067B5"/>
    <w:rsid w:val="00706BC2"/>
    <w:rsid w:val="00707AA7"/>
    <w:rsid w:val="00711AB7"/>
    <w:rsid w:val="00711C9A"/>
    <w:rsid w:val="00711EB1"/>
    <w:rsid w:val="00716253"/>
    <w:rsid w:val="00716881"/>
    <w:rsid w:val="00716B31"/>
    <w:rsid w:val="00716BBF"/>
    <w:rsid w:val="00716CEB"/>
    <w:rsid w:val="00717ACF"/>
    <w:rsid w:val="00717E1E"/>
    <w:rsid w:val="00717FAC"/>
    <w:rsid w:val="007211E3"/>
    <w:rsid w:val="00722297"/>
    <w:rsid w:val="00722F48"/>
    <w:rsid w:val="00724034"/>
    <w:rsid w:val="0072459D"/>
    <w:rsid w:val="00726606"/>
    <w:rsid w:val="007275D1"/>
    <w:rsid w:val="00731339"/>
    <w:rsid w:val="0073188E"/>
    <w:rsid w:val="00733A26"/>
    <w:rsid w:val="007340C1"/>
    <w:rsid w:val="0073493B"/>
    <w:rsid w:val="0073587E"/>
    <w:rsid w:val="0073663C"/>
    <w:rsid w:val="0073678A"/>
    <w:rsid w:val="00736F31"/>
    <w:rsid w:val="007403DE"/>
    <w:rsid w:val="007410DB"/>
    <w:rsid w:val="00742307"/>
    <w:rsid w:val="007426C4"/>
    <w:rsid w:val="00743325"/>
    <w:rsid w:val="00743D5A"/>
    <w:rsid w:val="00745531"/>
    <w:rsid w:val="0074684A"/>
    <w:rsid w:val="00747770"/>
    <w:rsid w:val="007504B7"/>
    <w:rsid w:val="007504B9"/>
    <w:rsid w:val="00751828"/>
    <w:rsid w:val="00753365"/>
    <w:rsid w:val="00753EED"/>
    <w:rsid w:val="0075460F"/>
    <w:rsid w:val="007548D4"/>
    <w:rsid w:val="007551ED"/>
    <w:rsid w:val="007560F5"/>
    <w:rsid w:val="007566AC"/>
    <w:rsid w:val="00756B7B"/>
    <w:rsid w:val="00757589"/>
    <w:rsid w:val="007606A6"/>
    <w:rsid w:val="00760C20"/>
    <w:rsid w:val="007613CF"/>
    <w:rsid w:val="007633ED"/>
    <w:rsid w:val="00763951"/>
    <w:rsid w:val="00764B48"/>
    <w:rsid w:val="00765887"/>
    <w:rsid w:val="00766A7B"/>
    <w:rsid w:val="00772332"/>
    <w:rsid w:val="00774072"/>
    <w:rsid w:val="00774B25"/>
    <w:rsid w:val="00774E0B"/>
    <w:rsid w:val="007800D5"/>
    <w:rsid w:val="007817AE"/>
    <w:rsid w:val="00782120"/>
    <w:rsid w:val="0078270D"/>
    <w:rsid w:val="007848A1"/>
    <w:rsid w:val="00787CDA"/>
    <w:rsid w:val="00787F3A"/>
    <w:rsid w:val="0079200F"/>
    <w:rsid w:val="00792154"/>
    <w:rsid w:val="00793E47"/>
    <w:rsid w:val="00797C28"/>
    <w:rsid w:val="007A0E3A"/>
    <w:rsid w:val="007A35ED"/>
    <w:rsid w:val="007A444A"/>
    <w:rsid w:val="007B43DC"/>
    <w:rsid w:val="007B48FF"/>
    <w:rsid w:val="007B4FCC"/>
    <w:rsid w:val="007B5769"/>
    <w:rsid w:val="007B581A"/>
    <w:rsid w:val="007C1319"/>
    <w:rsid w:val="007C1956"/>
    <w:rsid w:val="007C1DD3"/>
    <w:rsid w:val="007C2B7A"/>
    <w:rsid w:val="007C514D"/>
    <w:rsid w:val="007C5624"/>
    <w:rsid w:val="007C6A1D"/>
    <w:rsid w:val="007D0664"/>
    <w:rsid w:val="007D0FC2"/>
    <w:rsid w:val="007D123D"/>
    <w:rsid w:val="007D186B"/>
    <w:rsid w:val="007D262A"/>
    <w:rsid w:val="007D30F5"/>
    <w:rsid w:val="007D33D2"/>
    <w:rsid w:val="007D750F"/>
    <w:rsid w:val="007D7682"/>
    <w:rsid w:val="007E4A33"/>
    <w:rsid w:val="007E59B9"/>
    <w:rsid w:val="007F01B4"/>
    <w:rsid w:val="007F1765"/>
    <w:rsid w:val="007F1F72"/>
    <w:rsid w:val="007F23C8"/>
    <w:rsid w:val="007F3115"/>
    <w:rsid w:val="007F45FA"/>
    <w:rsid w:val="007F4A17"/>
    <w:rsid w:val="007F7C23"/>
    <w:rsid w:val="00801DF1"/>
    <w:rsid w:val="00805F0E"/>
    <w:rsid w:val="008072E7"/>
    <w:rsid w:val="00810022"/>
    <w:rsid w:val="008105D1"/>
    <w:rsid w:val="00810E06"/>
    <w:rsid w:val="00811585"/>
    <w:rsid w:val="00812B56"/>
    <w:rsid w:val="00813A3E"/>
    <w:rsid w:val="00813DEE"/>
    <w:rsid w:val="00815F88"/>
    <w:rsid w:val="00820268"/>
    <w:rsid w:val="00820BC5"/>
    <w:rsid w:val="00820EC1"/>
    <w:rsid w:val="00821C1E"/>
    <w:rsid w:val="008220C6"/>
    <w:rsid w:val="0082241C"/>
    <w:rsid w:val="00822564"/>
    <w:rsid w:val="00822B33"/>
    <w:rsid w:val="0082397A"/>
    <w:rsid w:val="008246A4"/>
    <w:rsid w:val="00824D54"/>
    <w:rsid w:val="00824D67"/>
    <w:rsid w:val="00827501"/>
    <w:rsid w:val="00827935"/>
    <w:rsid w:val="00827BD7"/>
    <w:rsid w:val="00833792"/>
    <w:rsid w:val="008340FC"/>
    <w:rsid w:val="008345BC"/>
    <w:rsid w:val="00837C4A"/>
    <w:rsid w:val="00837F38"/>
    <w:rsid w:val="00840AF1"/>
    <w:rsid w:val="00841A6E"/>
    <w:rsid w:val="00841C4F"/>
    <w:rsid w:val="0085196B"/>
    <w:rsid w:val="00852050"/>
    <w:rsid w:val="008557C9"/>
    <w:rsid w:val="00857B3E"/>
    <w:rsid w:val="0086095C"/>
    <w:rsid w:val="00862ED2"/>
    <w:rsid w:val="00864157"/>
    <w:rsid w:val="00864429"/>
    <w:rsid w:val="0086690C"/>
    <w:rsid w:val="00870753"/>
    <w:rsid w:val="00873E11"/>
    <w:rsid w:val="0087459B"/>
    <w:rsid w:val="0087585E"/>
    <w:rsid w:val="0087639F"/>
    <w:rsid w:val="00877FB1"/>
    <w:rsid w:val="0088015C"/>
    <w:rsid w:val="00882B52"/>
    <w:rsid w:val="008849EB"/>
    <w:rsid w:val="008919D0"/>
    <w:rsid w:val="0089229E"/>
    <w:rsid w:val="00892B59"/>
    <w:rsid w:val="00893594"/>
    <w:rsid w:val="0089492F"/>
    <w:rsid w:val="008A04E6"/>
    <w:rsid w:val="008A2D43"/>
    <w:rsid w:val="008A459A"/>
    <w:rsid w:val="008A4C0B"/>
    <w:rsid w:val="008A68F3"/>
    <w:rsid w:val="008A7260"/>
    <w:rsid w:val="008B03C5"/>
    <w:rsid w:val="008B0A42"/>
    <w:rsid w:val="008B1151"/>
    <w:rsid w:val="008B11D4"/>
    <w:rsid w:val="008B2426"/>
    <w:rsid w:val="008B2664"/>
    <w:rsid w:val="008B2800"/>
    <w:rsid w:val="008B4E55"/>
    <w:rsid w:val="008B4FCC"/>
    <w:rsid w:val="008B6BF9"/>
    <w:rsid w:val="008B751A"/>
    <w:rsid w:val="008B768D"/>
    <w:rsid w:val="008B7E09"/>
    <w:rsid w:val="008C1207"/>
    <w:rsid w:val="008C1769"/>
    <w:rsid w:val="008C2626"/>
    <w:rsid w:val="008C2D21"/>
    <w:rsid w:val="008C473F"/>
    <w:rsid w:val="008C5568"/>
    <w:rsid w:val="008C604E"/>
    <w:rsid w:val="008C64DD"/>
    <w:rsid w:val="008D1196"/>
    <w:rsid w:val="008D2353"/>
    <w:rsid w:val="008D3885"/>
    <w:rsid w:val="008D3B68"/>
    <w:rsid w:val="008D4EDD"/>
    <w:rsid w:val="008D549C"/>
    <w:rsid w:val="008D66D4"/>
    <w:rsid w:val="008D70A6"/>
    <w:rsid w:val="008D74AF"/>
    <w:rsid w:val="008E03B2"/>
    <w:rsid w:val="008E05E5"/>
    <w:rsid w:val="008E44BE"/>
    <w:rsid w:val="008E4A75"/>
    <w:rsid w:val="008E653F"/>
    <w:rsid w:val="008E7092"/>
    <w:rsid w:val="008E7E86"/>
    <w:rsid w:val="008F06D7"/>
    <w:rsid w:val="008F0C16"/>
    <w:rsid w:val="008F11B2"/>
    <w:rsid w:val="008F2FFC"/>
    <w:rsid w:val="008F3398"/>
    <w:rsid w:val="008F3E60"/>
    <w:rsid w:val="008F67E9"/>
    <w:rsid w:val="008F6A5D"/>
    <w:rsid w:val="008F6DD6"/>
    <w:rsid w:val="008F7901"/>
    <w:rsid w:val="00902BD9"/>
    <w:rsid w:val="00903684"/>
    <w:rsid w:val="0090430E"/>
    <w:rsid w:val="0090475B"/>
    <w:rsid w:val="0090645B"/>
    <w:rsid w:val="00906FF9"/>
    <w:rsid w:val="0090756E"/>
    <w:rsid w:val="00913A4F"/>
    <w:rsid w:val="00914E38"/>
    <w:rsid w:val="00916C98"/>
    <w:rsid w:val="0091785C"/>
    <w:rsid w:val="0091797D"/>
    <w:rsid w:val="009235A0"/>
    <w:rsid w:val="00924088"/>
    <w:rsid w:val="00924FA2"/>
    <w:rsid w:val="00926806"/>
    <w:rsid w:val="009324B5"/>
    <w:rsid w:val="00933B64"/>
    <w:rsid w:val="00934D2B"/>
    <w:rsid w:val="00935027"/>
    <w:rsid w:val="00936987"/>
    <w:rsid w:val="009375D3"/>
    <w:rsid w:val="009378DA"/>
    <w:rsid w:val="009401BD"/>
    <w:rsid w:val="0094088C"/>
    <w:rsid w:val="00940F12"/>
    <w:rsid w:val="009423F9"/>
    <w:rsid w:val="009437DC"/>
    <w:rsid w:val="00943F04"/>
    <w:rsid w:val="00944188"/>
    <w:rsid w:val="0094425D"/>
    <w:rsid w:val="00945221"/>
    <w:rsid w:val="00945848"/>
    <w:rsid w:val="00946BC7"/>
    <w:rsid w:val="0095088E"/>
    <w:rsid w:val="009517C7"/>
    <w:rsid w:val="00951CCC"/>
    <w:rsid w:val="009623A5"/>
    <w:rsid w:val="0096430E"/>
    <w:rsid w:val="00964957"/>
    <w:rsid w:val="00964FDD"/>
    <w:rsid w:val="009655EF"/>
    <w:rsid w:val="00966897"/>
    <w:rsid w:val="00966AAE"/>
    <w:rsid w:val="00967289"/>
    <w:rsid w:val="0096743F"/>
    <w:rsid w:val="00972692"/>
    <w:rsid w:val="00972F49"/>
    <w:rsid w:val="009742EB"/>
    <w:rsid w:val="00974E6D"/>
    <w:rsid w:val="00975C49"/>
    <w:rsid w:val="00984266"/>
    <w:rsid w:val="00987A55"/>
    <w:rsid w:val="009915F1"/>
    <w:rsid w:val="009967F3"/>
    <w:rsid w:val="00996B46"/>
    <w:rsid w:val="00997457"/>
    <w:rsid w:val="009976BD"/>
    <w:rsid w:val="009A0EFC"/>
    <w:rsid w:val="009A1697"/>
    <w:rsid w:val="009A16AD"/>
    <w:rsid w:val="009A34C4"/>
    <w:rsid w:val="009B63A5"/>
    <w:rsid w:val="009C75EB"/>
    <w:rsid w:val="009C7762"/>
    <w:rsid w:val="009C7ABB"/>
    <w:rsid w:val="009D00D2"/>
    <w:rsid w:val="009D0DC5"/>
    <w:rsid w:val="009D239F"/>
    <w:rsid w:val="009D2FF4"/>
    <w:rsid w:val="009D5B10"/>
    <w:rsid w:val="009D5BE0"/>
    <w:rsid w:val="009D6D75"/>
    <w:rsid w:val="009E0196"/>
    <w:rsid w:val="009E0271"/>
    <w:rsid w:val="009E31BF"/>
    <w:rsid w:val="009E3DF2"/>
    <w:rsid w:val="009E4AF6"/>
    <w:rsid w:val="009E60C1"/>
    <w:rsid w:val="009E6247"/>
    <w:rsid w:val="009E645D"/>
    <w:rsid w:val="009E6B19"/>
    <w:rsid w:val="009F037D"/>
    <w:rsid w:val="009F2816"/>
    <w:rsid w:val="009F2A7D"/>
    <w:rsid w:val="009F3189"/>
    <w:rsid w:val="009F3461"/>
    <w:rsid w:val="009F5277"/>
    <w:rsid w:val="009F5B55"/>
    <w:rsid w:val="009F7DF1"/>
    <w:rsid w:val="00A003FC"/>
    <w:rsid w:val="00A00B45"/>
    <w:rsid w:val="00A02480"/>
    <w:rsid w:val="00A02DA0"/>
    <w:rsid w:val="00A032DA"/>
    <w:rsid w:val="00A03F90"/>
    <w:rsid w:val="00A06864"/>
    <w:rsid w:val="00A06F19"/>
    <w:rsid w:val="00A11A85"/>
    <w:rsid w:val="00A11E06"/>
    <w:rsid w:val="00A125B1"/>
    <w:rsid w:val="00A13F4C"/>
    <w:rsid w:val="00A13F57"/>
    <w:rsid w:val="00A13FCF"/>
    <w:rsid w:val="00A15405"/>
    <w:rsid w:val="00A175E8"/>
    <w:rsid w:val="00A216E4"/>
    <w:rsid w:val="00A22099"/>
    <w:rsid w:val="00A221AA"/>
    <w:rsid w:val="00A22932"/>
    <w:rsid w:val="00A24E68"/>
    <w:rsid w:val="00A25DB3"/>
    <w:rsid w:val="00A25FC5"/>
    <w:rsid w:val="00A26C48"/>
    <w:rsid w:val="00A300C0"/>
    <w:rsid w:val="00A304D9"/>
    <w:rsid w:val="00A30847"/>
    <w:rsid w:val="00A32AF1"/>
    <w:rsid w:val="00A34584"/>
    <w:rsid w:val="00A34E5D"/>
    <w:rsid w:val="00A34E66"/>
    <w:rsid w:val="00A35487"/>
    <w:rsid w:val="00A36189"/>
    <w:rsid w:val="00A3751B"/>
    <w:rsid w:val="00A40013"/>
    <w:rsid w:val="00A410DD"/>
    <w:rsid w:val="00A411D3"/>
    <w:rsid w:val="00A417BB"/>
    <w:rsid w:val="00A41F53"/>
    <w:rsid w:val="00A4347E"/>
    <w:rsid w:val="00A43820"/>
    <w:rsid w:val="00A43D71"/>
    <w:rsid w:val="00A44434"/>
    <w:rsid w:val="00A462A2"/>
    <w:rsid w:val="00A47378"/>
    <w:rsid w:val="00A504FA"/>
    <w:rsid w:val="00A50E31"/>
    <w:rsid w:val="00A51441"/>
    <w:rsid w:val="00A525C6"/>
    <w:rsid w:val="00A542B9"/>
    <w:rsid w:val="00A55AC7"/>
    <w:rsid w:val="00A56E40"/>
    <w:rsid w:val="00A57DB6"/>
    <w:rsid w:val="00A6213B"/>
    <w:rsid w:val="00A63352"/>
    <w:rsid w:val="00A66CCD"/>
    <w:rsid w:val="00A674D5"/>
    <w:rsid w:val="00A70B6F"/>
    <w:rsid w:val="00A7211D"/>
    <w:rsid w:val="00A73036"/>
    <w:rsid w:val="00A75BC9"/>
    <w:rsid w:val="00A80A09"/>
    <w:rsid w:val="00A819D0"/>
    <w:rsid w:val="00A82933"/>
    <w:rsid w:val="00A84259"/>
    <w:rsid w:val="00A861F9"/>
    <w:rsid w:val="00A930CC"/>
    <w:rsid w:val="00AA15BD"/>
    <w:rsid w:val="00AA19B9"/>
    <w:rsid w:val="00AA216F"/>
    <w:rsid w:val="00AA2CF0"/>
    <w:rsid w:val="00AA4A96"/>
    <w:rsid w:val="00AB09CB"/>
    <w:rsid w:val="00AB0CAD"/>
    <w:rsid w:val="00AB1FFB"/>
    <w:rsid w:val="00AB4157"/>
    <w:rsid w:val="00AC0115"/>
    <w:rsid w:val="00AC11D3"/>
    <w:rsid w:val="00AC1426"/>
    <w:rsid w:val="00AC2813"/>
    <w:rsid w:val="00AC4B09"/>
    <w:rsid w:val="00AC4E79"/>
    <w:rsid w:val="00AC5AD0"/>
    <w:rsid w:val="00AC7788"/>
    <w:rsid w:val="00AD03D4"/>
    <w:rsid w:val="00AD2D26"/>
    <w:rsid w:val="00AD3746"/>
    <w:rsid w:val="00AD4E57"/>
    <w:rsid w:val="00AD5FEA"/>
    <w:rsid w:val="00AD7325"/>
    <w:rsid w:val="00AE15BA"/>
    <w:rsid w:val="00AE5935"/>
    <w:rsid w:val="00AE71B6"/>
    <w:rsid w:val="00AE7BEE"/>
    <w:rsid w:val="00AF14AF"/>
    <w:rsid w:val="00AF187F"/>
    <w:rsid w:val="00AF26A1"/>
    <w:rsid w:val="00AF2FDF"/>
    <w:rsid w:val="00AF5A16"/>
    <w:rsid w:val="00AF6C20"/>
    <w:rsid w:val="00AF6F55"/>
    <w:rsid w:val="00AF7AFC"/>
    <w:rsid w:val="00B013A7"/>
    <w:rsid w:val="00B02F11"/>
    <w:rsid w:val="00B0419A"/>
    <w:rsid w:val="00B048E0"/>
    <w:rsid w:val="00B07375"/>
    <w:rsid w:val="00B101CD"/>
    <w:rsid w:val="00B1161D"/>
    <w:rsid w:val="00B14CFC"/>
    <w:rsid w:val="00B17AC6"/>
    <w:rsid w:val="00B20377"/>
    <w:rsid w:val="00B20A97"/>
    <w:rsid w:val="00B23CBD"/>
    <w:rsid w:val="00B2435B"/>
    <w:rsid w:val="00B249D2"/>
    <w:rsid w:val="00B25C03"/>
    <w:rsid w:val="00B2655D"/>
    <w:rsid w:val="00B26664"/>
    <w:rsid w:val="00B26714"/>
    <w:rsid w:val="00B268C7"/>
    <w:rsid w:val="00B268D5"/>
    <w:rsid w:val="00B27B34"/>
    <w:rsid w:val="00B27E74"/>
    <w:rsid w:val="00B32FBA"/>
    <w:rsid w:val="00B34143"/>
    <w:rsid w:val="00B35A00"/>
    <w:rsid w:val="00B409BA"/>
    <w:rsid w:val="00B4631E"/>
    <w:rsid w:val="00B4680D"/>
    <w:rsid w:val="00B503FE"/>
    <w:rsid w:val="00B505E5"/>
    <w:rsid w:val="00B50A58"/>
    <w:rsid w:val="00B50EAF"/>
    <w:rsid w:val="00B51724"/>
    <w:rsid w:val="00B51AE3"/>
    <w:rsid w:val="00B53663"/>
    <w:rsid w:val="00B53997"/>
    <w:rsid w:val="00B54AED"/>
    <w:rsid w:val="00B5558A"/>
    <w:rsid w:val="00B55DB8"/>
    <w:rsid w:val="00B5730E"/>
    <w:rsid w:val="00B57678"/>
    <w:rsid w:val="00B617DD"/>
    <w:rsid w:val="00B627DE"/>
    <w:rsid w:val="00B65171"/>
    <w:rsid w:val="00B665EF"/>
    <w:rsid w:val="00B67B85"/>
    <w:rsid w:val="00B719FC"/>
    <w:rsid w:val="00B728F9"/>
    <w:rsid w:val="00B7632C"/>
    <w:rsid w:val="00B82AE7"/>
    <w:rsid w:val="00B83569"/>
    <w:rsid w:val="00B877B0"/>
    <w:rsid w:val="00B87D69"/>
    <w:rsid w:val="00B90AB9"/>
    <w:rsid w:val="00B945D4"/>
    <w:rsid w:val="00B94FEA"/>
    <w:rsid w:val="00B97E03"/>
    <w:rsid w:val="00BA09D7"/>
    <w:rsid w:val="00BA6168"/>
    <w:rsid w:val="00BB0DAF"/>
    <w:rsid w:val="00BB1FEA"/>
    <w:rsid w:val="00BB25F3"/>
    <w:rsid w:val="00BB3621"/>
    <w:rsid w:val="00BC0A8B"/>
    <w:rsid w:val="00BC178C"/>
    <w:rsid w:val="00BC3975"/>
    <w:rsid w:val="00BC3F84"/>
    <w:rsid w:val="00BC4C93"/>
    <w:rsid w:val="00BC5808"/>
    <w:rsid w:val="00BC5B7D"/>
    <w:rsid w:val="00BD03CD"/>
    <w:rsid w:val="00BD04C7"/>
    <w:rsid w:val="00BD3BEF"/>
    <w:rsid w:val="00BD42ED"/>
    <w:rsid w:val="00BD6093"/>
    <w:rsid w:val="00BD7FE5"/>
    <w:rsid w:val="00BE1D2F"/>
    <w:rsid w:val="00BE4101"/>
    <w:rsid w:val="00BE78D1"/>
    <w:rsid w:val="00BF272B"/>
    <w:rsid w:val="00BF3313"/>
    <w:rsid w:val="00BF7FA1"/>
    <w:rsid w:val="00C0515D"/>
    <w:rsid w:val="00C06610"/>
    <w:rsid w:val="00C06742"/>
    <w:rsid w:val="00C07D43"/>
    <w:rsid w:val="00C11931"/>
    <w:rsid w:val="00C13476"/>
    <w:rsid w:val="00C13D8D"/>
    <w:rsid w:val="00C156AE"/>
    <w:rsid w:val="00C1666D"/>
    <w:rsid w:val="00C1768A"/>
    <w:rsid w:val="00C17800"/>
    <w:rsid w:val="00C17994"/>
    <w:rsid w:val="00C17AC0"/>
    <w:rsid w:val="00C17FA6"/>
    <w:rsid w:val="00C20F35"/>
    <w:rsid w:val="00C22567"/>
    <w:rsid w:val="00C2425F"/>
    <w:rsid w:val="00C248D9"/>
    <w:rsid w:val="00C2734D"/>
    <w:rsid w:val="00C3125A"/>
    <w:rsid w:val="00C33290"/>
    <w:rsid w:val="00C3356C"/>
    <w:rsid w:val="00C33CFE"/>
    <w:rsid w:val="00C33E38"/>
    <w:rsid w:val="00C35B09"/>
    <w:rsid w:val="00C36080"/>
    <w:rsid w:val="00C3630C"/>
    <w:rsid w:val="00C40ABA"/>
    <w:rsid w:val="00C410CD"/>
    <w:rsid w:val="00C45619"/>
    <w:rsid w:val="00C45C46"/>
    <w:rsid w:val="00C45D63"/>
    <w:rsid w:val="00C475CA"/>
    <w:rsid w:val="00C51F8F"/>
    <w:rsid w:val="00C5293A"/>
    <w:rsid w:val="00C5342D"/>
    <w:rsid w:val="00C5570C"/>
    <w:rsid w:val="00C566D9"/>
    <w:rsid w:val="00C56C9A"/>
    <w:rsid w:val="00C56D9A"/>
    <w:rsid w:val="00C61157"/>
    <w:rsid w:val="00C618D8"/>
    <w:rsid w:val="00C64EDB"/>
    <w:rsid w:val="00C66447"/>
    <w:rsid w:val="00C7121B"/>
    <w:rsid w:val="00C72481"/>
    <w:rsid w:val="00C7408C"/>
    <w:rsid w:val="00C76DD4"/>
    <w:rsid w:val="00C776CC"/>
    <w:rsid w:val="00C8077D"/>
    <w:rsid w:val="00C82397"/>
    <w:rsid w:val="00C83A79"/>
    <w:rsid w:val="00C83DB4"/>
    <w:rsid w:val="00C8511D"/>
    <w:rsid w:val="00C85159"/>
    <w:rsid w:val="00C86310"/>
    <w:rsid w:val="00C86F6D"/>
    <w:rsid w:val="00C87D31"/>
    <w:rsid w:val="00C87E20"/>
    <w:rsid w:val="00C87E8D"/>
    <w:rsid w:val="00C90E0F"/>
    <w:rsid w:val="00C90E2A"/>
    <w:rsid w:val="00C939DB"/>
    <w:rsid w:val="00C95CF7"/>
    <w:rsid w:val="00C962E2"/>
    <w:rsid w:val="00C9656B"/>
    <w:rsid w:val="00C9687F"/>
    <w:rsid w:val="00C96FCB"/>
    <w:rsid w:val="00CA1C80"/>
    <w:rsid w:val="00CA33EF"/>
    <w:rsid w:val="00CA4FB3"/>
    <w:rsid w:val="00CA51D0"/>
    <w:rsid w:val="00CB1A70"/>
    <w:rsid w:val="00CB4729"/>
    <w:rsid w:val="00CB611F"/>
    <w:rsid w:val="00CB6E94"/>
    <w:rsid w:val="00CB769B"/>
    <w:rsid w:val="00CB7DD3"/>
    <w:rsid w:val="00CC302E"/>
    <w:rsid w:val="00CC3BC7"/>
    <w:rsid w:val="00CC4267"/>
    <w:rsid w:val="00CC469D"/>
    <w:rsid w:val="00CC46B2"/>
    <w:rsid w:val="00CC474D"/>
    <w:rsid w:val="00CC4DAF"/>
    <w:rsid w:val="00CC7878"/>
    <w:rsid w:val="00CD2531"/>
    <w:rsid w:val="00CD797A"/>
    <w:rsid w:val="00CE0778"/>
    <w:rsid w:val="00CE1487"/>
    <w:rsid w:val="00CE4CFB"/>
    <w:rsid w:val="00CE5170"/>
    <w:rsid w:val="00CE578F"/>
    <w:rsid w:val="00CE61D2"/>
    <w:rsid w:val="00CE673D"/>
    <w:rsid w:val="00CE7675"/>
    <w:rsid w:val="00CE79A4"/>
    <w:rsid w:val="00CF1CAB"/>
    <w:rsid w:val="00CF21CB"/>
    <w:rsid w:val="00CF4CE0"/>
    <w:rsid w:val="00CF5AC3"/>
    <w:rsid w:val="00CF5DA9"/>
    <w:rsid w:val="00CF7D01"/>
    <w:rsid w:val="00D0170A"/>
    <w:rsid w:val="00D01DD0"/>
    <w:rsid w:val="00D04BB3"/>
    <w:rsid w:val="00D0528F"/>
    <w:rsid w:val="00D05B8E"/>
    <w:rsid w:val="00D11906"/>
    <w:rsid w:val="00D11A28"/>
    <w:rsid w:val="00D13F72"/>
    <w:rsid w:val="00D14317"/>
    <w:rsid w:val="00D1523E"/>
    <w:rsid w:val="00D15449"/>
    <w:rsid w:val="00D1644A"/>
    <w:rsid w:val="00D16E49"/>
    <w:rsid w:val="00D178AF"/>
    <w:rsid w:val="00D20160"/>
    <w:rsid w:val="00D20E3F"/>
    <w:rsid w:val="00D21A37"/>
    <w:rsid w:val="00D223CD"/>
    <w:rsid w:val="00D226D2"/>
    <w:rsid w:val="00D22DC9"/>
    <w:rsid w:val="00D2672B"/>
    <w:rsid w:val="00D26B14"/>
    <w:rsid w:val="00D30D5D"/>
    <w:rsid w:val="00D3101F"/>
    <w:rsid w:val="00D3141C"/>
    <w:rsid w:val="00D33217"/>
    <w:rsid w:val="00D3400D"/>
    <w:rsid w:val="00D35346"/>
    <w:rsid w:val="00D35C67"/>
    <w:rsid w:val="00D36BBD"/>
    <w:rsid w:val="00D379A9"/>
    <w:rsid w:val="00D41F32"/>
    <w:rsid w:val="00D422ED"/>
    <w:rsid w:val="00D45887"/>
    <w:rsid w:val="00D464CF"/>
    <w:rsid w:val="00D47AA9"/>
    <w:rsid w:val="00D52B00"/>
    <w:rsid w:val="00D5333B"/>
    <w:rsid w:val="00D553F9"/>
    <w:rsid w:val="00D557A1"/>
    <w:rsid w:val="00D56B26"/>
    <w:rsid w:val="00D607BF"/>
    <w:rsid w:val="00D624B9"/>
    <w:rsid w:val="00D6313D"/>
    <w:rsid w:val="00D63A63"/>
    <w:rsid w:val="00D643EE"/>
    <w:rsid w:val="00D6735E"/>
    <w:rsid w:val="00D67720"/>
    <w:rsid w:val="00D6786C"/>
    <w:rsid w:val="00D67AB2"/>
    <w:rsid w:val="00D67D89"/>
    <w:rsid w:val="00D70FCD"/>
    <w:rsid w:val="00D726BE"/>
    <w:rsid w:val="00D7276E"/>
    <w:rsid w:val="00D72B8D"/>
    <w:rsid w:val="00D72CEC"/>
    <w:rsid w:val="00D7371C"/>
    <w:rsid w:val="00D74498"/>
    <w:rsid w:val="00D74A28"/>
    <w:rsid w:val="00D74DB8"/>
    <w:rsid w:val="00D760BA"/>
    <w:rsid w:val="00D76757"/>
    <w:rsid w:val="00D77A64"/>
    <w:rsid w:val="00D77C45"/>
    <w:rsid w:val="00D81019"/>
    <w:rsid w:val="00D81D66"/>
    <w:rsid w:val="00D84BCD"/>
    <w:rsid w:val="00D86032"/>
    <w:rsid w:val="00D869D6"/>
    <w:rsid w:val="00D90B9A"/>
    <w:rsid w:val="00D910E0"/>
    <w:rsid w:val="00D9175F"/>
    <w:rsid w:val="00D92C4B"/>
    <w:rsid w:val="00D92DD3"/>
    <w:rsid w:val="00D93AB5"/>
    <w:rsid w:val="00D94ABA"/>
    <w:rsid w:val="00D95A3B"/>
    <w:rsid w:val="00D96356"/>
    <w:rsid w:val="00DA2A61"/>
    <w:rsid w:val="00DA3D97"/>
    <w:rsid w:val="00DA428F"/>
    <w:rsid w:val="00DA4FD7"/>
    <w:rsid w:val="00DA62FB"/>
    <w:rsid w:val="00DA7602"/>
    <w:rsid w:val="00DA7704"/>
    <w:rsid w:val="00DA7A5D"/>
    <w:rsid w:val="00DA7E1A"/>
    <w:rsid w:val="00DB01F5"/>
    <w:rsid w:val="00DB1153"/>
    <w:rsid w:val="00DB2093"/>
    <w:rsid w:val="00DB22D1"/>
    <w:rsid w:val="00DB6A1F"/>
    <w:rsid w:val="00DC11A1"/>
    <w:rsid w:val="00DC1321"/>
    <w:rsid w:val="00DC1A17"/>
    <w:rsid w:val="00DC1F25"/>
    <w:rsid w:val="00DC3040"/>
    <w:rsid w:val="00DC3F62"/>
    <w:rsid w:val="00DC5B4A"/>
    <w:rsid w:val="00DC68C8"/>
    <w:rsid w:val="00DD2628"/>
    <w:rsid w:val="00DD5248"/>
    <w:rsid w:val="00DD6FC1"/>
    <w:rsid w:val="00DD7B99"/>
    <w:rsid w:val="00DE1BF9"/>
    <w:rsid w:val="00DE439A"/>
    <w:rsid w:val="00DE4938"/>
    <w:rsid w:val="00DE529C"/>
    <w:rsid w:val="00DE5A9E"/>
    <w:rsid w:val="00DF35F3"/>
    <w:rsid w:val="00DF4854"/>
    <w:rsid w:val="00DF4B86"/>
    <w:rsid w:val="00DF59D6"/>
    <w:rsid w:val="00DF6522"/>
    <w:rsid w:val="00DF7B71"/>
    <w:rsid w:val="00DF7F04"/>
    <w:rsid w:val="00E03217"/>
    <w:rsid w:val="00E0357A"/>
    <w:rsid w:val="00E05D14"/>
    <w:rsid w:val="00E05DA8"/>
    <w:rsid w:val="00E061F3"/>
    <w:rsid w:val="00E06443"/>
    <w:rsid w:val="00E1455A"/>
    <w:rsid w:val="00E14BE2"/>
    <w:rsid w:val="00E14EB2"/>
    <w:rsid w:val="00E16BF4"/>
    <w:rsid w:val="00E1728D"/>
    <w:rsid w:val="00E217C8"/>
    <w:rsid w:val="00E217D8"/>
    <w:rsid w:val="00E2193F"/>
    <w:rsid w:val="00E21A1E"/>
    <w:rsid w:val="00E263EC"/>
    <w:rsid w:val="00E269A6"/>
    <w:rsid w:val="00E27F58"/>
    <w:rsid w:val="00E31B7F"/>
    <w:rsid w:val="00E335A9"/>
    <w:rsid w:val="00E35483"/>
    <w:rsid w:val="00E36BCF"/>
    <w:rsid w:val="00E36EE0"/>
    <w:rsid w:val="00E374E5"/>
    <w:rsid w:val="00E401F6"/>
    <w:rsid w:val="00E40D83"/>
    <w:rsid w:val="00E41494"/>
    <w:rsid w:val="00E41663"/>
    <w:rsid w:val="00E41BD6"/>
    <w:rsid w:val="00E44D67"/>
    <w:rsid w:val="00E47821"/>
    <w:rsid w:val="00E5143B"/>
    <w:rsid w:val="00E530AD"/>
    <w:rsid w:val="00E539B6"/>
    <w:rsid w:val="00E542A2"/>
    <w:rsid w:val="00E6276E"/>
    <w:rsid w:val="00E63AF0"/>
    <w:rsid w:val="00E6586C"/>
    <w:rsid w:val="00E663E4"/>
    <w:rsid w:val="00E6709B"/>
    <w:rsid w:val="00E70C93"/>
    <w:rsid w:val="00E726EF"/>
    <w:rsid w:val="00E75211"/>
    <w:rsid w:val="00E75AB5"/>
    <w:rsid w:val="00E75EBC"/>
    <w:rsid w:val="00E76C15"/>
    <w:rsid w:val="00E771D3"/>
    <w:rsid w:val="00E8070E"/>
    <w:rsid w:val="00E819AA"/>
    <w:rsid w:val="00E81DC9"/>
    <w:rsid w:val="00E82FCC"/>
    <w:rsid w:val="00E833B3"/>
    <w:rsid w:val="00E83B04"/>
    <w:rsid w:val="00E8493B"/>
    <w:rsid w:val="00E859A2"/>
    <w:rsid w:val="00E86107"/>
    <w:rsid w:val="00E863E2"/>
    <w:rsid w:val="00E92324"/>
    <w:rsid w:val="00E93FBA"/>
    <w:rsid w:val="00E96F72"/>
    <w:rsid w:val="00E97D54"/>
    <w:rsid w:val="00EA2C04"/>
    <w:rsid w:val="00EA2DEE"/>
    <w:rsid w:val="00EA405B"/>
    <w:rsid w:val="00EA522A"/>
    <w:rsid w:val="00EB0E50"/>
    <w:rsid w:val="00EB22FB"/>
    <w:rsid w:val="00EB33A7"/>
    <w:rsid w:val="00EB7A6F"/>
    <w:rsid w:val="00EC08D0"/>
    <w:rsid w:val="00EC3FBD"/>
    <w:rsid w:val="00EC5334"/>
    <w:rsid w:val="00EC6611"/>
    <w:rsid w:val="00EC69FC"/>
    <w:rsid w:val="00EC7EFF"/>
    <w:rsid w:val="00ED0198"/>
    <w:rsid w:val="00ED0932"/>
    <w:rsid w:val="00ED0E0B"/>
    <w:rsid w:val="00ED17D7"/>
    <w:rsid w:val="00ED2847"/>
    <w:rsid w:val="00ED3D92"/>
    <w:rsid w:val="00ED52C4"/>
    <w:rsid w:val="00EE1AF7"/>
    <w:rsid w:val="00EE2817"/>
    <w:rsid w:val="00EE5683"/>
    <w:rsid w:val="00EF0006"/>
    <w:rsid w:val="00EF00C1"/>
    <w:rsid w:val="00EF389F"/>
    <w:rsid w:val="00EF4E0B"/>
    <w:rsid w:val="00EF55CE"/>
    <w:rsid w:val="00F016BA"/>
    <w:rsid w:val="00F01E07"/>
    <w:rsid w:val="00F039A3"/>
    <w:rsid w:val="00F0445A"/>
    <w:rsid w:val="00F0568A"/>
    <w:rsid w:val="00F05EB1"/>
    <w:rsid w:val="00F06920"/>
    <w:rsid w:val="00F07937"/>
    <w:rsid w:val="00F110BC"/>
    <w:rsid w:val="00F1183A"/>
    <w:rsid w:val="00F11F62"/>
    <w:rsid w:val="00F12058"/>
    <w:rsid w:val="00F121F1"/>
    <w:rsid w:val="00F12A7C"/>
    <w:rsid w:val="00F12C75"/>
    <w:rsid w:val="00F1333B"/>
    <w:rsid w:val="00F14729"/>
    <w:rsid w:val="00F21A88"/>
    <w:rsid w:val="00F22F0D"/>
    <w:rsid w:val="00F25230"/>
    <w:rsid w:val="00F261C6"/>
    <w:rsid w:val="00F26973"/>
    <w:rsid w:val="00F26F92"/>
    <w:rsid w:val="00F27027"/>
    <w:rsid w:val="00F3002E"/>
    <w:rsid w:val="00F309E3"/>
    <w:rsid w:val="00F31EFD"/>
    <w:rsid w:val="00F321DC"/>
    <w:rsid w:val="00F34C4C"/>
    <w:rsid w:val="00F353B7"/>
    <w:rsid w:val="00F356DB"/>
    <w:rsid w:val="00F3629D"/>
    <w:rsid w:val="00F41070"/>
    <w:rsid w:val="00F413C0"/>
    <w:rsid w:val="00F42566"/>
    <w:rsid w:val="00F43405"/>
    <w:rsid w:val="00F437AB"/>
    <w:rsid w:val="00F44140"/>
    <w:rsid w:val="00F44762"/>
    <w:rsid w:val="00F44975"/>
    <w:rsid w:val="00F45CD2"/>
    <w:rsid w:val="00F47259"/>
    <w:rsid w:val="00F47FB6"/>
    <w:rsid w:val="00F5336C"/>
    <w:rsid w:val="00F533BF"/>
    <w:rsid w:val="00F54501"/>
    <w:rsid w:val="00F54D7F"/>
    <w:rsid w:val="00F60420"/>
    <w:rsid w:val="00F607FD"/>
    <w:rsid w:val="00F60C72"/>
    <w:rsid w:val="00F618F9"/>
    <w:rsid w:val="00F61BB2"/>
    <w:rsid w:val="00F61C01"/>
    <w:rsid w:val="00F61ED8"/>
    <w:rsid w:val="00F62330"/>
    <w:rsid w:val="00F63D3F"/>
    <w:rsid w:val="00F6566C"/>
    <w:rsid w:val="00F66E86"/>
    <w:rsid w:val="00F7412F"/>
    <w:rsid w:val="00F7708C"/>
    <w:rsid w:val="00F77A7B"/>
    <w:rsid w:val="00F803D2"/>
    <w:rsid w:val="00F83451"/>
    <w:rsid w:val="00F83902"/>
    <w:rsid w:val="00F840DA"/>
    <w:rsid w:val="00F8471C"/>
    <w:rsid w:val="00F84B2E"/>
    <w:rsid w:val="00F86DE5"/>
    <w:rsid w:val="00F86F33"/>
    <w:rsid w:val="00F90FED"/>
    <w:rsid w:val="00F913F6"/>
    <w:rsid w:val="00F9193A"/>
    <w:rsid w:val="00F9279E"/>
    <w:rsid w:val="00F940B5"/>
    <w:rsid w:val="00F940D1"/>
    <w:rsid w:val="00F94C1A"/>
    <w:rsid w:val="00F961BD"/>
    <w:rsid w:val="00F96E6C"/>
    <w:rsid w:val="00F97A09"/>
    <w:rsid w:val="00F97F91"/>
    <w:rsid w:val="00FA0CD1"/>
    <w:rsid w:val="00FA3B75"/>
    <w:rsid w:val="00FA45D7"/>
    <w:rsid w:val="00FA642C"/>
    <w:rsid w:val="00FA7456"/>
    <w:rsid w:val="00FB04FB"/>
    <w:rsid w:val="00FB152B"/>
    <w:rsid w:val="00FB6770"/>
    <w:rsid w:val="00FB7497"/>
    <w:rsid w:val="00FB7F06"/>
    <w:rsid w:val="00FC147B"/>
    <w:rsid w:val="00FC20B4"/>
    <w:rsid w:val="00FC3A1C"/>
    <w:rsid w:val="00FD01E6"/>
    <w:rsid w:val="00FD0A8C"/>
    <w:rsid w:val="00FD0CEA"/>
    <w:rsid w:val="00FD1710"/>
    <w:rsid w:val="00FD2BF9"/>
    <w:rsid w:val="00FD4589"/>
    <w:rsid w:val="00FD4E1C"/>
    <w:rsid w:val="00FD58AE"/>
    <w:rsid w:val="00FD7D90"/>
    <w:rsid w:val="00FE01D0"/>
    <w:rsid w:val="00FE1677"/>
    <w:rsid w:val="00FE264D"/>
    <w:rsid w:val="00FE2980"/>
    <w:rsid w:val="00FE2EBC"/>
    <w:rsid w:val="00FE4812"/>
    <w:rsid w:val="00FE4887"/>
    <w:rsid w:val="00FE4B17"/>
    <w:rsid w:val="00FE4D73"/>
    <w:rsid w:val="00FE65BD"/>
    <w:rsid w:val="00FF0AE4"/>
    <w:rsid w:val="00FF13D1"/>
    <w:rsid w:val="00FF2F39"/>
    <w:rsid w:val="00FF3345"/>
    <w:rsid w:val="00FF3D08"/>
    <w:rsid w:val="00FF3EAD"/>
    <w:rsid w:val="00FF4453"/>
    <w:rsid w:val="00FF4622"/>
    <w:rsid w:val="00FF59D0"/>
    <w:rsid w:val="00FF70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5BC9"/>
    <w:rPr>
      <w:sz w:val="24"/>
      <w:szCs w:val="20"/>
    </w:rPr>
  </w:style>
  <w:style w:type="paragraph" w:styleId="Nadpis1">
    <w:name w:val="heading 1"/>
    <w:basedOn w:val="Normln"/>
    <w:next w:val="Normln"/>
    <w:link w:val="Nadpis1Char"/>
    <w:uiPriority w:val="99"/>
    <w:qFormat/>
    <w:rsid w:val="000A6150"/>
    <w:pPr>
      <w:keepNext/>
      <w:ind w:left="284" w:hanging="284"/>
      <w:jc w:val="both"/>
      <w:outlineLvl w:val="0"/>
    </w:pPr>
  </w:style>
  <w:style w:type="paragraph" w:styleId="Nadpis2">
    <w:name w:val="heading 2"/>
    <w:basedOn w:val="Normln"/>
    <w:next w:val="Normln"/>
    <w:link w:val="Nadpis2Char"/>
    <w:uiPriority w:val="99"/>
    <w:qFormat/>
    <w:rsid w:val="000E1FA8"/>
    <w:pPr>
      <w:keepNext/>
      <w:spacing w:before="240" w:after="60"/>
      <w:outlineLvl w:val="1"/>
    </w:pPr>
    <w:rPr>
      <w:rFonts w:ascii="Arial" w:hAnsi="Arial" w:cs="Arial"/>
      <w:b/>
      <w:bCs/>
      <w:i/>
      <w:iCs/>
      <w:sz w:val="28"/>
      <w:szCs w:val="28"/>
    </w:rPr>
  </w:style>
  <w:style w:type="paragraph" w:styleId="Nadpis4">
    <w:name w:val="heading 4"/>
    <w:basedOn w:val="Normln"/>
    <w:next w:val="Normln"/>
    <w:link w:val="Nadpis4Char"/>
    <w:uiPriority w:val="99"/>
    <w:qFormat/>
    <w:rsid w:val="008E44BE"/>
    <w:pPr>
      <w:keepNext/>
      <w:spacing w:before="240" w:after="60"/>
      <w:outlineLvl w:val="3"/>
    </w:pPr>
    <w:rPr>
      <w:b/>
      <w:bCs/>
      <w:sz w:val="28"/>
      <w:szCs w:val="28"/>
    </w:rPr>
  </w:style>
  <w:style w:type="paragraph" w:styleId="Nadpis5">
    <w:name w:val="heading 5"/>
    <w:basedOn w:val="Normln"/>
    <w:next w:val="Normln"/>
    <w:link w:val="Nadpis5Char"/>
    <w:uiPriority w:val="99"/>
    <w:qFormat/>
    <w:rsid w:val="008E44BE"/>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002D56"/>
    <w:rPr>
      <w:rFonts w:ascii="Cambria" w:hAnsi="Cambria" w:cs="Times New Roman"/>
      <w:b/>
      <w:bCs/>
      <w:kern w:val="32"/>
      <w:sz w:val="32"/>
      <w:szCs w:val="32"/>
    </w:rPr>
  </w:style>
  <w:style w:type="character" w:customStyle="1" w:styleId="Nadpis2Char">
    <w:name w:val="Nadpis 2 Char"/>
    <w:basedOn w:val="Standardnpsmoodstavce"/>
    <w:link w:val="Nadpis2"/>
    <w:uiPriority w:val="99"/>
    <w:semiHidden/>
    <w:locked/>
    <w:rsid w:val="00002D56"/>
    <w:rPr>
      <w:rFonts w:ascii="Cambria" w:hAnsi="Cambria" w:cs="Times New Roman"/>
      <w:b/>
      <w:bCs/>
      <w:i/>
      <w:iCs/>
      <w:sz w:val="28"/>
      <w:szCs w:val="28"/>
    </w:rPr>
  </w:style>
  <w:style w:type="character" w:customStyle="1" w:styleId="Nadpis4Char">
    <w:name w:val="Nadpis 4 Char"/>
    <w:basedOn w:val="Standardnpsmoodstavce"/>
    <w:link w:val="Nadpis4"/>
    <w:uiPriority w:val="99"/>
    <w:semiHidden/>
    <w:locked/>
    <w:rsid w:val="00002D56"/>
    <w:rPr>
      <w:rFonts w:ascii="Calibri" w:hAnsi="Calibri" w:cs="Times New Roman"/>
      <w:b/>
      <w:bCs/>
      <w:sz w:val="28"/>
      <w:szCs w:val="28"/>
    </w:rPr>
  </w:style>
  <w:style w:type="character" w:customStyle="1" w:styleId="Nadpis5Char">
    <w:name w:val="Nadpis 5 Char"/>
    <w:basedOn w:val="Standardnpsmoodstavce"/>
    <w:link w:val="Nadpis5"/>
    <w:uiPriority w:val="99"/>
    <w:semiHidden/>
    <w:locked/>
    <w:rsid w:val="00002D56"/>
    <w:rPr>
      <w:rFonts w:ascii="Calibri" w:hAnsi="Calibri" w:cs="Times New Roman"/>
      <w:b/>
      <w:bCs/>
      <w:i/>
      <w:iCs/>
      <w:sz w:val="26"/>
      <w:szCs w:val="26"/>
    </w:rPr>
  </w:style>
  <w:style w:type="paragraph" w:styleId="Nzev">
    <w:name w:val="Title"/>
    <w:basedOn w:val="Normln"/>
    <w:link w:val="NzevChar"/>
    <w:uiPriority w:val="99"/>
    <w:qFormat/>
    <w:rsid w:val="000A6150"/>
    <w:pPr>
      <w:jc w:val="center"/>
    </w:pPr>
    <w:rPr>
      <w:b/>
      <w:sz w:val="28"/>
    </w:rPr>
  </w:style>
  <w:style w:type="character" w:customStyle="1" w:styleId="NzevChar">
    <w:name w:val="Název Char"/>
    <w:basedOn w:val="Standardnpsmoodstavce"/>
    <w:link w:val="Nzev"/>
    <w:uiPriority w:val="99"/>
    <w:locked/>
    <w:rsid w:val="00002D56"/>
    <w:rPr>
      <w:rFonts w:ascii="Cambria" w:hAnsi="Cambria" w:cs="Times New Roman"/>
      <w:b/>
      <w:bCs/>
      <w:kern w:val="28"/>
      <w:sz w:val="32"/>
      <w:szCs w:val="32"/>
    </w:rPr>
  </w:style>
  <w:style w:type="paragraph" w:styleId="Zkladntext2">
    <w:name w:val="Body Text 2"/>
    <w:basedOn w:val="Normln"/>
    <w:link w:val="Zkladntext2Char"/>
    <w:uiPriority w:val="99"/>
    <w:rsid w:val="000A6150"/>
    <w:rPr>
      <w:i/>
    </w:rPr>
  </w:style>
  <w:style w:type="character" w:customStyle="1" w:styleId="Zkladntext2Char">
    <w:name w:val="Základní text 2 Char"/>
    <w:basedOn w:val="Standardnpsmoodstavce"/>
    <w:link w:val="Zkladntext2"/>
    <w:uiPriority w:val="99"/>
    <w:semiHidden/>
    <w:locked/>
    <w:rsid w:val="00002D56"/>
    <w:rPr>
      <w:rFonts w:cs="Times New Roman"/>
      <w:sz w:val="20"/>
      <w:szCs w:val="20"/>
    </w:rPr>
  </w:style>
  <w:style w:type="paragraph" w:styleId="Zkladntext3">
    <w:name w:val="Body Text 3"/>
    <w:basedOn w:val="Normln"/>
    <w:link w:val="Zkladntext3Char"/>
    <w:uiPriority w:val="99"/>
    <w:rsid w:val="000A6150"/>
    <w:pPr>
      <w:jc w:val="both"/>
    </w:pPr>
    <w:rPr>
      <w:i/>
    </w:rPr>
  </w:style>
  <w:style w:type="character" w:customStyle="1" w:styleId="Zkladntext3Char">
    <w:name w:val="Základní text 3 Char"/>
    <w:basedOn w:val="Standardnpsmoodstavce"/>
    <w:link w:val="Zkladntext3"/>
    <w:uiPriority w:val="99"/>
    <w:semiHidden/>
    <w:locked/>
    <w:rsid w:val="00002D56"/>
    <w:rPr>
      <w:rFonts w:cs="Times New Roman"/>
      <w:sz w:val="16"/>
      <w:szCs w:val="16"/>
    </w:rPr>
  </w:style>
  <w:style w:type="paragraph" w:styleId="Zhlav">
    <w:name w:val="header"/>
    <w:basedOn w:val="Normln"/>
    <w:link w:val="ZhlavChar"/>
    <w:uiPriority w:val="99"/>
    <w:rsid w:val="00302CCD"/>
    <w:pPr>
      <w:tabs>
        <w:tab w:val="center" w:pos="4536"/>
        <w:tab w:val="right" w:pos="9072"/>
      </w:tabs>
    </w:pPr>
  </w:style>
  <w:style w:type="character" w:customStyle="1" w:styleId="ZhlavChar">
    <w:name w:val="Záhlaví Char"/>
    <w:basedOn w:val="Standardnpsmoodstavce"/>
    <w:link w:val="Zhlav"/>
    <w:uiPriority w:val="99"/>
    <w:locked/>
    <w:rsid w:val="009324B5"/>
    <w:rPr>
      <w:rFonts w:cs="Times New Roman"/>
      <w:sz w:val="24"/>
    </w:rPr>
  </w:style>
  <w:style w:type="paragraph" w:styleId="Zpat">
    <w:name w:val="footer"/>
    <w:basedOn w:val="Normln"/>
    <w:link w:val="ZpatChar"/>
    <w:uiPriority w:val="99"/>
    <w:rsid w:val="00302CCD"/>
    <w:pPr>
      <w:tabs>
        <w:tab w:val="center" w:pos="4536"/>
        <w:tab w:val="right" w:pos="9072"/>
      </w:tabs>
    </w:pPr>
  </w:style>
  <w:style w:type="character" w:customStyle="1" w:styleId="ZpatChar">
    <w:name w:val="Zápatí Char"/>
    <w:basedOn w:val="Standardnpsmoodstavce"/>
    <w:link w:val="Zpat"/>
    <w:uiPriority w:val="99"/>
    <w:locked/>
    <w:rsid w:val="00F1333B"/>
    <w:rPr>
      <w:rFonts w:cs="Times New Roman"/>
      <w:sz w:val="24"/>
    </w:rPr>
  </w:style>
  <w:style w:type="character" w:styleId="slostrnky">
    <w:name w:val="page number"/>
    <w:basedOn w:val="Standardnpsmoodstavce"/>
    <w:uiPriority w:val="99"/>
    <w:rsid w:val="00302CCD"/>
    <w:rPr>
      <w:rFonts w:cs="Times New Roman"/>
    </w:rPr>
  </w:style>
  <w:style w:type="paragraph" w:customStyle="1" w:styleId="Style1">
    <w:name w:val="Style 1"/>
    <w:basedOn w:val="Normln"/>
    <w:uiPriority w:val="99"/>
    <w:rsid w:val="009C7ABB"/>
    <w:pPr>
      <w:widowControl w:val="0"/>
      <w:autoSpaceDE w:val="0"/>
      <w:autoSpaceDN w:val="0"/>
      <w:jc w:val="both"/>
    </w:pPr>
    <w:rPr>
      <w:szCs w:val="24"/>
    </w:rPr>
  </w:style>
  <w:style w:type="paragraph" w:customStyle="1" w:styleId="Style2">
    <w:name w:val="Style 2"/>
    <w:basedOn w:val="Normln"/>
    <w:uiPriority w:val="99"/>
    <w:rsid w:val="00E05D14"/>
    <w:pPr>
      <w:widowControl w:val="0"/>
      <w:autoSpaceDE w:val="0"/>
      <w:autoSpaceDN w:val="0"/>
      <w:adjustRightInd w:val="0"/>
    </w:pPr>
    <w:rPr>
      <w:szCs w:val="24"/>
    </w:rPr>
  </w:style>
  <w:style w:type="paragraph" w:customStyle="1" w:styleId="Style3">
    <w:name w:val="Style 3"/>
    <w:basedOn w:val="Normln"/>
    <w:uiPriority w:val="99"/>
    <w:rsid w:val="00E05D14"/>
    <w:pPr>
      <w:widowControl w:val="0"/>
      <w:autoSpaceDE w:val="0"/>
      <w:autoSpaceDN w:val="0"/>
      <w:spacing w:line="396" w:lineRule="atLeast"/>
    </w:pPr>
    <w:rPr>
      <w:szCs w:val="24"/>
    </w:rPr>
  </w:style>
  <w:style w:type="paragraph" w:customStyle="1" w:styleId="Style5">
    <w:name w:val="Style 5"/>
    <w:basedOn w:val="Normln"/>
    <w:uiPriority w:val="99"/>
    <w:rsid w:val="00E05D14"/>
    <w:pPr>
      <w:widowControl w:val="0"/>
      <w:autoSpaceDE w:val="0"/>
      <w:autoSpaceDN w:val="0"/>
      <w:spacing w:before="72" w:after="108"/>
      <w:jc w:val="both"/>
    </w:pPr>
    <w:rPr>
      <w:szCs w:val="24"/>
    </w:rPr>
  </w:style>
  <w:style w:type="paragraph" w:customStyle="1" w:styleId="Style4">
    <w:name w:val="Style 4"/>
    <w:basedOn w:val="Normln"/>
    <w:uiPriority w:val="99"/>
    <w:rsid w:val="00E05D14"/>
    <w:pPr>
      <w:widowControl w:val="0"/>
      <w:autoSpaceDE w:val="0"/>
      <w:autoSpaceDN w:val="0"/>
      <w:spacing w:before="1296" w:line="384" w:lineRule="atLeast"/>
    </w:pPr>
    <w:rPr>
      <w:szCs w:val="24"/>
    </w:rPr>
  </w:style>
  <w:style w:type="paragraph" w:styleId="Normlnweb">
    <w:name w:val="Normal (Web)"/>
    <w:basedOn w:val="Normln"/>
    <w:uiPriority w:val="99"/>
    <w:rsid w:val="00F22F0D"/>
    <w:pPr>
      <w:spacing w:before="100" w:beforeAutospacing="1" w:after="100" w:afterAutospacing="1"/>
    </w:pPr>
    <w:rPr>
      <w:szCs w:val="24"/>
    </w:rPr>
  </w:style>
  <w:style w:type="paragraph" w:customStyle="1" w:styleId="Style6">
    <w:name w:val="Style 6"/>
    <w:basedOn w:val="Normln"/>
    <w:uiPriority w:val="99"/>
    <w:rsid w:val="00CD2531"/>
    <w:pPr>
      <w:widowControl w:val="0"/>
      <w:autoSpaceDE w:val="0"/>
      <w:autoSpaceDN w:val="0"/>
      <w:spacing w:before="108"/>
      <w:ind w:left="1512"/>
    </w:pPr>
    <w:rPr>
      <w:szCs w:val="24"/>
    </w:rPr>
  </w:style>
  <w:style w:type="paragraph" w:styleId="Rozloendokumentu">
    <w:name w:val="Document Map"/>
    <w:basedOn w:val="Normln"/>
    <w:link w:val="RozloendokumentuChar"/>
    <w:uiPriority w:val="99"/>
    <w:semiHidden/>
    <w:rsid w:val="000F01DB"/>
    <w:pPr>
      <w:shd w:val="clear" w:color="auto" w:fill="000080"/>
    </w:pPr>
    <w:rPr>
      <w:rFonts w:ascii="Tahoma" w:hAnsi="Tahoma" w:cs="Tahoma"/>
    </w:rPr>
  </w:style>
  <w:style w:type="character" w:customStyle="1" w:styleId="RozloendokumentuChar">
    <w:name w:val="Rozložení dokumentu Char"/>
    <w:basedOn w:val="Standardnpsmoodstavce"/>
    <w:link w:val="Rozloendokumentu"/>
    <w:uiPriority w:val="99"/>
    <w:semiHidden/>
    <w:locked/>
    <w:rsid w:val="00002D56"/>
    <w:rPr>
      <w:rFonts w:cs="Times New Roman"/>
      <w:sz w:val="2"/>
    </w:rPr>
  </w:style>
  <w:style w:type="paragraph" w:customStyle="1" w:styleId="Default">
    <w:name w:val="Default"/>
    <w:uiPriority w:val="99"/>
    <w:rsid w:val="00451F82"/>
    <w:pPr>
      <w:autoSpaceDE w:val="0"/>
      <w:autoSpaceDN w:val="0"/>
      <w:adjustRightInd w:val="0"/>
    </w:pPr>
    <w:rPr>
      <w:rFonts w:ascii="Arial" w:hAnsi="Arial" w:cs="Arial"/>
      <w:color w:val="000000"/>
      <w:sz w:val="24"/>
      <w:szCs w:val="24"/>
    </w:rPr>
  </w:style>
  <w:style w:type="character" w:customStyle="1" w:styleId="t9pt1">
    <w:name w:val="t9pt1"/>
    <w:basedOn w:val="Standardnpsmoodstavce"/>
    <w:uiPriority w:val="99"/>
    <w:rsid w:val="00B26714"/>
    <w:rPr>
      <w:rFonts w:ascii="Arial" w:hAnsi="Arial" w:cs="Arial"/>
      <w:sz w:val="18"/>
      <w:szCs w:val="18"/>
    </w:rPr>
  </w:style>
  <w:style w:type="paragraph" w:customStyle="1" w:styleId="Hlavikaadresapjemce">
    <w:name w:val="Hlavička adresa příjemce"/>
    <w:basedOn w:val="Normln"/>
    <w:uiPriority w:val="99"/>
    <w:rsid w:val="009F2816"/>
    <w:pPr>
      <w:spacing w:before="20" w:after="20"/>
    </w:pPr>
    <w:rPr>
      <w:szCs w:val="24"/>
    </w:rPr>
  </w:style>
  <w:style w:type="table" w:styleId="Mkatabulky">
    <w:name w:val="Table Grid"/>
    <w:basedOn w:val="Normlntabulka"/>
    <w:uiPriority w:val="99"/>
    <w:rsid w:val="009F281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CA51D0"/>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02D56"/>
    <w:rPr>
      <w:rFonts w:cs="Times New Roman"/>
      <w:sz w:val="2"/>
    </w:rPr>
  </w:style>
  <w:style w:type="character" w:styleId="Hypertextovodkaz">
    <w:name w:val="Hyperlink"/>
    <w:basedOn w:val="Standardnpsmoodstavce"/>
    <w:uiPriority w:val="99"/>
    <w:rsid w:val="009437DC"/>
    <w:rPr>
      <w:rFonts w:cs="Times New Roman"/>
      <w:color w:val="0000FF"/>
      <w:u w:val="single"/>
    </w:rPr>
  </w:style>
  <w:style w:type="character" w:customStyle="1" w:styleId="apple-style-span">
    <w:name w:val="apple-style-span"/>
    <w:basedOn w:val="Standardnpsmoodstavce"/>
    <w:uiPriority w:val="99"/>
    <w:rsid w:val="00A51441"/>
    <w:rPr>
      <w:rFonts w:cs="Times New Roman"/>
    </w:rPr>
  </w:style>
  <w:style w:type="paragraph" w:styleId="Odstavecseseznamem">
    <w:name w:val="List Paragraph"/>
    <w:basedOn w:val="Normln"/>
    <w:uiPriority w:val="34"/>
    <w:qFormat/>
    <w:rsid w:val="0041505D"/>
    <w:pPr>
      <w:ind w:left="720"/>
      <w:contextualSpacing/>
    </w:pPr>
    <w:rPr>
      <w:rFonts w:eastAsia="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01987">
      <w:marLeft w:val="0"/>
      <w:marRight w:val="0"/>
      <w:marTop w:val="0"/>
      <w:marBottom w:val="0"/>
      <w:divBdr>
        <w:top w:val="none" w:sz="0" w:space="0" w:color="auto"/>
        <w:left w:val="none" w:sz="0" w:space="0" w:color="auto"/>
        <w:bottom w:val="none" w:sz="0" w:space="0" w:color="auto"/>
        <w:right w:val="none" w:sz="0" w:space="0" w:color="auto"/>
      </w:divBdr>
      <w:divsChild>
        <w:div w:id="191501998">
          <w:marLeft w:val="0"/>
          <w:marRight w:val="0"/>
          <w:marTop w:val="0"/>
          <w:marBottom w:val="0"/>
          <w:divBdr>
            <w:top w:val="none" w:sz="0" w:space="0" w:color="auto"/>
            <w:left w:val="none" w:sz="0" w:space="0" w:color="auto"/>
            <w:bottom w:val="none" w:sz="0" w:space="0" w:color="auto"/>
            <w:right w:val="none" w:sz="0" w:space="0" w:color="auto"/>
          </w:divBdr>
          <w:divsChild>
            <w:div w:id="191502002">
              <w:marLeft w:val="0"/>
              <w:marRight w:val="0"/>
              <w:marTop w:val="0"/>
              <w:marBottom w:val="0"/>
              <w:divBdr>
                <w:top w:val="none" w:sz="0" w:space="0" w:color="auto"/>
                <w:left w:val="none" w:sz="0" w:space="0" w:color="auto"/>
                <w:bottom w:val="none" w:sz="0" w:space="0" w:color="auto"/>
                <w:right w:val="none" w:sz="0" w:space="0" w:color="auto"/>
              </w:divBdr>
              <w:divsChild>
                <w:div w:id="191502001">
                  <w:marLeft w:val="0"/>
                  <w:marRight w:val="0"/>
                  <w:marTop w:val="0"/>
                  <w:marBottom w:val="0"/>
                  <w:divBdr>
                    <w:top w:val="none" w:sz="0" w:space="0" w:color="auto"/>
                    <w:left w:val="none" w:sz="0" w:space="0" w:color="auto"/>
                    <w:bottom w:val="none" w:sz="0" w:space="0" w:color="auto"/>
                    <w:right w:val="none" w:sz="0" w:space="0" w:color="auto"/>
                  </w:divBdr>
                  <w:divsChild>
                    <w:div w:id="191501990">
                      <w:marLeft w:val="0"/>
                      <w:marRight w:val="0"/>
                      <w:marTop w:val="0"/>
                      <w:marBottom w:val="0"/>
                      <w:divBdr>
                        <w:top w:val="none" w:sz="0" w:space="0" w:color="auto"/>
                        <w:left w:val="none" w:sz="0" w:space="0" w:color="auto"/>
                        <w:bottom w:val="none" w:sz="0" w:space="0" w:color="auto"/>
                        <w:right w:val="none" w:sz="0" w:space="0" w:color="auto"/>
                      </w:divBdr>
                      <w:divsChild>
                        <w:div w:id="191501993">
                          <w:marLeft w:val="0"/>
                          <w:marRight w:val="0"/>
                          <w:marTop w:val="0"/>
                          <w:marBottom w:val="0"/>
                          <w:divBdr>
                            <w:top w:val="none" w:sz="0" w:space="0" w:color="auto"/>
                            <w:left w:val="none" w:sz="0" w:space="0" w:color="auto"/>
                            <w:bottom w:val="none" w:sz="0" w:space="0" w:color="auto"/>
                            <w:right w:val="none" w:sz="0" w:space="0" w:color="auto"/>
                          </w:divBdr>
                          <w:divsChild>
                            <w:div w:id="191501989">
                              <w:marLeft w:val="0"/>
                              <w:marRight w:val="0"/>
                              <w:marTop w:val="0"/>
                              <w:marBottom w:val="0"/>
                              <w:divBdr>
                                <w:top w:val="none" w:sz="0" w:space="0" w:color="auto"/>
                                <w:left w:val="none" w:sz="0" w:space="0" w:color="auto"/>
                                <w:bottom w:val="none" w:sz="0" w:space="0" w:color="auto"/>
                                <w:right w:val="none" w:sz="0" w:space="0" w:color="auto"/>
                              </w:divBdr>
                              <w:divsChild>
                                <w:div w:id="191501996">
                                  <w:marLeft w:val="0"/>
                                  <w:marRight w:val="0"/>
                                  <w:marTop w:val="0"/>
                                  <w:marBottom w:val="0"/>
                                  <w:divBdr>
                                    <w:top w:val="none" w:sz="0" w:space="0" w:color="auto"/>
                                    <w:left w:val="none" w:sz="0" w:space="0" w:color="auto"/>
                                    <w:bottom w:val="none" w:sz="0" w:space="0" w:color="auto"/>
                                    <w:right w:val="none" w:sz="0" w:space="0" w:color="auto"/>
                                  </w:divBdr>
                                  <w:divsChild>
                                    <w:div w:id="191502000">
                                      <w:marLeft w:val="0"/>
                                      <w:marRight w:val="0"/>
                                      <w:marTop w:val="0"/>
                                      <w:marBottom w:val="0"/>
                                      <w:divBdr>
                                        <w:top w:val="none" w:sz="0" w:space="0" w:color="auto"/>
                                        <w:left w:val="none" w:sz="0" w:space="0" w:color="auto"/>
                                        <w:bottom w:val="none" w:sz="0" w:space="0" w:color="auto"/>
                                        <w:right w:val="none" w:sz="0" w:space="0" w:color="auto"/>
                                      </w:divBdr>
                                      <w:divsChild>
                                        <w:div w:id="1915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501991">
      <w:marLeft w:val="0"/>
      <w:marRight w:val="0"/>
      <w:marTop w:val="0"/>
      <w:marBottom w:val="0"/>
      <w:divBdr>
        <w:top w:val="none" w:sz="0" w:space="0" w:color="auto"/>
        <w:left w:val="none" w:sz="0" w:space="0" w:color="auto"/>
        <w:bottom w:val="none" w:sz="0" w:space="0" w:color="auto"/>
        <w:right w:val="none" w:sz="0" w:space="0" w:color="auto"/>
      </w:divBdr>
      <w:divsChild>
        <w:div w:id="191501994">
          <w:marLeft w:val="0"/>
          <w:marRight w:val="0"/>
          <w:marTop w:val="0"/>
          <w:marBottom w:val="0"/>
          <w:divBdr>
            <w:top w:val="none" w:sz="0" w:space="0" w:color="auto"/>
            <w:left w:val="none" w:sz="0" w:space="0" w:color="auto"/>
            <w:bottom w:val="none" w:sz="0" w:space="0" w:color="auto"/>
            <w:right w:val="none" w:sz="0" w:space="0" w:color="auto"/>
          </w:divBdr>
        </w:div>
        <w:div w:id="191501995">
          <w:marLeft w:val="0"/>
          <w:marRight w:val="0"/>
          <w:marTop w:val="0"/>
          <w:marBottom w:val="0"/>
          <w:divBdr>
            <w:top w:val="none" w:sz="0" w:space="0" w:color="auto"/>
            <w:left w:val="none" w:sz="0" w:space="0" w:color="auto"/>
            <w:bottom w:val="none" w:sz="0" w:space="0" w:color="auto"/>
            <w:right w:val="none" w:sz="0" w:space="0" w:color="auto"/>
          </w:divBdr>
        </w:div>
        <w:div w:id="191501999">
          <w:marLeft w:val="0"/>
          <w:marRight w:val="0"/>
          <w:marTop w:val="0"/>
          <w:marBottom w:val="0"/>
          <w:divBdr>
            <w:top w:val="none" w:sz="0" w:space="0" w:color="auto"/>
            <w:left w:val="none" w:sz="0" w:space="0" w:color="auto"/>
            <w:bottom w:val="none" w:sz="0" w:space="0" w:color="auto"/>
            <w:right w:val="none" w:sz="0" w:space="0" w:color="auto"/>
          </w:divBdr>
        </w:div>
      </w:divsChild>
    </w:div>
    <w:div w:id="191501992">
      <w:marLeft w:val="0"/>
      <w:marRight w:val="0"/>
      <w:marTop w:val="0"/>
      <w:marBottom w:val="0"/>
      <w:divBdr>
        <w:top w:val="none" w:sz="0" w:space="0" w:color="auto"/>
        <w:left w:val="none" w:sz="0" w:space="0" w:color="auto"/>
        <w:bottom w:val="none" w:sz="0" w:space="0" w:color="auto"/>
        <w:right w:val="none" w:sz="0" w:space="0" w:color="auto"/>
      </w:divBdr>
    </w:div>
    <w:div w:id="1915019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10</Pages>
  <Words>2389</Words>
  <Characters>14623</Characters>
  <Application>Microsoft Office Word</Application>
  <DocSecurity>0</DocSecurity>
  <Lines>121</Lines>
  <Paragraphs>33</Paragraphs>
  <ScaleCrop>false</ScaleCrop>
  <HeadingPairs>
    <vt:vector size="2" baseType="variant">
      <vt:variant>
        <vt:lpstr>Název</vt:lpstr>
      </vt:variant>
      <vt:variant>
        <vt:i4>1</vt:i4>
      </vt:variant>
    </vt:vector>
  </HeadingPairs>
  <TitlesOfParts>
    <vt:vector size="1" baseType="lpstr">
      <vt:lpstr>Vyhodnocení stanovisek dotčených orgánů uplatněných při projednání návrhu Územního plánu města Přerova</vt:lpstr>
    </vt:vector>
  </TitlesOfParts>
  <Company>MU Přerov</Company>
  <LinksUpToDate>false</LinksUpToDate>
  <CharactersWithSpaces>16979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Vyhodnocení stanovisek dotčených orgánů uplatněných při projednání návrhu Územního plánu města Přerova</dc:title>
  <dc:creator>MU Přerov</dc:creator>
  <cp:lastModifiedBy>Římská Jana</cp:lastModifiedBy>
  <cp:revision>7</cp:revision>
  <cp:lastPrinted>2011-08-29T12:34:00Z</cp:lastPrinted>
  <dcterms:created xsi:type="dcterms:W3CDTF">2014-03-21T11:12:00Z</dcterms:created>
  <dcterms:modified xsi:type="dcterms:W3CDTF">2014-05-28T10:11:00Z</dcterms:modified>
</cp:coreProperties>
</file>