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49" w:type="dxa"/>
        <w:tblLayout w:type="fixed"/>
        <w:tblCellMar>
          <w:left w:w="70" w:type="dxa"/>
          <w:right w:w="70" w:type="dxa"/>
        </w:tblCellMar>
        <w:tblLook w:val="0000" w:firstRow="0" w:lastRow="0" w:firstColumn="0" w:lastColumn="0" w:noHBand="0" w:noVBand="0"/>
      </w:tblPr>
      <w:tblGrid>
        <w:gridCol w:w="460"/>
        <w:gridCol w:w="460"/>
        <w:gridCol w:w="460"/>
        <w:gridCol w:w="391"/>
        <w:gridCol w:w="69"/>
        <w:gridCol w:w="460"/>
        <w:gridCol w:w="460"/>
        <w:gridCol w:w="145"/>
        <w:gridCol w:w="315"/>
        <w:gridCol w:w="460"/>
        <w:gridCol w:w="218"/>
        <w:gridCol w:w="242"/>
        <w:gridCol w:w="460"/>
        <w:gridCol w:w="290"/>
        <w:gridCol w:w="170"/>
        <w:gridCol w:w="460"/>
        <w:gridCol w:w="460"/>
        <w:gridCol w:w="44"/>
        <w:gridCol w:w="160"/>
        <w:gridCol w:w="256"/>
        <w:gridCol w:w="204"/>
        <w:gridCol w:w="256"/>
        <w:gridCol w:w="204"/>
        <w:gridCol w:w="256"/>
        <w:gridCol w:w="204"/>
        <w:gridCol w:w="256"/>
        <w:gridCol w:w="204"/>
        <w:gridCol w:w="256"/>
        <w:gridCol w:w="204"/>
        <w:gridCol w:w="256"/>
        <w:gridCol w:w="204"/>
        <w:gridCol w:w="5301"/>
        <w:gridCol w:w="204"/>
      </w:tblGrid>
      <w:tr w:rsidR="00681EEF" w:rsidTr="00947B40">
        <w:trPr>
          <w:gridAfter w:val="1"/>
          <w:wAfter w:w="204" w:type="dxa"/>
        </w:trPr>
        <w:tc>
          <w:tcPr>
            <w:tcW w:w="14245" w:type="dxa"/>
            <w:gridSpan w:val="32"/>
          </w:tcPr>
          <w:p w:rsidR="00681EEF" w:rsidRDefault="00681EEF" w:rsidP="009A4EAE">
            <w:pPr>
              <w:rPr>
                <w:b/>
                <w:sz w:val="24"/>
              </w:rPr>
            </w:pPr>
            <w:r w:rsidRPr="00681EEF">
              <w:rPr>
                <w:b/>
                <w:sz w:val="24"/>
                <w:highlight w:val="green"/>
              </w:rPr>
              <w:t xml:space="preserve">Kapitola 10 – </w:t>
            </w:r>
            <w:r w:rsidR="009A4EAE">
              <w:rPr>
                <w:b/>
                <w:sz w:val="24"/>
                <w:highlight w:val="green"/>
              </w:rPr>
              <w:t>K</w:t>
            </w:r>
            <w:r w:rsidRPr="00681EEF">
              <w:rPr>
                <w:b/>
                <w:sz w:val="24"/>
                <w:highlight w:val="green"/>
              </w:rPr>
              <w:t>ancelář primátora</w:t>
            </w:r>
          </w:p>
        </w:tc>
      </w:tr>
      <w:tr w:rsidR="00681EEF" w:rsidRPr="00C50E8E" w:rsidTr="00947B40">
        <w:trPr>
          <w:gridAfter w:val="1"/>
          <w:wAfter w:w="204" w:type="dxa"/>
        </w:trPr>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3"/>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C50E8E" w:rsidTr="00947B40">
        <w:trPr>
          <w:gridAfter w:val="1"/>
          <w:wAfter w:w="204" w:type="dxa"/>
        </w:trPr>
        <w:tc>
          <w:tcPr>
            <w:tcW w:w="14245" w:type="dxa"/>
            <w:gridSpan w:val="32"/>
            <w:shd w:val="clear" w:color="auto" w:fill="F79646"/>
          </w:tcPr>
          <w:p w:rsidR="00681EEF" w:rsidRPr="00C50E8E" w:rsidRDefault="00681EEF" w:rsidP="007A02C0">
            <w:pPr>
              <w:rPr>
                <w:b/>
                <w:u w:val="single"/>
              </w:rPr>
            </w:pPr>
            <w:r w:rsidRPr="00C50E8E">
              <w:rPr>
                <w:b/>
                <w:u w:val="single"/>
              </w:rPr>
              <w:t>Rozbor plnění příjmů rozpočtu kapitoly</w:t>
            </w:r>
          </w:p>
        </w:tc>
      </w:tr>
      <w:tr w:rsidR="00681EEF" w:rsidRPr="00C50E8E" w:rsidTr="00947B40">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391" w:type="dxa"/>
          </w:tcPr>
          <w:p w:rsidR="00681EEF" w:rsidRPr="00C50E8E" w:rsidRDefault="00681EEF" w:rsidP="007A02C0">
            <w:pPr>
              <w:rPr>
                <w:b/>
              </w:rPr>
            </w:pPr>
          </w:p>
        </w:tc>
        <w:tc>
          <w:tcPr>
            <w:tcW w:w="529"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964" w:type="dxa"/>
            <w:gridSpan w:val="3"/>
          </w:tcPr>
          <w:p w:rsidR="00681EEF" w:rsidRPr="00C50E8E" w:rsidRDefault="00681EEF" w:rsidP="007A02C0">
            <w:pPr>
              <w:rPr>
                <w:b/>
              </w:rPr>
            </w:pPr>
          </w:p>
        </w:tc>
        <w:tc>
          <w:tcPr>
            <w:tcW w:w="1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AC0210" w:rsidTr="00947B40">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Skutečnost v tis. Kč</w:t>
            </w:r>
          </w:p>
        </w:tc>
        <w:tc>
          <w:tcPr>
            <w:tcW w:w="2344" w:type="dxa"/>
            <w:gridSpan w:val="8"/>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SK/RU v %</w:t>
            </w:r>
          </w:p>
        </w:tc>
        <w:tc>
          <w:tcPr>
            <w:tcW w:w="8221" w:type="dxa"/>
            <w:gridSpan w:val="1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Komentář</w:t>
            </w:r>
          </w:p>
        </w:tc>
      </w:tr>
      <w:tr w:rsidR="00075A99" w:rsidRPr="00C50E8E" w:rsidTr="00947B40">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354,40</w:t>
            </w:r>
          </w:p>
        </w:tc>
        <w:tc>
          <w:tcPr>
            <w:tcW w:w="1909" w:type="dxa"/>
            <w:gridSpan w:val="6"/>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623,47</w:t>
            </w:r>
          </w:p>
        </w:tc>
        <w:tc>
          <w:tcPr>
            <w:tcW w:w="2344" w:type="dxa"/>
            <w:gridSpan w:val="8"/>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175,92</w:t>
            </w:r>
          </w:p>
        </w:tc>
        <w:tc>
          <w:tcPr>
            <w:tcW w:w="8221" w:type="dxa"/>
            <w:gridSpan w:val="14"/>
            <w:tcBorders>
              <w:top w:val="single" w:sz="6" w:space="0" w:color="auto"/>
              <w:left w:val="single" w:sz="6" w:space="0" w:color="auto"/>
              <w:bottom w:val="single" w:sz="6" w:space="0" w:color="auto"/>
              <w:right w:val="single" w:sz="6" w:space="0" w:color="auto"/>
            </w:tcBorders>
          </w:tcPr>
          <w:p w:rsidR="00075A99" w:rsidRPr="00681EEF" w:rsidRDefault="00075A99" w:rsidP="007A02C0">
            <w:pPr>
              <w:rPr>
                <w:b/>
              </w:rPr>
            </w:pPr>
            <w:r w:rsidRPr="00681EEF">
              <w:rPr>
                <w:b/>
              </w:rPr>
              <w:t>Nekonsolidované příjmy</w:t>
            </w:r>
          </w:p>
        </w:tc>
      </w:tr>
      <w:tr w:rsidR="00075A99" w:rsidRPr="00C50E8E" w:rsidTr="00947B40">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354,40</w:t>
            </w:r>
          </w:p>
        </w:tc>
        <w:tc>
          <w:tcPr>
            <w:tcW w:w="1909" w:type="dxa"/>
            <w:gridSpan w:val="6"/>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623,47</w:t>
            </w:r>
          </w:p>
        </w:tc>
        <w:tc>
          <w:tcPr>
            <w:tcW w:w="2344" w:type="dxa"/>
            <w:gridSpan w:val="8"/>
            <w:tcBorders>
              <w:top w:val="single" w:sz="6" w:space="0" w:color="auto"/>
              <w:left w:val="single" w:sz="6" w:space="0" w:color="auto"/>
              <w:bottom w:val="single" w:sz="6" w:space="0" w:color="auto"/>
              <w:right w:val="single" w:sz="6" w:space="0" w:color="auto"/>
            </w:tcBorders>
          </w:tcPr>
          <w:p w:rsidR="00075A99" w:rsidRPr="00075A99" w:rsidRDefault="00075A99" w:rsidP="009E1D8D">
            <w:pPr>
              <w:jc w:val="right"/>
              <w:rPr>
                <w:b/>
              </w:rPr>
            </w:pPr>
            <w:r w:rsidRPr="00075A99">
              <w:rPr>
                <w:b/>
              </w:rPr>
              <w:t>175,92</w:t>
            </w:r>
          </w:p>
        </w:tc>
        <w:tc>
          <w:tcPr>
            <w:tcW w:w="8221" w:type="dxa"/>
            <w:gridSpan w:val="14"/>
            <w:tcBorders>
              <w:top w:val="single" w:sz="6" w:space="0" w:color="auto"/>
              <w:left w:val="single" w:sz="6" w:space="0" w:color="auto"/>
              <w:bottom w:val="single" w:sz="6" w:space="0" w:color="auto"/>
              <w:right w:val="single" w:sz="6" w:space="0" w:color="auto"/>
            </w:tcBorders>
          </w:tcPr>
          <w:p w:rsidR="00075A99" w:rsidRPr="00681EEF" w:rsidRDefault="00075A99" w:rsidP="007A02C0">
            <w:pPr>
              <w:rPr>
                <w:b/>
              </w:rPr>
            </w:pPr>
            <w:r w:rsidRPr="00681EEF">
              <w:rPr>
                <w:b/>
              </w:rPr>
              <w:t>Konsolidované příjmy</w:t>
            </w:r>
          </w:p>
        </w:tc>
      </w:tr>
      <w:tr w:rsidR="00681EEF" w:rsidRPr="00C91FD6" w:rsidTr="00947B40">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391" w:type="dxa"/>
          </w:tcPr>
          <w:p w:rsidR="00681EEF" w:rsidRPr="00C91FD6" w:rsidRDefault="00681EEF" w:rsidP="007A02C0">
            <w:pPr>
              <w:rPr>
                <w:b/>
              </w:rPr>
            </w:pPr>
          </w:p>
        </w:tc>
        <w:tc>
          <w:tcPr>
            <w:tcW w:w="529"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964" w:type="dxa"/>
            <w:gridSpan w:val="3"/>
          </w:tcPr>
          <w:p w:rsidR="00681EEF" w:rsidRPr="00C91FD6" w:rsidRDefault="00681EEF" w:rsidP="007A02C0">
            <w:pPr>
              <w:rPr>
                <w:b/>
              </w:rPr>
            </w:pPr>
          </w:p>
        </w:tc>
        <w:tc>
          <w:tcPr>
            <w:tcW w:w="1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5505" w:type="dxa"/>
            <w:gridSpan w:val="2"/>
          </w:tcPr>
          <w:p w:rsidR="00681EEF" w:rsidRPr="00C91FD6" w:rsidRDefault="00681EEF" w:rsidP="007A02C0">
            <w:pPr>
              <w:rPr>
                <w:b/>
              </w:rPr>
            </w:pPr>
          </w:p>
        </w:tc>
      </w:tr>
      <w:tr w:rsidR="00681EEF" w:rsidRPr="00C91FD6" w:rsidTr="007A02C0">
        <w:trPr>
          <w:gridAfter w:val="1"/>
          <w:wAfter w:w="204" w:type="dxa"/>
        </w:trPr>
        <w:tc>
          <w:tcPr>
            <w:tcW w:w="14245" w:type="dxa"/>
            <w:gridSpan w:val="32"/>
            <w:shd w:val="clear" w:color="auto" w:fill="F2F2F2"/>
          </w:tcPr>
          <w:p w:rsidR="00681EEF" w:rsidRPr="00C91FD6" w:rsidRDefault="00681EEF" w:rsidP="00C91FD6">
            <w:pPr>
              <w:rPr>
                <w:b/>
              </w:rPr>
            </w:pPr>
            <w:r w:rsidRPr="00C91FD6">
              <w:rPr>
                <w:b/>
              </w:rPr>
              <w:t>Stručný komentář k celkovému vývoji plnění příjmů kapitoly ve sledovaném období</w:t>
            </w:r>
          </w:p>
        </w:tc>
      </w:tr>
      <w:tr w:rsidR="00681EEF" w:rsidRPr="00C91FD6" w:rsidTr="00947B40">
        <w:trPr>
          <w:gridAfter w:val="1"/>
          <w:wAfter w:w="204" w:type="dxa"/>
        </w:trPr>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3"/>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5505" w:type="dxa"/>
            <w:gridSpan w:val="2"/>
          </w:tcPr>
          <w:p w:rsidR="00681EEF" w:rsidRPr="00C91FD6" w:rsidRDefault="00681EEF" w:rsidP="007A02C0">
            <w:pPr>
              <w:rPr>
                <w:b/>
              </w:rPr>
            </w:pPr>
          </w:p>
        </w:tc>
      </w:tr>
      <w:tr w:rsidR="00681EEF" w:rsidRPr="00C50E8E" w:rsidTr="00C91FD6">
        <w:trPr>
          <w:gridAfter w:val="1"/>
          <w:wAfter w:w="204" w:type="dxa"/>
        </w:trPr>
        <w:tc>
          <w:tcPr>
            <w:tcW w:w="14245" w:type="dxa"/>
            <w:gridSpan w:val="32"/>
            <w:tcBorders>
              <w:top w:val="single" w:sz="6" w:space="0" w:color="auto"/>
              <w:left w:val="single" w:sz="6" w:space="0" w:color="auto"/>
              <w:bottom w:val="single" w:sz="4" w:space="0" w:color="auto"/>
              <w:right w:val="single" w:sz="6" w:space="0" w:color="auto"/>
            </w:tcBorders>
          </w:tcPr>
          <w:p w:rsidR="00681EEF" w:rsidRPr="00FD185F" w:rsidRDefault="009415F7" w:rsidP="007A02C0">
            <w:pPr>
              <w:jc w:val="both"/>
              <w:rPr>
                <w:sz w:val="22"/>
                <w:szCs w:val="22"/>
              </w:rPr>
            </w:pPr>
            <w:r>
              <w:rPr>
                <w:sz w:val="22"/>
                <w:szCs w:val="22"/>
              </w:rPr>
              <w:t>V roce 2014 vykázala kapitola 10</w:t>
            </w:r>
            <w:r w:rsidR="00075A99">
              <w:rPr>
                <w:sz w:val="22"/>
                <w:szCs w:val="22"/>
              </w:rPr>
              <w:t xml:space="preserve"> zvýšené příjmy </w:t>
            </w:r>
            <w:r>
              <w:rPr>
                <w:sz w:val="22"/>
                <w:szCs w:val="22"/>
              </w:rPr>
              <w:t xml:space="preserve">zejména </w:t>
            </w:r>
            <w:r w:rsidR="00075A99">
              <w:rPr>
                <w:sz w:val="22"/>
                <w:szCs w:val="22"/>
              </w:rPr>
              <w:t xml:space="preserve">z prodeje propagačních materiálů. Velký zájem ze strany kupujících vzbudila publikace „Sto let prostějovské radnice“, ale také ostatní publikace věnované městu Prostějovu, které byly prodávány v rámci 100. výročí otevření prostějovské radnice za akční sníženou cenu. Příjmy ze </w:t>
            </w:r>
            <w:r w:rsidR="00075A99" w:rsidRPr="00E30A45">
              <w:rPr>
                <w:sz w:val="22"/>
                <w:szCs w:val="22"/>
              </w:rPr>
              <w:t xml:space="preserve">správních poplatků za služby Czech Point </w:t>
            </w:r>
            <w:r w:rsidR="00075A99">
              <w:rPr>
                <w:sz w:val="22"/>
                <w:szCs w:val="22"/>
              </w:rPr>
              <w:t>byly mírně sníženy, tento trend souvisí s větším rozšířením služeb Czech Point v rámci jiných institucí.</w:t>
            </w:r>
          </w:p>
        </w:tc>
      </w:tr>
      <w:tr w:rsidR="00C91FD6" w:rsidRPr="00C50E8E" w:rsidTr="00C91FD6">
        <w:trPr>
          <w:gridAfter w:val="1"/>
          <w:wAfter w:w="204" w:type="dxa"/>
        </w:trPr>
        <w:tc>
          <w:tcPr>
            <w:tcW w:w="14245" w:type="dxa"/>
            <w:gridSpan w:val="32"/>
            <w:tcBorders>
              <w:top w:val="single" w:sz="4" w:space="0" w:color="auto"/>
            </w:tcBorders>
          </w:tcPr>
          <w:p w:rsidR="00C91FD6" w:rsidRPr="00FD185F" w:rsidRDefault="00C91FD6" w:rsidP="007A02C0">
            <w:pPr>
              <w:jc w:val="both"/>
              <w:rPr>
                <w:sz w:val="22"/>
                <w:szCs w:val="22"/>
              </w:rPr>
            </w:pPr>
          </w:p>
        </w:tc>
      </w:tr>
      <w:tr w:rsidR="00681EEF" w:rsidRPr="00C50E8E" w:rsidTr="007A02C0">
        <w:trPr>
          <w:gridAfter w:val="1"/>
          <w:wAfter w:w="204" w:type="dxa"/>
        </w:trPr>
        <w:tc>
          <w:tcPr>
            <w:tcW w:w="14245" w:type="dxa"/>
            <w:gridSpan w:val="32"/>
            <w:shd w:val="clear" w:color="auto" w:fill="F2F2F2"/>
          </w:tcPr>
          <w:p w:rsidR="00681EEF" w:rsidRPr="00C50E8E" w:rsidRDefault="00681EEF" w:rsidP="00C91FD6">
            <w:pPr>
              <w:rPr>
                <w:b/>
              </w:rPr>
            </w:pPr>
            <w:r w:rsidRPr="00C50E8E">
              <w:rPr>
                <w:b/>
              </w:rPr>
              <w:t>Komentář k položkám (akcím), které vykázaly abnormalitu v řádném plnění příjmů rozpočtu kapitoly ve sledovaném období</w:t>
            </w:r>
          </w:p>
        </w:tc>
      </w:tr>
      <w:tr w:rsidR="00681EEF" w:rsidRPr="00C50E8E" w:rsidTr="00947B40">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391" w:type="dxa"/>
          </w:tcPr>
          <w:p w:rsidR="00681EEF" w:rsidRPr="00C50E8E" w:rsidRDefault="00681EEF" w:rsidP="007A02C0">
            <w:pPr>
              <w:rPr>
                <w:b/>
              </w:rPr>
            </w:pPr>
          </w:p>
        </w:tc>
        <w:tc>
          <w:tcPr>
            <w:tcW w:w="529" w:type="dxa"/>
            <w:gridSpan w:val="2"/>
          </w:tcPr>
          <w:p w:rsidR="00681EEF" w:rsidRPr="00C50E8E" w:rsidRDefault="00681EEF" w:rsidP="007A02C0">
            <w:pPr>
              <w:rPr>
                <w:b/>
              </w:rPr>
            </w:pPr>
          </w:p>
        </w:tc>
        <w:tc>
          <w:tcPr>
            <w:tcW w:w="605" w:type="dxa"/>
            <w:gridSpan w:val="2"/>
          </w:tcPr>
          <w:p w:rsidR="00681EEF" w:rsidRPr="00C50E8E" w:rsidRDefault="00681EEF" w:rsidP="007A02C0">
            <w:pPr>
              <w:rPr>
                <w:b/>
              </w:rPr>
            </w:pPr>
          </w:p>
        </w:tc>
        <w:tc>
          <w:tcPr>
            <w:tcW w:w="315" w:type="dxa"/>
          </w:tcPr>
          <w:p w:rsidR="00681EEF" w:rsidRPr="00C50E8E" w:rsidRDefault="00681EEF" w:rsidP="007A02C0">
            <w:pPr>
              <w:rPr>
                <w:b/>
              </w:rPr>
            </w:pPr>
          </w:p>
        </w:tc>
        <w:tc>
          <w:tcPr>
            <w:tcW w:w="678" w:type="dxa"/>
            <w:gridSpan w:val="2"/>
          </w:tcPr>
          <w:p w:rsidR="00681EEF" w:rsidRPr="00C50E8E" w:rsidRDefault="00681EEF" w:rsidP="007A02C0">
            <w:pPr>
              <w:rPr>
                <w:b/>
              </w:rPr>
            </w:pPr>
          </w:p>
        </w:tc>
        <w:tc>
          <w:tcPr>
            <w:tcW w:w="242" w:type="dxa"/>
          </w:tcPr>
          <w:p w:rsidR="00681EEF" w:rsidRPr="00C50E8E" w:rsidRDefault="00681EEF" w:rsidP="007A02C0">
            <w:pPr>
              <w:rPr>
                <w:b/>
              </w:rPr>
            </w:pPr>
          </w:p>
        </w:tc>
        <w:tc>
          <w:tcPr>
            <w:tcW w:w="750" w:type="dxa"/>
            <w:gridSpan w:val="2"/>
          </w:tcPr>
          <w:p w:rsidR="00681EEF" w:rsidRPr="00C50E8E" w:rsidRDefault="00681EEF" w:rsidP="007A02C0">
            <w:pPr>
              <w:rPr>
                <w:b/>
              </w:rPr>
            </w:pPr>
          </w:p>
        </w:tc>
        <w:tc>
          <w:tcPr>
            <w:tcW w:w="170" w:type="dxa"/>
          </w:tcPr>
          <w:p w:rsidR="00681EEF" w:rsidRPr="00C50E8E" w:rsidRDefault="00681EEF" w:rsidP="007A02C0">
            <w:pPr>
              <w:rPr>
                <w:b/>
              </w:rPr>
            </w:pPr>
          </w:p>
        </w:tc>
        <w:tc>
          <w:tcPr>
            <w:tcW w:w="964" w:type="dxa"/>
            <w:gridSpan w:val="3"/>
          </w:tcPr>
          <w:p w:rsidR="00681EEF" w:rsidRPr="00C50E8E" w:rsidRDefault="00681EEF" w:rsidP="007A02C0">
            <w:pPr>
              <w:rPr>
                <w:b/>
              </w:rPr>
            </w:pPr>
          </w:p>
        </w:tc>
        <w:tc>
          <w:tcPr>
            <w:tcW w:w="1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AC0210"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Položka</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Organizace</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r w:rsidRPr="00AC0210">
              <w:rPr>
                <w:b/>
                <w:sz w:val="16"/>
                <w:szCs w:val="16"/>
              </w:rPr>
              <w:t>Upravený rozpočet v tis. Kč</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Skutečnost v tis. Kč</w:t>
            </w:r>
          </w:p>
        </w:tc>
        <w:tc>
          <w:tcPr>
            <w:tcW w:w="8221" w:type="dxa"/>
            <w:gridSpan w:val="1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Komentář</w:t>
            </w:r>
          </w:p>
        </w:tc>
      </w:tr>
      <w:tr w:rsidR="003263E7"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003319</w:t>
            </w:r>
          </w:p>
        </w:tc>
        <w:tc>
          <w:tcPr>
            <w:tcW w:w="851"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2111</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rPr>
                <w:sz w:val="14"/>
                <w:szCs w:val="14"/>
              </w:rPr>
            </w:pPr>
            <w:r w:rsidRPr="003263E7">
              <w:rPr>
                <w:sz w:val="14"/>
                <w:szCs w:val="14"/>
              </w:rPr>
              <w:t>0100000000000</w:t>
            </w:r>
          </w:p>
        </w:tc>
        <w:tc>
          <w:tcPr>
            <w:tcW w:w="993"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0,00</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3,39</w:t>
            </w:r>
          </w:p>
        </w:tc>
        <w:tc>
          <w:tcPr>
            <w:tcW w:w="8221" w:type="dxa"/>
            <w:gridSpan w:val="14"/>
            <w:tcBorders>
              <w:top w:val="single" w:sz="6" w:space="0" w:color="auto"/>
              <w:left w:val="single" w:sz="6" w:space="0" w:color="auto"/>
              <w:bottom w:val="single" w:sz="6" w:space="0" w:color="auto"/>
              <w:right w:val="single" w:sz="6" w:space="0" w:color="auto"/>
            </w:tcBorders>
          </w:tcPr>
          <w:p w:rsidR="003263E7" w:rsidRDefault="003263E7" w:rsidP="00022243">
            <w:pPr>
              <w:jc w:val="both"/>
              <w:rPr>
                <w:b/>
                <w:u w:val="single"/>
              </w:rPr>
            </w:pPr>
            <w:r>
              <w:rPr>
                <w:b/>
                <w:u w:val="single"/>
              </w:rPr>
              <w:t>Příjmy z poskytování služeb a výrobků</w:t>
            </w:r>
          </w:p>
          <w:p w:rsidR="003263E7" w:rsidRPr="003263E7" w:rsidRDefault="003263E7" w:rsidP="00022243">
            <w:pPr>
              <w:jc w:val="both"/>
            </w:pPr>
            <w:r w:rsidRPr="003263E7">
              <w:t>Provize za prodej vstupenek do Národního divadla v</w:t>
            </w:r>
            <w:r>
              <w:t> </w:t>
            </w:r>
            <w:r w:rsidRPr="003263E7">
              <w:t>Brně</w:t>
            </w:r>
            <w:r>
              <w:t>; s</w:t>
            </w:r>
            <w:r w:rsidRPr="003263E7">
              <w:t>lužba je zavedena v Regionálním informačním středisku</w:t>
            </w:r>
          </w:p>
        </w:tc>
      </w:tr>
      <w:tr w:rsidR="003263E7"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006171</w:t>
            </w:r>
          </w:p>
        </w:tc>
        <w:tc>
          <w:tcPr>
            <w:tcW w:w="851"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2111</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rPr>
                <w:sz w:val="14"/>
                <w:szCs w:val="14"/>
              </w:rPr>
            </w:pPr>
            <w:r w:rsidRPr="003263E7">
              <w:rPr>
                <w:sz w:val="14"/>
                <w:szCs w:val="14"/>
              </w:rPr>
              <w:t>0100000000000</w:t>
            </w:r>
          </w:p>
        </w:tc>
        <w:tc>
          <w:tcPr>
            <w:tcW w:w="993"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0,00</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1,19</w:t>
            </w:r>
          </w:p>
        </w:tc>
        <w:tc>
          <w:tcPr>
            <w:tcW w:w="8221" w:type="dxa"/>
            <w:gridSpan w:val="14"/>
            <w:tcBorders>
              <w:top w:val="single" w:sz="6" w:space="0" w:color="auto"/>
              <w:left w:val="single" w:sz="6" w:space="0" w:color="auto"/>
              <w:bottom w:val="single" w:sz="6" w:space="0" w:color="auto"/>
              <w:right w:val="single" w:sz="6" w:space="0" w:color="auto"/>
            </w:tcBorders>
          </w:tcPr>
          <w:p w:rsidR="003263E7" w:rsidRDefault="003263E7" w:rsidP="00022243">
            <w:pPr>
              <w:jc w:val="both"/>
              <w:rPr>
                <w:b/>
                <w:u w:val="single"/>
              </w:rPr>
            </w:pPr>
            <w:r>
              <w:rPr>
                <w:b/>
                <w:u w:val="single"/>
              </w:rPr>
              <w:t>Příjmy z poskytování služeb a výrobků</w:t>
            </w:r>
          </w:p>
          <w:p w:rsidR="003263E7" w:rsidRPr="003263E7" w:rsidRDefault="003263E7" w:rsidP="00022243">
            <w:pPr>
              <w:jc w:val="both"/>
            </w:pPr>
            <w:r w:rsidRPr="003263E7">
              <w:t>Příjmy z kopírování, laminovaní</w:t>
            </w:r>
            <w:r>
              <w:t>;</w:t>
            </w:r>
            <w:r w:rsidRPr="003263E7">
              <w:t xml:space="preserve"> služba pro občany v rámci činnosti Regionálního informačního centra</w:t>
            </w:r>
          </w:p>
        </w:tc>
      </w:tr>
      <w:tr w:rsidR="003263E7"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006171</w:t>
            </w:r>
          </w:p>
        </w:tc>
        <w:tc>
          <w:tcPr>
            <w:tcW w:w="851"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2310</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rPr>
                <w:sz w:val="14"/>
                <w:szCs w:val="14"/>
              </w:rPr>
            </w:pPr>
            <w:r w:rsidRPr="003263E7">
              <w:rPr>
                <w:sz w:val="14"/>
                <w:szCs w:val="14"/>
              </w:rPr>
              <w:t>0100000000000</w:t>
            </w:r>
          </w:p>
        </w:tc>
        <w:tc>
          <w:tcPr>
            <w:tcW w:w="993"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50,00</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357,24</w:t>
            </w:r>
          </w:p>
        </w:tc>
        <w:tc>
          <w:tcPr>
            <w:tcW w:w="8221" w:type="dxa"/>
            <w:gridSpan w:val="14"/>
            <w:tcBorders>
              <w:top w:val="single" w:sz="6" w:space="0" w:color="auto"/>
              <w:left w:val="single" w:sz="6" w:space="0" w:color="auto"/>
              <w:bottom w:val="single" w:sz="6" w:space="0" w:color="auto"/>
              <w:right w:val="single" w:sz="6" w:space="0" w:color="auto"/>
            </w:tcBorders>
          </w:tcPr>
          <w:p w:rsidR="003263E7" w:rsidRDefault="003263E7" w:rsidP="00022243">
            <w:pPr>
              <w:jc w:val="both"/>
              <w:rPr>
                <w:b/>
                <w:u w:val="single"/>
              </w:rPr>
            </w:pPr>
            <w:r>
              <w:rPr>
                <w:b/>
                <w:u w:val="single"/>
              </w:rPr>
              <w:t xml:space="preserve">Příjmy z prodeje </w:t>
            </w:r>
            <w:proofErr w:type="spellStart"/>
            <w:r>
              <w:rPr>
                <w:b/>
                <w:u w:val="single"/>
              </w:rPr>
              <w:t>krátkodob</w:t>
            </w:r>
            <w:proofErr w:type="spellEnd"/>
            <w:r>
              <w:rPr>
                <w:b/>
                <w:u w:val="single"/>
              </w:rPr>
              <w:t xml:space="preserve">. a drobného </w:t>
            </w:r>
            <w:proofErr w:type="spellStart"/>
            <w:r>
              <w:rPr>
                <w:b/>
                <w:u w:val="single"/>
              </w:rPr>
              <w:t>dlouhodob</w:t>
            </w:r>
            <w:proofErr w:type="spellEnd"/>
            <w:r>
              <w:rPr>
                <w:b/>
                <w:u w:val="single"/>
              </w:rPr>
              <w:t>. majetku</w:t>
            </w:r>
          </w:p>
          <w:p w:rsidR="003263E7" w:rsidRPr="003263E7" w:rsidRDefault="003263E7" w:rsidP="00022243">
            <w:pPr>
              <w:jc w:val="both"/>
            </w:pPr>
            <w:r w:rsidRPr="003263E7">
              <w:t>Příjmy z</w:t>
            </w:r>
            <w:r>
              <w:t xml:space="preserve"> prodeje </w:t>
            </w:r>
            <w:r w:rsidRPr="003263E7">
              <w:t>reklamních předmětů</w:t>
            </w:r>
            <w:r>
              <w:t>;</w:t>
            </w:r>
            <w:r w:rsidRPr="003263E7">
              <w:t xml:space="preserve"> byla vydána nová publikace „Sto let prostějovské radnice“ </w:t>
            </w:r>
            <w:proofErr w:type="gramStart"/>
            <w:r w:rsidRPr="003263E7">
              <w:t>k</w:t>
            </w:r>
            <w:r>
              <w:t>e</w:t>
            </w:r>
            <w:proofErr w:type="gramEnd"/>
            <w:r w:rsidRPr="003263E7">
              <w:t xml:space="preserve"> 100. výročí otevření radnice, která vzbudila velký ohlas u občanů, také ostatní knihy o městě byly prodávány </w:t>
            </w:r>
            <w:r>
              <w:t>ve zvýšené míře (akční snížená cena)</w:t>
            </w:r>
          </w:p>
        </w:tc>
      </w:tr>
      <w:tr w:rsidR="003263E7"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000000</w:t>
            </w:r>
          </w:p>
        </w:tc>
        <w:tc>
          <w:tcPr>
            <w:tcW w:w="851" w:type="dxa"/>
            <w:gridSpan w:val="2"/>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r w:rsidRPr="003263E7">
              <w:t>1361</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rPr>
                <w:sz w:val="14"/>
                <w:szCs w:val="14"/>
              </w:rPr>
            </w:pPr>
            <w:r w:rsidRPr="003263E7">
              <w:rPr>
                <w:sz w:val="14"/>
                <w:szCs w:val="14"/>
              </w:rPr>
              <w:t>0100000000000</w:t>
            </w:r>
          </w:p>
        </w:tc>
        <w:tc>
          <w:tcPr>
            <w:tcW w:w="993"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200,00</w:t>
            </w:r>
          </w:p>
        </w:tc>
        <w:tc>
          <w:tcPr>
            <w:tcW w:w="1134"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pPr>
            <w:r w:rsidRPr="003263E7">
              <w:t>157,26</w:t>
            </w:r>
          </w:p>
        </w:tc>
        <w:tc>
          <w:tcPr>
            <w:tcW w:w="8221" w:type="dxa"/>
            <w:gridSpan w:val="14"/>
            <w:tcBorders>
              <w:top w:val="single" w:sz="6" w:space="0" w:color="auto"/>
              <w:left w:val="single" w:sz="6" w:space="0" w:color="auto"/>
              <w:bottom w:val="single" w:sz="6" w:space="0" w:color="auto"/>
              <w:right w:val="single" w:sz="6" w:space="0" w:color="auto"/>
            </w:tcBorders>
          </w:tcPr>
          <w:p w:rsidR="003263E7" w:rsidRDefault="003263E7" w:rsidP="00022243">
            <w:pPr>
              <w:jc w:val="both"/>
              <w:rPr>
                <w:b/>
                <w:u w:val="single"/>
              </w:rPr>
            </w:pPr>
            <w:r w:rsidRPr="003263E7">
              <w:rPr>
                <w:b/>
                <w:u w:val="single"/>
              </w:rPr>
              <w:t>Správní poplatky</w:t>
            </w:r>
          </w:p>
          <w:p w:rsidR="003263E7" w:rsidRPr="003263E7" w:rsidRDefault="003263E7" w:rsidP="00022243">
            <w:pPr>
              <w:jc w:val="both"/>
              <w:rPr>
                <w:b/>
                <w:u w:val="single"/>
              </w:rPr>
            </w:pPr>
            <w:r>
              <w:t>P</w:t>
            </w:r>
            <w:r w:rsidRPr="003263E7">
              <w:t xml:space="preserve">říjmy ze správních poplatků za služby Czech Point </w:t>
            </w:r>
            <w:r>
              <w:t>nebyly splněny.</w:t>
            </w:r>
            <w:r w:rsidRPr="003263E7">
              <w:t xml:space="preserve"> </w:t>
            </w:r>
            <w:r>
              <w:t>T</w:t>
            </w:r>
            <w:r w:rsidRPr="003263E7">
              <w:t>ento trend souvisí s větším rozšířením služeb Czech Point v rámci jiných institucí</w:t>
            </w:r>
          </w:p>
        </w:tc>
      </w:tr>
      <w:tr w:rsidR="00681EEF" w:rsidRPr="00C50E8E" w:rsidTr="00947B40">
        <w:tc>
          <w:tcPr>
            <w:tcW w:w="460" w:type="dxa"/>
          </w:tcPr>
          <w:p w:rsidR="00014A3E" w:rsidRPr="00C50E8E" w:rsidRDefault="00014A3E"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391" w:type="dxa"/>
          </w:tcPr>
          <w:p w:rsidR="00681EEF" w:rsidRPr="00C50E8E" w:rsidRDefault="00681EEF" w:rsidP="007A02C0">
            <w:pPr>
              <w:rPr>
                <w:b/>
              </w:rPr>
            </w:pPr>
          </w:p>
        </w:tc>
        <w:tc>
          <w:tcPr>
            <w:tcW w:w="529" w:type="dxa"/>
            <w:gridSpan w:val="2"/>
          </w:tcPr>
          <w:p w:rsidR="00681EEF" w:rsidRPr="00C50E8E" w:rsidRDefault="00681EEF" w:rsidP="007A02C0">
            <w:pPr>
              <w:rPr>
                <w:b/>
              </w:rPr>
            </w:pPr>
          </w:p>
        </w:tc>
        <w:tc>
          <w:tcPr>
            <w:tcW w:w="605" w:type="dxa"/>
            <w:gridSpan w:val="2"/>
          </w:tcPr>
          <w:p w:rsidR="00681EEF" w:rsidRPr="00C50E8E" w:rsidRDefault="00681EEF" w:rsidP="007A02C0">
            <w:pPr>
              <w:rPr>
                <w:b/>
              </w:rPr>
            </w:pPr>
          </w:p>
        </w:tc>
        <w:tc>
          <w:tcPr>
            <w:tcW w:w="315" w:type="dxa"/>
          </w:tcPr>
          <w:p w:rsidR="00681EEF" w:rsidRPr="00C50E8E" w:rsidRDefault="00681EEF" w:rsidP="007A02C0">
            <w:pPr>
              <w:rPr>
                <w:b/>
              </w:rPr>
            </w:pPr>
          </w:p>
        </w:tc>
        <w:tc>
          <w:tcPr>
            <w:tcW w:w="678" w:type="dxa"/>
            <w:gridSpan w:val="2"/>
          </w:tcPr>
          <w:p w:rsidR="00681EEF" w:rsidRPr="00C50E8E" w:rsidRDefault="00681EEF" w:rsidP="007A02C0">
            <w:pPr>
              <w:rPr>
                <w:b/>
              </w:rPr>
            </w:pPr>
          </w:p>
        </w:tc>
        <w:tc>
          <w:tcPr>
            <w:tcW w:w="242" w:type="dxa"/>
          </w:tcPr>
          <w:p w:rsidR="00681EEF" w:rsidRPr="00C50E8E" w:rsidRDefault="00681EEF" w:rsidP="007A02C0">
            <w:pPr>
              <w:rPr>
                <w:b/>
              </w:rPr>
            </w:pPr>
          </w:p>
        </w:tc>
        <w:tc>
          <w:tcPr>
            <w:tcW w:w="750" w:type="dxa"/>
            <w:gridSpan w:val="2"/>
          </w:tcPr>
          <w:p w:rsidR="00681EEF" w:rsidRPr="00C50E8E" w:rsidRDefault="00681EEF" w:rsidP="007A02C0">
            <w:pPr>
              <w:rPr>
                <w:b/>
              </w:rPr>
            </w:pPr>
          </w:p>
        </w:tc>
        <w:tc>
          <w:tcPr>
            <w:tcW w:w="170" w:type="dxa"/>
          </w:tcPr>
          <w:p w:rsidR="00681EEF" w:rsidRPr="00C50E8E" w:rsidRDefault="00681EEF" w:rsidP="007A02C0">
            <w:pPr>
              <w:rPr>
                <w:b/>
              </w:rPr>
            </w:pPr>
          </w:p>
        </w:tc>
        <w:tc>
          <w:tcPr>
            <w:tcW w:w="964" w:type="dxa"/>
            <w:gridSpan w:val="3"/>
          </w:tcPr>
          <w:p w:rsidR="00681EEF" w:rsidRPr="00C50E8E" w:rsidRDefault="00681EEF" w:rsidP="007A02C0">
            <w:pPr>
              <w:rPr>
                <w:b/>
              </w:rPr>
            </w:pPr>
          </w:p>
        </w:tc>
        <w:tc>
          <w:tcPr>
            <w:tcW w:w="1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C50E8E" w:rsidTr="00947B40">
        <w:trPr>
          <w:gridAfter w:val="1"/>
          <w:wAfter w:w="204" w:type="dxa"/>
        </w:trPr>
        <w:tc>
          <w:tcPr>
            <w:tcW w:w="14245" w:type="dxa"/>
            <w:gridSpan w:val="32"/>
            <w:shd w:val="clear" w:color="auto" w:fill="F79646"/>
          </w:tcPr>
          <w:p w:rsidR="00681EEF" w:rsidRPr="00C50E8E" w:rsidRDefault="00681EEF" w:rsidP="007A02C0">
            <w:pPr>
              <w:rPr>
                <w:b/>
                <w:u w:val="single"/>
              </w:rPr>
            </w:pPr>
            <w:r w:rsidRPr="00C50E8E">
              <w:rPr>
                <w:b/>
                <w:u w:val="single"/>
              </w:rPr>
              <w:t>Rozbor čerpání výdajů rozpočtu kapitoly</w:t>
            </w:r>
          </w:p>
        </w:tc>
      </w:tr>
      <w:tr w:rsidR="00681EEF" w:rsidRPr="00C50E8E" w:rsidTr="00075A99">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391" w:type="dxa"/>
          </w:tcPr>
          <w:p w:rsidR="00681EEF" w:rsidRPr="00C50E8E" w:rsidRDefault="00681EEF" w:rsidP="007A02C0">
            <w:pPr>
              <w:rPr>
                <w:b/>
              </w:rPr>
            </w:pPr>
          </w:p>
        </w:tc>
        <w:tc>
          <w:tcPr>
            <w:tcW w:w="529"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678" w:type="dxa"/>
            <w:gridSpan w:val="2"/>
          </w:tcPr>
          <w:p w:rsidR="00681EEF" w:rsidRPr="00C50E8E" w:rsidRDefault="00681EEF" w:rsidP="007A02C0">
            <w:pPr>
              <w:rPr>
                <w:b/>
              </w:rPr>
            </w:pPr>
          </w:p>
        </w:tc>
        <w:tc>
          <w:tcPr>
            <w:tcW w:w="242"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964" w:type="dxa"/>
            <w:gridSpan w:val="3"/>
          </w:tcPr>
          <w:p w:rsidR="00681EEF" w:rsidRPr="00C50E8E" w:rsidRDefault="00681EEF" w:rsidP="007A02C0">
            <w:pPr>
              <w:rPr>
                <w:b/>
              </w:rPr>
            </w:pPr>
          </w:p>
        </w:tc>
        <w:tc>
          <w:tcPr>
            <w:tcW w:w="1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AC0210" w:rsidTr="00075A99">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r w:rsidRPr="00AC0210">
              <w:rPr>
                <w:b/>
                <w:sz w:val="16"/>
                <w:szCs w:val="16"/>
              </w:rPr>
              <w:t>Rozpočet upravený v tis. Kč</w:t>
            </w:r>
          </w:p>
        </w:tc>
        <w:tc>
          <w:tcPr>
            <w:tcW w:w="2127" w:type="dxa"/>
            <w:gridSpan w:val="7"/>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Skutečnost v tis. Kč</w:t>
            </w:r>
          </w:p>
        </w:tc>
        <w:tc>
          <w:tcPr>
            <w:tcW w:w="2126" w:type="dxa"/>
            <w:gridSpan w:val="7"/>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SK/RU v %</w:t>
            </w:r>
          </w:p>
        </w:tc>
        <w:tc>
          <w:tcPr>
            <w:tcW w:w="8221" w:type="dxa"/>
            <w:gridSpan w:val="1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Komentář</w:t>
            </w:r>
          </w:p>
        </w:tc>
      </w:tr>
      <w:tr w:rsidR="003263E7" w:rsidRPr="00681EEF" w:rsidTr="00075A99">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13 240,70</w:t>
            </w:r>
          </w:p>
        </w:tc>
        <w:tc>
          <w:tcPr>
            <w:tcW w:w="2127" w:type="dxa"/>
            <w:gridSpan w:val="7"/>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11 244,31</w:t>
            </w:r>
          </w:p>
        </w:tc>
        <w:tc>
          <w:tcPr>
            <w:tcW w:w="2126" w:type="dxa"/>
            <w:gridSpan w:val="7"/>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84,92</w:t>
            </w:r>
          </w:p>
        </w:tc>
        <w:tc>
          <w:tcPr>
            <w:tcW w:w="8221" w:type="dxa"/>
            <w:gridSpan w:val="14"/>
            <w:tcBorders>
              <w:top w:val="single" w:sz="6" w:space="0" w:color="auto"/>
              <w:left w:val="single" w:sz="6" w:space="0" w:color="auto"/>
              <w:bottom w:val="single" w:sz="6" w:space="0" w:color="auto"/>
              <w:right w:val="single" w:sz="6" w:space="0" w:color="auto"/>
            </w:tcBorders>
          </w:tcPr>
          <w:p w:rsidR="003263E7" w:rsidRPr="00681EEF" w:rsidRDefault="003263E7" w:rsidP="007A02C0">
            <w:pPr>
              <w:rPr>
                <w:b/>
              </w:rPr>
            </w:pPr>
            <w:r w:rsidRPr="00681EEF">
              <w:rPr>
                <w:b/>
              </w:rPr>
              <w:t>Nekonsolidované výdaje</w:t>
            </w:r>
          </w:p>
        </w:tc>
      </w:tr>
      <w:tr w:rsidR="003263E7" w:rsidRPr="00681EEF" w:rsidTr="00075A99">
        <w:trPr>
          <w:gridAfter w:val="1"/>
          <w:wAfter w:w="204" w:type="dxa"/>
        </w:trPr>
        <w:tc>
          <w:tcPr>
            <w:tcW w:w="1771" w:type="dxa"/>
            <w:gridSpan w:val="4"/>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13 240,70</w:t>
            </w:r>
          </w:p>
        </w:tc>
        <w:tc>
          <w:tcPr>
            <w:tcW w:w="2127" w:type="dxa"/>
            <w:gridSpan w:val="7"/>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11 244,31</w:t>
            </w:r>
          </w:p>
        </w:tc>
        <w:tc>
          <w:tcPr>
            <w:tcW w:w="2126" w:type="dxa"/>
            <w:gridSpan w:val="7"/>
            <w:tcBorders>
              <w:top w:val="single" w:sz="6" w:space="0" w:color="auto"/>
              <w:left w:val="single" w:sz="6" w:space="0" w:color="auto"/>
              <w:bottom w:val="single" w:sz="6" w:space="0" w:color="auto"/>
              <w:right w:val="single" w:sz="6" w:space="0" w:color="auto"/>
            </w:tcBorders>
          </w:tcPr>
          <w:p w:rsidR="003263E7" w:rsidRPr="003263E7" w:rsidRDefault="003263E7" w:rsidP="009E1D8D">
            <w:pPr>
              <w:jc w:val="right"/>
              <w:rPr>
                <w:b/>
              </w:rPr>
            </w:pPr>
            <w:r w:rsidRPr="003263E7">
              <w:rPr>
                <w:b/>
              </w:rPr>
              <w:t>84,92</w:t>
            </w:r>
          </w:p>
        </w:tc>
        <w:tc>
          <w:tcPr>
            <w:tcW w:w="8221" w:type="dxa"/>
            <w:gridSpan w:val="14"/>
            <w:tcBorders>
              <w:top w:val="single" w:sz="6" w:space="0" w:color="auto"/>
              <w:left w:val="single" w:sz="6" w:space="0" w:color="auto"/>
              <w:bottom w:val="single" w:sz="6" w:space="0" w:color="auto"/>
              <w:right w:val="single" w:sz="6" w:space="0" w:color="auto"/>
            </w:tcBorders>
          </w:tcPr>
          <w:p w:rsidR="003263E7" w:rsidRPr="00681EEF" w:rsidRDefault="003263E7" w:rsidP="007A02C0">
            <w:pPr>
              <w:rPr>
                <w:b/>
              </w:rPr>
            </w:pPr>
            <w:r w:rsidRPr="00681EEF">
              <w:rPr>
                <w:b/>
              </w:rPr>
              <w:t>Konsolidované výdaje</w:t>
            </w:r>
          </w:p>
        </w:tc>
      </w:tr>
      <w:tr w:rsidR="00681EEF" w:rsidRPr="00C91FD6" w:rsidTr="007A02C0">
        <w:trPr>
          <w:gridAfter w:val="1"/>
          <w:wAfter w:w="204" w:type="dxa"/>
        </w:trPr>
        <w:tc>
          <w:tcPr>
            <w:tcW w:w="14245" w:type="dxa"/>
            <w:gridSpan w:val="32"/>
            <w:shd w:val="clear" w:color="auto" w:fill="F2F2F2"/>
          </w:tcPr>
          <w:p w:rsidR="00681EEF" w:rsidRPr="00C91FD6" w:rsidRDefault="00681EEF" w:rsidP="00C91FD6">
            <w:pPr>
              <w:rPr>
                <w:b/>
              </w:rPr>
            </w:pPr>
            <w:r w:rsidRPr="00C91FD6">
              <w:rPr>
                <w:b/>
              </w:rPr>
              <w:lastRenderedPageBreak/>
              <w:t>Stručný komentář k celkovému vývoji čerpání výdajů kapitoly ve sledovaném období</w:t>
            </w:r>
          </w:p>
        </w:tc>
      </w:tr>
      <w:tr w:rsidR="00681EEF" w:rsidRPr="00C91FD6" w:rsidTr="00947B40">
        <w:trPr>
          <w:gridAfter w:val="1"/>
          <w:wAfter w:w="204" w:type="dxa"/>
        </w:trPr>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tcPr>
          <w:p w:rsidR="00681EEF" w:rsidRPr="00C91FD6" w:rsidRDefault="00681EEF" w:rsidP="007A02C0">
            <w:pPr>
              <w:rPr>
                <w:b/>
              </w:rPr>
            </w:pPr>
          </w:p>
        </w:tc>
        <w:tc>
          <w:tcPr>
            <w:tcW w:w="460" w:type="dxa"/>
          </w:tcPr>
          <w:p w:rsidR="00681EEF" w:rsidRPr="00C91FD6" w:rsidRDefault="00681EEF" w:rsidP="007A02C0">
            <w:pPr>
              <w:rPr>
                <w:b/>
              </w:rPr>
            </w:pPr>
          </w:p>
        </w:tc>
        <w:tc>
          <w:tcPr>
            <w:tcW w:w="460" w:type="dxa"/>
            <w:gridSpan w:val="3"/>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460" w:type="dxa"/>
            <w:gridSpan w:val="2"/>
          </w:tcPr>
          <w:p w:rsidR="00681EEF" w:rsidRPr="00C91FD6" w:rsidRDefault="00681EEF" w:rsidP="007A02C0">
            <w:pPr>
              <w:rPr>
                <w:b/>
              </w:rPr>
            </w:pPr>
          </w:p>
        </w:tc>
        <w:tc>
          <w:tcPr>
            <w:tcW w:w="5505" w:type="dxa"/>
            <w:gridSpan w:val="2"/>
          </w:tcPr>
          <w:p w:rsidR="00681EEF" w:rsidRPr="00C91FD6" w:rsidRDefault="00681EEF" w:rsidP="007A02C0">
            <w:pPr>
              <w:rPr>
                <w:b/>
              </w:rPr>
            </w:pPr>
          </w:p>
        </w:tc>
      </w:tr>
      <w:tr w:rsidR="00681EEF" w:rsidRPr="00C50E8E" w:rsidTr="00947B40">
        <w:trPr>
          <w:gridAfter w:val="1"/>
          <w:wAfter w:w="204" w:type="dxa"/>
        </w:trPr>
        <w:tc>
          <w:tcPr>
            <w:tcW w:w="14245" w:type="dxa"/>
            <w:gridSpan w:val="32"/>
            <w:tcBorders>
              <w:top w:val="single" w:sz="6" w:space="0" w:color="auto"/>
              <w:left w:val="single" w:sz="6" w:space="0" w:color="auto"/>
              <w:bottom w:val="single" w:sz="6" w:space="0" w:color="auto"/>
              <w:right w:val="single" w:sz="6" w:space="0" w:color="auto"/>
            </w:tcBorders>
          </w:tcPr>
          <w:p w:rsidR="00681EEF" w:rsidRPr="00FD185F" w:rsidRDefault="009415F7" w:rsidP="00022243">
            <w:pPr>
              <w:jc w:val="both"/>
              <w:rPr>
                <w:sz w:val="22"/>
                <w:szCs w:val="22"/>
              </w:rPr>
            </w:pPr>
            <w:r w:rsidRPr="00B661CD">
              <w:rPr>
                <w:sz w:val="22"/>
                <w:szCs w:val="22"/>
              </w:rPr>
              <w:t>V</w:t>
            </w:r>
            <w:r>
              <w:rPr>
                <w:sz w:val="22"/>
                <w:szCs w:val="22"/>
              </w:rPr>
              <w:t> roce 2014</w:t>
            </w:r>
            <w:r w:rsidRPr="00B661CD">
              <w:rPr>
                <w:sz w:val="22"/>
                <w:szCs w:val="22"/>
              </w:rPr>
              <w:t xml:space="preserve"> byly výdaje kapitoly 1</w:t>
            </w:r>
            <w:r>
              <w:rPr>
                <w:sz w:val="22"/>
                <w:szCs w:val="22"/>
              </w:rPr>
              <w:t>0 čerpány v souladu s plánem a nepřekročily</w:t>
            </w:r>
            <w:r w:rsidRPr="00B661CD">
              <w:rPr>
                <w:sz w:val="22"/>
                <w:szCs w:val="22"/>
              </w:rPr>
              <w:t xml:space="preserve"> rozpočtovaný limit.</w:t>
            </w:r>
            <w:r>
              <w:rPr>
                <w:sz w:val="22"/>
                <w:szCs w:val="22"/>
              </w:rPr>
              <w:t xml:space="preserve"> Vzhledem k tomu, že nedošlo k proplacení faktury za marketingové a propagační služby od firmy TK PLUS, s.r.o. za IV. čtvrtletí, která byla doručena až v lednu 2015, bylo tím ovlivněno čerpání celé kapitoly. Nečerpané prostředky jsou součástí výsledku hospodaření města roku 2014. V roce 2015 je nutné tuto částku uvolnit z rezerv města na základě rozpočtového opatření do rozpočtu kapitoly 10 tak, aby platba za uvedené služby proběhla ve smluvně uvedeném množství čtyř faktur za rok. Čerpání ostatních položek již víceméně odpovídá schválenému rozpočtu. Nebyly čerpány prostředky na veletrhy a výstavy – účast města na veletrhu </w:t>
            </w:r>
            <w:proofErr w:type="spellStart"/>
            <w:r>
              <w:rPr>
                <w:sz w:val="22"/>
                <w:szCs w:val="22"/>
              </w:rPr>
              <w:t>Regiontour</w:t>
            </w:r>
            <w:proofErr w:type="spellEnd"/>
            <w:r>
              <w:rPr>
                <w:sz w:val="22"/>
                <w:szCs w:val="22"/>
              </w:rPr>
              <w:t xml:space="preserve"> byla financová</w:t>
            </w:r>
            <w:r w:rsidR="00022243">
              <w:rPr>
                <w:sz w:val="22"/>
                <w:szCs w:val="22"/>
              </w:rPr>
              <w:t>na z rozpočtu Olomouckého kraje.</w:t>
            </w:r>
            <w:r>
              <w:rPr>
                <w:sz w:val="22"/>
                <w:szCs w:val="22"/>
              </w:rPr>
              <w:t xml:space="preserve"> </w:t>
            </w:r>
            <w:r w:rsidR="00022243">
              <w:rPr>
                <w:sz w:val="22"/>
                <w:szCs w:val="22"/>
              </w:rPr>
              <w:t>N</w:t>
            </w:r>
            <w:r>
              <w:rPr>
                <w:sz w:val="22"/>
                <w:szCs w:val="22"/>
              </w:rPr>
              <w:t>ebyla dočerpána položka určená na spolupráci s partnerskými městy (nákup materiálu a cestovné)</w:t>
            </w:r>
            <w:r w:rsidR="00022243">
              <w:rPr>
                <w:sz w:val="22"/>
                <w:szCs w:val="22"/>
              </w:rPr>
              <w:t>.</w:t>
            </w:r>
            <w:r>
              <w:rPr>
                <w:sz w:val="22"/>
                <w:szCs w:val="22"/>
              </w:rPr>
              <w:t xml:space="preserve"> </w:t>
            </w:r>
            <w:r w:rsidR="00022243">
              <w:rPr>
                <w:sz w:val="22"/>
                <w:szCs w:val="22"/>
              </w:rPr>
              <w:t>Ú</w:t>
            </w:r>
            <w:r>
              <w:rPr>
                <w:sz w:val="22"/>
                <w:szCs w:val="22"/>
              </w:rPr>
              <w:t>spora byla také vykázána v nákupu občerstvení na akce pořádané městem. Abnormality v čerpání výdajů jsou popsány níže.</w:t>
            </w:r>
          </w:p>
        </w:tc>
      </w:tr>
      <w:tr w:rsidR="00681EEF" w:rsidRPr="00C50E8E" w:rsidTr="00947B40">
        <w:trPr>
          <w:gridAfter w:val="1"/>
          <w:wAfter w:w="204" w:type="dxa"/>
        </w:trPr>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tcPr>
          <w:p w:rsidR="00681EEF" w:rsidRPr="00FD185F" w:rsidRDefault="00681EEF" w:rsidP="007A02C0">
            <w:pPr>
              <w:rPr>
                <w:b/>
                <w:sz w:val="22"/>
                <w:szCs w:val="22"/>
              </w:rPr>
            </w:pPr>
          </w:p>
        </w:tc>
        <w:tc>
          <w:tcPr>
            <w:tcW w:w="460" w:type="dxa"/>
          </w:tcPr>
          <w:p w:rsidR="00681EEF" w:rsidRPr="00FD185F" w:rsidRDefault="00681EEF" w:rsidP="007A02C0">
            <w:pPr>
              <w:rPr>
                <w:b/>
                <w:sz w:val="22"/>
                <w:szCs w:val="22"/>
              </w:rPr>
            </w:pPr>
          </w:p>
        </w:tc>
        <w:tc>
          <w:tcPr>
            <w:tcW w:w="460" w:type="dxa"/>
            <w:gridSpan w:val="3"/>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460" w:type="dxa"/>
            <w:gridSpan w:val="2"/>
          </w:tcPr>
          <w:p w:rsidR="00681EEF" w:rsidRPr="00FD185F" w:rsidRDefault="00681EEF" w:rsidP="007A02C0">
            <w:pPr>
              <w:rPr>
                <w:b/>
                <w:sz w:val="22"/>
                <w:szCs w:val="22"/>
              </w:rPr>
            </w:pPr>
          </w:p>
        </w:tc>
        <w:tc>
          <w:tcPr>
            <w:tcW w:w="5505" w:type="dxa"/>
            <w:gridSpan w:val="2"/>
          </w:tcPr>
          <w:p w:rsidR="00681EEF" w:rsidRPr="00FD185F" w:rsidRDefault="00681EEF" w:rsidP="007A02C0">
            <w:pPr>
              <w:rPr>
                <w:b/>
                <w:sz w:val="22"/>
                <w:szCs w:val="22"/>
              </w:rPr>
            </w:pPr>
          </w:p>
        </w:tc>
      </w:tr>
      <w:tr w:rsidR="00681EEF" w:rsidRPr="00C91FD6" w:rsidTr="007A02C0">
        <w:trPr>
          <w:gridAfter w:val="1"/>
          <w:wAfter w:w="204" w:type="dxa"/>
        </w:trPr>
        <w:tc>
          <w:tcPr>
            <w:tcW w:w="14245" w:type="dxa"/>
            <w:gridSpan w:val="32"/>
            <w:shd w:val="clear" w:color="auto" w:fill="F2F2F2"/>
          </w:tcPr>
          <w:p w:rsidR="00681EEF" w:rsidRPr="00C91FD6" w:rsidRDefault="00681EEF" w:rsidP="00C91FD6">
            <w:pPr>
              <w:rPr>
                <w:b/>
              </w:rPr>
            </w:pPr>
            <w:r w:rsidRPr="00C91FD6">
              <w:rPr>
                <w:b/>
              </w:rPr>
              <w:t>Komentář k položkám (akcím), které vykázaly abnormalitu v řádném čerpání výdajů rozpočtu kapitoly ve sledovaném období</w:t>
            </w:r>
          </w:p>
        </w:tc>
      </w:tr>
      <w:tr w:rsidR="00681EEF" w:rsidRPr="00C50E8E" w:rsidTr="00947B40">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460" w:type="dxa"/>
          </w:tcPr>
          <w:p w:rsidR="00681EEF" w:rsidRPr="00C50E8E" w:rsidRDefault="00681EEF" w:rsidP="007A02C0">
            <w:pPr>
              <w:rPr>
                <w:b/>
              </w:rPr>
            </w:pPr>
          </w:p>
        </w:tc>
        <w:tc>
          <w:tcPr>
            <w:tcW w:w="391" w:type="dxa"/>
          </w:tcPr>
          <w:p w:rsidR="00681EEF" w:rsidRPr="00C50E8E" w:rsidRDefault="00681EEF" w:rsidP="007A02C0">
            <w:pPr>
              <w:rPr>
                <w:b/>
              </w:rPr>
            </w:pPr>
          </w:p>
        </w:tc>
        <w:tc>
          <w:tcPr>
            <w:tcW w:w="529" w:type="dxa"/>
            <w:gridSpan w:val="2"/>
          </w:tcPr>
          <w:p w:rsidR="00681EEF" w:rsidRPr="00C50E8E" w:rsidRDefault="00681EEF" w:rsidP="007A02C0">
            <w:pPr>
              <w:rPr>
                <w:b/>
              </w:rPr>
            </w:pPr>
          </w:p>
        </w:tc>
        <w:tc>
          <w:tcPr>
            <w:tcW w:w="605" w:type="dxa"/>
            <w:gridSpan w:val="2"/>
          </w:tcPr>
          <w:p w:rsidR="00681EEF" w:rsidRPr="00C50E8E" w:rsidRDefault="00681EEF" w:rsidP="007A02C0">
            <w:pPr>
              <w:rPr>
                <w:b/>
              </w:rPr>
            </w:pPr>
          </w:p>
        </w:tc>
        <w:tc>
          <w:tcPr>
            <w:tcW w:w="315" w:type="dxa"/>
          </w:tcPr>
          <w:p w:rsidR="00681EEF" w:rsidRPr="00C50E8E" w:rsidRDefault="00681EEF" w:rsidP="007A02C0">
            <w:pPr>
              <w:rPr>
                <w:b/>
              </w:rPr>
            </w:pPr>
          </w:p>
        </w:tc>
        <w:tc>
          <w:tcPr>
            <w:tcW w:w="678" w:type="dxa"/>
            <w:gridSpan w:val="2"/>
          </w:tcPr>
          <w:p w:rsidR="00681EEF" w:rsidRPr="00C50E8E" w:rsidRDefault="00681EEF" w:rsidP="007A02C0">
            <w:pPr>
              <w:rPr>
                <w:b/>
              </w:rPr>
            </w:pPr>
          </w:p>
        </w:tc>
        <w:tc>
          <w:tcPr>
            <w:tcW w:w="242" w:type="dxa"/>
          </w:tcPr>
          <w:p w:rsidR="00681EEF" w:rsidRPr="00C50E8E" w:rsidRDefault="00681EEF" w:rsidP="007A02C0">
            <w:pPr>
              <w:rPr>
                <w:b/>
              </w:rPr>
            </w:pPr>
          </w:p>
        </w:tc>
        <w:tc>
          <w:tcPr>
            <w:tcW w:w="750" w:type="dxa"/>
            <w:gridSpan w:val="2"/>
          </w:tcPr>
          <w:p w:rsidR="00681EEF" w:rsidRPr="00C50E8E" w:rsidRDefault="00681EEF" w:rsidP="007A02C0">
            <w:pPr>
              <w:rPr>
                <w:b/>
              </w:rPr>
            </w:pPr>
          </w:p>
        </w:tc>
        <w:tc>
          <w:tcPr>
            <w:tcW w:w="170" w:type="dxa"/>
          </w:tcPr>
          <w:p w:rsidR="00681EEF" w:rsidRPr="00C50E8E" w:rsidRDefault="00681EEF" w:rsidP="007A02C0">
            <w:pPr>
              <w:rPr>
                <w:b/>
              </w:rPr>
            </w:pPr>
          </w:p>
        </w:tc>
        <w:tc>
          <w:tcPr>
            <w:tcW w:w="964" w:type="dxa"/>
            <w:gridSpan w:val="3"/>
          </w:tcPr>
          <w:p w:rsidR="00681EEF" w:rsidRPr="00C50E8E" w:rsidRDefault="00681EEF" w:rsidP="007A02C0">
            <w:pPr>
              <w:rPr>
                <w:b/>
              </w:rPr>
            </w:pPr>
          </w:p>
        </w:tc>
        <w:tc>
          <w:tcPr>
            <w:tcW w:w="160" w:type="dxa"/>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460" w:type="dxa"/>
            <w:gridSpan w:val="2"/>
          </w:tcPr>
          <w:p w:rsidR="00681EEF" w:rsidRPr="00C50E8E" w:rsidRDefault="00681EEF" w:rsidP="007A02C0">
            <w:pPr>
              <w:rPr>
                <w:b/>
              </w:rPr>
            </w:pPr>
          </w:p>
        </w:tc>
        <w:tc>
          <w:tcPr>
            <w:tcW w:w="5505" w:type="dxa"/>
            <w:gridSpan w:val="2"/>
          </w:tcPr>
          <w:p w:rsidR="00681EEF" w:rsidRPr="00C50E8E" w:rsidRDefault="00681EEF" w:rsidP="007A02C0">
            <w:pPr>
              <w:rPr>
                <w:b/>
              </w:rPr>
            </w:pPr>
          </w:p>
        </w:tc>
      </w:tr>
      <w:tr w:rsidR="00681EEF" w:rsidRPr="00AC0210"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Položka</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Organizace</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r w:rsidRPr="00AC0210">
              <w:rPr>
                <w:b/>
                <w:sz w:val="16"/>
                <w:szCs w:val="16"/>
              </w:rPr>
              <w:t>Upravený rozpočet v tis. Kč</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681EEF"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Skutečnost v tis. Kč</w:t>
            </w:r>
          </w:p>
        </w:tc>
        <w:tc>
          <w:tcPr>
            <w:tcW w:w="8221" w:type="dxa"/>
            <w:gridSpan w:val="14"/>
            <w:tcBorders>
              <w:top w:val="single" w:sz="6" w:space="0" w:color="auto"/>
              <w:left w:val="single" w:sz="6" w:space="0" w:color="auto"/>
              <w:bottom w:val="single" w:sz="6" w:space="0" w:color="auto"/>
              <w:right w:val="single" w:sz="6" w:space="0" w:color="auto"/>
            </w:tcBorders>
            <w:shd w:val="clear" w:color="auto" w:fill="FFFF00"/>
          </w:tcPr>
          <w:p w:rsidR="00681EEF" w:rsidRPr="00AC0210" w:rsidRDefault="00681EEF" w:rsidP="007A02C0">
            <w:pPr>
              <w:jc w:val="center"/>
              <w:rPr>
                <w:b/>
                <w:sz w:val="16"/>
                <w:szCs w:val="16"/>
              </w:rPr>
            </w:pPr>
          </w:p>
          <w:p w:rsidR="00681EEF" w:rsidRPr="00AC0210" w:rsidRDefault="00681EEF" w:rsidP="007A02C0">
            <w:pPr>
              <w:jc w:val="center"/>
              <w:rPr>
                <w:b/>
                <w:sz w:val="16"/>
                <w:szCs w:val="16"/>
              </w:rPr>
            </w:pPr>
          </w:p>
          <w:p w:rsidR="00681EEF" w:rsidRPr="00AC0210" w:rsidRDefault="00681EEF" w:rsidP="007A02C0">
            <w:pPr>
              <w:jc w:val="center"/>
              <w:rPr>
                <w:b/>
                <w:sz w:val="16"/>
                <w:szCs w:val="16"/>
              </w:rPr>
            </w:pPr>
            <w:r w:rsidRPr="00AC0210">
              <w:rPr>
                <w:b/>
                <w:sz w:val="16"/>
                <w:szCs w:val="16"/>
              </w:rPr>
              <w:t>Komentář</w:t>
            </w:r>
          </w:p>
        </w:tc>
      </w:tr>
      <w:tr w:rsidR="00022243" w:rsidRPr="00022243"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center"/>
            </w:pPr>
            <w:r w:rsidRPr="00022243">
              <w:t>006171</w:t>
            </w:r>
          </w:p>
        </w:tc>
        <w:tc>
          <w:tcPr>
            <w:tcW w:w="851" w:type="dxa"/>
            <w:gridSpan w:val="2"/>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center"/>
            </w:pPr>
            <w:r w:rsidRPr="00022243">
              <w:t>5175</w:t>
            </w:r>
          </w:p>
        </w:tc>
        <w:tc>
          <w:tcPr>
            <w:tcW w:w="1134" w:type="dxa"/>
            <w:gridSpan w:val="4"/>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center"/>
              <w:rPr>
                <w:sz w:val="14"/>
                <w:szCs w:val="14"/>
              </w:rPr>
            </w:pPr>
            <w:r w:rsidRPr="00022243">
              <w:rPr>
                <w:sz w:val="14"/>
                <w:szCs w:val="14"/>
              </w:rPr>
              <w:t>0100000000000</w:t>
            </w:r>
          </w:p>
        </w:tc>
        <w:tc>
          <w:tcPr>
            <w:tcW w:w="993" w:type="dxa"/>
            <w:gridSpan w:val="3"/>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right"/>
            </w:pPr>
            <w:r w:rsidRPr="00022243">
              <w:t>746,50</w:t>
            </w:r>
          </w:p>
        </w:tc>
        <w:tc>
          <w:tcPr>
            <w:tcW w:w="1134" w:type="dxa"/>
            <w:gridSpan w:val="4"/>
            <w:tcBorders>
              <w:top w:val="single" w:sz="6" w:space="0" w:color="auto"/>
              <w:left w:val="single" w:sz="6" w:space="0" w:color="auto"/>
              <w:bottom w:val="single" w:sz="6" w:space="0" w:color="auto"/>
              <w:right w:val="single" w:sz="6" w:space="0" w:color="auto"/>
            </w:tcBorders>
          </w:tcPr>
          <w:p w:rsidR="00022243" w:rsidRPr="00022243" w:rsidRDefault="00022243" w:rsidP="009E1D8D">
            <w:pPr>
              <w:jc w:val="right"/>
            </w:pPr>
            <w:r>
              <w:t>510,07</w:t>
            </w:r>
          </w:p>
        </w:tc>
        <w:tc>
          <w:tcPr>
            <w:tcW w:w="8221" w:type="dxa"/>
            <w:gridSpan w:val="14"/>
            <w:tcBorders>
              <w:top w:val="single" w:sz="6" w:space="0" w:color="auto"/>
              <w:left w:val="single" w:sz="6" w:space="0" w:color="auto"/>
              <w:bottom w:val="single" w:sz="6" w:space="0" w:color="auto"/>
              <w:right w:val="single" w:sz="6" w:space="0" w:color="auto"/>
            </w:tcBorders>
          </w:tcPr>
          <w:p w:rsidR="00022243" w:rsidRDefault="00022243" w:rsidP="00022243">
            <w:pPr>
              <w:jc w:val="both"/>
              <w:rPr>
                <w:b/>
                <w:u w:val="single"/>
              </w:rPr>
            </w:pPr>
            <w:r>
              <w:rPr>
                <w:b/>
                <w:u w:val="single"/>
              </w:rPr>
              <w:t>Pohoštění</w:t>
            </w:r>
          </w:p>
          <w:p w:rsidR="00022243" w:rsidRPr="00022243" w:rsidRDefault="00022243" w:rsidP="00022243">
            <w:pPr>
              <w:jc w:val="both"/>
            </w:pPr>
            <w:proofErr w:type="gramStart"/>
            <w:r>
              <w:t>Ú</w:t>
            </w:r>
            <w:r w:rsidRPr="00022243">
              <w:t>spora</w:t>
            </w:r>
            <w:proofErr w:type="gramEnd"/>
            <w:r w:rsidRPr="00022243">
              <w:t xml:space="preserve"> v nákupu občerstvení na akce pořádané městem </w:t>
            </w:r>
            <w:r>
              <w:t>byla způsobena</w:t>
            </w:r>
            <w:r w:rsidRPr="00022243">
              <w:t xml:space="preserve"> menším množstvím akcí než bylo </w:t>
            </w:r>
            <w:proofErr w:type="gramStart"/>
            <w:r w:rsidRPr="00022243">
              <w:t>plánováno</w:t>
            </w:r>
            <w:proofErr w:type="gramEnd"/>
            <w:r w:rsidRPr="00022243">
              <w:t xml:space="preserve"> v rozpočtu </w:t>
            </w:r>
          </w:p>
        </w:tc>
      </w:tr>
      <w:tr w:rsidR="00022243" w:rsidRPr="00506C85"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center"/>
              <w:rPr>
                <w:sz w:val="14"/>
                <w:szCs w:val="14"/>
              </w:rPr>
            </w:pPr>
            <w:r w:rsidRPr="00506C85">
              <w:rPr>
                <w:sz w:val="14"/>
                <w:szCs w:val="14"/>
              </w:rPr>
              <w:t>0100000100300</w:t>
            </w:r>
          </w:p>
        </w:tc>
        <w:tc>
          <w:tcPr>
            <w:tcW w:w="993" w:type="dxa"/>
            <w:gridSpan w:val="3"/>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right"/>
            </w:pPr>
            <w:r w:rsidRPr="00506C85">
              <w:t>8.517,89</w:t>
            </w:r>
          </w:p>
        </w:tc>
        <w:tc>
          <w:tcPr>
            <w:tcW w:w="1134" w:type="dxa"/>
            <w:gridSpan w:val="4"/>
            <w:tcBorders>
              <w:top w:val="single" w:sz="6" w:space="0" w:color="auto"/>
              <w:left w:val="single" w:sz="6" w:space="0" w:color="auto"/>
              <w:bottom w:val="single" w:sz="6" w:space="0" w:color="auto"/>
              <w:right w:val="single" w:sz="6" w:space="0" w:color="auto"/>
            </w:tcBorders>
          </w:tcPr>
          <w:p w:rsidR="00022243" w:rsidRPr="00506C85" w:rsidRDefault="00022243" w:rsidP="009E1D8D">
            <w:pPr>
              <w:jc w:val="right"/>
            </w:pPr>
            <w:r w:rsidRPr="00506C85">
              <w:t>7.313,26</w:t>
            </w:r>
          </w:p>
        </w:tc>
        <w:tc>
          <w:tcPr>
            <w:tcW w:w="8221" w:type="dxa"/>
            <w:gridSpan w:val="14"/>
            <w:tcBorders>
              <w:top w:val="single" w:sz="6" w:space="0" w:color="auto"/>
              <w:left w:val="single" w:sz="6" w:space="0" w:color="auto"/>
              <w:bottom w:val="single" w:sz="6" w:space="0" w:color="auto"/>
              <w:right w:val="single" w:sz="6" w:space="0" w:color="auto"/>
            </w:tcBorders>
          </w:tcPr>
          <w:p w:rsidR="00022243" w:rsidRPr="00506C85" w:rsidRDefault="00022243" w:rsidP="00022243">
            <w:pPr>
              <w:jc w:val="both"/>
              <w:rPr>
                <w:b/>
                <w:u w:val="single"/>
              </w:rPr>
            </w:pPr>
            <w:r w:rsidRPr="00506C85">
              <w:rPr>
                <w:b/>
                <w:u w:val="single"/>
              </w:rPr>
              <w:t>Propagační materiály</w:t>
            </w:r>
          </w:p>
          <w:p w:rsidR="00022243" w:rsidRPr="00506C85" w:rsidRDefault="00506C85" w:rsidP="002C5173">
            <w:pPr>
              <w:jc w:val="both"/>
            </w:pPr>
            <w:r w:rsidRPr="00506C85">
              <w:t xml:space="preserve">Nedošlo k proplacení faktury za marketingové a propagační služby od firmy TK PLUS, s.r.o. za IV. čtvrtletí, která byla doručena až v lednu 2015. </w:t>
            </w:r>
            <w:r w:rsidRPr="00184911">
              <w:rPr>
                <w:b/>
                <w:u w:val="single"/>
                <w:shd w:val="clear" w:color="auto" w:fill="FFC000"/>
              </w:rPr>
              <w:t>Proto je potřeba částku</w:t>
            </w:r>
            <w:r w:rsidR="002C5173" w:rsidRPr="00184911">
              <w:rPr>
                <w:b/>
                <w:u w:val="single"/>
                <w:shd w:val="clear" w:color="auto" w:fill="FFC000"/>
              </w:rPr>
              <w:t xml:space="preserve"> 1.058.750 Kč blokovat a</w:t>
            </w:r>
            <w:r w:rsidRPr="00184911">
              <w:rPr>
                <w:b/>
                <w:u w:val="single"/>
                <w:shd w:val="clear" w:color="auto" w:fill="FFC000"/>
              </w:rPr>
              <w:t xml:space="preserve"> uvolnit z rezerv města do rozpočtu kapitoly 10 v roce 2015 tak, aby platba za uvedené služby proběhla ve smluvně uvedeném množství čtyř faktur za rok, respektive pět plateb v roce 2015</w:t>
            </w:r>
          </w:p>
        </w:tc>
      </w:tr>
      <w:tr w:rsidR="00947B40"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rPr>
                <w:sz w:val="14"/>
                <w:szCs w:val="14"/>
              </w:rPr>
            </w:pPr>
            <w:r w:rsidRPr="00681EEF">
              <w:rPr>
                <w:sz w:val="14"/>
                <w:szCs w:val="14"/>
              </w:rPr>
              <w:t>0100000100400</w:t>
            </w:r>
          </w:p>
        </w:tc>
        <w:tc>
          <w:tcPr>
            <w:tcW w:w="993" w:type="dxa"/>
            <w:gridSpan w:val="3"/>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947B40" w:rsidRPr="00681EEF" w:rsidRDefault="00022243" w:rsidP="00947B40">
            <w:pPr>
              <w:jc w:val="right"/>
            </w:pPr>
            <w:r>
              <w:t>35,00</w:t>
            </w: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right"/>
            </w:pPr>
            <w:r w:rsidRPr="00681EEF">
              <w:t>0,00</w:t>
            </w:r>
          </w:p>
        </w:tc>
        <w:tc>
          <w:tcPr>
            <w:tcW w:w="8221" w:type="dxa"/>
            <w:gridSpan w:val="14"/>
            <w:tcBorders>
              <w:top w:val="single" w:sz="6" w:space="0" w:color="auto"/>
              <w:left w:val="single" w:sz="6" w:space="0" w:color="auto"/>
              <w:bottom w:val="single" w:sz="6" w:space="0" w:color="auto"/>
              <w:right w:val="single" w:sz="6" w:space="0" w:color="auto"/>
            </w:tcBorders>
          </w:tcPr>
          <w:p w:rsidR="00947B40" w:rsidRPr="00681EEF" w:rsidRDefault="00947B40" w:rsidP="00022243">
            <w:pPr>
              <w:jc w:val="both"/>
              <w:rPr>
                <w:b/>
                <w:u w:val="single"/>
              </w:rPr>
            </w:pPr>
            <w:r w:rsidRPr="00681EEF">
              <w:rPr>
                <w:b/>
                <w:u w:val="single"/>
              </w:rPr>
              <w:t>Veletrhy a výstavy</w:t>
            </w:r>
          </w:p>
          <w:p w:rsidR="00947B40" w:rsidRPr="00681EEF" w:rsidRDefault="00947B40" w:rsidP="00022243">
            <w:pPr>
              <w:jc w:val="both"/>
            </w:pPr>
            <w:r w:rsidRPr="00681EEF">
              <w:t xml:space="preserve">Výdaje na uspořádání </w:t>
            </w:r>
            <w:proofErr w:type="spellStart"/>
            <w:r w:rsidRPr="00681EEF">
              <w:t>Regiontouru</w:t>
            </w:r>
            <w:proofErr w:type="spellEnd"/>
            <w:r w:rsidRPr="00681EEF">
              <w:t xml:space="preserve"> v Brně byly hrazeny z rozpočtu Olomouckého kraj</w:t>
            </w:r>
            <w:r w:rsidR="00022243">
              <w:t>e, proto nebyla položka čerpána</w:t>
            </w:r>
          </w:p>
        </w:tc>
      </w:tr>
      <w:tr w:rsidR="00947B40"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rPr>
                <w:sz w:val="14"/>
                <w:szCs w:val="14"/>
              </w:rPr>
            </w:pPr>
            <w:r w:rsidRPr="00681EEF">
              <w:rPr>
                <w:sz w:val="14"/>
                <w:szCs w:val="14"/>
              </w:rPr>
              <w:t>0100000100800</w:t>
            </w:r>
          </w:p>
        </w:tc>
        <w:tc>
          <w:tcPr>
            <w:tcW w:w="993" w:type="dxa"/>
            <w:gridSpan w:val="3"/>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947B40" w:rsidRPr="00681EEF" w:rsidRDefault="00022243" w:rsidP="007A02C0">
            <w:pPr>
              <w:jc w:val="right"/>
            </w:pPr>
            <w:r>
              <w:t>749,42</w:t>
            </w: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022243" w:rsidP="007A02C0">
            <w:pPr>
              <w:jc w:val="right"/>
            </w:pPr>
            <w:r>
              <w:t>639,76</w:t>
            </w:r>
          </w:p>
        </w:tc>
        <w:tc>
          <w:tcPr>
            <w:tcW w:w="8221" w:type="dxa"/>
            <w:gridSpan w:val="14"/>
            <w:tcBorders>
              <w:top w:val="single" w:sz="6" w:space="0" w:color="auto"/>
              <w:left w:val="single" w:sz="6" w:space="0" w:color="auto"/>
              <w:bottom w:val="single" w:sz="6" w:space="0" w:color="auto"/>
              <w:right w:val="single" w:sz="6" w:space="0" w:color="auto"/>
            </w:tcBorders>
          </w:tcPr>
          <w:p w:rsidR="00947B40" w:rsidRPr="00681EEF" w:rsidRDefault="00022243" w:rsidP="00022243">
            <w:pPr>
              <w:jc w:val="both"/>
              <w:rPr>
                <w:b/>
                <w:u w:val="single"/>
              </w:rPr>
            </w:pPr>
            <w:r>
              <w:rPr>
                <w:b/>
                <w:u w:val="single"/>
              </w:rPr>
              <w:t>Radniční listy</w:t>
            </w:r>
          </w:p>
          <w:p w:rsidR="00947B40" w:rsidRPr="00681EEF" w:rsidRDefault="00947B40" w:rsidP="00022243">
            <w:pPr>
              <w:jc w:val="both"/>
            </w:pPr>
            <w:r w:rsidRPr="00681EEF">
              <w:t>Částka nebyla dočerpána, protože faktura za prosinec 201</w:t>
            </w:r>
            <w:r w:rsidR="00022243">
              <w:t>4</w:t>
            </w:r>
            <w:r w:rsidRPr="00681EEF">
              <w:t xml:space="preserve"> byla hrazena až z rozpočtu roku 201</w:t>
            </w:r>
            <w:r w:rsidR="00022243">
              <w:t>5</w:t>
            </w:r>
          </w:p>
        </w:tc>
      </w:tr>
      <w:tr w:rsidR="00506C85"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506C85" w:rsidRPr="00681EEF" w:rsidRDefault="00506C85" w:rsidP="007A02C0">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506C85" w:rsidRPr="00681EEF" w:rsidRDefault="00506C85" w:rsidP="007A02C0">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506C85" w:rsidRPr="00506C85" w:rsidRDefault="00506C85" w:rsidP="009E1D8D">
            <w:pPr>
              <w:jc w:val="center"/>
              <w:rPr>
                <w:sz w:val="14"/>
                <w:szCs w:val="14"/>
              </w:rPr>
            </w:pPr>
            <w:r w:rsidRPr="00506C85">
              <w:rPr>
                <w:sz w:val="14"/>
                <w:szCs w:val="14"/>
              </w:rPr>
              <w:t>0100000102000</w:t>
            </w:r>
          </w:p>
        </w:tc>
        <w:tc>
          <w:tcPr>
            <w:tcW w:w="993" w:type="dxa"/>
            <w:gridSpan w:val="3"/>
            <w:tcBorders>
              <w:top w:val="single" w:sz="6" w:space="0" w:color="auto"/>
              <w:left w:val="single" w:sz="6" w:space="0" w:color="auto"/>
              <w:bottom w:val="single" w:sz="6" w:space="0" w:color="auto"/>
              <w:right w:val="single" w:sz="6" w:space="0" w:color="auto"/>
            </w:tcBorders>
          </w:tcPr>
          <w:p w:rsidR="00506C85" w:rsidRPr="00E30A45" w:rsidRDefault="00506C85" w:rsidP="009E1D8D">
            <w:pPr>
              <w:jc w:val="center"/>
              <w:rPr>
                <w:sz w:val="22"/>
                <w:szCs w:val="22"/>
              </w:rPr>
            </w:pPr>
          </w:p>
        </w:tc>
        <w:tc>
          <w:tcPr>
            <w:tcW w:w="992" w:type="dxa"/>
            <w:gridSpan w:val="3"/>
            <w:tcBorders>
              <w:top w:val="single" w:sz="6" w:space="0" w:color="auto"/>
              <w:left w:val="single" w:sz="6" w:space="0" w:color="auto"/>
              <w:bottom w:val="single" w:sz="6" w:space="0" w:color="auto"/>
              <w:right w:val="single" w:sz="6" w:space="0" w:color="auto"/>
            </w:tcBorders>
          </w:tcPr>
          <w:p w:rsidR="00506C85" w:rsidRPr="00506C85" w:rsidRDefault="00506C85" w:rsidP="009E1D8D">
            <w:pPr>
              <w:jc w:val="right"/>
            </w:pPr>
            <w:r w:rsidRPr="00506C85">
              <w:t>63,10</w:t>
            </w:r>
          </w:p>
        </w:tc>
        <w:tc>
          <w:tcPr>
            <w:tcW w:w="1134" w:type="dxa"/>
            <w:gridSpan w:val="4"/>
            <w:tcBorders>
              <w:top w:val="single" w:sz="6" w:space="0" w:color="auto"/>
              <w:left w:val="single" w:sz="6" w:space="0" w:color="auto"/>
              <w:bottom w:val="single" w:sz="6" w:space="0" w:color="auto"/>
              <w:right w:val="single" w:sz="6" w:space="0" w:color="auto"/>
            </w:tcBorders>
          </w:tcPr>
          <w:p w:rsidR="00506C85" w:rsidRPr="00506C85" w:rsidRDefault="00506C85" w:rsidP="009E1D8D">
            <w:pPr>
              <w:jc w:val="right"/>
            </w:pPr>
            <w:r w:rsidRPr="00506C85">
              <w:t>26,05</w:t>
            </w:r>
          </w:p>
        </w:tc>
        <w:tc>
          <w:tcPr>
            <w:tcW w:w="8221" w:type="dxa"/>
            <w:gridSpan w:val="14"/>
            <w:tcBorders>
              <w:top w:val="single" w:sz="6" w:space="0" w:color="auto"/>
              <w:left w:val="single" w:sz="6" w:space="0" w:color="auto"/>
              <w:bottom w:val="single" w:sz="6" w:space="0" w:color="auto"/>
              <w:right w:val="single" w:sz="6" w:space="0" w:color="auto"/>
            </w:tcBorders>
          </w:tcPr>
          <w:p w:rsidR="00506C85" w:rsidRPr="00506C85" w:rsidRDefault="00506C85" w:rsidP="00506C85">
            <w:pPr>
              <w:jc w:val="both"/>
              <w:rPr>
                <w:b/>
                <w:u w:val="single"/>
              </w:rPr>
            </w:pPr>
            <w:r w:rsidRPr="00506C85">
              <w:rPr>
                <w:b/>
                <w:u w:val="single"/>
              </w:rPr>
              <w:t>Partnerská města</w:t>
            </w:r>
          </w:p>
          <w:p w:rsidR="00506C85" w:rsidRPr="00506C85" w:rsidRDefault="00506C85" w:rsidP="00506C85">
            <w:pPr>
              <w:jc w:val="both"/>
            </w:pPr>
            <w:r w:rsidRPr="00506C85">
              <w:t>Nebyl realizován nákup materiálu</w:t>
            </w:r>
            <w:r>
              <w:t xml:space="preserve"> a potřeby cestovného</w:t>
            </w:r>
            <w:r w:rsidRPr="00506C85">
              <w:t xml:space="preserve"> </w:t>
            </w:r>
          </w:p>
        </w:tc>
      </w:tr>
      <w:tr w:rsidR="00947B40" w:rsidRPr="00681EEF" w:rsidTr="00947B40">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rPr>
                <w:sz w:val="14"/>
                <w:szCs w:val="14"/>
              </w:rPr>
            </w:pPr>
            <w:r>
              <w:rPr>
                <w:sz w:val="14"/>
                <w:szCs w:val="14"/>
              </w:rPr>
              <w:t>0100379000000</w:t>
            </w:r>
          </w:p>
        </w:tc>
        <w:tc>
          <w:tcPr>
            <w:tcW w:w="993" w:type="dxa"/>
            <w:gridSpan w:val="3"/>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947B40" w:rsidRPr="00681EEF" w:rsidRDefault="00947B40" w:rsidP="007A02C0">
            <w:pPr>
              <w:jc w:val="right"/>
            </w:pPr>
            <w:r>
              <w:t>400,00</w:t>
            </w:r>
          </w:p>
        </w:tc>
        <w:tc>
          <w:tcPr>
            <w:tcW w:w="1134" w:type="dxa"/>
            <w:gridSpan w:val="4"/>
            <w:tcBorders>
              <w:top w:val="single" w:sz="6" w:space="0" w:color="auto"/>
              <w:left w:val="single" w:sz="6" w:space="0" w:color="auto"/>
              <w:bottom w:val="single" w:sz="6" w:space="0" w:color="auto"/>
              <w:right w:val="single" w:sz="6" w:space="0" w:color="auto"/>
            </w:tcBorders>
          </w:tcPr>
          <w:p w:rsidR="00947B40" w:rsidRPr="00681EEF" w:rsidRDefault="00506C85" w:rsidP="007A02C0">
            <w:pPr>
              <w:jc w:val="right"/>
            </w:pPr>
            <w:r>
              <w:t>169,50</w:t>
            </w:r>
          </w:p>
        </w:tc>
        <w:tc>
          <w:tcPr>
            <w:tcW w:w="8221" w:type="dxa"/>
            <w:gridSpan w:val="14"/>
            <w:tcBorders>
              <w:top w:val="single" w:sz="6" w:space="0" w:color="auto"/>
              <w:left w:val="single" w:sz="6" w:space="0" w:color="auto"/>
              <w:bottom w:val="single" w:sz="6" w:space="0" w:color="auto"/>
              <w:right w:val="single" w:sz="6" w:space="0" w:color="auto"/>
            </w:tcBorders>
          </w:tcPr>
          <w:p w:rsidR="00947B40" w:rsidRDefault="00947B40" w:rsidP="00022243">
            <w:pPr>
              <w:jc w:val="both"/>
              <w:rPr>
                <w:b/>
                <w:u w:val="single"/>
              </w:rPr>
            </w:pPr>
            <w:r>
              <w:rPr>
                <w:b/>
                <w:u w:val="single"/>
              </w:rPr>
              <w:t>Nákup uměleckých děl</w:t>
            </w:r>
          </w:p>
          <w:p w:rsidR="00947B40" w:rsidRPr="00947B40" w:rsidRDefault="00947B40" w:rsidP="00022243">
            <w:pPr>
              <w:jc w:val="both"/>
            </w:pPr>
            <w:r>
              <w:t>Čerpáno dle skutečných nákupů – úspora</w:t>
            </w:r>
          </w:p>
        </w:tc>
      </w:tr>
    </w:tbl>
    <w:p w:rsidR="00BD7A08" w:rsidRDefault="00BD7A08"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3B2E04" w:rsidRDefault="003B2E04" w:rsidP="00950C62">
      <w:pPr>
        <w:widowControl w:val="0"/>
        <w:autoSpaceDE w:val="0"/>
        <w:autoSpaceDN w:val="0"/>
        <w:adjustRightInd w:val="0"/>
        <w:rPr>
          <w:rFonts w:ascii="Courier New" w:hAnsi="Courier New" w:cs="Courier New"/>
          <w:b/>
          <w:sz w:val="13"/>
          <w:szCs w:val="13"/>
        </w:rPr>
      </w:pPr>
    </w:p>
    <w:p w:rsidR="00C91FD6" w:rsidRDefault="00C91FD6"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014A3E" w:rsidRDefault="00014A3E"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lastRenderedPageBreak/>
        <w:t>(</w:t>
      </w:r>
      <w:proofErr w:type="spellStart"/>
      <w:proofErr w:type="gramStart"/>
      <w:r w:rsidRPr="006D778C">
        <w:rPr>
          <w:rFonts w:ascii="Courier New" w:hAnsi="Courier New" w:cs="Courier New"/>
          <w:b/>
          <w:sz w:val="13"/>
          <w:szCs w:val="13"/>
        </w:rPr>
        <w:t>mupv</w:t>
      </w:r>
      <w:proofErr w:type="spellEnd"/>
      <w:r w:rsidRPr="006D778C">
        <w:rPr>
          <w:rFonts w:ascii="Courier New" w:hAnsi="Courier New" w:cs="Courier New"/>
          <w:b/>
          <w:sz w:val="13"/>
          <w:szCs w:val="13"/>
        </w:rPr>
        <w:t xml:space="preserve">)                                             * * *   G I N I S   </w:t>
      </w:r>
      <w:proofErr w:type="spellStart"/>
      <w:r w:rsidRPr="006D778C">
        <w:rPr>
          <w:rFonts w:ascii="Courier New" w:hAnsi="Courier New" w:cs="Courier New"/>
          <w:b/>
          <w:sz w:val="13"/>
          <w:szCs w:val="13"/>
        </w:rPr>
        <w:t>S</w:t>
      </w:r>
      <w:proofErr w:type="spellEnd"/>
      <w:r w:rsidRPr="006D778C">
        <w:rPr>
          <w:rFonts w:ascii="Courier New" w:hAnsi="Courier New" w:cs="Courier New"/>
          <w:b/>
          <w:sz w:val="13"/>
          <w:szCs w:val="13"/>
        </w:rPr>
        <w:t xml:space="preserve"> t a n d a r d  -  U C R   * * *                                             Strana</w:t>
      </w:r>
      <w:proofErr w:type="gramEnd"/>
      <w:r w:rsidRPr="006D778C">
        <w:rPr>
          <w:rFonts w:ascii="Courier New" w:hAnsi="Courier New" w:cs="Courier New"/>
          <w:b/>
          <w:sz w:val="13"/>
          <w:szCs w:val="13"/>
        </w:rPr>
        <w:t>:     1</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IČO: 00288659  Statutární město PV                                                                                                               </w:t>
      </w:r>
      <w:proofErr w:type="gramStart"/>
      <w:r w:rsidRPr="006D778C">
        <w:rPr>
          <w:rFonts w:ascii="Courier New" w:hAnsi="Courier New" w:cs="Courier New"/>
          <w:b/>
          <w:sz w:val="13"/>
          <w:szCs w:val="13"/>
        </w:rPr>
        <w:t>Čas  :   07:12:10</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UCS: </w:t>
      </w:r>
      <w:proofErr w:type="gramStart"/>
      <w:r w:rsidRPr="006D778C">
        <w:rPr>
          <w:rFonts w:ascii="Courier New" w:hAnsi="Courier New" w:cs="Courier New"/>
          <w:b/>
          <w:sz w:val="13"/>
          <w:szCs w:val="13"/>
        </w:rPr>
        <w:t>00288659  Statutární</w:t>
      </w:r>
      <w:proofErr w:type="gramEnd"/>
      <w:r w:rsidRPr="006D778C">
        <w:rPr>
          <w:rFonts w:ascii="Courier New" w:hAnsi="Courier New" w:cs="Courier New"/>
          <w:b/>
          <w:sz w:val="13"/>
          <w:szCs w:val="13"/>
        </w:rPr>
        <w:t xml:space="preserve"> město Prostějov                                                                                                        Datum: </w:t>
      </w:r>
      <w:proofErr w:type="gramStart"/>
      <w:r w:rsidRPr="006D778C">
        <w:rPr>
          <w:rFonts w:ascii="Courier New" w:hAnsi="Courier New" w:cs="Courier New"/>
          <w:b/>
          <w:sz w:val="13"/>
          <w:szCs w:val="13"/>
        </w:rPr>
        <w:t>03.03.2015</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                                           </w:t>
      </w:r>
      <w:proofErr w:type="gramStart"/>
      <w:r w:rsidRPr="006D778C">
        <w:rPr>
          <w:rFonts w:ascii="Courier New" w:hAnsi="Courier New" w:cs="Courier New"/>
          <w:b/>
          <w:sz w:val="13"/>
          <w:szCs w:val="13"/>
        </w:rPr>
        <w:t>R O Z B O R   P L N Ě N Í   P Ř Í J M Ů   R O Z P O Č T U  za</w:t>
      </w:r>
      <w:proofErr w:type="gramEnd"/>
      <w:r w:rsidRPr="006D778C">
        <w:rPr>
          <w:rFonts w:ascii="Courier New" w:hAnsi="Courier New" w:cs="Courier New"/>
          <w:b/>
          <w:sz w:val="13"/>
          <w:szCs w:val="13"/>
        </w:rPr>
        <w:t xml:space="preserve"> období 12/2014                               0000ALV00JYV</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NS : 00288659</w:t>
      </w:r>
      <w:proofErr w:type="gramEnd"/>
      <w:r w:rsidRPr="006D778C">
        <w:rPr>
          <w:rFonts w:ascii="Courier New" w:hAnsi="Courier New" w:cs="Courier New"/>
          <w:b/>
          <w:sz w:val="13"/>
          <w:szCs w:val="13"/>
        </w:rPr>
        <w:t xml:space="preserve">  Statutární město Prostějov                                                                                                  UCRSB132 13052014 10:54</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ORJ        ORG           ODPA   POL  UZ                                                                RS tis. </w:t>
      </w:r>
      <w:proofErr w:type="gramStart"/>
      <w:r w:rsidRPr="006D778C">
        <w:rPr>
          <w:rFonts w:ascii="Courier New" w:hAnsi="Courier New" w:cs="Courier New"/>
          <w:b/>
          <w:sz w:val="13"/>
          <w:szCs w:val="13"/>
        </w:rPr>
        <w:t>Kč      RU</w:t>
      </w:r>
      <w:proofErr w:type="gramEnd"/>
      <w:r w:rsidRPr="006D778C">
        <w:rPr>
          <w:rFonts w:ascii="Courier New" w:hAnsi="Courier New" w:cs="Courier New"/>
          <w:b/>
          <w:sz w:val="13"/>
          <w:szCs w:val="13"/>
        </w:rPr>
        <w:t xml:space="preserve"> tis. Kč         Čerpání Kč  RS/Č%  RU/Č%</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000000 4122 000000512 Mobilní průvodce </w:t>
      </w:r>
      <w:proofErr w:type="gramStart"/>
      <w:r w:rsidRPr="006D778C">
        <w:rPr>
          <w:rFonts w:ascii="Courier New" w:hAnsi="Courier New" w:cs="Courier New"/>
          <w:b/>
          <w:sz w:val="13"/>
          <w:szCs w:val="13"/>
        </w:rPr>
        <w:t>Prostějovem                                  0,00           33,00          33 000,00</w:t>
      </w:r>
      <w:proofErr w:type="gramEnd"/>
      <w:r w:rsidRPr="006D778C">
        <w:rPr>
          <w:rFonts w:ascii="Courier New" w:hAnsi="Courier New" w:cs="Courier New"/>
          <w:b/>
          <w:sz w:val="13"/>
          <w:szCs w:val="13"/>
        </w:rPr>
        <w:t xml:space="preserve"> ****** 100,00</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000000 4122           Neinvestiční</w:t>
      </w:r>
      <w:proofErr w:type="gramEnd"/>
      <w:r w:rsidRPr="006D778C">
        <w:rPr>
          <w:rFonts w:ascii="Courier New" w:hAnsi="Courier New" w:cs="Courier New"/>
          <w:b/>
          <w:sz w:val="13"/>
          <w:szCs w:val="13"/>
        </w:rPr>
        <w:t xml:space="preserve"> přijaté transfery od krajů                       0,00           33,00          33 000,00 ****** 100,00</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000000                Bez</w:t>
      </w:r>
      <w:proofErr w:type="gramEnd"/>
      <w:r w:rsidRPr="006D778C">
        <w:rPr>
          <w:rFonts w:ascii="Courier New" w:hAnsi="Courier New" w:cs="Courier New"/>
          <w:b/>
          <w:sz w:val="13"/>
          <w:szCs w:val="13"/>
        </w:rPr>
        <w:t xml:space="preserve"> ODPA                                                      0,00           33,00          33 000,00 ****** 100,00</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0000000010 0100000000000 002143 2132 000000000 </w:t>
      </w:r>
      <w:proofErr w:type="gramStart"/>
      <w:r w:rsidRPr="006D778C">
        <w:rPr>
          <w:rFonts w:ascii="Courier New" w:hAnsi="Courier New" w:cs="Courier New"/>
          <w:b/>
          <w:sz w:val="13"/>
          <w:szCs w:val="13"/>
        </w:rPr>
        <w:t>Nespecifikováno                                              71,40           71,40          71 400,00 100,00 100,00</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0000000010 0100000000000 002143 2132           </w:t>
      </w:r>
      <w:proofErr w:type="spellStart"/>
      <w:r w:rsidRPr="006D778C">
        <w:rPr>
          <w:rFonts w:ascii="Courier New" w:hAnsi="Courier New" w:cs="Courier New"/>
          <w:b/>
          <w:sz w:val="13"/>
          <w:szCs w:val="13"/>
        </w:rPr>
        <w:t>Přijmy</w:t>
      </w:r>
      <w:proofErr w:type="spellEnd"/>
      <w:r w:rsidRPr="006D778C">
        <w:rPr>
          <w:rFonts w:ascii="Courier New" w:hAnsi="Courier New" w:cs="Courier New"/>
          <w:b/>
          <w:sz w:val="13"/>
          <w:szCs w:val="13"/>
        </w:rPr>
        <w:t xml:space="preserve"> z pronájmu </w:t>
      </w:r>
      <w:proofErr w:type="spellStart"/>
      <w:r w:rsidRPr="006D778C">
        <w:rPr>
          <w:rFonts w:ascii="Courier New" w:hAnsi="Courier New" w:cs="Courier New"/>
          <w:b/>
          <w:sz w:val="13"/>
          <w:szCs w:val="13"/>
        </w:rPr>
        <w:t>ost</w:t>
      </w:r>
      <w:proofErr w:type="spellEnd"/>
      <w:r w:rsidRPr="006D778C">
        <w:rPr>
          <w:rFonts w:ascii="Courier New" w:hAnsi="Courier New" w:cs="Courier New"/>
          <w:b/>
          <w:sz w:val="13"/>
          <w:szCs w:val="13"/>
        </w:rPr>
        <w:t xml:space="preserve">. </w:t>
      </w:r>
      <w:proofErr w:type="spellStart"/>
      <w:r w:rsidRPr="006D778C">
        <w:rPr>
          <w:rFonts w:ascii="Courier New" w:hAnsi="Courier New" w:cs="Courier New"/>
          <w:b/>
          <w:sz w:val="13"/>
          <w:szCs w:val="13"/>
        </w:rPr>
        <w:t>nemovit</w:t>
      </w:r>
      <w:proofErr w:type="spellEnd"/>
      <w:r w:rsidRPr="006D778C">
        <w:rPr>
          <w:rFonts w:ascii="Courier New" w:hAnsi="Courier New" w:cs="Courier New"/>
          <w:b/>
          <w:sz w:val="13"/>
          <w:szCs w:val="13"/>
        </w:rPr>
        <w:t xml:space="preserve">. a jejich </w:t>
      </w:r>
      <w:proofErr w:type="gramStart"/>
      <w:r w:rsidRPr="006D778C">
        <w:rPr>
          <w:rFonts w:ascii="Courier New" w:hAnsi="Courier New" w:cs="Courier New"/>
          <w:b/>
          <w:sz w:val="13"/>
          <w:szCs w:val="13"/>
        </w:rPr>
        <w:t>částí               71,40           71,40          71 400,00 100,00 100,00</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002143                Cestovní</w:t>
      </w:r>
      <w:proofErr w:type="gramEnd"/>
      <w:r w:rsidRPr="006D778C">
        <w:rPr>
          <w:rFonts w:ascii="Courier New" w:hAnsi="Courier New" w:cs="Courier New"/>
          <w:b/>
          <w:sz w:val="13"/>
          <w:szCs w:val="13"/>
        </w:rPr>
        <w:t xml:space="preserve"> ruch                                                71,40           71,40          71 400,00 100,00 100,00</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0000000010 0100000000000 003319 2111 000000000 </w:t>
      </w:r>
      <w:proofErr w:type="gramStart"/>
      <w:r w:rsidRPr="006D778C">
        <w:rPr>
          <w:rFonts w:ascii="Courier New" w:hAnsi="Courier New" w:cs="Courier New"/>
          <w:b/>
          <w:sz w:val="13"/>
          <w:szCs w:val="13"/>
        </w:rPr>
        <w:t>Nespecifikováno                                               0,00            0,00           3 386,00</w:t>
      </w:r>
      <w:proofErr w:type="gramEnd"/>
      <w:r w:rsidRPr="006D778C">
        <w:rPr>
          <w:rFonts w:ascii="Courier New" w:hAnsi="Courier New" w:cs="Courier New"/>
          <w:b/>
          <w:sz w:val="13"/>
          <w:szCs w:val="13"/>
        </w:rPr>
        <w:t xml:space="preserve"> ****** ******</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003319 2111           Příjmy</w:t>
      </w:r>
      <w:proofErr w:type="gramEnd"/>
      <w:r w:rsidRPr="006D778C">
        <w:rPr>
          <w:rFonts w:ascii="Courier New" w:hAnsi="Courier New" w:cs="Courier New"/>
          <w:b/>
          <w:sz w:val="13"/>
          <w:szCs w:val="13"/>
        </w:rPr>
        <w:t xml:space="preserve"> z poskytování služeb a výrobků                         0,00            0,00           3 386,00 ****** ******</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003319                Ostatní</w:t>
      </w:r>
      <w:proofErr w:type="gramEnd"/>
      <w:r w:rsidRPr="006D778C">
        <w:rPr>
          <w:rFonts w:ascii="Courier New" w:hAnsi="Courier New" w:cs="Courier New"/>
          <w:b/>
          <w:sz w:val="13"/>
          <w:szCs w:val="13"/>
        </w:rPr>
        <w:t xml:space="preserve"> záležitosti kultury                                   0,00            0,00           3 386,00 ****** ******</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0000000010 0100000000000 006171 2111 000000000 </w:t>
      </w:r>
      <w:proofErr w:type="gramStart"/>
      <w:r w:rsidRPr="006D778C">
        <w:rPr>
          <w:rFonts w:ascii="Courier New" w:hAnsi="Courier New" w:cs="Courier New"/>
          <w:b/>
          <w:sz w:val="13"/>
          <w:szCs w:val="13"/>
        </w:rPr>
        <w:t>Nespecifikováno                                               0,00            0,00           1 187,00</w:t>
      </w:r>
      <w:proofErr w:type="gramEnd"/>
      <w:r w:rsidRPr="006D778C">
        <w:rPr>
          <w:rFonts w:ascii="Courier New" w:hAnsi="Courier New" w:cs="Courier New"/>
          <w:b/>
          <w:sz w:val="13"/>
          <w:szCs w:val="13"/>
        </w:rPr>
        <w:t xml:space="preserve"> ****** ******</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006171 2111           Příjmy</w:t>
      </w:r>
      <w:proofErr w:type="gramEnd"/>
      <w:r w:rsidRPr="006D778C">
        <w:rPr>
          <w:rFonts w:ascii="Courier New" w:hAnsi="Courier New" w:cs="Courier New"/>
          <w:b/>
          <w:sz w:val="13"/>
          <w:szCs w:val="13"/>
        </w:rPr>
        <w:t xml:space="preserve"> z poskytování služeb a výrobků                         0,00            0,00           1 187,00 ****** ******</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0000000010 0100000000000 006171 2310 000000000 </w:t>
      </w:r>
      <w:proofErr w:type="gramStart"/>
      <w:r w:rsidRPr="006D778C">
        <w:rPr>
          <w:rFonts w:ascii="Courier New" w:hAnsi="Courier New" w:cs="Courier New"/>
          <w:b/>
          <w:sz w:val="13"/>
          <w:szCs w:val="13"/>
        </w:rPr>
        <w:t>Nespecifikováno                                              50,00           50,00         357 241,00 714,48 714,48</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006171 2310           Příjmy</w:t>
      </w:r>
      <w:proofErr w:type="gramEnd"/>
      <w:r w:rsidRPr="006D778C">
        <w:rPr>
          <w:rFonts w:ascii="Courier New" w:hAnsi="Courier New" w:cs="Courier New"/>
          <w:b/>
          <w:sz w:val="13"/>
          <w:szCs w:val="13"/>
        </w:rPr>
        <w:t xml:space="preserve"> z prodeje </w:t>
      </w:r>
      <w:proofErr w:type="spellStart"/>
      <w:r w:rsidRPr="006D778C">
        <w:rPr>
          <w:rFonts w:ascii="Courier New" w:hAnsi="Courier New" w:cs="Courier New"/>
          <w:b/>
          <w:sz w:val="13"/>
          <w:szCs w:val="13"/>
        </w:rPr>
        <w:t>krátk.a</w:t>
      </w:r>
      <w:proofErr w:type="spellEnd"/>
      <w:r w:rsidRPr="006D778C">
        <w:rPr>
          <w:rFonts w:ascii="Courier New" w:hAnsi="Courier New" w:cs="Courier New"/>
          <w:b/>
          <w:sz w:val="13"/>
          <w:szCs w:val="13"/>
        </w:rPr>
        <w:t xml:space="preserve"> drobného </w:t>
      </w:r>
      <w:proofErr w:type="spellStart"/>
      <w:r w:rsidRPr="006D778C">
        <w:rPr>
          <w:rFonts w:ascii="Courier New" w:hAnsi="Courier New" w:cs="Courier New"/>
          <w:b/>
          <w:sz w:val="13"/>
          <w:szCs w:val="13"/>
        </w:rPr>
        <w:t>dlouhodob.majetk</w:t>
      </w:r>
      <w:proofErr w:type="spellEnd"/>
      <w:r w:rsidRPr="006D778C">
        <w:rPr>
          <w:rFonts w:ascii="Courier New" w:hAnsi="Courier New" w:cs="Courier New"/>
          <w:b/>
          <w:sz w:val="13"/>
          <w:szCs w:val="13"/>
        </w:rPr>
        <w:t xml:space="preserve">           50,00           50,00         357 241,00 714,48 714,48</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006171                Činnost</w:t>
      </w:r>
      <w:proofErr w:type="gramEnd"/>
      <w:r w:rsidRPr="006D778C">
        <w:rPr>
          <w:rFonts w:ascii="Courier New" w:hAnsi="Courier New" w:cs="Courier New"/>
          <w:b/>
          <w:sz w:val="13"/>
          <w:szCs w:val="13"/>
        </w:rPr>
        <w:t xml:space="preserve"> místní správy                                        50,00           50,00         358 428,00 716,86 716,86</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0100000000000                       Kancelář</w:t>
      </w:r>
      <w:proofErr w:type="gramEnd"/>
      <w:r w:rsidRPr="006D778C">
        <w:rPr>
          <w:rFonts w:ascii="Courier New" w:hAnsi="Courier New" w:cs="Courier New"/>
          <w:b/>
          <w:sz w:val="13"/>
          <w:szCs w:val="13"/>
        </w:rPr>
        <w:t xml:space="preserve"> primátora                                          121,40          154,40         466 214,00 384,03 301,95</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0000000010 0100000700000 000000 1361 000000000 </w:t>
      </w:r>
      <w:proofErr w:type="gramStart"/>
      <w:r w:rsidRPr="006D778C">
        <w:rPr>
          <w:rFonts w:ascii="Courier New" w:hAnsi="Courier New" w:cs="Courier New"/>
          <w:b/>
          <w:sz w:val="13"/>
          <w:szCs w:val="13"/>
        </w:rPr>
        <w:t>Nespecifikováno                                             200,00          200,00         157 260,00  78,63  78,63</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0100000700000 000000 1361           Správní</w:t>
      </w:r>
      <w:proofErr w:type="gramEnd"/>
      <w:r w:rsidRPr="006D778C">
        <w:rPr>
          <w:rFonts w:ascii="Courier New" w:hAnsi="Courier New" w:cs="Courier New"/>
          <w:b/>
          <w:sz w:val="13"/>
          <w:szCs w:val="13"/>
        </w:rPr>
        <w:t xml:space="preserve"> poplatky                                            200,00          200,00         157 260,00  78,63  78,63</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0100000700000 000000                Bez</w:t>
      </w:r>
      <w:proofErr w:type="gramEnd"/>
      <w:r w:rsidRPr="006D778C">
        <w:rPr>
          <w:rFonts w:ascii="Courier New" w:hAnsi="Courier New" w:cs="Courier New"/>
          <w:b/>
          <w:sz w:val="13"/>
          <w:szCs w:val="13"/>
        </w:rPr>
        <w:t xml:space="preserve"> ODPA                                                    200,00          200,00         157 260,00  78,63  78,63</w:t>
      </w: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0100000700000                       Správní</w:t>
      </w:r>
      <w:proofErr w:type="gramEnd"/>
      <w:r w:rsidRPr="006D778C">
        <w:rPr>
          <w:rFonts w:ascii="Courier New" w:hAnsi="Courier New" w:cs="Courier New"/>
          <w:b/>
          <w:sz w:val="13"/>
          <w:szCs w:val="13"/>
        </w:rPr>
        <w:t xml:space="preserve"> poplatky (Czech Point)                              200,00          200,00         157 260,00  78,63  78,63</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proofErr w:type="gramStart"/>
      <w:r w:rsidRPr="006D778C">
        <w:rPr>
          <w:rFonts w:ascii="Courier New" w:hAnsi="Courier New" w:cs="Courier New"/>
          <w:b/>
          <w:sz w:val="13"/>
          <w:szCs w:val="13"/>
        </w:rPr>
        <w:t>0000000010                                     Kancelář</w:t>
      </w:r>
      <w:proofErr w:type="gramEnd"/>
      <w:r w:rsidRPr="006D778C">
        <w:rPr>
          <w:rFonts w:ascii="Courier New" w:hAnsi="Courier New" w:cs="Courier New"/>
          <w:b/>
          <w:sz w:val="13"/>
          <w:szCs w:val="13"/>
        </w:rPr>
        <w:t xml:space="preserve"> primátora                                          321,40          354,40         623 474,00 193,99 175,92</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  -  -  -  -  -  -  -  -  -  -  -  -  -  -  -  -  -  -  -  -  -  -  -  -  -  -  -  -  -  -  -  -  -  -  -  -  -  -  -  -  -  -  -  -  -  -  -  -  -  -  -  -  -  </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00000000XX                                                                                                 321,40          354,40         623 474,00 193,99 175,92</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  -  -  -  -  -  -  -  -  -  -  -  -  -  -  -  -  -  -  -  -  -  -  -  -  -  -  -  -  -  -  -  -  -  -  -  -  -  -  -  -  -  -  -  -  -  -  -  -  -  -  -  -  -  </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Příjmy </w:t>
      </w:r>
      <w:proofErr w:type="gramStart"/>
      <w:r w:rsidRPr="006D778C">
        <w:rPr>
          <w:rFonts w:ascii="Courier New" w:hAnsi="Courier New" w:cs="Courier New"/>
          <w:b/>
          <w:sz w:val="13"/>
          <w:szCs w:val="13"/>
        </w:rPr>
        <w:t>celkem                                                                                              321,40          354,40         623 474,00 193,99 175,92</w:t>
      </w:r>
      <w:proofErr w:type="gramEnd"/>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NS: 00288659   </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Topologické omezení:</w:t>
      </w: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   IČO: 00288659</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Pr="006D778C" w:rsidRDefault="00506C85" w:rsidP="00506C85">
      <w:pPr>
        <w:widowControl w:val="0"/>
        <w:autoSpaceDE w:val="0"/>
        <w:autoSpaceDN w:val="0"/>
        <w:adjustRightInd w:val="0"/>
        <w:rPr>
          <w:rFonts w:ascii="Courier New" w:hAnsi="Courier New" w:cs="Courier New"/>
          <w:b/>
          <w:sz w:val="13"/>
          <w:szCs w:val="13"/>
        </w:rPr>
      </w:pPr>
      <w:r w:rsidRPr="006D778C">
        <w:rPr>
          <w:rFonts w:ascii="Courier New" w:hAnsi="Courier New" w:cs="Courier New"/>
          <w:b/>
          <w:sz w:val="13"/>
          <w:szCs w:val="13"/>
        </w:rPr>
        <w:t xml:space="preserve">Pevné omezení dat: </w:t>
      </w:r>
    </w:p>
    <w:p w:rsidR="00506C85" w:rsidRPr="006D778C" w:rsidRDefault="00506C85" w:rsidP="00506C85">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014A3E" w:rsidRDefault="00014A3E"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Default="00506C85" w:rsidP="00950C62">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lastRenderedPageBreak/>
        <w:t>(</w:t>
      </w:r>
      <w:proofErr w:type="spellStart"/>
      <w:proofErr w:type="gramStart"/>
      <w:r w:rsidRPr="005C1D40">
        <w:rPr>
          <w:rFonts w:ascii="Courier New" w:hAnsi="Courier New" w:cs="Courier New"/>
          <w:b/>
          <w:sz w:val="13"/>
          <w:szCs w:val="13"/>
        </w:rPr>
        <w:t>mupv</w:t>
      </w:r>
      <w:proofErr w:type="spellEnd"/>
      <w:r w:rsidRPr="005C1D40">
        <w:rPr>
          <w:rFonts w:ascii="Courier New" w:hAnsi="Courier New" w:cs="Courier New"/>
          <w:b/>
          <w:sz w:val="13"/>
          <w:szCs w:val="13"/>
        </w:rPr>
        <w:t xml:space="preserve">)           </w:t>
      </w:r>
      <w:bookmarkStart w:id="0" w:name="_GoBack"/>
      <w:bookmarkEnd w:id="0"/>
      <w:r w:rsidRPr="005C1D40">
        <w:rPr>
          <w:rFonts w:ascii="Courier New" w:hAnsi="Courier New" w:cs="Courier New"/>
          <w:b/>
          <w:sz w:val="13"/>
          <w:szCs w:val="13"/>
        </w:rPr>
        <w:t xml:space="preserve">                                  * * *   G I N I S   </w:t>
      </w:r>
      <w:proofErr w:type="spellStart"/>
      <w:r w:rsidRPr="005C1D40">
        <w:rPr>
          <w:rFonts w:ascii="Courier New" w:hAnsi="Courier New" w:cs="Courier New"/>
          <w:b/>
          <w:sz w:val="13"/>
          <w:szCs w:val="13"/>
        </w:rPr>
        <w:t>S</w:t>
      </w:r>
      <w:proofErr w:type="spellEnd"/>
      <w:r w:rsidRPr="005C1D40">
        <w:rPr>
          <w:rFonts w:ascii="Courier New" w:hAnsi="Courier New" w:cs="Courier New"/>
          <w:b/>
          <w:sz w:val="13"/>
          <w:szCs w:val="13"/>
        </w:rPr>
        <w:t xml:space="preserve"> t a n d a r d  -  U C R   * * *                                             Strana</w:t>
      </w:r>
      <w:proofErr w:type="gramEnd"/>
      <w:r w:rsidRPr="005C1D40">
        <w:rPr>
          <w:rFonts w:ascii="Courier New" w:hAnsi="Courier New" w:cs="Courier New"/>
          <w:b/>
          <w:sz w:val="13"/>
          <w:szCs w:val="13"/>
        </w:rPr>
        <w:t>:     1</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IČO: 00288659  Statutární město PV                                                                                                               </w:t>
      </w:r>
      <w:proofErr w:type="gramStart"/>
      <w:r w:rsidRPr="005C1D40">
        <w:rPr>
          <w:rFonts w:ascii="Courier New" w:hAnsi="Courier New" w:cs="Courier New"/>
          <w:b/>
          <w:sz w:val="13"/>
          <w:szCs w:val="13"/>
        </w:rPr>
        <w:t>Čas  :   07:16:57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UCS: </w:t>
      </w:r>
      <w:proofErr w:type="gramStart"/>
      <w:r w:rsidRPr="005C1D40">
        <w:rPr>
          <w:rFonts w:ascii="Courier New" w:hAnsi="Courier New" w:cs="Courier New"/>
          <w:b/>
          <w:sz w:val="13"/>
          <w:szCs w:val="13"/>
        </w:rPr>
        <w:t>00288659  Statutární</w:t>
      </w:r>
      <w:proofErr w:type="gramEnd"/>
      <w:r w:rsidRPr="005C1D40">
        <w:rPr>
          <w:rFonts w:ascii="Courier New" w:hAnsi="Courier New" w:cs="Courier New"/>
          <w:b/>
          <w:sz w:val="13"/>
          <w:szCs w:val="13"/>
        </w:rPr>
        <w:t xml:space="preserve"> město Prostějov                                                                                                        Datum: </w:t>
      </w:r>
      <w:proofErr w:type="gramStart"/>
      <w:r w:rsidRPr="005C1D40">
        <w:rPr>
          <w:rFonts w:ascii="Courier New" w:hAnsi="Courier New" w:cs="Courier New"/>
          <w:b/>
          <w:sz w:val="13"/>
          <w:szCs w:val="13"/>
        </w:rPr>
        <w:t>03.03.2015</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                                          </w:t>
      </w:r>
      <w:proofErr w:type="gramStart"/>
      <w:r w:rsidRPr="005C1D40">
        <w:rPr>
          <w:rFonts w:ascii="Courier New" w:hAnsi="Courier New" w:cs="Courier New"/>
          <w:b/>
          <w:sz w:val="13"/>
          <w:szCs w:val="13"/>
        </w:rPr>
        <w:t>R O Z B O R   Č E R P Á N Í   V Ý D A J Ů   R O Z P O Č T U  za</w:t>
      </w:r>
      <w:proofErr w:type="gramEnd"/>
      <w:r w:rsidRPr="005C1D40">
        <w:rPr>
          <w:rFonts w:ascii="Courier New" w:hAnsi="Courier New" w:cs="Courier New"/>
          <w:b/>
          <w:sz w:val="13"/>
          <w:szCs w:val="13"/>
        </w:rPr>
        <w:t xml:space="preserve"> období 12/2014                              0000ALV00JSP</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NS : 00288659</w:t>
      </w:r>
      <w:proofErr w:type="gramEnd"/>
      <w:r w:rsidRPr="005C1D40">
        <w:rPr>
          <w:rFonts w:ascii="Courier New" w:hAnsi="Courier New" w:cs="Courier New"/>
          <w:b/>
          <w:sz w:val="13"/>
          <w:szCs w:val="13"/>
        </w:rPr>
        <w:t xml:space="preserve">  Statutární město Prostějov                                                                                                  UCRSB131 13052014 10:49</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ORJ        ORG           ODPA   POL  UZ                                                                RS tis. </w:t>
      </w:r>
      <w:proofErr w:type="gramStart"/>
      <w:r w:rsidRPr="005C1D40">
        <w:rPr>
          <w:rFonts w:ascii="Courier New" w:hAnsi="Courier New" w:cs="Courier New"/>
          <w:b/>
          <w:sz w:val="13"/>
          <w:szCs w:val="13"/>
        </w:rPr>
        <w:t>Kč      RU</w:t>
      </w:r>
      <w:proofErr w:type="gramEnd"/>
      <w:r w:rsidRPr="005C1D40">
        <w:rPr>
          <w:rFonts w:ascii="Courier New" w:hAnsi="Courier New" w:cs="Courier New"/>
          <w:b/>
          <w:sz w:val="13"/>
          <w:szCs w:val="13"/>
        </w:rPr>
        <w:t xml:space="preserve"> tis. Kč         Čerpání Kč  RS/Č%  RU/Č%</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0000000010 0100000000000 003299 5229 000000000 </w:t>
      </w:r>
      <w:proofErr w:type="gramStart"/>
      <w:r w:rsidRPr="005C1D40">
        <w:rPr>
          <w:rFonts w:ascii="Courier New" w:hAnsi="Courier New" w:cs="Courier New"/>
          <w:b/>
          <w:sz w:val="13"/>
          <w:szCs w:val="13"/>
        </w:rPr>
        <w:t>Nespecifikováno                                               0,00           60,00          60 000,00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003299 5229           Ostatní</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neinv.transfery</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nezisk.a</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podob.organizacím</w:t>
      </w:r>
      <w:proofErr w:type="spellEnd"/>
      <w:r w:rsidRPr="005C1D40">
        <w:rPr>
          <w:rFonts w:ascii="Courier New" w:hAnsi="Courier New" w:cs="Courier New"/>
          <w:b/>
          <w:sz w:val="13"/>
          <w:szCs w:val="13"/>
        </w:rPr>
        <w:t xml:space="preserve">            0,00           60,00          60 000,00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003299                Ostatní</w:t>
      </w:r>
      <w:proofErr w:type="gramEnd"/>
      <w:r w:rsidRPr="005C1D40">
        <w:rPr>
          <w:rFonts w:ascii="Courier New" w:hAnsi="Courier New" w:cs="Courier New"/>
          <w:b/>
          <w:sz w:val="13"/>
          <w:szCs w:val="13"/>
        </w:rPr>
        <w:t xml:space="preserve"> záležitosti vzdělávání                                0,00           60,00          60 000,00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0000000010 0100000000000 003341 5169 000000000 </w:t>
      </w:r>
      <w:proofErr w:type="gramStart"/>
      <w:r w:rsidRPr="005C1D40">
        <w:rPr>
          <w:rFonts w:ascii="Courier New" w:hAnsi="Courier New" w:cs="Courier New"/>
          <w:b/>
          <w:sz w:val="13"/>
          <w:szCs w:val="13"/>
        </w:rPr>
        <w:t>Nespecifikováno                                           1 484,00        1 484,00       1 408 517,17  94,91  94,91</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003341 5169           Nákup</w:t>
      </w:r>
      <w:proofErr w:type="gramEnd"/>
      <w:r w:rsidRPr="005C1D40">
        <w:rPr>
          <w:rFonts w:ascii="Courier New" w:hAnsi="Courier New" w:cs="Courier New"/>
          <w:b/>
          <w:sz w:val="13"/>
          <w:szCs w:val="13"/>
        </w:rPr>
        <w:t xml:space="preserve"> ostatních služeb                                    1 484,00        1 484,00       1 408 517,17  94,91  94,91</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003341                Rozhlas</w:t>
      </w:r>
      <w:proofErr w:type="gramEnd"/>
      <w:r w:rsidRPr="005C1D40">
        <w:rPr>
          <w:rFonts w:ascii="Courier New" w:hAnsi="Courier New" w:cs="Courier New"/>
          <w:b/>
          <w:sz w:val="13"/>
          <w:szCs w:val="13"/>
        </w:rPr>
        <w:t xml:space="preserve"> a televize                                        1 484,00        1 484,00       1 408 517,17  94,91  94,91</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0000000010 0100000000000 003636 5192 000000000 </w:t>
      </w:r>
      <w:proofErr w:type="gramStart"/>
      <w:r w:rsidRPr="005C1D40">
        <w:rPr>
          <w:rFonts w:ascii="Courier New" w:hAnsi="Courier New" w:cs="Courier New"/>
          <w:b/>
          <w:sz w:val="13"/>
          <w:szCs w:val="13"/>
        </w:rPr>
        <w:t>Nespecifikováno                                             133,20          133,50         133 500,00 100,23 100,00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003636 5192           Poskytnuté</w:t>
      </w:r>
      <w:proofErr w:type="gramEnd"/>
      <w:r w:rsidRPr="005C1D40">
        <w:rPr>
          <w:rFonts w:ascii="Courier New" w:hAnsi="Courier New" w:cs="Courier New"/>
          <w:b/>
          <w:sz w:val="13"/>
          <w:szCs w:val="13"/>
        </w:rPr>
        <w:t xml:space="preserve"> neinvestiční příspěvky a náhrady (část)          133,20          133,50         133 500,00 100,23 100,00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003636                Územní</w:t>
      </w:r>
      <w:proofErr w:type="gramEnd"/>
      <w:r w:rsidRPr="005C1D40">
        <w:rPr>
          <w:rFonts w:ascii="Courier New" w:hAnsi="Courier New" w:cs="Courier New"/>
          <w:b/>
          <w:sz w:val="13"/>
          <w:szCs w:val="13"/>
        </w:rPr>
        <w:t xml:space="preserve"> rozvoj                                               133,20          133,50         133 500,00 100,23 100,00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0000000010 0100000000000 004359 5229 000000000 </w:t>
      </w:r>
      <w:proofErr w:type="gramStart"/>
      <w:r w:rsidRPr="005C1D40">
        <w:rPr>
          <w:rFonts w:ascii="Courier New" w:hAnsi="Courier New" w:cs="Courier New"/>
          <w:b/>
          <w:sz w:val="13"/>
          <w:szCs w:val="13"/>
        </w:rPr>
        <w:t>Nespecifikováno                                               0,00            8,00           8 000,00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004359 5229           Ostatní</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neinv.transfery</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nezisk.a</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podob.organizacím</w:t>
      </w:r>
      <w:proofErr w:type="spellEnd"/>
      <w:r w:rsidRPr="005C1D40">
        <w:rPr>
          <w:rFonts w:ascii="Courier New" w:hAnsi="Courier New" w:cs="Courier New"/>
          <w:b/>
          <w:sz w:val="13"/>
          <w:szCs w:val="13"/>
        </w:rPr>
        <w:t xml:space="preserve">            0,00            8,00           8 000,00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004359                Ostatní</w:t>
      </w:r>
      <w:proofErr w:type="gramEnd"/>
      <w:r w:rsidRPr="005C1D40">
        <w:rPr>
          <w:rFonts w:ascii="Courier New" w:hAnsi="Courier New" w:cs="Courier New"/>
          <w:b/>
          <w:sz w:val="13"/>
          <w:szCs w:val="13"/>
        </w:rPr>
        <w:t xml:space="preserve"> služby a činnosti v oblasti sociální péče             0,00            8,00           8 000,00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0000000010 0100000000000 005311 5222 000000000 </w:t>
      </w:r>
      <w:proofErr w:type="gramStart"/>
      <w:r w:rsidRPr="005C1D40">
        <w:rPr>
          <w:rFonts w:ascii="Courier New" w:hAnsi="Courier New" w:cs="Courier New"/>
          <w:b/>
          <w:sz w:val="13"/>
          <w:szCs w:val="13"/>
        </w:rPr>
        <w:t>Nespecifikováno                                               0,00           10,00          10 000,00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005311 5222           Neinvestiční</w:t>
      </w:r>
      <w:proofErr w:type="gramEnd"/>
      <w:r w:rsidRPr="005C1D40">
        <w:rPr>
          <w:rFonts w:ascii="Courier New" w:hAnsi="Courier New" w:cs="Courier New"/>
          <w:b/>
          <w:sz w:val="13"/>
          <w:szCs w:val="13"/>
        </w:rPr>
        <w:t xml:space="preserve"> transfery spolkům                                0,00           10,00          10 000,00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005311                Bezpečnost</w:t>
      </w:r>
      <w:proofErr w:type="gramEnd"/>
      <w:r w:rsidRPr="005C1D40">
        <w:rPr>
          <w:rFonts w:ascii="Courier New" w:hAnsi="Courier New" w:cs="Courier New"/>
          <w:b/>
          <w:sz w:val="13"/>
          <w:szCs w:val="13"/>
        </w:rPr>
        <w:t xml:space="preserve"> a veřejný pořádek                                  0,00           10,00          10 000,00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0000000010 0100000000000 006171 5136 000000000 </w:t>
      </w:r>
      <w:proofErr w:type="gramStart"/>
      <w:r w:rsidRPr="005C1D40">
        <w:rPr>
          <w:rFonts w:ascii="Courier New" w:hAnsi="Courier New" w:cs="Courier New"/>
          <w:b/>
          <w:sz w:val="13"/>
          <w:szCs w:val="13"/>
        </w:rPr>
        <w:t>Nespecifikováno                                              20,00           20,00          14 952,00  74,76  74,76</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006171 5136           Knihy</w:t>
      </w:r>
      <w:proofErr w:type="gramEnd"/>
      <w:r w:rsidRPr="005C1D40">
        <w:rPr>
          <w:rFonts w:ascii="Courier New" w:hAnsi="Courier New" w:cs="Courier New"/>
          <w:b/>
          <w:sz w:val="13"/>
          <w:szCs w:val="13"/>
        </w:rPr>
        <w:t>, učební pomůcky a tisk                                 20,00           20,00          14 952,00  74,76  74,76</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0000000010 0100000000000 006171 5175 000000000 </w:t>
      </w:r>
      <w:proofErr w:type="gramStart"/>
      <w:r w:rsidRPr="005C1D40">
        <w:rPr>
          <w:rFonts w:ascii="Courier New" w:hAnsi="Courier New" w:cs="Courier New"/>
          <w:b/>
          <w:sz w:val="13"/>
          <w:szCs w:val="13"/>
        </w:rPr>
        <w:t>Nespecifikováno                                             736,50          746,50         510 074,00  69,26  68,33</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006171 5175           Pohoštění</w:t>
      </w:r>
      <w:proofErr w:type="gramEnd"/>
      <w:r w:rsidRPr="005C1D40">
        <w:rPr>
          <w:rFonts w:ascii="Courier New" w:hAnsi="Courier New" w:cs="Courier New"/>
          <w:b/>
          <w:sz w:val="13"/>
          <w:szCs w:val="13"/>
        </w:rPr>
        <w:t xml:space="preserve">                                                   736,50          746,50         510 074,00  69,26  68,33</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0000000010 0100000000000 006171 5194 000000000 </w:t>
      </w:r>
      <w:proofErr w:type="gramStart"/>
      <w:r w:rsidRPr="005C1D40">
        <w:rPr>
          <w:rFonts w:ascii="Courier New" w:hAnsi="Courier New" w:cs="Courier New"/>
          <w:b/>
          <w:sz w:val="13"/>
          <w:szCs w:val="13"/>
        </w:rPr>
        <w:t>Nespecifikováno                                              30,00           34,50          32 425,00 108,08  93,99</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006171 5194           Věcné</w:t>
      </w:r>
      <w:proofErr w:type="gramEnd"/>
      <w:r w:rsidRPr="005C1D40">
        <w:rPr>
          <w:rFonts w:ascii="Courier New" w:hAnsi="Courier New" w:cs="Courier New"/>
          <w:b/>
          <w:sz w:val="13"/>
          <w:szCs w:val="13"/>
        </w:rPr>
        <w:t xml:space="preserve"> dary                                                   30,00           34,50          32 425,00 108,08  93,99</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0000000010 0100000000000 006171 5492 000000000 </w:t>
      </w:r>
      <w:proofErr w:type="gramStart"/>
      <w:r w:rsidRPr="005C1D40">
        <w:rPr>
          <w:rFonts w:ascii="Courier New" w:hAnsi="Courier New" w:cs="Courier New"/>
          <w:b/>
          <w:sz w:val="13"/>
          <w:szCs w:val="13"/>
        </w:rPr>
        <w:t>Nespecifikováno                                               3,00            3,00           2 000,00  66,67  66,67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006171 5492           Dary</w:t>
      </w:r>
      <w:proofErr w:type="gramEnd"/>
      <w:r w:rsidRPr="005C1D40">
        <w:rPr>
          <w:rFonts w:ascii="Courier New" w:hAnsi="Courier New" w:cs="Courier New"/>
          <w:b/>
          <w:sz w:val="13"/>
          <w:szCs w:val="13"/>
        </w:rPr>
        <w:t xml:space="preserve"> obyvatelstvu                                             3,00            3,00           2 000,00  66,67  66,67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006171                Činnost</w:t>
      </w:r>
      <w:proofErr w:type="gramEnd"/>
      <w:r w:rsidRPr="005C1D40">
        <w:rPr>
          <w:rFonts w:ascii="Courier New" w:hAnsi="Courier New" w:cs="Courier New"/>
          <w:b/>
          <w:sz w:val="13"/>
          <w:szCs w:val="13"/>
        </w:rPr>
        <w:t xml:space="preserve"> místní správy                                       789,50          804,00         559 451,00  70,86  69,58</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0000000010 0100000000000 006409 5222 000000000 </w:t>
      </w:r>
      <w:proofErr w:type="gramStart"/>
      <w:r w:rsidRPr="005C1D40">
        <w:rPr>
          <w:rFonts w:ascii="Courier New" w:hAnsi="Courier New" w:cs="Courier New"/>
          <w:b/>
          <w:sz w:val="13"/>
          <w:szCs w:val="13"/>
        </w:rPr>
        <w:t>Nespecifikováno                                               0,00           46,00          46 000,00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006409 5222           Neinvestiční</w:t>
      </w:r>
      <w:proofErr w:type="gramEnd"/>
      <w:r w:rsidRPr="005C1D40">
        <w:rPr>
          <w:rFonts w:ascii="Courier New" w:hAnsi="Courier New" w:cs="Courier New"/>
          <w:b/>
          <w:sz w:val="13"/>
          <w:szCs w:val="13"/>
        </w:rPr>
        <w:t xml:space="preserve"> transfery spolkům                                0,00           46,00          46 000,00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006409                Ostatní</w:t>
      </w:r>
      <w:proofErr w:type="gramEnd"/>
      <w:r w:rsidRPr="005C1D40">
        <w:rPr>
          <w:rFonts w:ascii="Courier New" w:hAnsi="Courier New" w:cs="Courier New"/>
          <w:b/>
          <w:sz w:val="13"/>
          <w:szCs w:val="13"/>
        </w:rPr>
        <w:t xml:space="preserve"> činnosti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0,00           46,00          46 000,00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0100000000000                       Kancelář</w:t>
      </w:r>
      <w:proofErr w:type="gramEnd"/>
      <w:r w:rsidRPr="005C1D40">
        <w:rPr>
          <w:rFonts w:ascii="Courier New" w:hAnsi="Courier New" w:cs="Courier New"/>
          <w:b/>
          <w:sz w:val="13"/>
          <w:szCs w:val="13"/>
        </w:rPr>
        <w:t xml:space="preserve"> primátora                                        2 406,70        2 545,50       2 225 468,17  92,47  87,43</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0000000010 0100000100300 006171 5139 000000000 </w:t>
      </w:r>
      <w:proofErr w:type="gramStart"/>
      <w:r w:rsidRPr="005C1D40">
        <w:rPr>
          <w:rFonts w:ascii="Courier New" w:hAnsi="Courier New" w:cs="Courier New"/>
          <w:b/>
          <w:sz w:val="13"/>
          <w:szCs w:val="13"/>
        </w:rPr>
        <w:t>Nespecifikováno                                           1 840,40        1 535,90       1 466 071,10  79,66  95,45</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006171 5139           Nákup</w:t>
      </w:r>
      <w:proofErr w:type="gramEnd"/>
      <w:r w:rsidRPr="005C1D40">
        <w:rPr>
          <w:rFonts w:ascii="Courier New" w:hAnsi="Courier New" w:cs="Courier New"/>
          <w:b/>
          <w:sz w:val="13"/>
          <w:szCs w:val="13"/>
        </w:rPr>
        <w:t xml:space="preserve"> materiálu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1 840,40        1 535,90       1 466 071,10  79,66  95,45</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0000000010 0100000100300 006171 5169 000000000 </w:t>
      </w:r>
      <w:proofErr w:type="gramStart"/>
      <w:r w:rsidRPr="005C1D40">
        <w:rPr>
          <w:rFonts w:ascii="Courier New" w:hAnsi="Courier New" w:cs="Courier New"/>
          <w:b/>
          <w:sz w:val="13"/>
          <w:szCs w:val="13"/>
        </w:rPr>
        <w:t>Nespecifikováno                                           3 944,40        2 746,99       2 670 935,60  67,71  97,23</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006171 5169           Nákup</w:t>
      </w:r>
      <w:proofErr w:type="gramEnd"/>
      <w:r w:rsidRPr="005C1D40">
        <w:rPr>
          <w:rFonts w:ascii="Courier New" w:hAnsi="Courier New" w:cs="Courier New"/>
          <w:b/>
          <w:sz w:val="13"/>
          <w:szCs w:val="13"/>
        </w:rPr>
        <w:t xml:space="preserve"> ostatních služeb                                    3 944,40        2 746,99       2 670 935,60  67,71  97,23</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006171                Činnost</w:t>
      </w:r>
      <w:proofErr w:type="gramEnd"/>
      <w:r w:rsidRPr="005C1D40">
        <w:rPr>
          <w:rFonts w:ascii="Courier New" w:hAnsi="Courier New" w:cs="Courier New"/>
          <w:b/>
          <w:sz w:val="13"/>
          <w:szCs w:val="13"/>
        </w:rPr>
        <w:t xml:space="preserve"> místní správy                                     5 784,80        4 282,89       4 137 006,70  71,52  96,59</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0000000010 0100000100300 006409 5169 000000000 </w:t>
      </w:r>
      <w:proofErr w:type="gramStart"/>
      <w:r w:rsidRPr="005C1D40">
        <w:rPr>
          <w:rFonts w:ascii="Courier New" w:hAnsi="Courier New" w:cs="Courier New"/>
          <w:b/>
          <w:sz w:val="13"/>
          <w:szCs w:val="13"/>
        </w:rPr>
        <w:t>Nespecifikováno                                           4 235,00        4 235,00       3 176 250,00  75,00  75,00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006409 5169           Nákup</w:t>
      </w:r>
      <w:proofErr w:type="gramEnd"/>
      <w:r w:rsidRPr="005C1D40">
        <w:rPr>
          <w:rFonts w:ascii="Courier New" w:hAnsi="Courier New" w:cs="Courier New"/>
          <w:b/>
          <w:sz w:val="13"/>
          <w:szCs w:val="13"/>
        </w:rPr>
        <w:t xml:space="preserve"> ostatních služeb                                    4 235,00        4 235,00       3 176 250,00  75,00  75,00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006409                Ostatní</w:t>
      </w:r>
      <w:proofErr w:type="gramEnd"/>
      <w:r w:rsidRPr="005C1D40">
        <w:rPr>
          <w:rFonts w:ascii="Courier New" w:hAnsi="Courier New" w:cs="Courier New"/>
          <w:b/>
          <w:sz w:val="13"/>
          <w:szCs w:val="13"/>
        </w:rPr>
        <w:t xml:space="preserve"> činnosti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4 235,00        4 235,00       3 176 250,00  75,00  75,00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0100000100300                       Propagační</w:t>
      </w:r>
      <w:proofErr w:type="gramEnd"/>
      <w:r w:rsidRPr="005C1D40">
        <w:rPr>
          <w:rFonts w:ascii="Courier New" w:hAnsi="Courier New" w:cs="Courier New"/>
          <w:b/>
          <w:sz w:val="13"/>
          <w:szCs w:val="13"/>
        </w:rPr>
        <w:t xml:space="preserve"> materiály                                     10 019,80        8 517,89       7 313 256,70  72,99  85,86</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0000000010 0100000100400 006171 5192 000000000 </w:t>
      </w:r>
      <w:proofErr w:type="gramStart"/>
      <w:r w:rsidRPr="005C1D40">
        <w:rPr>
          <w:rFonts w:ascii="Courier New" w:hAnsi="Courier New" w:cs="Courier New"/>
          <w:b/>
          <w:sz w:val="13"/>
          <w:szCs w:val="13"/>
        </w:rPr>
        <w:t>Nespecifikováno                                              35,00           35,00               0,00   0,00   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0100000100400 006171 5192           Poskytnuté</w:t>
      </w:r>
      <w:proofErr w:type="gramEnd"/>
      <w:r w:rsidRPr="005C1D40">
        <w:rPr>
          <w:rFonts w:ascii="Courier New" w:hAnsi="Courier New" w:cs="Courier New"/>
          <w:b/>
          <w:sz w:val="13"/>
          <w:szCs w:val="13"/>
        </w:rPr>
        <w:t xml:space="preserve"> neinvestiční příspěvky a náhrady (část)           35,00           35,00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0100000100400 006171                Činnost</w:t>
      </w:r>
      <w:proofErr w:type="gramEnd"/>
      <w:r w:rsidRPr="005C1D40">
        <w:rPr>
          <w:rFonts w:ascii="Courier New" w:hAnsi="Courier New" w:cs="Courier New"/>
          <w:b/>
          <w:sz w:val="13"/>
          <w:szCs w:val="13"/>
        </w:rPr>
        <w:t xml:space="preserve"> místní správy                                        35,00           35,00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0100000100400                       Veletrhy</w:t>
      </w:r>
      <w:proofErr w:type="gramEnd"/>
      <w:r w:rsidRPr="005C1D40">
        <w:rPr>
          <w:rFonts w:ascii="Courier New" w:hAnsi="Courier New" w:cs="Courier New"/>
          <w:b/>
          <w:sz w:val="13"/>
          <w:szCs w:val="13"/>
        </w:rPr>
        <w:t>, výstavy                                            35,00           35,00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0000000010 0100000100500 006171 5139 000000000 </w:t>
      </w:r>
      <w:proofErr w:type="gramStart"/>
      <w:r w:rsidRPr="005C1D40">
        <w:rPr>
          <w:rFonts w:ascii="Courier New" w:hAnsi="Courier New" w:cs="Courier New"/>
          <w:b/>
          <w:sz w:val="13"/>
          <w:szCs w:val="13"/>
        </w:rPr>
        <w:t>Nespecifikováno                                              70,00           70,00          63 121,00  90,17  90,17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0100000100500 006171 5139           Nákup</w:t>
      </w:r>
      <w:proofErr w:type="gramEnd"/>
      <w:r w:rsidRPr="005C1D40">
        <w:rPr>
          <w:rFonts w:ascii="Courier New" w:hAnsi="Courier New" w:cs="Courier New"/>
          <w:b/>
          <w:sz w:val="13"/>
          <w:szCs w:val="13"/>
        </w:rPr>
        <w:t xml:space="preserve"> materiálu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70,00           70,00          63 121,00  90,17  90,17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0100000100500 006171                Činnost</w:t>
      </w:r>
      <w:proofErr w:type="gramEnd"/>
      <w:r w:rsidRPr="005C1D40">
        <w:rPr>
          <w:rFonts w:ascii="Courier New" w:hAnsi="Courier New" w:cs="Courier New"/>
          <w:b/>
          <w:sz w:val="13"/>
          <w:szCs w:val="13"/>
        </w:rPr>
        <w:t xml:space="preserve"> místní správy                                        70,00           70,00          63 121,00  90,17  90,17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0100000100500                       Kalendáře</w:t>
      </w:r>
      <w:proofErr w:type="gramEnd"/>
      <w:r w:rsidRPr="005C1D40">
        <w:rPr>
          <w:rFonts w:ascii="Courier New" w:hAnsi="Courier New" w:cs="Courier New"/>
          <w:b/>
          <w:sz w:val="13"/>
          <w:szCs w:val="13"/>
        </w:rPr>
        <w:t>, novoročenky                                       70,00           70,00          63 121,00  90,17  90,17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0000000010 0100000100800 006171 5021 000000000 </w:t>
      </w:r>
      <w:proofErr w:type="gramStart"/>
      <w:r w:rsidRPr="005C1D40">
        <w:rPr>
          <w:rFonts w:ascii="Courier New" w:hAnsi="Courier New" w:cs="Courier New"/>
          <w:b/>
          <w:sz w:val="13"/>
          <w:szCs w:val="13"/>
        </w:rPr>
        <w:t>Nespecifikováno                                              97,00            0,20               0,00   0,00   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0100000100800 006171 5021           Ostatní</w:t>
      </w:r>
      <w:proofErr w:type="gramEnd"/>
      <w:r w:rsidRPr="005C1D40">
        <w:rPr>
          <w:rFonts w:ascii="Courier New" w:hAnsi="Courier New" w:cs="Courier New"/>
          <w:b/>
          <w:sz w:val="13"/>
          <w:szCs w:val="13"/>
        </w:rPr>
        <w:t xml:space="preserve"> osobní výdaje                                        97,00            0,20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0000000010 0100000100800 006171 5136 000000000 </w:t>
      </w:r>
      <w:proofErr w:type="gramStart"/>
      <w:r w:rsidRPr="005C1D40">
        <w:rPr>
          <w:rFonts w:ascii="Courier New" w:hAnsi="Courier New" w:cs="Courier New"/>
          <w:b/>
          <w:sz w:val="13"/>
          <w:szCs w:val="13"/>
        </w:rPr>
        <w:t>Nespecifikováno                                             448,80          533,22         429 372,00  95,67  80,53</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0100000100800 006171 5136           Knihy</w:t>
      </w:r>
      <w:proofErr w:type="gramEnd"/>
      <w:r w:rsidRPr="005C1D40">
        <w:rPr>
          <w:rFonts w:ascii="Courier New" w:hAnsi="Courier New" w:cs="Courier New"/>
          <w:b/>
          <w:sz w:val="13"/>
          <w:szCs w:val="13"/>
        </w:rPr>
        <w:t>, učební pomůcky a tisk                                448,80          533,22         429 372,00  95,67  80,53</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cs="Courier New"/>
          <w:b/>
          <w:sz w:val="13"/>
          <w:szCs w:val="13"/>
        </w:rPr>
        <w:br w:type="page"/>
      </w:r>
      <w:r w:rsidRPr="005C1D40">
        <w:rPr>
          <w:rFonts w:ascii="Courier New" w:hAnsi="Courier New"/>
          <w:b/>
          <w:sz w:val="13"/>
          <w:szCs w:val="13"/>
        </w:rPr>
        <w:lastRenderedPageBreak/>
        <w:t>(</w:t>
      </w:r>
      <w:proofErr w:type="spellStart"/>
      <w:proofErr w:type="gramStart"/>
      <w:r w:rsidRPr="005C1D40">
        <w:rPr>
          <w:rFonts w:ascii="Courier New" w:hAnsi="Courier New"/>
          <w:b/>
          <w:sz w:val="13"/>
          <w:szCs w:val="13"/>
        </w:rPr>
        <w:t>mupv</w:t>
      </w:r>
      <w:proofErr w:type="spellEnd"/>
      <w:r w:rsidRPr="005C1D40">
        <w:rPr>
          <w:rFonts w:ascii="Courier New" w:hAnsi="Courier New"/>
          <w:b/>
          <w:sz w:val="13"/>
          <w:szCs w:val="13"/>
        </w:rPr>
        <w:t xml:space="preserve">)                                             * * *   G I N I S   </w:t>
      </w:r>
      <w:proofErr w:type="spellStart"/>
      <w:r w:rsidRPr="005C1D40">
        <w:rPr>
          <w:rFonts w:ascii="Courier New" w:hAnsi="Courier New"/>
          <w:b/>
          <w:sz w:val="13"/>
          <w:szCs w:val="13"/>
        </w:rPr>
        <w:t>S</w:t>
      </w:r>
      <w:proofErr w:type="spellEnd"/>
      <w:r w:rsidRPr="005C1D40">
        <w:rPr>
          <w:rFonts w:ascii="Courier New" w:hAnsi="Courier New"/>
          <w:b/>
          <w:sz w:val="13"/>
          <w:szCs w:val="13"/>
        </w:rPr>
        <w:t xml:space="preserve"> t a n d a r d  -  U C R   * * *                                             Strana</w:t>
      </w:r>
      <w:proofErr w:type="gramEnd"/>
      <w:r w:rsidRPr="005C1D40">
        <w:rPr>
          <w:rFonts w:ascii="Courier New" w:hAnsi="Courier New"/>
          <w:b/>
          <w:sz w:val="13"/>
          <w:szCs w:val="13"/>
        </w:rPr>
        <w:t>:     2</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IČO: 00288659  Statutární město PV                                                                                                               </w:t>
      </w:r>
      <w:proofErr w:type="gramStart"/>
      <w:r w:rsidRPr="005C1D40">
        <w:rPr>
          <w:rFonts w:ascii="Courier New" w:hAnsi="Courier New"/>
          <w:b/>
          <w:sz w:val="13"/>
          <w:szCs w:val="13"/>
        </w:rPr>
        <w:t>Čas  :   07:16:57</w:t>
      </w:r>
      <w:proofErr w:type="gramEnd"/>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UCS: </w:t>
      </w:r>
      <w:proofErr w:type="gramStart"/>
      <w:r w:rsidRPr="005C1D40">
        <w:rPr>
          <w:rFonts w:ascii="Courier New" w:hAnsi="Courier New"/>
          <w:b/>
          <w:sz w:val="13"/>
          <w:szCs w:val="13"/>
        </w:rPr>
        <w:t>00288659  Statutární</w:t>
      </w:r>
      <w:proofErr w:type="gramEnd"/>
      <w:r w:rsidRPr="005C1D40">
        <w:rPr>
          <w:rFonts w:ascii="Courier New" w:hAnsi="Courier New"/>
          <w:b/>
          <w:sz w:val="13"/>
          <w:szCs w:val="13"/>
        </w:rPr>
        <w:t xml:space="preserve"> město Prostějov                                                                                                        Datum: </w:t>
      </w:r>
      <w:proofErr w:type="gramStart"/>
      <w:r w:rsidRPr="005C1D40">
        <w:rPr>
          <w:rFonts w:ascii="Courier New" w:hAnsi="Courier New"/>
          <w:b/>
          <w:sz w:val="13"/>
          <w:szCs w:val="13"/>
        </w:rPr>
        <w:t>03.03.2015</w:t>
      </w:r>
      <w:proofErr w:type="gramEnd"/>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                                          </w:t>
      </w:r>
      <w:proofErr w:type="gramStart"/>
      <w:r w:rsidRPr="005C1D40">
        <w:rPr>
          <w:rFonts w:ascii="Courier New" w:hAnsi="Courier New"/>
          <w:b/>
          <w:sz w:val="13"/>
          <w:szCs w:val="13"/>
        </w:rPr>
        <w:t>R O Z B O R   Č E R P Á N Í   V Ý D A J Ů   R O Z P O Č T U  za</w:t>
      </w:r>
      <w:proofErr w:type="gramEnd"/>
      <w:r w:rsidRPr="005C1D40">
        <w:rPr>
          <w:rFonts w:ascii="Courier New" w:hAnsi="Courier New"/>
          <w:b/>
          <w:sz w:val="13"/>
          <w:szCs w:val="13"/>
        </w:rPr>
        <w:t xml:space="preserve"> období 12/2014                              0000ALV00JSP</w:t>
      </w:r>
    </w:p>
    <w:p w:rsidR="00506C85" w:rsidRPr="005C1D40" w:rsidRDefault="00506C85" w:rsidP="00506C85">
      <w:pPr>
        <w:widowControl w:val="0"/>
        <w:autoSpaceDE w:val="0"/>
        <w:autoSpaceDN w:val="0"/>
        <w:adjustRightInd w:val="0"/>
        <w:rPr>
          <w:rFonts w:ascii="Courier New" w:hAnsi="Courier New"/>
          <w:b/>
          <w:sz w:val="13"/>
          <w:szCs w:val="13"/>
        </w:rPr>
      </w:pPr>
      <w:proofErr w:type="gramStart"/>
      <w:r w:rsidRPr="005C1D40">
        <w:rPr>
          <w:rFonts w:ascii="Courier New" w:hAnsi="Courier New"/>
          <w:b/>
          <w:sz w:val="13"/>
          <w:szCs w:val="13"/>
        </w:rPr>
        <w:t>NS : 00288659</w:t>
      </w:r>
      <w:proofErr w:type="gramEnd"/>
      <w:r w:rsidRPr="005C1D40">
        <w:rPr>
          <w:rFonts w:ascii="Courier New" w:hAnsi="Courier New"/>
          <w:b/>
          <w:sz w:val="13"/>
          <w:szCs w:val="13"/>
        </w:rPr>
        <w:t xml:space="preserve">  Statutární město Prostějov                                                                                                  UCRSB131 13052014 10:49</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ORJ        ORG           ODPA   POL  UZ                                                                RS tis. </w:t>
      </w:r>
      <w:proofErr w:type="gramStart"/>
      <w:r w:rsidRPr="005C1D40">
        <w:rPr>
          <w:rFonts w:ascii="Courier New" w:hAnsi="Courier New"/>
          <w:b/>
          <w:sz w:val="13"/>
          <w:szCs w:val="13"/>
        </w:rPr>
        <w:t>Kč      RU</w:t>
      </w:r>
      <w:proofErr w:type="gramEnd"/>
      <w:r w:rsidRPr="005C1D40">
        <w:rPr>
          <w:rFonts w:ascii="Courier New" w:hAnsi="Courier New"/>
          <w:b/>
          <w:sz w:val="13"/>
          <w:szCs w:val="13"/>
        </w:rPr>
        <w:t xml:space="preserve"> tis. Kč         Čerpání Kč  RS/Č%  RU/Č%</w:t>
      </w:r>
    </w:p>
    <w:p w:rsidR="00506C85" w:rsidRPr="005C1D40" w:rsidRDefault="00506C85" w:rsidP="00506C85">
      <w:pPr>
        <w:widowControl w:val="0"/>
        <w:autoSpaceDE w:val="0"/>
        <w:autoSpaceDN w:val="0"/>
        <w:adjustRightInd w:val="0"/>
        <w:rPr>
          <w:rFonts w:ascii="Courier New" w:hAnsi="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0000000010 0100000100800 006171 5169 000000000 </w:t>
      </w:r>
      <w:proofErr w:type="gramStart"/>
      <w:r w:rsidRPr="005C1D40">
        <w:rPr>
          <w:rFonts w:ascii="Courier New" w:hAnsi="Courier New" w:cs="Courier New"/>
          <w:b/>
          <w:sz w:val="13"/>
          <w:szCs w:val="13"/>
        </w:rPr>
        <w:t>Nespecifikováno                                             216,00          216,00         210 392,40  97,40  97,40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0100000100800 006171 5169           Nákup</w:t>
      </w:r>
      <w:proofErr w:type="gramEnd"/>
      <w:r w:rsidRPr="005C1D40">
        <w:rPr>
          <w:rFonts w:ascii="Courier New" w:hAnsi="Courier New" w:cs="Courier New"/>
          <w:b/>
          <w:sz w:val="13"/>
          <w:szCs w:val="13"/>
        </w:rPr>
        <w:t xml:space="preserve"> ostatních služeb                                      216,00          216,00         210 392,40  97,40  97,40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0100000100800 006171                Činnost</w:t>
      </w:r>
      <w:proofErr w:type="gramEnd"/>
      <w:r w:rsidRPr="005C1D40">
        <w:rPr>
          <w:rFonts w:ascii="Courier New" w:hAnsi="Courier New" w:cs="Courier New"/>
          <w:b/>
          <w:sz w:val="13"/>
          <w:szCs w:val="13"/>
        </w:rPr>
        <w:t xml:space="preserve"> místní správy                                       761,80          749,42         639 764,40  83,98  85,37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0100000100800                       Radniční</w:t>
      </w:r>
      <w:proofErr w:type="gramEnd"/>
      <w:r w:rsidRPr="005C1D40">
        <w:rPr>
          <w:rFonts w:ascii="Courier New" w:hAnsi="Courier New" w:cs="Courier New"/>
          <w:b/>
          <w:sz w:val="13"/>
          <w:szCs w:val="13"/>
        </w:rPr>
        <w:t xml:space="preserve"> listy                                              761,80          749,42         639 764,40  83,98  85,37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0000000010 0100000101300 006171 5021 000000000 </w:t>
      </w:r>
      <w:proofErr w:type="gramStart"/>
      <w:r w:rsidRPr="005C1D40">
        <w:rPr>
          <w:rFonts w:ascii="Courier New" w:hAnsi="Courier New" w:cs="Courier New"/>
          <w:b/>
          <w:sz w:val="13"/>
          <w:szCs w:val="13"/>
        </w:rPr>
        <w:t>Nespecifikováno                                              32,00           32,00          32 000,00 100,00 100,00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006171 5021           Ostatní</w:t>
      </w:r>
      <w:proofErr w:type="gramEnd"/>
      <w:r w:rsidRPr="005C1D40">
        <w:rPr>
          <w:rFonts w:ascii="Courier New" w:hAnsi="Courier New" w:cs="Courier New"/>
          <w:b/>
          <w:sz w:val="13"/>
          <w:szCs w:val="13"/>
        </w:rPr>
        <w:t xml:space="preserve"> osobní výdaje                                        32,00           32,00          32 000,00 100,00 100,00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0000000010 0100000101300 006171 5139 000000000 </w:t>
      </w:r>
      <w:proofErr w:type="gramStart"/>
      <w:r w:rsidRPr="005C1D40">
        <w:rPr>
          <w:rFonts w:ascii="Courier New" w:hAnsi="Courier New" w:cs="Courier New"/>
          <w:b/>
          <w:sz w:val="13"/>
          <w:szCs w:val="13"/>
        </w:rPr>
        <w:t>Nespecifikováno                                              50,00           50,00          44 938,30  89,88  89,88</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006171 5139           Nákup</w:t>
      </w:r>
      <w:proofErr w:type="gramEnd"/>
      <w:r w:rsidRPr="005C1D40">
        <w:rPr>
          <w:rFonts w:ascii="Courier New" w:hAnsi="Courier New" w:cs="Courier New"/>
          <w:b/>
          <w:sz w:val="13"/>
          <w:szCs w:val="13"/>
        </w:rPr>
        <w:t xml:space="preserve"> materiálu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50,00           50,00          44 938,30  89,88  89,88</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0000000010 0100000101300 006171 5169 000000000 </w:t>
      </w:r>
      <w:proofErr w:type="gramStart"/>
      <w:r w:rsidRPr="005C1D40">
        <w:rPr>
          <w:rFonts w:ascii="Courier New" w:hAnsi="Courier New" w:cs="Courier New"/>
          <w:b/>
          <w:sz w:val="13"/>
          <w:szCs w:val="13"/>
        </w:rPr>
        <w:t>Nespecifikováno                                              50,00           46,00          33 700,00  67,40  73,26</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006171 5169           Nákup</w:t>
      </w:r>
      <w:proofErr w:type="gramEnd"/>
      <w:r w:rsidRPr="005C1D40">
        <w:rPr>
          <w:rFonts w:ascii="Courier New" w:hAnsi="Courier New" w:cs="Courier New"/>
          <w:b/>
          <w:sz w:val="13"/>
          <w:szCs w:val="13"/>
        </w:rPr>
        <w:t xml:space="preserve"> ostatních služeb                                       50,00           46,00          33 700,00  67,40  73,26</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0000000010 0100000101300 006171 5175 000000000 </w:t>
      </w:r>
      <w:proofErr w:type="gramStart"/>
      <w:r w:rsidRPr="005C1D40">
        <w:rPr>
          <w:rFonts w:ascii="Courier New" w:hAnsi="Courier New" w:cs="Courier New"/>
          <w:b/>
          <w:sz w:val="13"/>
          <w:szCs w:val="13"/>
        </w:rPr>
        <w:t>Nespecifikováno                                              50,00           50,00          41 142,00  82,28  82,28</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006171 5175           Pohoštění</w:t>
      </w:r>
      <w:proofErr w:type="gramEnd"/>
      <w:r w:rsidRPr="005C1D40">
        <w:rPr>
          <w:rFonts w:ascii="Courier New" w:hAnsi="Courier New" w:cs="Courier New"/>
          <w:b/>
          <w:sz w:val="13"/>
          <w:szCs w:val="13"/>
        </w:rPr>
        <w:t xml:space="preserve">                                                    50,00           50,00          41 142,00  82,28  82,28</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006171                Činnost</w:t>
      </w:r>
      <w:proofErr w:type="gramEnd"/>
      <w:r w:rsidRPr="005C1D40">
        <w:rPr>
          <w:rFonts w:ascii="Courier New" w:hAnsi="Courier New" w:cs="Courier New"/>
          <w:b/>
          <w:sz w:val="13"/>
          <w:szCs w:val="13"/>
        </w:rPr>
        <w:t xml:space="preserve"> místní správy                                       182,00          178,00         151 780,30  83,40  85,27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0100000101300                       Zdravé</w:t>
      </w:r>
      <w:proofErr w:type="gramEnd"/>
      <w:r w:rsidRPr="005C1D40">
        <w:rPr>
          <w:rFonts w:ascii="Courier New" w:hAnsi="Courier New" w:cs="Courier New"/>
          <w:b/>
          <w:sz w:val="13"/>
          <w:szCs w:val="13"/>
        </w:rPr>
        <w:t xml:space="preserve"> město                                                182,00          178,00         151 780,30  83,40  85,27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0000000010 0100000101400 003299 5221 000000000 </w:t>
      </w:r>
      <w:proofErr w:type="gramStart"/>
      <w:r w:rsidRPr="005C1D40">
        <w:rPr>
          <w:rFonts w:ascii="Courier New" w:hAnsi="Courier New" w:cs="Courier New"/>
          <w:b/>
          <w:sz w:val="13"/>
          <w:szCs w:val="13"/>
        </w:rPr>
        <w:t>Nespecifikováno                                               0,00           10,00           5 000,00</w:t>
      </w:r>
      <w:proofErr w:type="gramEnd"/>
      <w:r w:rsidRPr="005C1D40">
        <w:rPr>
          <w:rFonts w:ascii="Courier New" w:hAnsi="Courier New" w:cs="Courier New"/>
          <w:b/>
          <w:sz w:val="13"/>
          <w:szCs w:val="13"/>
        </w:rPr>
        <w:t xml:space="preserve"> ******  50,00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003299 5221           Neinvestiční</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transf.obecně</w:t>
      </w:r>
      <w:proofErr w:type="spellEnd"/>
      <w:r w:rsidRPr="005C1D40">
        <w:rPr>
          <w:rFonts w:ascii="Courier New" w:hAnsi="Courier New" w:cs="Courier New"/>
          <w:b/>
          <w:sz w:val="13"/>
          <w:szCs w:val="13"/>
        </w:rPr>
        <w:t xml:space="preserve"> prospěšným společnostem            0,00           10,00           5 000,00 ******  50,00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0000000010 0100000101400 003299 5222 000000000 </w:t>
      </w:r>
      <w:proofErr w:type="gramStart"/>
      <w:r w:rsidRPr="005C1D40">
        <w:rPr>
          <w:rFonts w:ascii="Courier New" w:hAnsi="Courier New" w:cs="Courier New"/>
          <w:b/>
          <w:sz w:val="13"/>
          <w:szCs w:val="13"/>
        </w:rPr>
        <w:t>Nespecifikováno                                               0,00            6,00           6 000,00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003299 5222           Neinvestiční</w:t>
      </w:r>
      <w:proofErr w:type="gramEnd"/>
      <w:r w:rsidRPr="005C1D40">
        <w:rPr>
          <w:rFonts w:ascii="Courier New" w:hAnsi="Courier New" w:cs="Courier New"/>
          <w:b/>
          <w:sz w:val="13"/>
          <w:szCs w:val="13"/>
        </w:rPr>
        <w:t xml:space="preserve"> transfery spolkům                                0,00            6,00           6 000,00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003299                Ostatní</w:t>
      </w:r>
      <w:proofErr w:type="gramEnd"/>
      <w:r w:rsidRPr="005C1D40">
        <w:rPr>
          <w:rFonts w:ascii="Courier New" w:hAnsi="Courier New" w:cs="Courier New"/>
          <w:b/>
          <w:sz w:val="13"/>
          <w:szCs w:val="13"/>
        </w:rPr>
        <w:t xml:space="preserve"> záležitosti vzdělávání                                0,00           16,00          11 000,00 ******  68,75</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0000000010 0100000101400 006409 5222 000000000 </w:t>
      </w:r>
      <w:proofErr w:type="gramStart"/>
      <w:r w:rsidRPr="005C1D40">
        <w:rPr>
          <w:rFonts w:ascii="Courier New" w:hAnsi="Courier New" w:cs="Courier New"/>
          <w:b/>
          <w:sz w:val="13"/>
          <w:szCs w:val="13"/>
        </w:rPr>
        <w:t>Nespecifikováno                                               0,00           32,00          32 000,00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006409 5222           Neinvestiční</w:t>
      </w:r>
      <w:proofErr w:type="gramEnd"/>
      <w:r w:rsidRPr="005C1D40">
        <w:rPr>
          <w:rFonts w:ascii="Courier New" w:hAnsi="Courier New" w:cs="Courier New"/>
          <w:b/>
          <w:sz w:val="13"/>
          <w:szCs w:val="13"/>
        </w:rPr>
        <w:t xml:space="preserve"> transfery spolkům                                0,00           32,00          32 000,00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0000000010 0100000101400 006409 5339 000000000 </w:t>
      </w:r>
      <w:proofErr w:type="gramStart"/>
      <w:r w:rsidRPr="005C1D40">
        <w:rPr>
          <w:rFonts w:ascii="Courier New" w:hAnsi="Courier New" w:cs="Courier New"/>
          <w:b/>
          <w:sz w:val="13"/>
          <w:szCs w:val="13"/>
        </w:rPr>
        <w:t>Nespecifikováno                                               0,00           10,00          10 000,00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006409 5339           Neinvestiční</w:t>
      </w:r>
      <w:proofErr w:type="gramEnd"/>
      <w:r w:rsidRPr="005C1D40">
        <w:rPr>
          <w:rFonts w:ascii="Courier New" w:hAnsi="Courier New" w:cs="Courier New"/>
          <w:b/>
          <w:sz w:val="13"/>
          <w:szCs w:val="13"/>
        </w:rPr>
        <w:t xml:space="preserve"> transfery cizím příspěvkovým organ.              0,00           10,00          10 000,00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0000000010 0100000101400 006409 5493 000000000 </w:t>
      </w:r>
      <w:proofErr w:type="gramStart"/>
      <w:r w:rsidRPr="005C1D40">
        <w:rPr>
          <w:rFonts w:ascii="Courier New" w:hAnsi="Courier New" w:cs="Courier New"/>
          <w:b/>
          <w:sz w:val="13"/>
          <w:szCs w:val="13"/>
        </w:rPr>
        <w:t>Nespecifikováno                                               0,00           14,00          14 000,00</w:t>
      </w:r>
      <w:proofErr w:type="gramEnd"/>
      <w:r w:rsidRPr="005C1D40">
        <w:rPr>
          <w:rFonts w:ascii="Courier New" w:hAnsi="Courier New" w:cs="Courier New"/>
          <w:b/>
          <w:sz w:val="13"/>
          <w:szCs w:val="13"/>
        </w:rPr>
        <w:t xml:space="preserve"> ******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006409 5493           Účelové</w:t>
      </w:r>
      <w:proofErr w:type="gramEnd"/>
      <w:r w:rsidRPr="005C1D40">
        <w:rPr>
          <w:rFonts w:ascii="Courier New" w:hAnsi="Courier New" w:cs="Courier New"/>
          <w:b/>
          <w:sz w:val="13"/>
          <w:szCs w:val="13"/>
        </w:rPr>
        <w:t xml:space="preserve"> neinvestiční transfery fyzickým osobám                0,00           14,00          14 000,00 ******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0000000010 0100000101400 006409 5909 000000000 </w:t>
      </w:r>
      <w:proofErr w:type="gramStart"/>
      <w:r w:rsidRPr="005C1D40">
        <w:rPr>
          <w:rFonts w:ascii="Courier New" w:hAnsi="Courier New" w:cs="Courier New"/>
          <w:b/>
          <w:sz w:val="13"/>
          <w:szCs w:val="13"/>
        </w:rPr>
        <w:t>Nespecifikováno                                              90,00            0,00               0,00   0,00</w:t>
      </w:r>
      <w:proofErr w:type="gramEnd"/>
      <w:r w:rsidRPr="005C1D40">
        <w:rPr>
          <w:rFonts w:ascii="Courier New" w:hAnsi="Courier New" w:cs="Courier New"/>
          <w:b/>
          <w:sz w:val="13"/>
          <w:szCs w:val="13"/>
        </w:rPr>
        <w:t xml:space="preserve"> ******</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006409 5909           Ostatní</w:t>
      </w:r>
      <w:proofErr w:type="gramEnd"/>
      <w:r w:rsidRPr="005C1D40">
        <w:rPr>
          <w:rFonts w:ascii="Courier New" w:hAnsi="Courier New" w:cs="Courier New"/>
          <w:b/>
          <w:sz w:val="13"/>
          <w:szCs w:val="13"/>
        </w:rPr>
        <w:t xml:space="preserve"> neinvestiční výdaje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90,00            0,00               0,00   0,00 ******</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006409                Ostatní</w:t>
      </w:r>
      <w:proofErr w:type="gramEnd"/>
      <w:r w:rsidRPr="005C1D40">
        <w:rPr>
          <w:rFonts w:ascii="Courier New" w:hAnsi="Courier New" w:cs="Courier New"/>
          <w:b/>
          <w:sz w:val="13"/>
          <w:szCs w:val="13"/>
        </w:rPr>
        <w:t xml:space="preserve"> činnosti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90,00           56,00          56 000,00  62,22 100,00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0100000101400                       Komise</w:t>
      </w:r>
      <w:proofErr w:type="gramEnd"/>
      <w:r w:rsidRPr="005C1D40">
        <w:rPr>
          <w:rFonts w:ascii="Courier New" w:hAnsi="Courier New" w:cs="Courier New"/>
          <w:b/>
          <w:sz w:val="13"/>
          <w:szCs w:val="13"/>
        </w:rPr>
        <w:t xml:space="preserve"> Projektu ZM a místní Agenda 21                        90,00           72,00          67 000,00  74,44  93,06</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0000000010 0100000102000 006409 5139 000000000 </w:t>
      </w:r>
      <w:proofErr w:type="gramStart"/>
      <w:r w:rsidRPr="005C1D40">
        <w:rPr>
          <w:rFonts w:ascii="Courier New" w:hAnsi="Courier New" w:cs="Courier New"/>
          <w:b/>
          <w:sz w:val="13"/>
          <w:szCs w:val="13"/>
        </w:rPr>
        <w:t>Nespecifikováno                                              28,00           28,00               0,00   0,00   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0100000102000 006409 5139           Nákup</w:t>
      </w:r>
      <w:proofErr w:type="gramEnd"/>
      <w:r w:rsidRPr="005C1D40">
        <w:rPr>
          <w:rFonts w:ascii="Courier New" w:hAnsi="Courier New" w:cs="Courier New"/>
          <w:b/>
          <w:sz w:val="13"/>
          <w:szCs w:val="13"/>
        </w:rPr>
        <w:t xml:space="preserve"> materiálu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28,00           28,00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0000000010 0100000102000 006409 5169 000000000 </w:t>
      </w:r>
      <w:proofErr w:type="gramStart"/>
      <w:r w:rsidRPr="005C1D40">
        <w:rPr>
          <w:rFonts w:ascii="Courier New" w:hAnsi="Courier New" w:cs="Courier New"/>
          <w:b/>
          <w:sz w:val="13"/>
          <w:szCs w:val="13"/>
        </w:rPr>
        <w:t>Nespecifikováno                                              27,00           27,00          26 050,00  96,48  96,48</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0100000102000 006409 5169           Nákup</w:t>
      </w:r>
      <w:proofErr w:type="gramEnd"/>
      <w:r w:rsidRPr="005C1D40">
        <w:rPr>
          <w:rFonts w:ascii="Courier New" w:hAnsi="Courier New" w:cs="Courier New"/>
          <w:b/>
          <w:sz w:val="13"/>
          <w:szCs w:val="13"/>
        </w:rPr>
        <w:t xml:space="preserve"> ostatních služeb                                       27,00           27,00          26 050,00  96,48  96,48</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0000000010 0100000102000 006409 5173 000000000 </w:t>
      </w:r>
      <w:proofErr w:type="gramStart"/>
      <w:r w:rsidRPr="005C1D40">
        <w:rPr>
          <w:rFonts w:ascii="Courier New" w:hAnsi="Courier New" w:cs="Courier New"/>
          <w:b/>
          <w:sz w:val="13"/>
          <w:szCs w:val="13"/>
        </w:rPr>
        <w:t>Nespecifikováno                                               8,10            8,10               0,00   0,00   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0100000102000 006409 5173           Cestovné</w:t>
      </w:r>
      <w:proofErr w:type="gramEnd"/>
      <w:r w:rsidRPr="005C1D40">
        <w:rPr>
          <w:rFonts w:ascii="Courier New" w:hAnsi="Courier New" w:cs="Courier New"/>
          <w:b/>
          <w:sz w:val="13"/>
          <w:szCs w:val="13"/>
        </w:rPr>
        <w:t xml:space="preserve"> (tuzemské i zahraniční)                              8,10            8,10               0,00   0,00   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0100000102000 006409                Ostatní</w:t>
      </w:r>
      <w:proofErr w:type="gramEnd"/>
      <w:r w:rsidRPr="005C1D40">
        <w:rPr>
          <w:rFonts w:ascii="Courier New" w:hAnsi="Courier New" w:cs="Courier New"/>
          <w:b/>
          <w:sz w:val="13"/>
          <w:szCs w:val="13"/>
        </w:rPr>
        <w:t xml:space="preserve"> činnosti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63,10           63,10          26 050,00  41,28  41,28</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0100000102000                       Partnerská</w:t>
      </w:r>
      <w:proofErr w:type="gramEnd"/>
      <w:r w:rsidRPr="005C1D40">
        <w:rPr>
          <w:rFonts w:ascii="Courier New" w:hAnsi="Courier New" w:cs="Courier New"/>
          <w:b/>
          <w:sz w:val="13"/>
          <w:szCs w:val="13"/>
        </w:rPr>
        <w:t xml:space="preserve"> města                                             63,10           63,10          26 050,00  41,28  41,28</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0000000010 0100000103000 006171 5192 000000000 </w:t>
      </w:r>
      <w:proofErr w:type="gramStart"/>
      <w:r w:rsidRPr="005C1D40">
        <w:rPr>
          <w:rFonts w:ascii="Courier New" w:hAnsi="Courier New" w:cs="Courier New"/>
          <w:b/>
          <w:sz w:val="13"/>
          <w:szCs w:val="13"/>
        </w:rPr>
        <w:t>Nespecifikováno                                               4,00            4,00           4 000,00 100,00 100,00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0100000103000 006171 5192           Poskytnuté</w:t>
      </w:r>
      <w:proofErr w:type="gramEnd"/>
      <w:r w:rsidRPr="005C1D40">
        <w:rPr>
          <w:rFonts w:ascii="Courier New" w:hAnsi="Courier New" w:cs="Courier New"/>
          <w:b/>
          <w:sz w:val="13"/>
          <w:szCs w:val="13"/>
        </w:rPr>
        <w:t xml:space="preserve"> neinvestiční příspěvky a náhrady (část)            4,00            4,00           4 000,00 100,00 100,00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0100000103000 006171                Činnost</w:t>
      </w:r>
      <w:proofErr w:type="gramEnd"/>
      <w:r w:rsidRPr="005C1D40">
        <w:rPr>
          <w:rFonts w:ascii="Courier New" w:hAnsi="Courier New" w:cs="Courier New"/>
          <w:b/>
          <w:sz w:val="13"/>
          <w:szCs w:val="13"/>
        </w:rPr>
        <w:t xml:space="preserve"> místní správy                                         4,00            4,00           4 000,00 100,00 100,00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0100000103000                       Asociace</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turist</w:t>
      </w:r>
      <w:proofErr w:type="spellEnd"/>
      <w:r w:rsidRPr="005C1D40">
        <w:rPr>
          <w:rFonts w:ascii="Courier New" w:hAnsi="Courier New" w:cs="Courier New"/>
          <w:b/>
          <w:sz w:val="13"/>
          <w:szCs w:val="13"/>
        </w:rPr>
        <w:t xml:space="preserve">. a </w:t>
      </w:r>
      <w:proofErr w:type="spellStart"/>
      <w:r w:rsidRPr="005C1D40">
        <w:rPr>
          <w:rFonts w:ascii="Courier New" w:hAnsi="Courier New" w:cs="Courier New"/>
          <w:b/>
          <w:sz w:val="13"/>
          <w:szCs w:val="13"/>
        </w:rPr>
        <w:t>inf</w:t>
      </w:r>
      <w:proofErr w:type="spellEnd"/>
      <w:r w:rsidRPr="005C1D40">
        <w:rPr>
          <w:rFonts w:ascii="Courier New" w:hAnsi="Courier New" w:cs="Courier New"/>
          <w:b/>
          <w:sz w:val="13"/>
          <w:szCs w:val="13"/>
        </w:rPr>
        <w:t>. center                                4,00            4,00           4 000,00 100,00 100,00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0000000010 0100000103100 006171 5192 000000000 </w:t>
      </w:r>
      <w:proofErr w:type="gramStart"/>
      <w:r w:rsidRPr="005C1D40">
        <w:rPr>
          <w:rFonts w:ascii="Courier New" w:hAnsi="Courier New" w:cs="Courier New"/>
          <w:b/>
          <w:sz w:val="13"/>
          <w:szCs w:val="13"/>
        </w:rPr>
        <w:t>Nespecifikováno                                              45,00           44,70          44 330,00  98,51  99,17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0100000103100 006171 5192           Poskytnuté</w:t>
      </w:r>
      <w:proofErr w:type="gramEnd"/>
      <w:r w:rsidRPr="005C1D40">
        <w:rPr>
          <w:rFonts w:ascii="Courier New" w:hAnsi="Courier New" w:cs="Courier New"/>
          <w:b/>
          <w:sz w:val="13"/>
          <w:szCs w:val="13"/>
        </w:rPr>
        <w:t xml:space="preserve"> neinvestiční příspěvky a náhrady (část)           45,00           44,70          44 330,00  98,51  99,17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0100000103100 006171                Činnost</w:t>
      </w:r>
      <w:proofErr w:type="gramEnd"/>
      <w:r w:rsidRPr="005C1D40">
        <w:rPr>
          <w:rFonts w:ascii="Courier New" w:hAnsi="Courier New" w:cs="Courier New"/>
          <w:b/>
          <w:sz w:val="13"/>
          <w:szCs w:val="13"/>
        </w:rPr>
        <w:t xml:space="preserve"> místní správy                                        45,00           44,70          44 330,00  98,51  99,17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0100000103100                       Sdružení</w:t>
      </w:r>
      <w:proofErr w:type="gramEnd"/>
      <w:r w:rsidRPr="005C1D40">
        <w:rPr>
          <w:rFonts w:ascii="Courier New" w:hAnsi="Courier New" w:cs="Courier New"/>
          <w:b/>
          <w:sz w:val="13"/>
          <w:szCs w:val="13"/>
        </w:rPr>
        <w:t xml:space="preserve"> historických sídel                                  45,00           44,70          44 330,00  98,51  99,17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0000000010 0100000103200 006171 5192 000000000 </w:t>
      </w:r>
      <w:proofErr w:type="gramStart"/>
      <w:r w:rsidRPr="005C1D40">
        <w:rPr>
          <w:rFonts w:ascii="Courier New" w:hAnsi="Courier New" w:cs="Courier New"/>
          <w:b/>
          <w:sz w:val="13"/>
          <w:szCs w:val="13"/>
        </w:rPr>
        <w:t>Nespecifikováno                                              91,00           91,00          89 794,00  98,67  98,67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0100000103200 006171 5192           Poskytnuté</w:t>
      </w:r>
      <w:proofErr w:type="gramEnd"/>
      <w:r w:rsidRPr="005C1D40">
        <w:rPr>
          <w:rFonts w:ascii="Courier New" w:hAnsi="Courier New" w:cs="Courier New"/>
          <w:b/>
          <w:sz w:val="13"/>
          <w:szCs w:val="13"/>
        </w:rPr>
        <w:t xml:space="preserve"> neinvestiční příspěvky a náhrady (část)           91,00           91,00          89 794,00  98,67  98,67</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cs="Courier New"/>
          <w:b/>
          <w:sz w:val="13"/>
          <w:szCs w:val="13"/>
        </w:rPr>
        <w:br w:type="page"/>
      </w:r>
      <w:r w:rsidRPr="005C1D40">
        <w:rPr>
          <w:rFonts w:ascii="Courier New" w:hAnsi="Courier New"/>
          <w:b/>
          <w:sz w:val="13"/>
          <w:szCs w:val="13"/>
        </w:rPr>
        <w:lastRenderedPageBreak/>
        <w:t>(</w:t>
      </w:r>
      <w:proofErr w:type="spellStart"/>
      <w:proofErr w:type="gramStart"/>
      <w:r w:rsidRPr="005C1D40">
        <w:rPr>
          <w:rFonts w:ascii="Courier New" w:hAnsi="Courier New"/>
          <w:b/>
          <w:sz w:val="13"/>
          <w:szCs w:val="13"/>
        </w:rPr>
        <w:t>mupv</w:t>
      </w:r>
      <w:proofErr w:type="spellEnd"/>
      <w:r w:rsidRPr="005C1D40">
        <w:rPr>
          <w:rFonts w:ascii="Courier New" w:hAnsi="Courier New"/>
          <w:b/>
          <w:sz w:val="13"/>
          <w:szCs w:val="13"/>
        </w:rPr>
        <w:t xml:space="preserve">)                                             * * *   G I N I S   </w:t>
      </w:r>
      <w:proofErr w:type="spellStart"/>
      <w:r w:rsidRPr="005C1D40">
        <w:rPr>
          <w:rFonts w:ascii="Courier New" w:hAnsi="Courier New"/>
          <w:b/>
          <w:sz w:val="13"/>
          <w:szCs w:val="13"/>
        </w:rPr>
        <w:t>S</w:t>
      </w:r>
      <w:proofErr w:type="spellEnd"/>
      <w:r w:rsidRPr="005C1D40">
        <w:rPr>
          <w:rFonts w:ascii="Courier New" w:hAnsi="Courier New"/>
          <w:b/>
          <w:sz w:val="13"/>
          <w:szCs w:val="13"/>
        </w:rPr>
        <w:t xml:space="preserve"> t a n d a r d  -  U C R   * * *                                             Strana</w:t>
      </w:r>
      <w:proofErr w:type="gramEnd"/>
      <w:r w:rsidRPr="005C1D40">
        <w:rPr>
          <w:rFonts w:ascii="Courier New" w:hAnsi="Courier New"/>
          <w:b/>
          <w:sz w:val="13"/>
          <w:szCs w:val="13"/>
        </w:rPr>
        <w:t>:     3</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IČO: 00288659  Statutární město PV                                                                                                               </w:t>
      </w:r>
      <w:proofErr w:type="gramStart"/>
      <w:r w:rsidRPr="005C1D40">
        <w:rPr>
          <w:rFonts w:ascii="Courier New" w:hAnsi="Courier New"/>
          <w:b/>
          <w:sz w:val="13"/>
          <w:szCs w:val="13"/>
        </w:rPr>
        <w:t>Čas  :   07:16:58</w:t>
      </w:r>
      <w:proofErr w:type="gramEnd"/>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UCS: </w:t>
      </w:r>
      <w:proofErr w:type="gramStart"/>
      <w:r w:rsidRPr="005C1D40">
        <w:rPr>
          <w:rFonts w:ascii="Courier New" w:hAnsi="Courier New"/>
          <w:b/>
          <w:sz w:val="13"/>
          <w:szCs w:val="13"/>
        </w:rPr>
        <w:t>00288659  Statutární</w:t>
      </w:r>
      <w:proofErr w:type="gramEnd"/>
      <w:r w:rsidRPr="005C1D40">
        <w:rPr>
          <w:rFonts w:ascii="Courier New" w:hAnsi="Courier New"/>
          <w:b/>
          <w:sz w:val="13"/>
          <w:szCs w:val="13"/>
        </w:rPr>
        <w:t xml:space="preserve"> město Prostějov                                                                                                        Datum: </w:t>
      </w:r>
      <w:proofErr w:type="gramStart"/>
      <w:r w:rsidRPr="005C1D40">
        <w:rPr>
          <w:rFonts w:ascii="Courier New" w:hAnsi="Courier New"/>
          <w:b/>
          <w:sz w:val="13"/>
          <w:szCs w:val="13"/>
        </w:rPr>
        <w:t>03.03.2015</w:t>
      </w:r>
      <w:proofErr w:type="gramEnd"/>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                                          </w:t>
      </w:r>
      <w:proofErr w:type="gramStart"/>
      <w:r w:rsidRPr="005C1D40">
        <w:rPr>
          <w:rFonts w:ascii="Courier New" w:hAnsi="Courier New"/>
          <w:b/>
          <w:sz w:val="13"/>
          <w:szCs w:val="13"/>
        </w:rPr>
        <w:t>R O Z B O R   Č E R P Á N Í   V Ý D A J Ů   R O Z P O Č T U  za</w:t>
      </w:r>
      <w:proofErr w:type="gramEnd"/>
      <w:r w:rsidRPr="005C1D40">
        <w:rPr>
          <w:rFonts w:ascii="Courier New" w:hAnsi="Courier New"/>
          <w:b/>
          <w:sz w:val="13"/>
          <w:szCs w:val="13"/>
        </w:rPr>
        <w:t xml:space="preserve"> období 12/2014                              0000ALV00JSP</w:t>
      </w:r>
    </w:p>
    <w:p w:rsidR="00506C85" w:rsidRPr="005C1D40" w:rsidRDefault="00506C85" w:rsidP="00506C85">
      <w:pPr>
        <w:widowControl w:val="0"/>
        <w:autoSpaceDE w:val="0"/>
        <w:autoSpaceDN w:val="0"/>
        <w:adjustRightInd w:val="0"/>
        <w:rPr>
          <w:rFonts w:ascii="Courier New" w:hAnsi="Courier New"/>
          <w:b/>
          <w:sz w:val="13"/>
          <w:szCs w:val="13"/>
        </w:rPr>
      </w:pPr>
      <w:proofErr w:type="gramStart"/>
      <w:r w:rsidRPr="005C1D40">
        <w:rPr>
          <w:rFonts w:ascii="Courier New" w:hAnsi="Courier New"/>
          <w:b/>
          <w:sz w:val="13"/>
          <w:szCs w:val="13"/>
        </w:rPr>
        <w:t>NS : 00288659</w:t>
      </w:r>
      <w:proofErr w:type="gramEnd"/>
      <w:r w:rsidRPr="005C1D40">
        <w:rPr>
          <w:rFonts w:ascii="Courier New" w:hAnsi="Courier New"/>
          <w:b/>
          <w:sz w:val="13"/>
          <w:szCs w:val="13"/>
        </w:rPr>
        <w:t xml:space="preserve">  Statutární město Prostějov                                                                                                  UCRSB131 13052014 10:49</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w:t>
      </w:r>
    </w:p>
    <w:p w:rsidR="00506C85" w:rsidRPr="005C1D40" w:rsidRDefault="00506C85" w:rsidP="00506C85">
      <w:pPr>
        <w:widowControl w:val="0"/>
        <w:autoSpaceDE w:val="0"/>
        <w:autoSpaceDN w:val="0"/>
        <w:adjustRightInd w:val="0"/>
        <w:rPr>
          <w:rFonts w:ascii="Courier New" w:hAnsi="Courier New"/>
          <w:b/>
          <w:sz w:val="13"/>
          <w:szCs w:val="13"/>
        </w:rPr>
      </w:pPr>
      <w:r w:rsidRPr="005C1D40">
        <w:rPr>
          <w:rFonts w:ascii="Courier New" w:hAnsi="Courier New"/>
          <w:b/>
          <w:sz w:val="13"/>
          <w:szCs w:val="13"/>
        </w:rPr>
        <w:t xml:space="preserve">ORJ        ORG           ODPA   POL  UZ                                                                RS tis. </w:t>
      </w:r>
      <w:proofErr w:type="gramStart"/>
      <w:r w:rsidRPr="005C1D40">
        <w:rPr>
          <w:rFonts w:ascii="Courier New" w:hAnsi="Courier New"/>
          <w:b/>
          <w:sz w:val="13"/>
          <w:szCs w:val="13"/>
        </w:rPr>
        <w:t>Kč      RU</w:t>
      </w:r>
      <w:proofErr w:type="gramEnd"/>
      <w:r w:rsidRPr="005C1D40">
        <w:rPr>
          <w:rFonts w:ascii="Courier New" w:hAnsi="Courier New"/>
          <w:b/>
          <w:sz w:val="13"/>
          <w:szCs w:val="13"/>
        </w:rPr>
        <w:t xml:space="preserve"> tis. Kč         Čerpání Kč  RS/Č%  RU/Č%</w:t>
      </w:r>
    </w:p>
    <w:p w:rsidR="00506C85" w:rsidRPr="005C1D40" w:rsidRDefault="00506C85" w:rsidP="00506C85">
      <w:pPr>
        <w:widowControl w:val="0"/>
        <w:autoSpaceDE w:val="0"/>
        <w:autoSpaceDN w:val="0"/>
        <w:adjustRightInd w:val="0"/>
        <w:rPr>
          <w:rFonts w:ascii="Courier New" w:hAnsi="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0100000103200 006171                Činnost</w:t>
      </w:r>
      <w:proofErr w:type="gramEnd"/>
      <w:r w:rsidRPr="005C1D40">
        <w:rPr>
          <w:rFonts w:ascii="Courier New" w:hAnsi="Courier New" w:cs="Courier New"/>
          <w:b/>
          <w:sz w:val="13"/>
          <w:szCs w:val="13"/>
        </w:rPr>
        <w:t xml:space="preserve"> místní správy                                        91,00           91,00          89 794,00  98,67  98,67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0100000103200                       Svaz</w:t>
      </w:r>
      <w:proofErr w:type="gramEnd"/>
      <w:r w:rsidRPr="005C1D40">
        <w:rPr>
          <w:rFonts w:ascii="Courier New" w:hAnsi="Courier New" w:cs="Courier New"/>
          <w:b/>
          <w:sz w:val="13"/>
          <w:szCs w:val="13"/>
        </w:rPr>
        <w:t xml:space="preserve"> měst a obcí                                             91,00           91,00          89 794,00  98,67  98,67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0000000010 0100000103400 006171 5329 000000000 </w:t>
      </w:r>
      <w:proofErr w:type="gramStart"/>
      <w:r w:rsidRPr="005C1D40">
        <w:rPr>
          <w:rFonts w:ascii="Courier New" w:hAnsi="Courier New" w:cs="Courier New"/>
          <w:b/>
          <w:sz w:val="13"/>
          <w:szCs w:val="13"/>
        </w:rPr>
        <w:t>Nespecifikováno                                             178,00          178,00         177 320,00  99,62  99,62</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0100000103400 006171 5329           Ostatní</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neinv.transfery</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veř.rozp.územní</w:t>
      </w:r>
      <w:proofErr w:type="spellEnd"/>
      <w:r w:rsidRPr="005C1D40">
        <w:rPr>
          <w:rFonts w:ascii="Courier New" w:hAnsi="Courier New" w:cs="Courier New"/>
          <w:b/>
          <w:sz w:val="13"/>
          <w:szCs w:val="13"/>
        </w:rPr>
        <w:t xml:space="preserve"> úrovně              178,00          178,00         177 320,00  99,62  99,62</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0100000103400 006171                Činnost</w:t>
      </w:r>
      <w:proofErr w:type="gramEnd"/>
      <w:r w:rsidRPr="005C1D40">
        <w:rPr>
          <w:rFonts w:ascii="Courier New" w:hAnsi="Courier New" w:cs="Courier New"/>
          <w:b/>
          <w:sz w:val="13"/>
          <w:szCs w:val="13"/>
        </w:rPr>
        <w:t xml:space="preserve"> místní správy                                       178,00          178,00         177 320,00  99,62  99,62</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0100000103400                       Sdružení</w:t>
      </w:r>
      <w:proofErr w:type="gramEnd"/>
      <w:r w:rsidRPr="005C1D40">
        <w:rPr>
          <w:rFonts w:ascii="Courier New" w:hAnsi="Courier New" w:cs="Courier New"/>
          <w:b/>
          <w:sz w:val="13"/>
          <w:szCs w:val="13"/>
        </w:rPr>
        <w:t xml:space="preserve"> obcí střední Moravy                                178,00          178,00         177 320,00  99,62  99,62</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0000000010 0100000103600 006171 5192 000000000 </w:t>
      </w:r>
      <w:proofErr w:type="gramStart"/>
      <w:r w:rsidRPr="005C1D40">
        <w:rPr>
          <w:rFonts w:ascii="Courier New" w:hAnsi="Courier New" w:cs="Courier New"/>
          <w:b/>
          <w:sz w:val="13"/>
          <w:szCs w:val="13"/>
        </w:rPr>
        <w:t>Nespecifikováno                                              85,00           85,00          84 550,00  99,47  99,47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0100000103600 006171 5192           Poskytnuté</w:t>
      </w:r>
      <w:proofErr w:type="gramEnd"/>
      <w:r w:rsidRPr="005C1D40">
        <w:rPr>
          <w:rFonts w:ascii="Courier New" w:hAnsi="Courier New" w:cs="Courier New"/>
          <w:b/>
          <w:sz w:val="13"/>
          <w:szCs w:val="13"/>
        </w:rPr>
        <w:t xml:space="preserve"> neinvestiční příspěvky a náhrady (část)           85,00           85,00          84 550,00  99,47  99,47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0100000103600 006171                Činnost</w:t>
      </w:r>
      <w:proofErr w:type="gramEnd"/>
      <w:r w:rsidRPr="005C1D40">
        <w:rPr>
          <w:rFonts w:ascii="Courier New" w:hAnsi="Courier New" w:cs="Courier New"/>
          <w:b/>
          <w:sz w:val="13"/>
          <w:szCs w:val="13"/>
        </w:rPr>
        <w:t xml:space="preserve"> místní správy                                        85,00           85,00          84 550,00  99,47  99,47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0100000103600                       Národní</w:t>
      </w:r>
      <w:proofErr w:type="gramEnd"/>
      <w:r w:rsidRPr="005C1D40">
        <w:rPr>
          <w:rFonts w:ascii="Courier New" w:hAnsi="Courier New" w:cs="Courier New"/>
          <w:b/>
          <w:sz w:val="13"/>
          <w:szCs w:val="13"/>
        </w:rPr>
        <w:t xml:space="preserve"> síť Zdravých měst                                    85,00           85,00          84 550,00  99,47  99,47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0000000010 0100000103800 006171 5139 000000000 </w:t>
      </w:r>
      <w:proofErr w:type="gramStart"/>
      <w:r w:rsidRPr="005C1D40">
        <w:rPr>
          <w:rFonts w:ascii="Courier New" w:hAnsi="Courier New" w:cs="Courier New"/>
          <w:b/>
          <w:sz w:val="13"/>
          <w:szCs w:val="13"/>
        </w:rPr>
        <w:t>Nespecifikováno                                               8,10            8,10           3 983,00  49,17  49,17</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0100000103800 006171 5139           Nákup</w:t>
      </w:r>
      <w:proofErr w:type="gramEnd"/>
      <w:r w:rsidRPr="005C1D40">
        <w:rPr>
          <w:rFonts w:ascii="Courier New" w:hAnsi="Courier New" w:cs="Courier New"/>
          <w:b/>
          <w:sz w:val="13"/>
          <w:szCs w:val="13"/>
        </w:rPr>
        <w:t xml:space="preserve"> materiálu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8,10            8,10           3 983,00  49,17  49,17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0100000103800 006171                Činnost</w:t>
      </w:r>
      <w:proofErr w:type="gramEnd"/>
      <w:r w:rsidRPr="005C1D40">
        <w:rPr>
          <w:rFonts w:ascii="Courier New" w:hAnsi="Courier New" w:cs="Courier New"/>
          <w:b/>
          <w:sz w:val="13"/>
          <w:szCs w:val="13"/>
        </w:rPr>
        <w:t xml:space="preserve"> místní správy                                         8,10            8,10           3 983,00  49,17  49,17</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0100000103800                       Osadní</w:t>
      </w:r>
      <w:proofErr w:type="gramEnd"/>
      <w:r w:rsidRPr="005C1D40">
        <w:rPr>
          <w:rFonts w:ascii="Courier New" w:hAnsi="Courier New" w:cs="Courier New"/>
          <w:b/>
          <w:sz w:val="13"/>
          <w:szCs w:val="13"/>
        </w:rPr>
        <w:t xml:space="preserve"> výbory                                                 8,10            8,10           3 983,00  49,17  49,17</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0000000010 0100000103900 006171 5169 000000000 </w:t>
      </w:r>
      <w:proofErr w:type="gramStart"/>
      <w:r w:rsidRPr="005C1D40">
        <w:rPr>
          <w:rFonts w:ascii="Courier New" w:hAnsi="Courier New" w:cs="Courier New"/>
          <w:b/>
          <w:sz w:val="13"/>
          <w:szCs w:val="13"/>
        </w:rPr>
        <w:t>Nespecifikováno                                              24,00           24,00          21 296,00  88,73  88,73</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0100000103900 006171 5169           Nákup</w:t>
      </w:r>
      <w:proofErr w:type="gramEnd"/>
      <w:r w:rsidRPr="005C1D40">
        <w:rPr>
          <w:rFonts w:ascii="Courier New" w:hAnsi="Courier New" w:cs="Courier New"/>
          <w:b/>
          <w:sz w:val="13"/>
          <w:szCs w:val="13"/>
        </w:rPr>
        <w:t xml:space="preserve"> ostatních služeb                                       24,00           24,00          21 296,00  88,73  88,73</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0100000103900 006171                Činnost</w:t>
      </w:r>
      <w:proofErr w:type="gramEnd"/>
      <w:r w:rsidRPr="005C1D40">
        <w:rPr>
          <w:rFonts w:ascii="Courier New" w:hAnsi="Courier New" w:cs="Courier New"/>
          <w:b/>
          <w:sz w:val="13"/>
          <w:szCs w:val="13"/>
        </w:rPr>
        <w:t xml:space="preserve"> místní správy                                        24,00           24,00          21 296,00  88,73  88,73</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0100000103900                       Inzerce</w:t>
      </w:r>
      <w:proofErr w:type="gramEnd"/>
      <w:r w:rsidRPr="005C1D40">
        <w:rPr>
          <w:rFonts w:ascii="Courier New" w:hAnsi="Courier New" w:cs="Courier New"/>
          <w:b/>
          <w:sz w:val="13"/>
          <w:szCs w:val="13"/>
        </w:rPr>
        <w:t xml:space="preserve"> v měsíčníku Kdy-kde-co                               24,00           24,00          21 296,00  88,73  88,73</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0000000010 0100000104000 006409 5229 000000000 </w:t>
      </w:r>
      <w:proofErr w:type="gramStart"/>
      <w:r w:rsidRPr="005C1D40">
        <w:rPr>
          <w:rFonts w:ascii="Courier New" w:hAnsi="Courier New" w:cs="Courier New"/>
          <w:b/>
          <w:sz w:val="13"/>
          <w:szCs w:val="13"/>
        </w:rPr>
        <w:t>Nespecifikováno                                              30,00           30,00          30 000,00 100,00 100,00</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0100000104000 006409 5229           Ostatní</w:t>
      </w:r>
      <w:proofErr w:type="gram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neinv.transfery</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nezisk.a</w:t>
      </w:r>
      <w:proofErr w:type="spellEnd"/>
      <w:r w:rsidRPr="005C1D40">
        <w:rPr>
          <w:rFonts w:ascii="Courier New" w:hAnsi="Courier New" w:cs="Courier New"/>
          <w:b/>
          <w:sz w:val="13"/>
          <w:szCs w:val="13"/>
        </w:rPr>
        <w:t xml:space="preserve"> </w:t>
      </w:r>
      <w:proofErr w:type="spellStart"/>
      <w:r w:rsidRPr="005C1D40">
        <w:rPr>
          <w:rFonts w:ascii="Courier New" w:hAnsi="Courier New" w:cs="Courier New"/>
          <w:b/>
          <w:sz w:val="13"/>
          <w:szCs w:val="13"/>
        </w:rPr>
        <w:t>podob.organizacím</w:t>
      </w:r>
      <w:proofErr w:type="spellEnd"/>
      <w:r w:rsidRPr="005C1D40">
        <w:rPr>
          <w:rFonts w:ascii="Courier New" w:hAnsi="Courier New" w:cs="Courier New"/>
          <w:b/>
          <w:sz w:val="13"/>
          <w:szCs w:val="13"/>
        </w:rPr>
        <w:t xml:space="preserve">           30,00           30,00          30 000,00 100,00 100,00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0100000104000 006409                Ostatní</w:t>
      </w:r>
      <w:proofErr w:type="gramEnd"/>
      <w:r w:rsidRPr="005C1D40">
        <w:rPr>
          <w:rFonts w:ascii="Courier New" w:hAnsi="Courier New" w:cs="Courier New"/>
          <w:b/>
          <w:sz w:val="13"/>
          <w:szCs w:val="13"/>
        </w:rPr>
        <w:t xml:space="preserve"> činnosti </w:t>
      </w:r>
      <w:proofErr w:type="spellStart"/>
      <w:r w:rsidRPr="005C1D40">
        <w:rPr>
          <w:rFonts w:ascii="Courier New" w:hAnsi="Courier New" w:cs="Courier New"/>
          <w:b/>
          <w:sz w:val="13"/>
          <w:szCs w:val="13"/>
        </w:rPr>
        <w:t>j.n</w:t>
      </w:r>
      <w:proofErr w:type="spellEnd"/>
      <w:r w:rsidRPr="005C1D40">
        <w:rPr>
          <w:rFonts w:ascii="Courier New" w:hAnsi="Courier New" w:cs="Courier New"/>
          <w:b/>
          <w:sz w:val="13"/>
          <w:szCs w:val="13"/>
        </w:rPr>
        <w:t>.                                        30,00           30,00          30 000,00 100,00 100,00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0000000010 0100000104000                       OK4EU + OK4Inovace                                           30,00           30,00          30 000,00 100,00 100,00</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0000000010 0100000104100 006171 5169 000000000 </w:t>
      </w:r>
      <w:proofErr w:type="gramStart"/>
      <w:r w:rsidRPr="005C1D40">
        <w:rPr>
          <w:rFonts w:ascii="Courier New" w:hAnsi="Courier New" w:cs="Courier New"/>
          <w:b/>
          <w:sz w:val="13"/>
          <w:szCs w:val="13"/>
        </w:rPr>
        <w:t>Nespecifikováno                                             145,00          145,00         133 100,00  91,79  91,79</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0100000104100 006171 5169           Nákup</w:t>
      </w:r>
      <w:proofErr w:type="gramEnd"/>
      <w:r w:rsidRPr="005C1D40">
        <w:rPr>
          <w:rFonts w:ascii="Courier New" w:hAnsi="Courier New" w:cs="Courier New"/>
          <w:b/>
          <w:sz w:val="13"/>
          <w:szCs w:val="13"/>
        </w:rPr>
        <w:t xml:space="preserve"> ostatních služeb                                      145,00          145,00         133 100,00  91,79  91,79</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0100000104100 006171                Činnost</w:t>
      </w:r>
      <w:proofErr w:type="gramEnd"/>
      <w:r w:rsidRPr="005C1D40">
        <w:rPr>
          <w:rFonts w:ascii="Courier New" w:hAnsi="Courier New" w:cs="Courier New"/>
          <w:b/>
          <w:sz w:val="13"/>
          <w:szCs w:val="13"/>
        </w:rPr>
        <w:t xml:space="preserve"> místní správy                                       145,00          145,00         133 100,00  91,79  91,79</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0100000104100                       Vysílání</w:t>
      </w:r>
      <w:proofErr w:type="gramEnd"/>
      <w:r w:rsidRPr="005C1D40">
        <w:rPr>
          <w:rFonts w:ascii="Courier New" w:hAnsi="Courier New" w:cs="Courier New"/>
          <w:b/>
          <w:sz w:val="13"/>
          <w:szCs w:val="13"/>
        </w:rPr>
        <w:t xml:space="preserve"> na satelitu ASTRA                                  145,00          145,00         133 100,00  91,79  91,79</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0000000010 0100379000000 003319 6127 000000000 </w:t>
      </w:r>
      <w:proofErr w:type="gramStart"/>
      <w:r w:rsidRPr="005C1D40">
        <w:rPr>
          <w:rFonts w:ascii="Courier New" w:hAnsi="Courier New" w:cs="Courier New"/>
          <w:b/>
          <w:sz w:val="13"/>
          <w:szCs w:val="13"/>
        </w:rPr>
        <w:t>Nespecifikováno                                             400,00          400,00         169 500,00  42,38  42,38</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0100379000000 003319 6127           Umělecká</w:t>
      </w:r>
      <w:proofErr w:type="gramEnd"/>
      <w:r w:rsidRPr="005C1D40">
        <w:rPr>
          <w:rFonts w:ascii="Courier New" w:hAnsi="Courier New" w:cs="Courier New"/>
          <w:b/>
          <w:sz w:val="13"/>
          <w:szCs w:val="13"/>
        </w:rPr>
        <w:t xml:space="preserve"> díla a předměty                                    400,00          400,00         169 500,00  42,38  42,38</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0100379000000 003319                Ostatní</w:t>
      </w:r>
      <w:proofErr w:type="gramEnd"/>
      <w:r w:rsidRPr="005C1D40">
        <w:rPr>
          <w:rFonts w:ascii="Courier New" w:hAnsi="Courier New" w:cs="Courier New"/>
          <w:b/>
          <w:sz w:val="13"/>
          <w:szCs w:val="13"/>
        </w:rPr>
        <w:t xml:space="preserve"> záležitosti kultury                                 400,00          400,00         169 500,00  42,38  42,38</w:t>
      </w: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0100379000000                       Nákup</w:t>
      </w:r>
      <w:proofErr w:type="gramEnd"/>
      <w:r w:rsidRPr="005C1D40">
        <w:rPr>
          <w:rFonts w:ascii="Courier New" w:hAnsi="Courier New" w:cs="Courier New"/>
          <w:b/>
          <w:sz w:val="13"/>
          <w:szCs w:val="13"/>
        </w:rPr>
        <w:t xml:space="preserve"> uměleckých děl                                        400,00          400,00         169 500,00  42,38  42,38</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proofErr w:type="gramStart"/>
      <w:r w:rsidRPr="005C1D40">
        <w:rPr>
          <w:rFonts w:ascii="Courier New" w:hAnsi="Courier New" w:cs="Courier New"/>
          <w:b/>
          <w:sz w:val="13"/>
          <w:szCs w:val="13"/>
        </w:rPr>
        <w:t>0000000010                                     Kancelář</w:t>
      </w:r>
      <w:proofErr w:type="gramEnd"/>
      <w:r w:rsidRPr="005C1D40">
        <w:rPr>
          <w:rFonts w:ascii="Courier New" w:hAnsi="Courier New" w:cs="Courier New"/>
          <w:b/>
          <w:sz w:val="13"/>
          <w:szCs w:val="13"/>
        </w:rPr>
        <w:t xml:space="preserve"> primátora                                       14 638,50       13 240,70      11 244 313,57  76,81  84,92</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  -  -  -  -  -  -  -  -  -  -  -  -  -  -  -  -  -  -  -  -  -  -  -  -  -  -  -  -  -  -  -  -  -  -  -  -  -  -  -  -  -  -  -  -  -  -  -  -  -  -  -  -  -  </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00000000XX                                                                                              14 638,50       13 240,70      11 244 313,57  76,81  84,92</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  -  -  -  -  -  -  -  -  -  -  -  -  -  -  -  -  -  -  -  -  -  -  -  -  -  -  -  -  -  -  -  -  -  -  -  -  -  -  -  -  -  -  -  -  -  -  -  -  -  -  -  -  -  </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Výdaje </w:t>
      </w:r>
      <w:proofErr w:type="gramStart"/>
      <w:r w:rsidRPr="005C1D40">
        <w:rPr>
          <w:rFonts w:ascii="Courier New" w:hAnsi="Courier New" w:cs="Courier New"/>
          <w:b/>
          <w:sz w:val="13"/>
          <w:szCs w:val="13"/>
        </w:rPr>
        <w:t>celkem                                                                                           14 638,50       13 240,70      11 244 313,57  76,81  84,92</w:t>
      </w:r>
      <w:proofErr w:type="gramEnd"/>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NS: 00288659   </w:t>
      </w:r>
    </w:p>
    <w:p w:rsidR="00506C85" w:rsidRPr="005C1D40" w:rsidRDefault="00506C85" w:rsidP="00506C85">
      <w:pPr>
        <w:widowControl w:val="0"/>
        <w:autoSpaceDE w:val="0"/>
        <w:autoSpaceDN w:val="0"/>
        <w:adjustRightInd w:val="0"/>
        <w:rPr>
          <w:rFonts w:ascii="Courier New" w:hAnsi="Courier New" w:cs="Courier New"/>
          <w:b/>
          <w:sz w:val="13"/>
          <w:szCs w:val="13"/>
        </w:rPr>
      </w:pP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Topologické omezení:</w:t>
      </w:r>
    </w:p>
    <w:p w:rsidR="00506C85" w:rsidRPr="005C1D40" w:rsidRDefault="00506C85" w:rsidP="00506C85">
      <w:pPr>
        <w:widowControl w:val="0"/>
        <w:autoSpaceDE w:val="0"/>
        <w:autoSpaceDN w:val="0"/>
        <w:adjustRightInd w:val="0"/>
        <w:rPr>
          <w:rFonts w:ascii="Courier New" w:hAnsi="Courier New" w:cs="Courier New"/>
          <w:b/>
          <w:sz w:val="13"/>
          <w:szCs w:val="13"/>
        </w:rPr>
      </w:pPr>
      <w:r w:rsidRPr="005C1D40">
        <w:rPr>
          <w:rFonts w:ascii="Courier New" w:hAnsi="Courier New" w:cs="Courier New"/>
          <w:b/>
          <w:sz w:val="13"/>
          <w:szCs w:val="13"/>
        </w:rPr>
        <w:t xml:space="preserve">   IČO: 00288659</w:t>
      </w:r>
    </w:p>
    <w:p w:rsidR="00506C85" w:rsidRDefault="00506C85" w:rsidP="00950C62">
      <w:pPr>
        <w:widowControl w:val="0"/>
        <w:autoSpaceDE w:val="0"/>
        <w:autoSpaceDN w:val="0"/>
        <w:adjustRightInd w:val="0"/>
        <w:rPr>
          <w:rFonts w:ascii="Courier New" w:hAnsi="Courier New" w:cs="Courier New"/>
          <w:b/>
          <w:sz w:val="13"/>
          <w:szCs w:val="13"/>
        </w:rPr>
      </w:pPr>
    </w:p>
    <w:sectPr w:rsidR="00506C85" w:rsidSect="00014A3E">
      <w:footerReference w:type="even" r:id="rId8"/>
      <w:footerReference w:type="default" r:id="rId9"/>
      <w:pgSz w:w="16838" w:h="11906" w:orient="landscape"/>
      <w:pgMar w:top="1134" w:right="1134" w:bottom="1134" w:left="1134" w:header="709" w:footer="709" w:gutter="0"/>
      <w:pgNumType w:start="4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C6" w:rsidRDefault="008A61C6">
      <w:r>
        <w:separator/>
      </w:r>
    </w:p>
  </w:endnote>
  <w:endnote w:type="continuationSeparator" w:id="0">
    <w:p w:rsidR="008A61C6" w:rsidRDefault="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FE" w:rsidRDefault="008F68F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F68FE" w:rsidRDefault="008F68F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33569"/>
      <w:docPartObj>
        <w:docPartGallery w:val="Page Numbers (Bottom of Page)"/>
        <w:docPartUnique/>
      </w:docPartObj>
    </w:sdtPr>
    <w:sdtEndPr/>
    <w:sdtContent>
      <w:p w:rsidR="000C3B6D" w:rsidRDefault="000C3B6D">
        <w:pPr>
          <w:pStyle w:val="Zpat"/>
          <w:jc w:val="center"/>
        </w:pPr>
        <w:r>
          <w:fldChar w:fldCharType="begin"/>
        </w:r>
        <w:r>
          <w:instrText>PAGE   \* MERGEFORMAT</w:instrText>
        </w:r>
        <w:r>
          <w:fldChar w:fldCharType="separate"/>
        </w:r>
        <w:r w:rsidR="003B2E04">
          <w:rPr>
            <w:noProof/>
          </w:rPr>
          <w:t>49</w:t>
        </w:r>
        <w:r>
          <w:fldChar w:fldCharType="end"/>
        </w:r>
      </w:p>
    </w:sdtContent>
  </w:sdt>
  <w:p w:rsidR="008F68FE" w:rsidRDefault="008F68F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C6" w:rsidRDefault="008A61C6">
      <w:r>
        <w:separator/>
      </w:r>
    </w:p>
  </w:footnote>
  <w:footnote w:type="continuationSeparator" w:id="0">
    <w:p w:rsidR="008A61C6" w:rsidRDefault="008A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7CC8"/>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5"/>
    <w:rsid w:val="00014A3E"/>
    <w:rsid w:val="00022243"/>
    <w:rsid w:val="00056F56"/>
    <w:rsid w:val="00075A99"/>
    <w:rsid w:val="000B6ABD"/>
    <w:rsid w:val="000B710D"/>
    <w:rsid w:val="000C3B6D"/>
    <w:rsid w:val="001150D1"/>
    <w:rsid w:val="001177C0"/>
    <w:rsid w:val="00184911"/>
    <w:rsid w:val="001B6FFF"/>
    <w:rsid w:val="001D3DB7"/>
    <w:rsid w:val="0026639A"/>
    <w:rsid w:val="00277E6E"/>
    <w:rsid w:val="002919DA"/>
    <w:rsid w:val="002C5173"/>
    <w:rsid w:val="00304737"/>
    <w:rsid w:val="003263E7"/>
    <w:rsid w:val="00392FBA"/>
    <w:rsid w:val="003A26E7"/>
    <w:rsid w:val="003B2E04"/>
    <w:rsid w:val="003D1618"/>
    <w:rsid w:val="004175F1"/>
    <w:rsid w:val="00440867"/>
    <w:rsid w:val="00443B6E"/>
    <w:rsid w:val="00463FCB"/>
    <w:rsid w:val="00497042"/>
    <w:rsid w:val="004A3495"/>
    <w:rsid w:val="004A6E25"/>
    <w:rsid w:val="00506C85"/>
    <w:rsid w:val="00542FCC"/>
    <w:rsid w:val="00556F69"/>
    <w:rsid w:val="00561BE7"/>
    <w:rsid w:val="00562ED6"/>
    <w:rsid w:val="00564F6A"/>
    <w:rsid w:val="00566E8E"/>
    <w:rsid w:val="005B46CD"/>
    <w:rsid w:val="005B79E0"/>
    <w:rsid w:val="005D54FD"/>
    <w:rsid w:val="005F1061"/>
    <w:rsid w:val="0063768D"/>
    <w:rsid w:val="0064155F"/>
    <w:rsid w:val="006714E8"/>
    <w:rsid w:val="00681EEF"/>
    <w:rsid w:val="006A3EE0"/>
    <w:rsid w:val="006D0A1A"/>
    <w:rsid w:val="00701CB3"/>
    <w:rsid w:val="00702A6E"/>
    <w:rsid w:val="00731876"/>
    <w:rsid w:val="00746FF7"/>
    <w:rsid w:val="00762852"/>
    <w:rsid w:val="007A02C0"/>
    <w:rsid w:val="007B1A15"/>
    <w:rsid w:val="007B3DD6"/>
    <w:rsid w:val="007E1DE2"/>
    <w:rsid w:val="00835C3F"/>
    <w:rsid w:val="00874A4A"/>
    <w:rsid w:val="008822EC"/>
    <w:rsid w:val="008A61C6"/>
    <w:rsid w:val="008C3E5A"/>
    <w:rsid w:val="008C51B7"/>
    <w:rsid w:val="008D51BB"/>
    <w:rsid w:val="008F68FE"/>
    <w:rsid w:val="00911E1D"/>
    <w:rsid w:val="009415F7"/>
    <w:rsid w:val="00947B40"/>
    <w:rsid w:val="00950C62"/>
    <w:rsid w:val="00953B5A"/>
    <w:rsid w:val="009A49FB"/>
    <w:rsid w:val="009A4EAE"/>
    <w:rsid w:val="009D441F"/>
    <w:rsid w:val="009E1D8D"/>
    <w:rsid w:val="00A6470C"/>
    <w:rsid w:val="00A65B9B"/>
    <w:rsid w:val="00A80155"/>
    <w:rsid w:val="00A84F5D"/>
    <w:rsid w:val="00AC5935"/>
    <w:rsid w:val="00AD1840"/>
    <w:rsid w:val="00B40AAF"/>
    <w:rsid w:val="00B60ECB"/>
    <w:rsid w:val="00B83EE7"/>
    <w:rsid w:val="00BA181C"/>
    <w:rsid w:val="00BA1C4D"/>
    <w:rsid w:val="00BD7A08"/>
    <w:rsid w:val="00C13733"/>
    <w:rsid w:val="00C24C3D"/>
    <w:rsid w:val="00C3570B"/>
    <w:rsid w:val="00C6778E"/>
    <w:rsid w:val="00C91FD6"/>
    <w:rsid w:val="00CE3B10"/>
    <w:rsid w:val="00CE672A"/>
    <w:rsid w:val="00D066D4"/>
    <w:rsid w:val="00D114DA"/>
    <w:rsid w:val="00D218AB"/>
    <w:rsid w:val="00D97884"/>
    <w:rsid w:val="00E11A29"/>
    <w:rsid w:val="00E16372"/>
    <w:rsid w:val="00E870B6"/>
    <w:rsid w:val="00EB578A"/>
    <w:rsid w:val="00F0759A"/>
    <w:rsid w:val="00F400D7"/>
    <w:rsid w:val="00F427F5"/>
    <w:rsid w:val="00F4371A"/>
    <w:rsid w:val="00F44C54"/>
    <w:rsid w:val="00F5553D"/>
    <w:rsid w:val="00F62F3E"/>
    <w:rsid w:val="00F7217D"/>
    <w:rsid w:val="00F833BF"/>
    <w:rsid w:val="00F860B2"/>
    <w:rsid w:val="00F863EF"/>
    <w:rsid w:val="00FA05B2"/>
    <w:rsid w:val="00FD3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jc w:val="center"/>
      <w:outlineLvl w:val="0"/>
    </w:pPr>
    <w:rPr>
      <w:b/>
      <w:sz w:val="22"/>
    </w:rPr>
  </w:style>
  <w:style w:type="paragraph" w:styleId="Nadpis2">
    <w:name w:val="heading 2"/>
    <w:basedOn w:val="Normln"/>
    <w:next w:val="Normln"/>
    <w:link w:val="Nadpis2Char"/>
    <w:qFormat/>
    <w:pPr>
      <w:keepNext/>
      <w:outlineLvl w:val="1"/>
    </w:pPr>
    <w:rPr>
      <w:b/>
      <w:sz w:val="28"/>
    </w:rPr>
  </w:style>
  <w:style w:type="paragraph" w:styleId="Nadpis3">
    <w:name w:val="heading 3"/>
    <w:basedOn w:val="Normln"/>
    <w:next w:val="Normln"/>
    <w:link w:val="Nadpis3Char"/>
    <w:qFormat/>
    <w:pPr>
      <w:keepNext/>
      <w:outlineLvl w:val="2"/>
    </w:pPr>
    <w:rPr>
      <w:b/>
      <w:sz w:val="22"/>
      <w:u w:val="single"/>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link w:val="TextbublinyChar"/>
    <w:rsid w:val="003A26E7"/>
    <w:rPr>
      <w:rFonts w:ascii="Tahoma" w:hAnsi="Tahoma" w:cs="Tahoma"/>
      <w:sz w:val="16"/>
      <w:szCs w:val="16"/>
    </w:rPr>
  </w:style>
  <w:style w:type="character" w:customStyle="1" w:styleId="TextbublinyChar">
    <w:name w:val="Text bubliny Char"/>
    <w:link w:val="Textbubliny"/>
    <w:rsid w:val="003A26E7"/>
    <w:rPr>
      <w:rFonts w:ascii="Tahoma" w:hAnsi="Tahoma" w:cs="Tahoma"/>
      <w:sz w:val="16"/>
      <w:szCs w:val="16"/>
    </w:rPr>
  </w:style>
  <w:style w:type="paragraph" w:styleId="Zkladntext">
    <w:name w:val="Body Text"/>
    <w:basedOn w:val="Normln"/>
    <w:link w:val="ZkladntextChar"/>
    <w:rsid w:val="00BD7A08"/>
    <w:rPr>
      <w:b/>
      <w:sz w:val="18"/>
      <w:u w:val="single"/>
    </w:rPr>
  </w:style>
  <w:style w:type="character" w:customStyle="1" w:styleId="ZkladntextChar">
    <w:name w:val="Základní text Char"/>
    <w:link w:val="Zkladntext"/>
    <w:rsid w:val="00BD7A08"/>
    <w:rPr>
      <w:b/>
      <w:sz w:val="18"/>
      <w:u w:val="single"/>
    </w:rPr>
  </w:style>
  <w:style w:type="character" w:customStyle="1" w:styleId="Nadpis1Char">
    <w:name w:val="Nadpis 1 Char"/>
    <w:link w:val="Nadpis1"/>
    <w:rsid w:val="00075A99"/>
    <w:rPr>
      <w:b/>
      <w:sz w:val="22"/>
    </w:rPr>
  </w:style>
  <w:style w:type="character" w:customStyle="1" w:styleId="Nadpis2Char">
    <w:name w:val="Nadpis 2 Char"/>
    <w:link w:val="Nadpis2"/>
    <w:rsid w:val="00075A99"/>
    <w:rPr>
      <w:b/>
      <w:sz w:val="28"/>
    </w:rPr>
  </w:style>
  <w:style w:type="character" w:customStyle="1" w:styleId="Nadpis3Char">
    <w:name w:val="Nadpis 3 Char"/>
    <w:link w:val="Nadpis3"/>
    <w:rsid w:val="00075A99"/>
    <w:rPr>
      <w:b/>
      <w:sz w:val="22"/>
      <w:u w:val="single"/>
    </w:rPr>
  </w:style>
  <w:style w:type="character" w:customStyle="1" w:styleId="ZpatChar">
    <w:name w:val="Zápatí Char"/>
    <w:basedOn w:val="Standardnpsmoodstavce"/>
    <w:link w:val="Zpat"/>
    <w:uiPriority w:val="99"/>
    <w:rsid w:val="0039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jc w:val="center"/>
      <w:outlineLvl w:val="0"/>
    </w:pPr>
    <w:rPr>
      <w:b/>
      <w:sz w:val="22"/>
    </w:rPr>
  </w:style>
  <w:style w:type="paragraph" w:styleId="Nadpis2">
    <w:name w:val="heading 2"/>
    <w:basedOn w:val="Normln"/>
    <w:next w:val="Normln"/>
    <w:link w:val="Nadpis2Char"/>
    <w:qFormat/>
    <w:pPr>
      <w:keepNext/>
      <w:outlineLvl w:val="1"/>
    </w:pPr>
    <w:rPr>
      <w:b/>
      <w:sz w:val="28"/>
    </w:rPr>
  </w:style>
  <w:style w:type="paragraph" w:styleId="Nadpis3">
    <w:name w:val="heading 3"/>
    <w:basedOn w:val="Normln"/>
    <w:next w:val="Normln"/>
    <w:link w:val="Nadpis3Char"/>
    <w:qFormat/>
    <w:pPr>
      <w:keepNext/>
      <w:outlineLvl w:val="2"/>
    </w:pPr>
    <w:rPr>
      <w:b/>
      <w:sz w:val="22"/>
      <w:u w:val="single"/>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link w:val="TextbublinyChar"/>
    <w:rsid w:val="003A26E7"/>
    <w:rPr>
      <w:rFonts w:ascii="Tahoma" w:hAnsi="Tahoma" w:cs="Tahoma"/>
      <w:sz w:val="16"/>
      <w:szCs w:val="16"/>
    </w:rPr>
  </w:style>
  <w:style w:type="character" w:customStyle="1" w:styleId="TextbublinyChar">
    <w:name w:val="Text bubliny Char"/>
    <w:link w:val="Textbubliny"/>
    <w:rsid w:val="003A26E7"/>
    <w:rPr>
      <w:rFonts w:ascii="Tahoma" w:hAnsi="Tahoma" w:cs="Tahoma"/>
      <w:sz w:val="16"/>
      <w:szCs w:val="16"/>
    </w:rPr>
  </w:style>
  <w:style w:type="paragraph" w:styleId="Zkladntext">
    <w:name w:val="Body Text"/>
    <w:basedOn w:val="Normln"/>
    <w:link w:val="ZkladntextChar"/>
    <w:rsid w:val="00BD7A08"/>
    <w:rPr>
      <w:b/>
      <w:sz w:val="18"/>
      <w:u w:val="single"/>
    </w:rPr>
  </w:style>
  <w:style w:type="character" w:customStyle="1" w:styleId="ZkladntextChar">
    <w:name w:val="Základní text Char"/>
    <w:link w:val="Zkladntext"/>
    <w:rsid w:val="00BD7A08"/>
    <w:rPr>
      <w:b/>
      <w:sz w:val="18"/>
      <w:u w:val="single"/>
    </w:rPr>
  </w:style>
  <w:style w:type="character" w:customStyle="1" w:styleId="Nadpis1Char">
    <w:name w:val="Nadpis 1 Char"/>
    <w:link w:val="Nadpis1"/>
    <w:rsid w:val="00075A99"/>
    <w:rPr>
      <w:b/>
      <w:sz w:val="22"/>
    </w:rPr>
  </w:style>
  <w:style w:type="character" w:customStyle="1" w:styleId="Nadpis2Char">
    <w:name w:val="Nadpis 2 Char"/>
    <w:link w:val="Nadpis2"/>
    <w:rsid w:val="00075A99"/>
    <w:rPr>
      <w:b/>
      <w:sz w:val="28"/>
    </w:rPr>
  </w:style>
  <w:style w:type="character" w:customStyle="1" w:styleId="Nadpis3Char">
    <w:name w:val="Nadpis 3 Char"/>
    <w:link w:val="Nadpis3"/>
    <w:rsid w:val="00075A99"/>
    <w:rPr>
      <w:b/>
      <w:sz w:val="22"/>
      <w:u w:val="single"/>
    </w:rPr>
  </w:style>
  <w:style w:type="character" w:customStyle="1" w:styleId="ZpatChar">
    <w:name w:val="Zápatí Char"/>
    <w:basedOn w:val="Standardnpsmoodstavce"/>
    <w:link w:val="Zpat"/>
    <w:uiPriority w:val="99"/>
    <w:rsid w:val="0039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5235</Words>
  <Characters>30891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Rozbor plnění rozpočtu kapitoly k 30</vt:lpstr>
    </vt:vector>
  </TitlesOfParts>
  <Company>Městský úřad</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plnění rozpočtu kapitoly k 30</dc:title>
  <dc:creator>Městský úřad</dc:creator>
  <cp:lastModifiedBy>Neckař Milan</cp:lastModifiedBy>
  <cp:revision>7</cp:revision>
  <cp:lastPrinted>2015-03-24T07:03:00Z</cp:lastPrinted>
  <dcterms:created xsi:type="dcterms:W3CDTF">2015-03-23T14:45:00Z</dcterms:created>
  <dcterms:modified xsi:type="dcterms:W3CDTF">2015-03-24T07:04:00Z</dcterms:modified>
</cp:coreProperties>
</file>