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B2" w:rsidRDefault="008D38B2" w:rsidP="008D38B2">
      <w:pPr>
        <w:rPr>
          <w:sz w:val="36"/>
        </w:rPr>
      </w:pPr>
      <w:bookmarkStart w:id="0" w:name="_GoBack"/>
      <w:bookmarkEnd w:id="0"/>
      <w:r>
        <w:rPr>
          <w:sz w:val="36"/>
        </w:rPr>
        <w:t>M a t e r i á l</w:t>
      </w:r>
    </w:p>
    <w:p w:rsidR="008D38B2" w:rsidRDefault="008D38B2" w:rsidP="008D38B2">
      <w:r w:rsidRPr="00B867A3">
        <w:rPr>
          <w:sz w:val="36"/>
          <w:szCs w:val="36"/>
          <w:u w:val="single"/>
        </w:rPr>
        <w:t xml:space="preserve">pro </w:t>
      </w:r>
      <w:r w:rsidR="007A2C26">
        <w:rPr>
          <w:sz w:val="36"/>
          <w:szCs w:val="36"/>
          <w:u w:val="single"/>
        </w:rPr>
        <w:t>zasedání</w:t>
      </w:r>
      <w:r>
        <w:rPr>
          <w:sz w:val="36"/>
          <w:szCs w:val="36"/>
          <w:u w:val="single"/>
        </w:rPr>
        <w:t xml:space="preserve"> </w:t>
      </w:r>
      <w:r w:rsidR="007A2C26">
        <w:rPr>
          <w:sz w:val="36"/>
          <w:szCs w:val="36"/>
          <w:u w:val="single"/>
        </w:rPr>
        <w:t>Zastupitelstva</w:t>
      </w:r>
      <w:r w:rsidRPr="00B867A3">
        <w:rPr>
          <w:sz w:val="36"/>
          <w:szCs w:val="36"/>
          <w:u w:val="single"/>
        </w:rPr>
        <w:t xml:space="preserve"> města Prostějova, konan</w:t>
      </w:r>
      <w:r w:rsidR="007A2C26">
        <w:rPr>
          <w:sz w:val="36"/>
          <w:szCs w:val="36"/>
          <w:u w:val="single"/>
        </w:rPr>
        <w:t>é</w:t>
      </w:r>
      <w:r w:rsidRPr="00B867A3">
        <w:rPr>
          <w:sz w:val="36"/>
          <w:szCs w:val="36"/>
          <w:u w:val="single"/>
        </w:rPr>
        <w:t xml:space="preserve"> dne </w:t>
      </w:r>
      <w:r w:rsidR="007A2C26">
        <w:rPr>
          <w:sz w:val="36"/>
          <w:szCs w:val="36"/>
          <w:u w:val="single"/>
        </w:rPr>
        <w:t>8</w:t>
      </w:r>
      <w:r>
        <w:rPr>
          <w:sz w:val="36"/>
          <w:szCs w:val="36"/>
          <w:u w:val="single"/>
        </w:rPr>
        <w:t xml:space="preserve">. </w:t>
      </w:r>
      <w:r w:rsidR="007A2C26">
        <w:rPr>
          <w:sz w:val="36"/>
          <w:szCs w:val="36"/>
          <w:u w:val="single"/>
        </w:rPr>
        <w:t>6</w:t>
      </w:r>
      <w:r>
        <w:rPr>
          <w:sz w:val="36"/>
          <w:szCs w:val="36"/>
          <w:u w:val="single"/>
        </w:rPr>
        <w:t xml:space="preserve">. 2015  </w:t>
      </w:r>
    </w:p>
    <w:p w:rsidR="008D38B2" w:rsidRDefault="008D38B2" w:rsidP="008D38B2"/>
    <w:p w:rsidR="00CE61D4" w:rsidRDefault="008D38B2" w:rsidP="008D38B2">
      <w:pPr>
        <w:tabs>
          <w:tab w:val="left" w:pos="1843"/>
        </w:tabs>
        <w:rPr>
          <w:b/>
          <w:sz w:val="24"/>
        </w:rPr>
      </w:pPr>
      <w:r w:rsidRPr="0062287B">
        <w:rPr>
          <w:sz w:val="24"/>
        </w:rPr>
        <w:t>Název materiálu:</w:t>
      </w:r>
      <w:r w:rsidRPr="0062287B">
        <w:rPr>
          <w:sz w:val="24"/>
        </w:rPr>
        <w:tab/>
      </w:r>
      <w:r w:rsidR="00CE61D4">
        <w:rPr>
          <w:sz w:val="24"/>
        </w:rPr>
        <w:t xml:space="preserve"> </w:t>
      </w:r>
      <w:r w:rsidR="00CE61D4" w:rsidRPr="00CE61D4">
        <w:rPr>
          <w:b/>
          <w:sz w:val="24"/>
        </w:rPr>
        <w:t xml:space="preserve">Vyhrazení pravomoci </w:t>
      </w:r>
      <w:r w:rsidR="00CE61D4">
        <w:rPr>
          <w:b/>
          <w:sz w:val="24"/>
        </w:rPr>
        <w:t xml:space="preserve">rozhodnout </w:t>
      </w:r>
      <w:r w:rsidR="00CE61D4" w:rsidRPr="00CE61D4">
        <w:rPr>
          <w:b/>
          <w:sz w:val="24"/>
        </w:rPr>
        <w:t xml:space="preserve">o </w:t>
      </w:r>
      <w:r w:rsidR="00CE61D4">
        <w:rPr>
          <w:b/>
          <w:sz w:val="24"/>
        </w:rPr>
        <w:t xml:space="preserve">podání </w:t>
      </w:r>
      <w:r w:rsidR="00CE61D4" w:rsidRPr="00CE61D4">
        <w:rPr>
          <w:b/>
          <w:sz w:val="24"/>
        </w:rPr>
        <w:t>o</w:t>
      </w:r>
      <w:r w:rsidR="007A2C26" w:rsidRPr="007A2C26">
        <w:rPr>
          <w:b/>
          <w:sz w:val="24"/>
        </w:rPr>
        <w:t>dvolání</w:t>
      </w:r>
      <w:r w:rsidRPr="007A2C26">
        <w:rPr>
          <w:b/>
          <w:sz w:val="24"/>
        </w:rPr>
        <w:t xml:space="preserve"> </w:t>
      </w:r>
      <w:r w:rsidR="007A2C26" w:rsidRPr="007A2C26">
        <w:rPr>
          <w:b/>
          <w:sz w:val="24"/>
        </w:rPr>
        <w:t>proti roz</w:t>
      </w:r>
      <w:r w:rsidR="001B0FB8">
        <w:rPr>
          <w:b/>
          <w:sz w:val="24"/>
        </w:rPr>
        <w:t>sudku</w:t>
      </w:r>
      <w:r w:rsidR="007A2C26" w:rsidRPr="007A2C26">
        <w:rPr>
          <w:b/>
          <w:sz w:val="24"/>
        </w:rPr>
        <w:t xml:space="preserve"> </w:t>
      </w:r>
      <w:r w:rsidR="00CE61D4">
        <w:rPr>
          <w:b/>
          <w:sz w:val="24"/>
        </w:rPr>
        <w:t xml:space="preserve">             </w:t>
      </w:r>
    </w:p>
    <w:p w:rsidR="00CE61D4" w:rsidRDefault="00CE61D4" w:rsidP="008D38B2">
      <w:pPr>
        <w:tabs>
          <w:tab w:val="left" w:pos="1843"/>
        </w:tabs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7A2C26" w:rsidRPr="007A2C26">
        <w:rPr>
          <w:b/>
          <w:sz w:val="24"/>
        </w:rPr>
        <w:t xml:space="preserve">soudu I. stupně </w:t>
      </w:r>
      <w:r w:rsidR="008D38B2" w:rsidRPr="007A2C26">
        <w:rPr>
          <w:b/>
          <w:sz w:val="24"/>
        </w:rPr>
        <w:t>v</w:t>
      </w:r>
      <w:r w:rsidR="007A2C26" w:rsidRPr="007A2C26">
        <w:rPr>
          <w:b/>
          <w:sz w:val="24"/>
        </w:rPr>
        <w:t>e</w:t>
      </w:r>
      <w:r w:rsidR="008D38B2" w:rsidRPr="007A2C26">
        <w:rPr>
          <w:b/>
          <w:sz w:val="24"/>
        </w:rPr>
        <w:t xml:space="preserve"> sporu </w:t>
      </w:r>
      <w:r w:rsidR="00B30FD8" w:rsidRPr="007A2C26">
        <w:rPr>
          <w:b/>
          <w:sz w:val="24"/>
        </w:rPr>
        <w:t xml:space="preserve">o </w:t>
      </w:r>
      <w:r w:rsidR="007A2C26">
        <w:rPr>
          <w:b/>
          <w:sz w:val="24"/>
        </w:rPr>
        <w:t>určení</w:t>
      </w:r>
      <w:r>
        <w:rPr>
          <w:b/>
          <w:sz w:val="24"/>
        </w:rPr>
        <w:t xml:space="preserve"> </w:t>
      </w:r>
      <w:r w:rsidR="00B30FD8" w:rsidRPr="007A2C26">
        <w:rPr>
          <w:b/>
          <w:sz w:val="24"/>
        </w:rPr>
        <w:t xml:space="preserve">neplatnosti smlouvy uzavřené </w:t>
      </w:r>
      <w:r>
        <w:rPr>
          <w:b/>
          <w:sz w:val="24"/>
        </w:rPr>
        <w:t xml:space="preserve">se </w:t>
      </w:r>
    </w:p>
    <w:p w:rsidR="008D38B2" w:rsidRPr="007A2C26" w:rsidRDefault="00CE61D4" w:rsidP="008D38B2">
      <w:pPr>
        <w:tabs>
          <w:tab w:val="left" w:pos="1843"/>
        </w:tabs>
        <w:rPr>
          <w:b/>
          <w:sz w:val="24"/>
        </w:rPr>
      </w:pPr>
      <w:r>
        <w:rPr>
          <w:b/>
          <w:sz w:val="24"/>
        </w:rPr>
        <w:t xml:space="preserve">                                společností </w:t>
      </w:r>
      <w:r w:rsidR="008D38B2" w:rsidRPr="007A2C26">
        <w:rPr>
          <w:b/>
          <w:bCs/>
          <w:sz w:val="24"/>
        </w:rPr>
        <w:t>Manthellan a.s.</w:t>
      </w:r>
      <w:r w:rsidR="008D38B2" w:rsidRPr="007A2C26">
        <w:rPr>
          <w:b/>
          <w:sz w:val="24"/>
        </w:rPr>
        <w:t xml:space="preserve">                 </w:t>
      </w:r>
    </w:p>
    <w:p w:rsidR="008D38B2" w:rsidRPr="0062287B" w:rsidRDefault="008D38B2" w:rsidP="008D38B2">
      <w:pPr>
        <w:rPr>
          <w:sz w:val="24"/>
        </w:rPr>
      </w:pPr>
      <w:r w:rsidRPr="0062287B">
        <w:rPr>
          <w:b/>
          <w:sz w:val="24"/>
        </w:rPr>
        <w:t xml:space="preserve">                           </w:t>
      </w:r>
      <w:r>
        <w:rPr>
          <w:b/>
          <w:bCs/>
          <w:sz w:val="24"/>
        </w:rPr>
        <w:t xml:space="preserve">                                    </w:t>
      </w:r>
    </w:p>
    <w:p w:rsidR="008D38B2" w:rsidRDefault="008D38B2" w:rsidP="008D38B2">
      <w:pPr>
        <w:ind w:left="1843" w:hanging="1843"/>
        <w:rPr>
          <w:b/>
          <w:bCs/>
          <w:sz w:val="22"/>
          <w:szCs w:val="22"/>
        </w:rPr>
      </w:pPr>
      <w:r w:rsidRPr="0062287B">
        <w:rPr>
          <w:sz w:val="24"/>
        </w:rPr>
        <w:t>Předkládá</w:t>
      </w:r>
      <w:r>
        <w:t>:</w:t>
      </w:r>
      <w:r>
        <w:tab/>
      </w:r>
      <w:r w:rsidR="00CE61D4">
        <w:t xml:space="preserve"> </w:t>
      </w:r>
      <w:r w:rsidR="007A2C26">
        <w:rPr>
          <w:b/>
          <w:sz w:val="22"/>
          <w:szCs w:val="22"/>
        </w:rPr>
        <w:t>Miroslav Pišťák</w:t>
      </w:r>
      <w:r w:rsidRPr="00362159">
        <w:rPr>
          <w:b/>
          <w:sz w:val="22"/>
          <w:szCs w:val="22"/>
        </w:rPr>
        <w:t>, pr</w:t>
      </w:r>
      <w:r w:rsidR="007A2C26">
        <w:rPr>
          <w:b/>
          <w:sz w:val="22"/>
          <w:szCs w:val="22"/>
        </w:rPr>
        <w:t>imátor</w:t>
      </w:r>
      <w:r w:rsidRPr="00362159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7A2C26">
        <w:rPr>
          <w:b/>
          <w:sz w:val="22"/>
          <w:szCs w:val="22"/>
        </w:rPr>
        <w:t>statutární</w:t>
      </w:r>
      <w:r>
        <w:rPr>
          <w:b/>
          <w:sz w:val="22"/>
          <w:szCs w:val="22"/>
        </w:rPr>
        <w:t xml:space="preserve"> měst</w:t>
      </w:r>
      <w:r w:rsidR="007A2C2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Prostějov</w:t>
      </w:r>
      <w:r w:rsidR="0055064B">
        <w:rPr>
          <w:b/>
          <w:sz w:val="22"/>
          <w:szCs w:val="22"/>
        </w:rPr>
        <w:t xml:space="preserve"> v. r.</w:t>
      </w:r>
    </w:p>
    <w:p w:rsidR="008D38B2" w:rsidRPr="00430996" w:rsidRDefault="008D38B2" w:rsidP="008D38B2">
      <w:pPr>
        <w:ind w:left="2124" w:hanging="212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</w:p>
    <w:p w:rsidR="008D38B2" w:rsidRDefault="008D38B2" w:rsidP="008D38B2">
      <w:pPr>
        <w:rPr>
          <w:sz w:val="24"/>
        </w:rPr>
      </w:pPr>
      <w:r w:rsidRPr="0062287B">
        <w:rPr>
          <w:sz w:val="24"/>
        </w:rPr>
        <w:t>Návrh usnesení:</w:t>
      </w:r>
    </w:p>
    <w:p w:rsidR="008D38B2" w:rsidRPr="0062287B" w:rsidRDefault="008D38B2" w:rsidP="008D38B2">
      <w:pPr>
        <w:rPr>
          <w:sz w:val="24"/>
        </w:rPr>
      </w:pPr>
    </w:p>
    <w:p w:rsidR="008D38B2" w:rsidRPr="008522B8" w:rsidRDefault="007A2C26" w:rsidP="008D38B2">
      <w:pPr>
        <w:pStyle w:val="Nadpis4"/>
        <w:rPr>
          <w:sz w:val="20"/>
          <w:u w:val="none"/>
        </w:rPr>
      </w:pPr>
      <w:r>
        <w:rPr>
          <w:sz w:val="20"/>
          <w:u w:val="none"/>
        </w:rPr>
        <w:t>Zastupitelstvo</w:t>
      </w:r>
      <w:r w:rsidR="008D38B2" w:rsidRPr="008522B8">
        <w:rPr>
          <w:sz w:val="20"/>
          <w:u w:val="none"/>
        </w:rPr>
        <w:t xml:space="preserve"> města Prostějova</w:t>
      </w:r>
    </w:p>
    <w:p w:rsidR="008D38B2" w:rsidRPr="008522B8" w:rsidRDefault="008D38B2" w:rsidP="008D38B2">
      <w:pPr>
        <w:pStyle w:val="Zkladntext"/>
        <w:rPr>
          <w:b/>
          <w:u w:val="none"/>
        </w:rPr>
      </w:pPr>
    </w:p>
    <w:p w:rsidR="007A2C26" w:rsidRDefault="008D38B2" w:rsidP="008D38B2">
      <w:pPr>
        <w:pStyle w:val="Zkladntext"/>
        <w:rPr>
          <w:b/>
          <w:u w:val="none"/>
        </w:rPr>
      </w:pPr>
      <w:r>
        <w:rPr>
          <w:b/>
          <w:u w:val="none"/>
        </w:rPr>
        <w:t xml:space="preserve">r o z h o d l </w:t>
      </w:r>
      <w:r w:rsidR="007A2C26">
        <w:rPr>
          <w:b/>
          <w:u w:val="none"/>
        </w:rPr>
        <w:t>o</w:t>
      </w:r>
    </w:p>
    <w:p w:rsidR="008D38B2" w:rsidRPr="00362159" w:rsidRDefault="007A2C26" w:rsidP="001B0FB8">
      <w:pPr>
        <w:pStyle w:val="Zkladntext"/>
        <w:rPr>
          <w:b/>
          <w:u w:val="none"/>
        </w:rPr>
      </w:pPr>
      <w:r>
        <w:rPr>
          <w:b/>
          <w:u w:val="none"/>
        </w:rPr>
        <w:t xml:space="preserve">v souladu s ustanovením § 84 odst. 4 zákona č. 128/2000 Sb., o obcích (obecní zřízení), </w:t>
      </w:r>
      <w:r w:rsidR="00CE61D4">
        <w:rPr>
          <w:b/>
          <w:u w:val="none"/>
        </w:rPr>
        <w:t xml:space="preserve">ve znění pozdějších předpisů, </w:t>
      </w:r>
      <w:r>
        <w:rPr>
          <w:b/>
          <w:u w:val="none"/>
        </w:rPr>
        <w:t xml:space="preserve">vyhradit si </w:t>
      </w:r>
      <w:r w:rsidRPr="007A2C26">
        <w:rPr>
          <w:b/>
          <w:u w:val="none"/>
        </w:rPr>
        <w:t xml:space="preserve">pravomoc </w:t>
      </w:r>
      <w:r>
        <w:rPr>
          <w:b/>
          <w:u w:val="none"/>
        </w:rPr>
        <w:t>rozhodnout o podání odvolání proti rozsudku Okresního soudu v Prostějově</w:t>
      </w:r>
      <w:r w:rsidRPr="007A2C26">
        <w:rPr>
          <w:b/>
          <w:u w:val="none"/>
        </w:rPr>
        <w:t xml:space="preserve"> </w:t>
      </w:r>
      <w:r w:rsidR="008D38B2" w:rsidRPr="00362159">
        <w:rPr>
          <w:b/>
          <w:u w:val="none"/>
        </w:rPr>
        <w:t xml:space="preserve">ve věci žaloby o </w:t>
      </w:r>
      <w:r w:rsidR="00963C50">
        <w:rPr>
          <w:b/>
          <w:u w:val="none"/>
        </w:rPr>
        <w:t>určení neplatnosti smlouvy uzavřené se společností</w:t>
      </w:r>
      <w:r w:rsidR="008D38B2" w:rsidRPr="00362159">
        <w:rPr>
          <w:b/>
          <w:u w:val="none"/>
        </w:rPr>
        <w:t xml:space="preserve"> MANTHELLAN, a.s., IČ: 282 05 618, Olomouc, tř. Svobody 856/31, PSČ: 779 00</w:t>
      </w:r>
      <w:r w:rsidR="000E0DEC">
        <w:rPr>
          <w:b/>
          <w:u w:val="none"/>
        </w:rPr>
        <w:t xml:space="preserve"> (Smlouva o budoucích smlouvách ze dne 16. 7. 2010)</w:t>
      </w:r>
      <w:r w:rsidR="008D38B2" w:rsidRPr="00362159">
        <w:rPr>
          <w:b/>
          <w:u w:val="none"/>
        </w:rPr>
        <w:t>, vedené u Okresního soudu v Prostějově pod sp.</w:t>
      </w:r>
      <w:r w:rsidR="008D38B2">
        <w:rPr>
          <w:b/>
          <w:u w:val="none"/>
        </w:rPr>
        <w:t xml:space="preserve"> </w:t>
      </w:r>
      <w:r w:rsidR="008D38B2" w:rsidRPr="00362159">
        <w:rPr>
          <w:b/>
          <w:u w:val="none"/>
        </w:rPr>
        <w:t xml:space="preserve">zn.: </w:t>
      </w:r>
      <w:r w:rsidR="000E0DEC">
        <w:rPr>
          <w:b/>
          <w:u w:val="none"/>
        </w:rPr>
        <w:t>7</w:t>
      </w:r>
      <w:r w:rsidR="008D38B2" w:rsidRPr="00362159">
        <w:rPr>
          <w:b/>
          <w:u w:val="none"/>
        </w:rPr>
        <w:t xml:space="preserve"> C </w:t>
      </w:r>
      <w:r w:rsidR="000E0DEC">
        <w:rPr>
          <w:b/>
          <w:u w:val="none"/>
        </w:rPr>
        <w:t>446</w:t>
      </w:r>
      <w:r w:rsidR="001B0FB8">
        <w:rPr>
          <w:b/>
          <w:u w:val="none"/>
        </w:rPr>
        <w:t>/2014</w:t>
      </w:r>
      <w:r w:rsidR="008D38B2">
        <w:rPr>
          <w:b/>
          <w:u w:val="none"/>
        </w:rPr>
        <w:t xml:space="preserve">. </w:t>
      </w:r>
    </w:p>
    <w:p w:rsidR="00751658" w:rsidRDefault="00751658" w:rsidP="008D38B2">
      <w:pPr>
        <w:jc w:val="both"/>
        <w:rPr>
          <w:b/>
          <w:sz w:val="24"/>
        </w:rPr>
      </w:pPr>
    </w:p>
    <w:p w:rsidR="001B0FB8" w:rsidRDefault="001B0FB8" w:rsidP="008D38B2">
      <w:pPr>
        <w:jc w:val="both"/>
        <w:rPr>
          <w:b/>
          <w:sz w:val="24"/>
        </w:rPr>
      </w:pPr>
    </w:p>
    <w:p w:rsidR="008D38B2" w:rsidRDefault="008D38B2" w:rsidP="008D38B2">
      <w:pPr>
        <w:jc w:val="both"/>
        <w:rPr>
          <w:b/>
          <w:sz w:val="24"/>
        </w:rPr>
      </w:pPr>
      <w:r w:rsidRPr="0062287B">
        <w:rPr>
          <w:b/>
          <w:sz w:val="24"/>
        </w:rPr>
        <w:t xml:space="preserve">Důvodová zpráva: </w:t>
      </w:r>
    </w:p>
    <w:p w:rsidR="001B0FB8" w:rsidRDefault="001B0FB8" w:rsidP="00E23A46">
      <w:pPr>
        <w:pStyle w:val="Zkladntext"/>
        <w:jc w:val="both"/>
        <w:rPr>
          <w:bCs/>
          <w:sz w:val="22"/>
          <w:szCs w:val="22"/>
          <w:u w:val="none"/>
        </w:rPr>
      </w:pPr>
    </w:p>
    <w:p w:rsidR="004E3558" w:rsidRPr="00E23A46" w:rsidRDefault="004E3558" w:rsidP="00E23A46">
      <w:pPr>
        <w:pStyle w:val="Zkladntext"/>
        <w:jc w:val="both"/>
        <w:rPr>
          <w:bCs/>
          <w:sz w:val="22"/>
          <w:szCs w:val="22"/>
          <w:u w:val="none"/>
        </w:rPr>
      </w:pPr>
      <w:r w:rsidRPr="004E3558">
        <w:rPr>
          <w:bCs/>
          <w:sz w:val="22"/>
          <w:szCs w:val="22"/>
          <w:u w:val="none"/>
        </w:rPr>
        <w:t xml:space="preserve">Statutární město Prostějov (dále jen „Město“) obdrželo dne 27. 1. 2015 prostřednictvím datové schránky žalobu o určení neplatnosti smlouvy podanou společností PRIOR, obchodní domy, a.s., IČ: 46962344, Dukelská brána 7, 796 01 Prostějov. Žalovanými jsou město Prostějov a společnost MANTHELLAN a.s.  </w:t>
      </w:r>
    </w:p>
    <w:p w:rsidR="008D38B2" w:rsidRDefault="00751658" w:rsidP="008D38B2">
      <w:pPr>
        <w:jc w:val="both"/>
        <w:rPr>
          <w:sz w:val="22"/>
          <w:szCs w:val="22"/>
        </w:rPr>
      </w:pPr>
      <w:r>
        <w:rPr>
          <w:sz w:val="22"/>
          <w:szCs w:val="22"/>
        </w:rPr>
        <w:t>Ž</w:t>
      </w:r>
      <w:r w:rsidR="008D38B2">
        <w:rPr>
          <w:sz w:val="22"/>
          <w:szCs w:val="22"/>
        </w:rPr>
        <w:t xml:space="preserve">alobce </w:t>
      </w:r>
      <w:r>
        <w:rPr>
          <w:sz w:val="22"/>
          <w:szCs w:val="22"/>
        </w:rPr>
        <w:t>v</w:t>
      </w:r>
      <w:r w:rsidR="008D38B2">
        <w:rPr>
          <w:sz w:val="22"/>
          <w:szCs w:val="22"/>
        </w:rPr>
        <w:t> uvedené žalob</w:t>
      </w:r>
      <w:r>
        <w:rPr>
          <w:sz w:val="22"/>
          <w:szCs w:val="22"/>
        </w:rPr>
        <w:t xml:space="preserve">ě namítá absolutní neplatnost Smlouvy o budoucích smlouvách, která </w:t>
      </w:r>
      <w:r w:rsidR="008D38B2">
        <w:rPr>
          <w:sz w:val="22"/>
          <w:szCs w:val="22"/>
        </w:rPr>
        <w:t xml:space="preserve">souvisí </w:t>
      </w:r>
      <w:r w:rsidR="008D38B2" w:rsidRPr="00436B26">
        <w:rPr>
          <w:sz w:val="22"/>
          <w:szCs w:val="22"/>
        </w:rPr>
        <w:t>s projektem „obchodně-společenského centra Galerie Prostějov“</w:t>
      </w:r>
      <w:r w:rsidR="008D38B2">
        <w:rPr>
          <w:sz w:val="22"/>
          <w:szCs w:val="22"/>
        </w:rPr>
        <w:t>.</w:t>
      </w:r>
    </w:p>
    <w:p w:rsidR="00CE61D4" w:rsidRDefault="00CE61D4" w:rsidP="008D38B2">
      <w:pPr>
        <w:jc w:val="both"/>
        <w:rPr>
          <w:sz w:val="22"/>
          <w:szCs w:val="22"/>
        </w:rPr>
      </w:pPr>
    </w:p>
    <w:p w:rsidR="001B0FB8" w:rsidRDefault="001B0FB8" w:rsidP="008D38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jednání v dané věci soud I. stupně rozhodl tak, že smlouva je od počátku neplatná. </w:t>
      </w:r>
      <w:r w:rsidRPr="001B0FB8">
        <w:rPr>
          <w:b/>
          <w:sz w:val="22"/>
          <w:szCs w:val="22"/>
        </w:rPr>
        <w:t>Písemné vyhotovení rozsudku magistrát do doby zpracování tohoto materiálu neobdržel.</w:t>
      </w:r>
    </w:p>
    <w:p w:rsidR="001B0FB8" w:rsidRDefault="001B0FB8" w:rsidP="001B0FB8">
      <w:pPr>
        <w:ind w:left="-24"/>
        <w:jc w:val="both"/>
        <w:rPr>
          <w:rFonts w:cs="Courier New"/>
          <w:sz w:val="22"/>
          <w:szCs w:val="22"/>
        </w:rPr>
      </w:pPr>
    </w:p>
    <w:p w:rsidR="001B0FB8" w:rsidRPr="00CE61D4" w:rsidRDefault="001B0FB8" w:rsidP="001B0FB8">
      <w:pPr>
        <w:ind w:left="-24"/>
        <w:jc w:val="both"/>
        <w:rPr>
          <w:rFonts w:cs="Courier New"/>
          <w:b/>
          <w:sz w:val="22"/>
          <w:szCs w:val="22"/>
        </w:rPr>
      </w:pPr>
      <w:r w:rsidRPr="00CE61D4">
        <w:rPr>
          <w:rFonts w:cs="Courier New"/>
          <w:b/>
          <w:sz w:val="22"/>
          <w:szCs w:val="22"/>
        </w:rPr>
        <w:t>Pravomoc rozhodnout o podání odvolání patří do tzv. zbytkové pravomoci, tedy mezi záležitosti v samostatné působnosti, jejichž rozhodování zákona nesvěřuje konkrétnímu orgánu města. Podle § 102 odst. 3 zákona o obecním zřízení rada města rozhoduje v ostatních záležitostech patřících do samostatné působnosti obce, pokud nejsou vyhrazeny zastupitelstvu obce nebo pokud si je zastupitelstvo obce nevyhradilo.</w:t>
      </w:r>
    </w:p>
    <w:p w:rsidR="001B0FB8" w:rsidRDefault="001B0FB8" w:rsidP="001B0FB8">
      <w:pPr>
        <w:ind w:left="-24"/>
        <w:jc w:val="both"/>
        <w:rPr>
          <w:rFonts w:cs="Courier New"/>
          <w:sz w:val="22"/>
          <w:szCs w:val="22"/>
        </w:rPr>
      </w:pPr>
    </w:p>
    <w:p w:rsidR="001B0FB8" w:rsidRPr="00CE61D4" w:rsidRDefault="001B0FB8" w:rsidP="001B0FB8">
      <w:pPr>
        <w:ind w:left="-24"/>
        <w:jc w:val="both"/>
        <w:rPr>
          <w:rFonts w:cs="Courier New"/>
          <w:b/>
          <w:sz w:val="22"/>
          <w:szCs w:val="22"/>
        </w:rPr>
      </w:pPr>
      <w:r w:rsidRPr="00CE61D4">
        <w:rPr>
          <w:rFonts w:cs="Courier New"/>
          <w:b/>
          <w:sz w:val="22"/>
          <w:szCs w:val="22"/>
        </w:rPr>
        <w:t xml:space="preserve">Podle § 84 odst. 4 zákona o obecním zřízení si zastupitelstvo města může vyhradit další pravomoci v samostatné působnosti </w:t>
      </w:r>
      <w:r w:rsidR="00CE61D4">
        <w:rPr>
          <w:rFonts w:cs="Courier New"/>
          <w:b/>
          <w:sz w:val="22"/>
          <w:szCs w:val="22"/>
        </w:rPr>
        <w:t>města</w:t>
      </w:r>
      <w:r w:rsidRPr="00CE61D4">
        <w:rPr>
          <w:rFonts w:cs="Courier New"/>
          <w:b/>
          <w:sz w:val="22"/>
          <w:szCs w:val="22"/>
        </w:rPr>
        <w:t xml:space="preserve"> mimo pravomoce vyhrazené radě </w:t>
      </w:r>
      <w:r w:rsidR="00CE61D4">
        <w:rPr>
          <w:rFonts w:cs="Courier New"/>
          <w:b/>
          <w:sz w:val="22"/>
          <w:szCs w:val="22"/>
        </w:rPr>
        <w:t>města</w:t>
      </w:r>
      <w:r w:rsidRPr="00CE61D4">
        <w:rPr>
          <w:rFonts w:cs="Courier New"/>
          <w:b/>
          <w:sz w:val="22"/>
          <w:szCs w:val="22"/>
        </w:rPr>
        <w:t xml:space="preserve"> podle § 102 odst. 2 téhož zákona.</w:t>
      </w:r>
    </w:p>
    <w:p w:rsidR="008D38B2" w:rsidRPr="00CE61D4" w:rsidRDefault="008D38B2" w:rsidP="008D38B2">
      <w:pPr>
        <w:jc w:val="both"/>
        <w:rPr>
          <w:b/>
          <w:sz w:val="22"/>
          <w:szCs w:val="22"/>
        </w:rPr>
      </w:pPr>
    </w:p>
    <w:p w:rsidR="001B0FB8" w:rsidRPr="00204D73" w:rsidRDefault="001B0FB8" w:rsidP="008D38B2">
      <w:pPr>
        <w:jc w:val="both"/>
        <w:rPr>
          <w:sz w:val="22"/>
          <w:szCs w:val="22"/>
        </w:rPr>
      </w:pPr>
    </w:p>
    <w:p w:rsidR="00E23A46" w:rsidRPr="00E23A46" w:rsidRDefault="008D38B2" w:rsidP="008D38B2">
      <w:pPr>
        <w:rPr>
          <w:sz w:val="22"/>
          <w:szCs w:val="22"/>
        </w:rPr>
      </w:pPr>
      <w:r>
        <w:rPr>
          <w:sz w:val="22"/>
          <w:szCs w:val="22"/>
        </w:rPr>
        <w:t xml:space="preserve">Příloha: </w:t>
      </w:r>
      <w:r w:rsidR="001B0FB8">
        <w:rPr>
          <w:sz w:val="22"/>
          <w:szCs w:val="22"/>
        </w:rPr>
        <w:t xml:space="preserve"> ----</w:t>
      </w:r>
    </w:p>
    <w:p w:rsidR="00751658" w:rsidRDefault="008D38B2" w:rsidP="008D38B2">
      <w:pPr>
        <w:rPr>
          <w:sz w:val="24"/>
        </w:rPr>
      </w:pPr>
      <w:r w:rsidRPr="0062287B">
        <w:rPr>
          <w:sz w:val="24"/>
        </w:rPr>
        <w:t>Prostějov</w:t>
      </w:r>
      <w:r>
        <w:rPr>
          <w:sz w:val="24"/>
        </w:rPr>
        <w:t>,</w:t>
      </w:r>
      <w:r w:rsidRPr="0062287B">
        <w:rPr>
          <w:sz w:val="24"/>
        </w:rPr>
        <w:t xml:space="preserve"> </w:t>
      </w:r>
      <w:r w:rsidR="001B0FB8">
        <w:rPr>
          <w:sz w:val="24"/>
        </w:rPr>
        <w:t>1</w:t>
      </w:r>
      <w:r>
        <w:rPr>
          <w:sz w:val="24"/>
        </w:rPr>
        <w:t xml:space="preserve">. </w:t>
      </w:r>
      <w:r w:rsidR="001B0FB8">
        <w:rPr>
          <w:sz w:val="24"/>
        </w:rPr>
        <w:t>6</w:t>
      </w:r>
      <w:r w:rsidRPr="0062287B">
        <w:rPr>
          <w:sz w:val="24"/>
        </w:rPr>
        <w:t>.</w:t>
      </w:r>
      <w:r>
        <w:rPr>
          <w:sz w:val="24"/>
        </w:rPr>
        <w:t xml:space="preserve"> </w:t>
      </w:r>
      <w:r w:rsidRPr="0062287B">
        <w:rPr>
          <w:sz w:val="24"/>
        </w:rPr>
        <w:t>20</w:t>
      </w:r>
      <w:r>
        <w:rPr>
          <w:sz w:val="24"/>
        </w:rPr>
        <w:t>1</w:t>
      </w:r>
      <w:r w:rsidR="00751658">
        <w:rPr>
          <w:sz w:val="24"/>
        </w:rPr>
        <w:t>5</w:t>
      </w:r>
    </w:p>
    <w:p w:rsidR="001B0FB8" w:rsidRDefault="001B0FB8" w:rsidP="008D38B2">
      <w:pPr>
        <w:rPr>
          <w:sz w:val="24"/>
        </w:rPr>
      </w:pPr>
    </w:p>
    <w:p w:rsidR="008D38B2" w:rsidRDefault="008D38B2" w:rsidP="008D38B2">
      <w:pPr>
        <w:rPr>
          <w:sz w:val="24"/>
        </w:rPr>
      </w:pPr>
      <w:r w:rsidRPr="0062287B">
        <w:rPr>
          <w:sz w:val="24"/>
        </w:rPr>
        <w:t>Zpracoval</w:t>
      </w:r>
      <w:r>
        <w:rPr>
          <w:sz w:val="24"/>
        </w:rPr>
        <w:t>a</w:t>
      </w:r>
      <w:r w:rsidRPr="0062287B">
        <w:rPr>
          <w:sz w:val="24"/>
        </w:rPr>
        <w:t xml:space="preserve">:  </w:t>
      </w:r>
      <w:r>
        <w:rPr>
          <w:sz w:val="24"/>
        </w:rPr>
        <w:t>JUDr. Květa Olašáková, právnička m</w:t>
      </w:r>
      <w:r w:rsidR="00E23A46">
        <w:rPr>
          <w:sz w:val="24"/>
        </w:rPr>
        <w:t>ěsta, Magistrát města Prostějova</w:t>
      </w:r>
      <w:r w:rsidR="0055064B">
        <w:rPr>
          <w:sz w:val="24"/>
        </w:rPr>
        <w:t xml:space="preserve"> v. r.</w:t>
      </w:r>
    </w:p>
    <w:p w:rsidR="001B0FB8" w:rsidRDefault="001B0FB8" w:rsidP="008D38B2">
      <w:pPr>
        <w:rPr>
          <w:sz w:val="24"/>
        </w:rPr>
      </w:pPr>
    </w:p>
    <w:p w:rsidR="001B0FB8" w:rsidRDefault="001B0FB8" w:rsidP="008D38B2">
      <w:pPr>
        <w:rPr>
          <w:sz w:val="24"/>
        </w:rPr>
      </w:pPr>
    </w:p>
    <w:p w:rsidR="001B0FB8" w:rsidRDefault="001B0FB8" w:rsidP="008D38B2">
      <w:pPr>
        <w:rPr>
          <w:sz w:val="24"/>
        </w:rPr>
      </w:pPr>
    </w:p>
    <w:sectPr w:rsidR="001B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CE"/>
    <w:rsid w:val="000503CE"/>
    <w:rsid w:val="000E0DEC"/>
    <w:rsid w:val="00114965"/>
    <w:rsid w:val="0016034A"/>
    <w:rsid w:val="00166E40"/>
    <w:rsid w:val="001B0FB8"/>
    <w:rsid w:val="004E3558"/>
    <w:rsid w:val="00520260"/>
    <w:rsid w:val="0055064B"/>
    <w:rsid w:val="00751658"/>
    <w:rsid w:val="007A2C26"/>
    <w:rsid w:val="008D38B2"/>
    <w:rsid w:val="00963C50"/>
    <w:rsid w:val="00B30FD8"/>
    <w:rsid w:val="00CE61D4"/>
    <w:rsid w:val="00E23A46"/>
    <w:rsid w:val="00F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8B2"/>
    <w:rPr>
      <w:rFonts w:eastAsia="Times New Roman" w:cs="Times New Roman"/>
      <w:sz w:val="20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D38B2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D38B2"/>
    <w:rPr>
      <w:rFonts w:eastAsia="Times New Roman" w:cs="Times New Roman"/>
      <w:b/>
      <w:bCs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8D38B2"/>
    <w:rPr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8D38B2"/>
    <w:rPr>
      <w:rFonts w:eastAsia="Times New Roman" w:cs="Times New Roman"/>
      <w:sz w:val="20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6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6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8B2"/>
    <w:rPr>
      <w:rFonts w:eastAsia="Times New Roman" w:cs="Times New Roman"/>
      <w:sz w:val="20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D38B2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D38B2"/>
    <w:rPr>
      <w:rFonts w:eastAsia="Times New Roman" w:cs="Times New Roman"/>
      <w:b/>
      <w:bCs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8D38B2"/>
    <w:rPr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8D38B2"/>
    <w:rPr>
      <w:rFonts w:eastAsia="Times New Roman" w:cs="Times New Roman"/>
      <w:sz w:val="20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6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6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Olašáková Květa</dc:creator>
  <cp:lastModifiedBy>Olašáková Květa</cp:lastModifiedBy>
  <cp:revision>2</cp:revision>
  <cp:lastPrinted>2015-06-01T08:23:00Z</cp:lastPrinted>
  <dcterms:created xsi:type="dcterms:W3CDTF">2015-06-01T08:59:00Z</dcterms:created>
  <dcterms:modified xsi:type="dcterms:W3CDTF">2015-06-01T08:59:00Z</dcterms:modified>
</cp:coreProperties>
</file>