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CB" w:rsidRPr="004A2CE2" w:rsidRDefault="002513CB" w:rsidP="001E7627">
      <w:pPr>
        <w:pStyle w:val="Date"/>
        <w:rPr>
          <w:rFonts w:ascii="Times New Roman" w:hAnsi="Times New Roman"/>
          <w:b w:val="0"/>
          <w:bCs w:val="0"/>
        </w:rPr>
      </w:pPr>
      <w:r w:rsidRPr="004A2CE2">
        <w:rPr>
          <w:rFonts w:ascii="Times New Roman" w:hAnsi="Times New Roman"/>
          <w:b w:val="0"/>
          <w:sz w:val="28"/>
        </w:rPr>
        <w:t>MATERIÁL</w:t>
      </w:r>
      <w:r w:rsidRPr="004A2CE2">
        <w:rPr>
          <w:rFonts w:ascii="Times New Roman" w:hAnsi="Times New Roman"/>
          <w:b w:val="0"/>
          <w:sz w:val="28"/>
        </w:rPr>
        <w:tab/>
      </w:r>
      <w:r w:rsidRPr="004A2CE2">
        <w:rPr>
          <w:rFonts w:ascii="Times New Roman" w:hAnsi="Times New Roman"/>
          <w:b w:val="0"/>
          <w:sz w:val="28"/>
        </w:rPr>
        <w:tab/>
      </w:r>
      <w:r w:rsidRPr="004A2CE2">
        <w:rPr>
          <w:rFonts w:ascii="Times New Roman" w:hAnsi="Times New Roman"/>
          <w:b w:val="0"/>
          <w:sz w:val="28"/>
        </w:rPr>
        <w:tab/>
      </w:r>
      <w:r w:rsidRPr="004A2CE2">
        <w:rPr>
          <w:rFonts w:ascii="Times New Roman" w:hAnsi="Times New Roman"/>
          <w:b w:val="0"/>
          <w:sz w:val="28"/>
        </w:rPr>
        <w:tab/>
      </w:r>
      <w:r w:rsidRPr="004A2CE2">
        <w:rPr>
          <w:rFonts w:ascii="Times New Roman" w:hAnsi="Times New Roman"/>
          <w:b w:val="0"/>
          <w:sz w:val="28"/>
        </w:rPr>
        <w:tab/>
      </w:r>
      <w:r w:rsidRPr="004A2CE2">
        <w:rPr>
          <w:rFonts w:ascii="Times New Roman" w:hAnsi="Times New Roman"/>
          <w:b w:val="0"/>
          <w:sz w:val="28"/>
        </w:rPr>
        <w:tab/>
      </w:r>
      <w:r w:rsidRPr="004A2CE2">
        <w:rPr>
          <w:rFonts w:ascii="Times New Roman" w:hAnsi="Times New Roman"/>
          <w:b w:val="0"/>
          <w:sz w:val="28"/>
        </w:rPr>
        <w:tab/>
      </w:r>
      <w:r w:rsidRPr="004A2CE2">
        <w:rPr>
          <w:rFonts w:ascii="Times New Roman" w:hAnsi="Times New Roman"/>
          <w:b w:val="0"/>
          <w:sz w:val="28"/>
        </w:rPr>
        <w:tab/>
      </w:r>
      <w:r w:rsidRPr="004A2CE2">
        <w:rPr>
          <w:rFonts w:ascii="Times New Roman" w:hAnsi="Times New Roman"/>
          <w:b w:val="0"/>
          <w:sz w:val="28"/>
        </w:rPr>
        <w:tab/>
      </w:r>
      <w:r w:rsidRPr="004A2CE2">
        <w:rPr>
          <w:rFonts w:ascii="Times New Roman" w:hAnsi="Times New Roman"/>
          <w:b w:val="0"/>
        </w:rPr>
        <w:t xml:space="preserve">číslo: </w:t>
      </w:r>
    </w:p>
    <w:p w:rsidR="002513CB" w:rsidRPr="004A2CE2" w:rsidRDefault="002513CB" w:rsidP="001E7627">
      <w:pPr>
        <w:rPr>
          <w:sz w:val="28"/>
        </w:rPr>
      </w:pPr>
      <w:r>
        <w:rPr>
          <w:sz w:val="28"/>
        </w:rPr>
        <w:t xml:space="preserve">pro zasedání </w:t>
      </w:r>
      <w:r w:rsidRPr="004A2CE2">
        <w:rPr>
          <w:sz w:val="28"/>
          <w:szCs w:val="28"/>
        </w:rPr>
        <w:t xml:space="preserve">Zastupitelstva města Prostějova, konané dne </w:t>
      </w:r>
      <w:r>
        <w:rPr>
          <w:sz w:val="28"/>
          <w:szCs w:val="28"/>
        </w:rPr>
        <w:t>15. 2. 2016</w:t>
      </w:r>
    </w:p>
    <w:p w:rsidR="002513CB" w:rsidRPr="004A2CE2" w:rsidRDefault="002513CB" w:rsidP="001E7627"/>
    <w:p w:rsidR="002513CB" w:rsidRPr="00BB4AA5" w:rsidRDefault="002513CB" w:rsidP="001E7627">
      <w:pPr>
        <w:ind w:left="2124" w:hanging="2124"/>
        <w:rPr>
          <w:b/>
        </w:rPr>
      </w:pPr>
      <w:r>
        <w:t xml:space="preserve">Název materiálu: </w:t>
      </w:r>
      <w:r>
        <w:rPr>
          <w:b/>
        </w:rPr>
        <w:t>Audit nakládání s majetkem města Prostějova</w:t>
      </w:r>
      <w:r>
        <w:rPr>
          <w:b/>
          <w:sz w:val="22"/>
          <w:szCs w:val="22"/>
        </w:rPr>
        <w:t xml:space="preserve"> </w:t>
      </w:r>
      <w:r w:rsidRPr="00517A8A">
        <w:rPr>
          <w:b/>
          <w:sz w:val="22"/>
          <w:szCs w:val="22"/>
        </w:rPr>
        <w:t xml:space="preserve">                        </w:t>
      </w:r>
    </w:p>
    <w:p w:rsidR="002513CB" w:rsidRPr="0068460D" w:rsidRDefault="002513CB" w:rsidP="001E7627">
      <w:pPr>
        <w:rPr>
          <w:b/>
        </w:rPr>
      </w:pPr>
      <w:r w:rsidRPr="0068460D">
        <w:rPr>
          <w:b/>
        </w:rPr>
        <w:t xml:space="preserve">                                                </w:t>
      </w:r>
    </w:p>
    <w:p w:rsidR="002513CB" w:rsidRPr="005D648F" w:rsidRDefault="002513CB" w:rsidP="001E7627">
      <w:pPr>
        <w:ind w:left="2127" w:hanging="2127"/>
        <w:rPr>
          <w:b/>
        </w:rPr>
      </w:pPr>
      <w:r w:rsidRPr="004A2CE2">
        <w:t>Předkládá:</w:t>
      </w:r>
      <w:r w:rsidRPr="004A2CE2">
        <w:tab/>
      </w:r>
      <w:r w:rsidRPr="001E7627">
        <w:rPr>
          <w:b/>
          <w:bCs/>
        </w:rPr>
        <w:t>Ing. František Filouš</w:t>
      </w:r>
      <w:r>
        <w:t xml:space="preserve">, </w:t>
      </w:r>
      <w:r>
        <w:rPr>
          <w:b/>
        </w:rPr>
        <w:t>Ing. Aleš Matyášek, Mgr. František Švec, Ing. Hana  Naiclerová MBA</w:t>
      </w:r>
    </w:p>
    <w:p w:rsidR="002513CB" w:rsidRPr="00677874" w:rsidRDefault="002513CB" w:rsidP="001E7627">
      <w:pPr>
        <w:pStyle w:val="Date"/>
        <w:ind w:left="2832" w:hanging="2832"/>
        <w:rPr>
          <w:rFonts w:ascii="Times New Roman" w:hAnsi="Times New Roman"/>
        </w:rPr>
      </w:pPr>
    </w:p>
    <w:p w:rsidR="002513CB" w:rsidRPr="00F15329" w:rsidRDefault="002513CB" w:rsidP="001E7627">
      <w:pPr>
        <w:rPr>
          <w:bCs/>
        </w:rPr>
      </w:pPr>
      <w:r w:rsidRPr="00F15329">
        <w:rPr>
          <w:bCs/>
        </w:rPr>
        <w:t>Návrh usnesení:</w:t>
      </w:r>
    </w:p>
    <w:p w:rsidR="002513CB" w:rsidRDefault="002513CB" w:rsidP="001E7627">
      <w:pPr>
        <w:pStyle w:val="Zkladntextodsazen21"/>
        <w:ind w:left="180" w:hanging="180"/>
        <w:jc w:val="both"/>
        <w:rPr>
          <w:rFonts w:ascii="Times New Roman" w:hAnsi="Times New Roman"/>
        </w:rPr>
      </w:pPr>
    </w:p>
    <w:p w:rsidR="002513CB" w:rsidRDefault="002513CB" w:rsidP="001E7627">
      <w:pPr>
        <w:pStyle w:val="Zkladntextodsazen21"/>
        <w:ind w:left="180" w:hanging="180"/>
        <w:jc w:val="both"/>
        <w:rPr>
          <w:rFonts w:ascii="Times New Roman" w:hAnsi="Times New Roman"/>
        </w:rPr>
      </w:pPr>
      <w:r w:rsidRPr="00F15329">
        <w:rPr>
          <w:rFonts w:ascii="Times New Roman" w:hAnsi="Times New Roman"/>
        </w:rPr>
        <w:t xml:space="preserve">Zastupitelstvo města Prostějova </w:t>
      </w:r>
    </w:p>
    <w:p w:rsidR="002513CB" w:rsidRPr="00F15329" w:rsidRDefault="002513CB" w:rsidP="001E7627">
      <w:pPr>
        <w:pStyle w:val="Zkladntextodsazen21"/>
        <w:ind w:left="180" w:hanging="180"/>
        <w:jc w:val="both"/>
        <w:rPr>
          <w:rFonts w:ascii="Times New Roman" w:hAnsi="Times New Roman"/>
        </w:rPr>
      </w:pPr>
    </w:p>
    <w:p w:rsidR="002513CB" w:rsidRDefault="002513CB" w:rsidP="001E7627">
      <w:pPr>
        <w:jc w:val="both"/>
        <w:rPr>
          <w:b/>
          <w:bCs/>
        </w:rPr>
      </w:pPr>
      <w:r>
        <w:rPr>
          <w:b/>
          <w:bCs/>
        </w:rPr>
        <w:t>ukládá Radě města Prostějova zajistit zpracování auditu nakládání s majetkem města Prostějova v případě demolice hlavní budovy Jezdeckých kasáren.</w:t>
      </w:r>
    </w:p>
    <w:p w:rsidR="002513CB" w:rsidRDefault="002513CB" w:rsidP="001E7627">
      <w:pPr>
        <w:jc w:val="both"/>
        <w:rPr>
          <w:b/>
          <w:bCs/>
        </w:rPr>
      </w:pPr>
    </w:p>
    <w:p w:rsidR="002513CB" w:rsidRDefault="002513CB" w:rsidP="001E7627">
      <w:pPr>
        <w:jc w:val="both"/>
        <w:rPr>
          <w:b/>
          <w:bCs/>
        </w:rPr>
      </w:pPr>
      <w:r>
        <w:rPr>
          <w:b/>
          <w:bCs/>
        </w:rPr>
        <w:t>Důvodová zpráva:</w:t>
      </w:r>
    </w:p>
    <w:p w:rsidR="002513CB" w:rsidRDefault="002513CB" w:rsidP="001E7627">
      <w:pPr>
        <w:jc w:val="both"/>
        <w:rPr>
          <w:b/>
          <w:bCs/>
        </w:rPr>
      </w:pPr>
    </w:p>
    <w:p w:rsidR="002513CB" w:rsidRDefault="002513CB" w:rsidP="008F69EB">
      <w:pPr>
        <w:jc w:val="both"/>
      </w:pPr>
      <w:r>
        <w:t>Dne 2. 11. 2015 rozhodlo Zastupitelstvo města Prostějova usnesením č. 15262 o demolici hlavní budovy Jezdeckých kasáren a následné výstavbě objektů občanské vybavenosti dle potřeb města.</w:t>
      </w:r>
    </w:p>
    <w:p w:rsidR="002513CB" w:rsidRDefault="002513CB" w:rsidP="008F69EB">
      <w:pPr>
        <w:jc w:val="both"/>
      </w:pPr>
    </w:p>
    <w:p w:rsidR="002513CB" w:rsidRDefault="002513CB" w:rsidP="00134713">
      <w:pPr>
        <w:ind w:firstLine="284"/>
      </w:pPr>
      <w:r>
        <w:t xml:space="preserve">Předkladatelé materiálu se obrátili dne 5. 11. 2015 na Ministerstvo vnitra České republiky s žádostí o pozastavení výkonu dotyčného rozhodnutí zastupitelstva. Následně MVČR informovalo předkladatele, že v postupu, který vedl k přijetí usnesení, nebyla shledána pochybení. Současně MVČR sdělilo, že k posouzení účelnosti nakládání s majetkem obce nemá jako dozorový orgán žádné kompetence. </w:t>
      </w:r>
    </w:p>
    <w:p w:rsidR="002513CB" w:rsidRDefault="002513CB" w:rsidP="00456638">
      <w:pPr>
        <w:ind w:firstLine="284"/>
      </w:pPr>
      <w:r>
        <w:t>K otázce orgánu kompetentního k dozoru nad dodržováním ustanovení § 38 zákona č. 128/2000 Sb. o obcích a posouzení účelnosti nakládání s majetkem obce se vyjádřila náměstkyně ministra vnitra ČR Mgr. Jana Vildemutzová dopisem ze dne 19. ledna 2016 Č. j. MV-163568-15/ODK-2015 takto, cit:</w:t>
      </w:r>
    </w:p>
    <w:p w:rsidR="002513CB" w:rsidRDefault="002513CB" w:rsidP="006F7949">
      <w:pPr>
        <w:ind w:firstLine="284"/>
      </w:pPr>
    </w:p>
    <w:p w:rsidR="002513CB" w:rsidRDefault="002513CB" w:rsidP="006F7949">
      <w:pPr>
        <w:ind w:firstLine="284"/>
        <w:rPr>
          <w:i/>
          <w:iCs/>
        </w:rPr>
      </w:pPr>
      <w:r>
        <w:rPr>
          <w:i/>
          <w:iCs/>
        </w:rPr>
        <w:t>„</w:t>
      </w:r>
      <w:r w:rsidRPr="006F7949">
        <w:rPr>
          <w:i/>
          <w:iCs/>
        </w:rPr>
        <w:t>V úvodu musím zdůraznit, že kontrola hospodaření s obecním majetkem,</w:t>
      </w:r>
      <w:r>
        <w:rPr>
          <w:i/>
          <w:iCs/>
        </w:rPr>
        <w:t xml:space="preserve"> </w:t>
      </w:r>
      <w:r w:rsidRPr="006F7949">
        <w:rPr>
          <w:i/>
          <w:iCs/>
        </w:rPr>
        <w:t>v rámci níž jsou posuzovány jednotlivé zejména majetkoprávní jednání z</w:t>
      </w:r>
      <w:r>
        <w:rPr>
          <w:i/>
          <w:iCs/>
        </w:rPr>
        <w:t> </w:t>
      </w:r>
      <w:r w:rsidRPr="006F7949">
        <w:rPr>
          <w:i/>
          <w:iCs/>
        </w:rPr>
        <w:t>hlediska</w:t>
      </w:r>
      <w:r>
        <w:rPr>
          <w:i/>
          <w:iCs/>
        </w:rPr>
        <w:t xml:space="preserve"> </w:t>
      </w:r>
      <w:r w:rsidRPr="006F7949">
        <w:rPr>
          <w:i/>
          <w:iCs/>
        </w:rPr>
        <w:t>splnění zákonem požadovaných skutečností (včetně účelnosti a hospodárnosti</w:t>
      </w:r>
      <w:r>
        <w:rPr>
          <w:i/>
          <w:iCs/>
        </w:rPr>
        <w:t xml:space="preserve"> </w:t>
      </w:r>
      <w:r w:rsidRPr="006F7949">
        <w:rPr>
          <w:i/>
          <w:iCs/>
        </w:rPr>
        <w:t>nakládání s majetkem dle § 38 zákona o obcích), je uskutečňována především</w:t>
      </w:r>
      <w:r>
        <w:rPr>
          <w:i/>
          <w:iCs/>
        </w:rPr>
        <w:t xml:space="preserve"> </w:t>
      </w:r>
      <w:r w:rsidRPr="006F7949">
        <w:rPr>
          <w:i/>
          <w:iCs/>
        </w:rPr>
        <w:t>postupem podle zákona č. 420/2004 Sb., o přezkoumávání hospodaření územních</w:t>
      </w:r>
      <w:r>
        <w:rPr>
          <w:i/>
          <w:iCs/>
        </w:rPr>
        <w:t xml:space="preserve"> </w:t>
      </w:r>
      <w:r w:rsidRPr="006F7949">
        <w:rPr>
          <w:i/>
          <w:iCs/>
        </w:rPr>
        <w:t>samosprávných celků a dobrovolných svazků obcí. Přezkoumání hospodaření</w:t>
      </w:r>
      <w:r>
        <w:rPr>
          <w:i/>
          <w:iCs/>
        </w:rPr>
        <w:t xml:space="preserve"> </w:t>
      </w:r>
      <w:r w:rsidRPr="006F7949">
        <w:rPr>
          <w:i/>
          <w:iCs/>
        </w:rPr>
        <w:t>v případě obcí vykonávají buď krajské úřady, nebo – podle volby každé obce –</w:t>
      </w:r>
      <w:r>
        <w:rPr>
          <w:i/>
          <w:iCs/>
        </w:rPr>
        <w:t xml:space="preserve"> </w:t>
      </w:r>
      <w:r w:rsidRPr="006F7949">
        <w:rPr>
          <w:i/>
          <w:iCs/>
        </w:rPr>
        <w:t>auditoři (auditorské společnosti). Gestorem tohoto zákona je Ministerstvo financí, na</w:t>
      </w:r>
      <w:r>
        <w:rPr>
          <w:i/>
          <w:iCs/>
        </w:rPr>
        <w:t xml:space="preserve"> </w:t>
      </w:r>
      <w:r w:rsidRPr="006F7949">
        <w:rPr>
          <w:i/>
          <w:iCs/>
        </w:rPr>
        <w:t>něž je možné se s žádostí o posouzení tohoto nakládání s majetkem města obrátit.</w:t>
      </w:r>
      <w:r>
        <w:rPr>
          <w:i/>
          <w:iCs/>
        </w:rPr>
        <w:t>“</w:t>
      </w:r>
    </w:p>
    <w:p w:rsidR="002513CB" w:rsidRDefault="002513CB" w:rsidP="006F7949">
      <w:pPr>
        <w:ind w:firstLine="284"/>
      </w:pPr>
    </w:p>
    <w:p w:rsidR="002513CB" w:rsidRDefault="002513CB" w:rsidP="006F7949">
      <w:pPr>
        <w:ind w:firstLine="284"/>
      </w:pPr>
      <w:r>
        <w:t xml:space="preserve">Z citované odpovědi je zřejmé obce mají možnost se obrátit na ministerstvo financí v případě pochybností o zákonném nakládání s majetkem obce. </w:t>
      </w:r>
    </w:p>
    <w:p w:rsidR="002513CB" w:rsidRDefault="002513CB" w:rsidP="006F7949">
      <w:pPr>
        <w:ind w:firstLine="284"/>
      </w:pPr>
    </w:p>
    <w:p w:rsidR="002513CB" w:rsidRDefault="002513CB" w:rsidP="00134713">
      <w:pPr>
        <w:ind w:firstLine="284"/>
      </w:pPr>
      <w:r>
        <w:t xml:space="preserve">§ 38 odst. 2 zákona č. 128/2000 ukládá obci: povinnost chránit majetek města před zničením, poškozením, odcizením nebo zneužitím. V případě nepotřebného majetku má obec s majetkem naložit způsoby a za podmínek, které stanovují zvláštní předpisy. </w:t>
      </w:r>
    </w:p>
    <w:p w:rsidR="002513CB" w:rsidRDefault="002513CB" w:rsidP="00134713">
      <w:pPr>
        <w:ind w:firstLine="284"/>
      </w:pPr>
    </w:p>
    <w:p w:rsidR="002513CB" w:rsidRDefault="002513CB" w:rsidP="00456638">
      <w:pPr>
        <w:ind w:firstLine="284"/>
      </w:pPr>
      <w:r>
        <w:t>V případě výše uvedeného usnesení zastupitelstva dospěli předkladatelé k důvodným pochybnostem o zákonnosti přijatého řešení objektu historické budovy Jezdeckých kasáren a to z následujících důvodů:</w:t>
      </w:r>
    </w:p>
    <w:p w:rsidR="002513CB" w:rsidRDefault="002513CB" w:rsidP="00456638">
      <w:pPr>
        <w:ind w:firstLine="284"/>
      </w:pPr>
    </w:p>
    <w:p w:rsidR="002513CB" w:rsidRDefault="002513CB" w:rsidP="00F46960">
      <w:pPr>
        <w:ind w:firstLine="284"/>
      </w:pPr>
      <w:r>
        <w:t xml:space="preserve">1. Zastupitelstvu nebyly předloženy k posouzení a srovnání hodnověrné informace o různých variantách využití lokality Jezdeckých kasáren, které by byly podloženy reálnými projekty, nebo alespoň reálnými studiemi. </w:t>
      </w:r>
    </w:p>
    <w:p w:rsidR="002513CB" w:rsidRDefault="002513CB" w:rsidP="00456638">
      <w:pPr>
        <w:ind w:firstLine="284"/>
      </w:pPr>
      <w:r>
        <w:t>2. Objekt Jezdeckých kasáren od roku 2004, kdy byl areál převeden do majetku města Prostějova, vykázal značnou míru devastace oproti stavu, v němž byl předán Armádou ČR do majetku města.</w:t>
      </w:r>
    </w:p>
    <w:p w:rsidR="002513CB" w:rsidRDefault="002513CB" w:rsidP="00456638">
      <w:pPr>
        <w:ind w:firstLine="284"/>
      </w:pPr>
      <w:r>
        <w:t>3. Rada města Prostějova nepředložila žádný konkrétní návrh projektu, který by měl být realizován v prostoru po případné demolici objektu. Posouzení výhodnosti tím nebylo možné provést.</w:t>
      </w:r>
    </w:p>
    <w:p w:rsidR="002513CB" w:rsidRDefault="002513CB" w:rsidP="00456638">
      <w:pPr>
        <w:ind w:firstLine="284"/>
      </w:pPr>
      <w:r>
        <w:t xml:space="preserve">4. Veřejnosti nebylo umožněno, aby se k řešení budoucnosti objektu a celé lokality vyjádřila. </w:t>
      </w:r>
    </w:p>
    <w:p w:rsidR="002513CB" w:rsidRDefault="002513CB" w:rsidP="00456638">
      <w:pPr>
        <w:ind w:firstLine="284"/>
      </w:pPr>
      <w:r w:rsidRPr="00746EAD">
        <w:t>5. O demolici bylo rozhodnuto, aniž byly doložena nepotřebnost tohoto majetku pro město  – jak v žádosti o vydání demoličního souhlasu, tak při vlastním rozhodnutí  zastupitelstva o demolici.</w:t>
      </w:r>
    </w:p>
    <w:p w:rsidR="002513CB" w:rsidRDefault="002513CB" w:rsidP="00456638">
      <w:pPr>
        <w:ind w:firstLine="284"/>
      </w:pPr>
      <w:bookmarkStart w:id="0" w:name="_GoBack"/>
      <w:bookmarkEnd w:id="0"/>
    </w:p>
    <w:p w:rsidR="002513CB" w:rsidRDefault="002513CB" w:rsidP="00746EAD">
      <w:pPr>
        <w:ind w:firstLine="284"/>
        <w:jc w:val="both"/>
      </w:pPr>
      <w:r>
        <w:t xml:space="preserve"> Vzhledem k odpovědnosti členů zastupitelstva v otázkách nakládání s majetkem města Prostějova je zapotřebí pochybnosti o oprávněnosti zničení objektu Jezdeckých kasáren prověřit v intencích zákona č. 420/2004, jak bylo sděleno v dopise náměstkyně ministra vnitra ČR. </w:t>
      </w:r>
    </w:p>
    <w:p w:rsidR="002513CB" w:rsidRDefault="002513CB" w:rsidP="00456638">
      <w:pPr>
        <w:ind w:firstLine="284"/>
      </w:pPr>
    </w:p>
    <w:p w:rsidR="002513CB" w:rsidRDefault="002513CB" w:rsidP="00746EAD">
      <w:r>
        <w:t>V Prostějově 6. 2. 2016</w:t>
      </w:r>
    </w:p>
    <w:p w:rsidR="002513CB" w:rsidRDefault="002513CB" w:rsidP="00456638">
      <w:pPr>
        <w:ind w:firstLine="284"/>
      </w:pPr>
    </w:p>
    <w:p w:rsidR="002513CB" w:rsidRPr="006F7949" w:rsidRDefault="002513CB" w:rsidP="00746EAD">
      <w:r>
        <w:t>Zpracoval: Ing. Aleš Matyášek</w:t>
      </w:r>
    </w:p>
    <w:sectPr w:rsidR="002513CB" w:rsidRPr="006F7949" w:rsidSect="0098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C3"/>
    <w:rsid w:val="00067E24"/>
    <w:rsid w:val="000C48C3"/>
    <w:rsid w:val="00134713"/>
    <w:rsid w:val="001E7627"/>
    <w:rsid w:val="002513CB"/>
    <w:rsid w:val="00304F14"/>
    <w:rsid w:val="00456638"/>
    <w:rsid w:val="004A2CE2"/>
    <w:rsid w:val="00517A8A"/>
    <w:rsid w:val="005D648F"/>
    <w:rsid w:val="00677874"/>
    <w:rsid w:val="0068460D"/>
    <w:rsid w:val="006F7949"/>
    <w:rsid w:val="00746EAD"/>
    <w:rsid w:val="00813D12"/>
    <w:rsid w:val="008F69EB"/>
    <w:rsid w:val="0096694D"/>
    <w:rsid w:val="00981C9C"/>
    <w:rsid w:val="00985D97"/>
    <w:rsid w:val="00BB4AA5"/>
    <w:rsid w:val="00F15329"/>
    <w:rsid w:val="00F46960"/>
    <w:rsid w:val="00F951AF"/>
    <w:rsid w:val="00FE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2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odsazen21">
    <w:name w:val="Základní text odsazený 21"/>
    <w:basedOn w:val="Normal"/>
    <w:uiPriority w:val="99"/>
    <w:semiHidden/>
    <w:rsid w:val="001E7627"/>
    <w:pPr>
      <w:ind w:left="2977" w:hanging="145"/>
    </w:pPr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1E7627"/>
    <w:rPr>
      <w:rFonts w:ascii="Arial" w:hAnsi="Arial"/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7627"/>
    <w:rPr>
      <w:rFonts w:ascii="Arial" w:hAnsi="Arial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565</Words>
  <Characters>3337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Matyášek</dc:creator>
  <cp:keywords/>
  <dc:description/>
  <cp:lastModifiedBy>František Filouš</cp:lastModifiedBy>
  <cp:revision>5</cp:revision>
  <cp:lastPrinted>2016-02-08T18:40:00Z</cp:lastPrinted>
  <dcterms:created xsi:type="dcterms:W3CDTF">2016-02-06T22:09:00Z</dcterms:created>
  <dcterms:modified xsi:type="dcterms:W3CDTF">2016-02-08T18:40:00Z</dcterms:modified>
</cp:coreProperties>
</file>