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F" w:rsidRDefault="00F2589F" w:rsidP="00F2589F">
      <w:pPr>
        <w:keepNext/>
        <w:rPr>
          <w:rFonts w:ascii="Times New Roman" w:hAnsi="Times New Roman"/>
          <w:sz w:val="36"/>
          <w:szCs w:val="20"/>
          <w:lang w:eastAsia="x-none" w:bidi="x-none"/>
        </w:rPr>
      </w:pPr>
      <w:r>
        <w:rPr>
          <w:rFonts w:ascii="Times New Roman" w:hAnsi="Times New Roman"/>
          <w:sz w:val="36"/>
          <w:szCs w:val="20"/>
          <w:lang w:eastAsia="x-none" w:bidi="x-none"/>
        </w:rPr>
        <w:t>M a t e r i á l</w:t>
      </w:r>
    </w:p>
    <w:p w:rsidR="00F2589F" w:rsidRDefault="00F2589F" w:rsidP="00F2589F">
      <w:pPr>
        <w:keepNext/>
        <w:rPr>
          <w:rFonts w:ascii="Times New Roman" w:hAnsi="Times New Roman"/>
          <w:sz w:val="32"/>
          <w:szCs w:val="32"/>
          <w:u w:val="single"/>
          <w:lang w:eastAsia="x-none" w:bidi="x-none"/>
        </w:rPr>
      </w:pPr>
      <w:r>
        <w:rPr>
          <w:rFonts w:ascii="Times New Roman" w:hAnsi="Times New Roman"/>
          <w:sz w:val="32"/>
          <w:szCs w:val="32"/>
          <w:u w:val="single"/>
          <w:lang w:eastAsia="x-none" w:bidi="x-none"/>
        </w:rPr>
        <w:t>pro zasedání Zastupitelstva města Prostějova, konaného dne  15.2. 2016</w:t>
      </w:r>
    </w:p>
    <w:p w:rsidR="00F2589F" w:rsidRPr="008810F1" w:rsidRDefault="00F2589F" w:rsidP="00F2589F">
      <w:pPr>
        <w:rPr>
          <w:rFonts w:ascii="Times New Roman" w:hAnsi="Times New Roman"/>
          <w:b/>
          <w:color w:val="000000"/>
          <w:sz w:val="24"/>
          <w:szCs w:val="24"/>
          <w:lang w:eastAsia="x-none" w:bidi="x-none"/>
        </w:rPr>
      </w:pPr>
      <w:r w:rsidRPr="008810F1">
        <w:rPr>
          <w:rFonts w:ascii="Times New Roman" w:hAnsi="Times New Roman"/>
          <w:b/>
          <w:sz w:val="24"/>
          <w:szCs w:val="24"/>
          <w:lang w:eastAsia="x-none" w:bidi="x-none"/>
        </w:rPr>
        <w:t>Název materiálu:</w:t>
      </w:r>
      <w:r w:rsidRPr="008810F1">
        <w:rPr>
          <w:rFonts w:ascii="Times New Roman" w:hAnsi="Times New Roman"/>
          <w:b/>
          <w:sz w:val="24"/>
          <w:szCs w:val="24"/>
          <w:lang w:eastAsia="x-none" w:bidi="x-none"/>
        </w:rPr>
        <w:tab/>
      </w:r>
      <w:r>
        <w:rPr>
          <w:rFonts w:ascii="Times New Roman" w:hAnsi="Times New Roman"/>
          <w:b/>
          <w:sz w:val="24"/>
          <w:szCs w:val="24"/>
          <w:lang w:eastAsia="x-none" w:bidi="x-none"/>
        </w:rPr>
        <w:t>Severní obchvat</w:t>
      </w:r>
    </w:p>
    <w:p w:rsidR="00F2589F" w:rsidRDefault="00F2589F" w:rsidP="00F2589F">
      <w:pPr>
        <w:spacing w:after="0"/>
        <w:rPr>
          <w:rFonts w:ascii="Times New Roman" w:hAnsi="Times New Roman"/>
          <w:b/>
          <w:sz w:val="24"/>
          <w:szCs w:val="24"/>
          <w:lang w:eastAsia="x-none" w:bidi="x-none"/>
        </w:rPr>
      </w:pPr>
    </w:p>
    <w:p w:rsidR="00F2589F" w:rsidRDefault="00F2589F" w:rsidP="00F2589F">
      <w:pPr>
        <w:spacing w:after="0"/>
        <w:rPr>
          <w:sz w:val="24"/>
          <w:szCs w:val="24"/>
          <w:lang w:val="pl-PL"/>
        </w:rPr>
      </w:pPr>
      <w:r w:rsidRPr="008810F1">
        <w:rPr>
          <w:rFonts w:ascii="Times New Roman" w:hAnsi="Times New Roman"/>
          <w:b/>
          <w:sz w:val="24"/>
          <w:szCs w:val="24"/>
          <w:lang w:eastAsia="x-none" w:bidi="x-none"/>
        </w:rPr>
        <w:t>Předkládá:</w:t>
      </w:r>
      <w:r w:rsidRPr="008810F1">
        <w:rPr>
          <w:rFonts w:ascii="Times New Roman" w:hAnsi="Times New Roman"/>
          <w:b/>
          <w:sz w:val="24"/>
          <w:szCs w:val="24"/>
          <w:lang w:eastAsia="x-none" w:bidi="x-none"/>
        </w:rPr>
        <w:tab/>
      </w:r>
      <w:r w:rsidRPr="008810F1">
        <w:rPr>
          <w:rFonts w:ascii="Times New Roman" w:hAnsi="Times New Roman"/>
          <w:b/>
          <w:sz w:val="24"/>
          <w:szCs w:val="24"/>
          <w:lang w:eastAsia="x-none" w:bidi="x-none"/>
        </w:rPr>
        <w:tab/>
      </w:r>
      <w:r>
        <w:rPr>
          <w:rFonts w:ascii="Times New Roman" w:hAnsi="Times New Roman"/>
          <w:b/>
          <w:sz w:val="24"/>
          <w:szCs w:val="24"/>
          <w:lang w:eastAsia="x-none" w:bidi="x-none"/>
        </w:rPr>
        <w:t>Ing. Hana Naiclerová, Ing. František Filouš, Mgr. František Švec</w:t>
      </w:r>
      <w:r w:rsidRPr="008810F1">
        <w:rPr>
          <w:sz w:val="24"/>
          <w:szCs w:val="24"/>
          <w:lang w:val="pl-PL"/>
        </w:rPr>
        <w:t xml:space="preserve">                               </w:t>
      </w:r>
    </w:p>
    <w:p w:rsidR="00F2589F" w:rsidRDefault="00F2589F" w:rsidP="00F2589F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x-none" w:bidi="x-none"/>
        </w:rPr>
      </w:pPr>
    </w:p>
    <w:p w:rsidR="00F2589F" w:rsidRDefault="00F2589F" w:rsidP="00F2589F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x-none" w:bidi="x-none"/>
        </w:rPr>
      </w:pPr>
      <w:r w:rsidRPr="008810F1">
        <w:rPr>
          <w:rFonts w:ascii="Times New Roman" w:hAnsi="Times New Roman"/>
          <w:b/>
          <w:bCs/>
          <w:sz w:val="24"/>
          <w:szCs w:val="24"/>
          <w:u w:val="single"/>
          <w:lang w:eastAsia="x-none" w:bidi="x-none"/>
        </w:rPr>
        <w:t>Návrh usnesení:</w:t>
      </w:r>
    </w:p>
    <w:p w:rsidR="00F2589F" w:rsidRDefault="00F2589F" w:rsidP="00F2589F"/>
    <w:p w:rsidR="00F2589F" w:rsidRDefault="00F2589F" w:rsidP="00F2589F">
      <w:r>
        <w:t>I)</w:t>
      </w:r>
    </w:p>
    <w:p w:rsidR="00F2589F" w:rsidRDefault="00F2589F" w:rsidP="00F2589F">
      <w:pPr>
        <w:jc w:val="both"/>
      </w:pPr>
      <w:r>
        <w:t>Zastupitelstvo ukládá Radě města</w:t>
      </w:r>
      <w:r w:rsidRPr="001B191D">
        <w:t xml:space="preserve"> </w:t>
      </w:r>
      <w:r>
        <w:t>předkládat zastupitelstvu města na  zasedání zastupitelstva města pravidelnou informaci o</w:t>
      </w:r>
    </w:p>
    <w:p w:rsidR="00F2589F" w:rsidRDefault="00F2589F" w:rsidP="00F2589F">
      <w:pPr>
        <w:numPr>
          <w:ilvl w:val="0"/>
          <w:numId w:val="1"/>
        </w:numPr>
      </w:pPr>
      <w:r>
        <w:t xml:space="preserve">průběhu realizace tzv. „Severního obchvatu“ </w:t>
      </w:r>
    </w:p>
    <w:p w:rsidR="00F2589F" w:rsidRDefault="00F2589F" w:rsidP="00F2589F">
      <w:pPr>
        <w:numPr>
          <w:ilvl w:val="0"/>
          <w:numId w:val="1"/>
        </w:numPr>
        <w:jc w:val="both"/>
      </w:pPr>
      <w:r>
        <w:t>průběhu přípravných prací, vedoucích k propojení ulic Josefa Lady  a ulice Průmyslová (Vrahovická) s využitím Severního obchvatu.</w:t>
      </w:r>
    </w:p>
    <w:p w:rsidR="00F2589F" w:rsidRDefault="00F2589F" w:rsidP="00F2589F">
      <w:pPr>
        <w:pStyle w:val="Zkladntext31"/>
        <w:jc w:val="both"/>
        <w:rPr>
          <w:sz w:val="24"/>
        </w:rPr>
      </w:pPr>
    </w:p>
    <w:p w:rsidR="00F2589F" w:rsidRDefault="00F2589F" w:rsidP="00F2589F">
      <w:r>
        <w:t>II)</w:t>
      </w:r>
    </w:p>
    <w:p w:rsidR="00F2589F" w:rsidRPr="0084204E" w:rsidRDefault="00F2589F" w:rsidP="00F2589F">
      <w:pPr>
        <w:jc w:val="both"/>
      </w:pPr>
      <w:r w:rsidRPr="0084204E">
        <w:t>Zastupitelstvo ukládá Radě města zpracovat do 07/2016 v souvislosti se záměrem realizovat v Prostějově Národní olympijské centrum studii vlivu této stavby a její dopravní obslužnosti na ovzduší a dopravní situaci ve městě.</w:t>
      </w:r>
    </w:p>
    <w:p w:rsidR="00F2589F" w:rsidRDefault="00F2589F" w:rsidP="00F2589F"/>
    <w:p w:rsidR="00F2589F" w:rsidRPr="00610A18" w:rsidRDefault="00F2589F" w:rsidP="00F2589F">
      <w:pPr>
        <w:rPr>
          <w:b/>
        </w:rPr>
      </w:pPr>
      <w:r w:rsidRPr="00610A18">
        <w:rPr>
          <w:b/>
        </w:rPr>
        <w:t>Důvodová zpráva</w:t>
      </w:r>
    </w:p>
    <w:p w:rsidR="00F2589F" w:rsidRPr="00123504" w:rsidRDefault="00F2589F" w:rsidP="00F2589F">
      <w:pPr>
        <w:jc w:val="both"/>
      </w:pPr>
      <w:r w:rsidRPr="00123504">
        <w:t xml:space="preserve">Význam Severního obchvatu pro město Prostějov není třeba nijak zvlášť zdůrazňovat. O </w:t>
      </w:r>
      <w:r>
        <w:t>o</w:t>
      </w:r>
      <w:r w:rsidRPr="00123504">
        <w:t xml:space="preserve">kolnostech, které údajně brání výkupu pozemků pro jeho realizaci, se mluví roky. Přitom se jedná o veřejně prospěšnou stavbu, vedenou v zásadách plánování Olomouckého kraje. </w:t>
      </w:r>
      <w:r>
        <w:t>Rovněž n</w:t>
      </w:r>
      <w:r w:rsidRPr="00123504">
        <w:t>ávrh zadání územního plánu Prostějov z roku 2010</w:t>
      </w:r>
      <w:r>
        <w:t>,</w:t>
      </w:r>
      <w:r w:rsidRPr="00123504">
        <w:t xml:space="preserve"> určený k veřejnoprávnímu projednání</w:t>
      </w:r>
      <w:r>
        <w:t>,</w:t>
      </w:r>
      <w:r w:rsidRPr="00123504">
        <w:t xml:space="preserve"> stanoví, že se musí respektovat vymezené veřejně prospěšné stavby</w:t>
      </w:r>
      <w:r>
        <w:t xml:space="preserve">, </w:t>
      </w:r>
      <w:r w:rsidRPr="00123504">
        <w:t>D012 – Prostějov severní obchvat (přeložka II/366).</w:t>
      </w:r>
    </w:p>
    <w:p w:rsidR="00F2589F" w:rsidRDefault="00F2589F" w:rsidP="00F2589F">
      <w:pPr>
        <w:pStyle w:val="NoSpacing"/>
        <w:jc w:val="both"/>
        <w:rPr>
          <w:i/>
        </w:rPr>
      </w:pPr>
      <w:r>
        <w:t>Výkup pozemků pro Severní obchvat se v období 2010 až 2015 zastavil. Část majitelů pozemků dokonce nebyla ve věci výkupu pozemků oslovena.  Naproti tomu se v médiích objevovaly zcela opačné informace. „</w:t>
      </w:r>
      <w:r w:rsidRPr="0052689F">
        <w:rPr>
          <w:i/>
        </w:rPr>
        <w:t>Celou stavbu stále blokují ti, kteří nechtějí prodat své pozemky za nabízené finance. „To je největší problém. Znovu teď budeme dělat další kolo výzev, které by měly prodej</w:t>
      </w:r>
      <w:r>
        <w:rPr>
          <w:i/>
        </w:rPr>
        <w:t xml:space="preserve"> </w:t>
      </w:r>
      <w:r w:rsidRPr="0052689F">
        <w:rPr>
          <w:i/>
        </w:rPr>
        <w:t xml:space="preserve">pozemků posunout dál," uvedl první náměstek hejtmana Alois Mačák. „Peníze na výkupy pozemků jsou připravené, ale pokud nám to dobrovolně majitelé neprodají, budeme přešlapovat na místě. Z 86 možných kupních smluv máme uzavřeno pouhých 22." </w:t>
      </w:r>
    </w:p>
    <w:p w:rsidR="00F2589F" w:rsidRPr="00816443" w:rsidRDefault="00F2589F" w:rsidP="00F2589F">
      <w:r w:rsidRPr="00816443">
        <w:t>Zdroj: http://www.iprostejov.cz/cz/p/severni-obchvat-stale-u-ledu/</w:t>
      </w:r>
    </w:p>
    <w:p w:rsidR="00F2589F" w:rsidRDefault="00F2589F" w:rsidP="00F2589F">
      <w:pPr>
        <w:jc w:val="both"/>
      </w:pPr>
    </w:p>
    <w:p w:rsidR="00F2589F" w:rsidRDefault="00F2589F" w:rsidP="00F2589F">
      <w:pPr>
        <w:jc w:val="both"/>
      </w:pPr>
      <w:r>
        <w:t xml:space="preserve">Při veřejném projednávání II. Změny územního plánu autor odborného posudku SEA informoval přítomnou veřejnost, že v Prostějově nejsou překračovány dlouhodobé limity stanovené pro  emise polétavého prachu PM 10.   Podle výsledků měření Českého hydrometerorologického ústavu jsou </w:t>
      </w:r>
      <w:r>
        <w:lastRenderedPageBreak/>
        <w:t xml:space="preserve">v Prostějově tyto limity opakovaně překračovány (roční limit je stanoven na 35 povolených překročení a pro rok 2015 byl překročen již v listopadu 2015). </w:t>
      </w:r>
    </w:p>
    <w:p w:rsidR="00F2589F" w:rsidRPr="00C10B0C" w:rsidRDefault="00F2589F" w:rsidP="00F2589F">
      <w:pPr>
        <w:jc w:val="both"/>
      </w:pPr>
      <w:r w:rsidRPr="00475681">
        <w:rPr>
          <w:color w:val="000000"/>
          <w:shd w:val="clear" w:color="auto" w:fill="FFFFFF"/>
        </w:rPr>
        <w:t xml:space="preserve">České republice a Polsku náleží nelichotivé umístění na předních místech žebříčku v rámci </w:t>
      </w:r>
      <w:r w:rsidRPr="00475681">
        <w:t>celé Evropské unie</w:t>
      </w:r>
      <w:r w:rsidRPr="00475681">
        <w:rPr>
          <w:color w:val="000000"/>
          <w:shd w:val="clear" w:color="auto" w:fill="FFFFFF"/>
        </w:rPr>
        <w:t xml:space="preserve">, pokud jde o zasažení jeho obyvatel polétavým prachem </w:t>
      </w:r>
      <w:r w:rsidRPr="00475681">
        <w:t>PM</w:t>
      </w:r>
      <w:r w:rsidRPr="00475681">
        <w:rPr>
          <w:vertAlign w:val="subscript"/>
        </w:rPr>
        <w:t>10)</w:t>
      </w:r>
      <w:r w:rsidRPr="00475681">
        <w:rPr>
          <w:color w:val="000000"/>
          <w:shd w:val="clear" w:color="auto" w:fill="FFFFFF"/>
        </w:rPr>
        <w:t>. V České republice se pak Prostějov řadí k těm městům, kde polétavý prach ohrožuje zdraví občanů ve zvýšené míře</w:t>
      </w:r>
      <w:r w:rsidRPr="00CA7D1F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10B0C">
        <w:t xml:space="preserve">Toto jsou objektivní fakta, přesto jsou některými odborníky </w:t>
      </w:r>
      <w:r>
        <w:t>před veřejností vykládána jinak.</w:t>
      </w:r>
    </w:p>
    <w:p w:rsidR="00F2589F" w:rsidRDefault="00F2589F" w:rsidP="00F2589F">
      <w:pPr>
        <w:jc w:val="both"/>
      </w:pPr>
      <w:r w:rsidRPr="0084204E">
        <w:t>Provoz Národního olympijského centra (NOC) vyvolá zvýšení dopravního zatížení v Prostějově, což bude mít rovněž negativní dopad na kvalitu ovzduší ve městě, zejména, pokud je výstavba Severního obchvatu stále blokována nevykoupenými (nevyvlastněnými) pozemky.  Zatímco stavba NOC má být dokončena v roce 2017</w:t>
      </w:r>
      <w:r>
        <w:t xml:space="preserve"> (veřejně slibovaný termín)</w:t>
      </w:r>
      <w:r w:rsidRPr="0084204E">
        <w:t>, realizace Severního obchvatu  je stále v nedohlednu. Za této situace hrozí, že se</w:t>
      </w:r>
      <w:r>
        <w:t xml:space="preserve"> </w:t>
      </w:r>
    </w:p>
    <w:p w:rsidR="00F2589F" w:rsidRDefault="00F2589F" w:rsidP="00F2589F">
      <w:pPr>
        <w:numPr>
          <w:ilvl w:val="0"/>
          <w:numId w:val="2"/>
        </w:numPr>
        <w:jc w:val="both"/>
      </w:pPr>
      <w:r w:rsidRPr="0084204E">
        <w:t>zahustí a může zkolabovat provoz zejména v Olomoucké ulici (příjezd návštěvníků NOC ve směru od rychlostní komunikace R 46) a sídlištěm E. Beneše přes ulici E. Valenty, kde je stejnojmenná základní škola,</w:t>
      </w:r>
    </w:p>
    <w:p w:rsidR="00F2589F" w:rsidRDefault="00F2589F" w:rsidP="00F2589F">
      <w:pPr>
        <w:numPr>
          <w:ilvl w:val="0"/>
          <w:numId w:val="2"/>
        </w:numPr>
        <w:jc w:val="both"/>
      </w:pPr>
      <w:r w:rsidRPr="0084204E">
        <w:t>dále zhorší kvalita ovzduší vyvolaná dopravním zatížením, protože se zvýší znečištění ovzduší život ohrožujícími částicemi PM10.</w:t>
      </w:r>
    </w:p>
    <w:p w:rsidR="00F2589F" w:rsidRDefault="00F2589F" w:rsidP="00F2589F">
      <w:pPr>
        <w:jc w:val="both"/>
      </w:pPr>
      <w:r>
        <w:t>Jsme přesvědčeni, že tento návrh získá širokou podporu.  Problému si je dobře vědoma i rada města:</w:t>
      </w:r>
    </w:p>
    <w:p w:rsidR="00F2589F" w:rsidRPr="00475681" w:rsidRDefault="00F2589F" w:rsidP="00F2589F">
      <w:pPr>
        <w:jc w:val="both"/>
        <w:rPr>
          <w:i/>
          <w:shd w:val="clear" w:color="auto" w:fill="FFFFFF"/>
        </w:rPr>
      </w:pPr>
      <w:r w:rsidRPr="00475681">
        <w:rPr>
          <w:i/>
          <w:shd w:val="clear" w:color="auto" w:fill="FFFFFF"/>
        </w:rPr>
        <w:t xml:space="preserve">„Tíživou smogovou situací se ve čtvrtek dopoledne zabývali také radní na tiskové konferenci. </w:t>
      </w:r>
      <w:r w:rsidRPr="0084204E">
        <w:rPr>
          <w:b/>
          <w:i/>
          <w:shd w:val="clear" w:color="auto" w:fill="FFFFFF"/>
        </w:rPr>
        <w:t>„Nejrazantnějším opatřením, jak snížit dlouhodobě v Prostějově prašnost, je co nejvíce snížit automobilový provoz…, konstatoval Miroslav Pišťák, primátor Statutárního města Prostějova.</w:t>
      </w:r>
      <w:r w:rsidRPr="00475681">
        <w:rPr>
          <w:i/>
          <w:shd w:val="clear" w:color="auto" w:fill="FFFFFF"/>
        </w:rPr>
        <w:t xml:space="preserve"> </w:t>
      </w:r>
    </w:p>
    <w:p w:rsidR="00F2589F" w:rsidRPr="0084204E" w:rsidRDefault="00F2589F" w:rsidP="00F2589F">
      <w:pPr>
        <w:jc w:val="both"/>
        <w:rPr>
          <w:b/>
          <w:i/>
        </w:rPr>
      </w:pPr>
      <w:r w:rsidRPr="0084204E">
        <w:rPr>
          <w:b/>
          <w:i/>
          <w:shd w:val="clear" w:color="auto" w:fill="FFFFFF"/>
        </w:rPr>
        <w:t>„…jediné, co by nám od smogu mohlo částečně pomoci, je co nejrychlejší vybudování vnějšího severního obchvatu. Je zapotřebí odklonit co nejvíc aut z centra města,“ míní Hemerková.</w:t>
      </w:r>
    </w:p>
    <w:p w:rsidR="00F2589F" w:rsidRPr="00816443" w:rsidRDefault="00F2589F" w:rsidP="00F2589F">
      <w:r w:rsidRPr="00816443">
        <w:t xml:space="preserve">Zdroj: Prostějovský večerník ze dne 8.12.2014:  </w:t>
      </w:r>
      <w:hyperlink r:id="rId5" w:history="1">
        <w:r w:rsidRPr="00816443">
          <w:rPr>
            <w:rStyle w:val="Hypertextovodkaz"/>
          </w:rPr>
          <w:t>Prostějovany dusí SMOG!</w:t>
        </w:r>
      </w:hyperlink>
    </w:p>
    <w:p w:rsidR="00F2589F" w:rsidRPr="00816443" w:rsidRDefault="00F2589F" w:rsidP="00F2589F"/>
    <w:p w:rsidR="00F2589F" w:rsidRPr="00816443" w:rsidRDefault="00F2589F" w:rsidP="00F2589F">
      <w:r w:rsidRPr="00816443">
        <w:t>Zpracoval: Ing. František Filouš</w:t>
      </w:r>
    </w:p>
    <w:p w:rsidR="00F2589F" w:rsidRPr="00816443" w:rsidRDefault="00F2589F" w:rsidP="00F2589F"/>
    <w:p w:rsidR="00F2589F" w:rsidRPr="00816443" w:rsidRDefault="00F2589F" w:rsidP="00F2589F">
      <w:r w:rsidRPr="00816443">
        <w:t>V Prostějově 8.2.2016</w:t>
      </w:r>
    </w:p>
    <w:p w:rsidR="00F2589F" w:rsidRPr="00610A18" w:rsidRDefault="00F2589F" w:rsidP="00F2589F">
      <w:pPr>
        <w:jc w:val="both"/>
      </w:pPr>
    </w:p>
    <w:p w:rsidR="00F2589F" w:rsidRDefault="00F2589F" w:rsidP="00F2589F"/>
    <w:p w:rsidR="00F2589F" w:rsidRDefault="00F2589F" w:rsidP="00F2589F"/>
    <w:p w:rsidR="00D63DBB" w:rsidRDefault="00D63DBB">
      <w:bookmarkStart w:id="0" w:name="_GoBack"/>
      <w:bookmarkEnd w:id="0"/>
    </w:p>
    <w:sectPr w:rsidR="00D6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22CE"/>
    <w:multiLevelType w:val="hybridMultilevel"/>
    <w:tmpl w:val="16EA8D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58635A"/>
    <w:multiLevelType w:val="hybridMultilevel"/>
    <w:tmpl w:val="8D543C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F"/>
    <w:rsid w:val="00D63DBB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0F1A-35DD-47FD-AAB1-C6E63B9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89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F2589F"/>
    <w:pPr>
      <w:widowControl w:val="0"/>
      <w:suppressAutoHyphens/>
      <w:spacing w:after="0" w:line="240" w:lineRule="auto"/>
    </w:pPr>
    <w:rPr>
      <w:rFonts w:ascii="Times New Roman" w:hAnsi="Times New Roman"/>
      <w:b/>
      <w:bCs/>
      <w:kern w:val="2"/>
      <w:szCs w:val="24"/>
      <w:lang w:eastAsia="cs-CZ"/>
    </w:rPr>
  </w:style>
  <w:style w:type="paragraph" w:customStyle="1" w:styleId="NoSpacing">
    <w:name w:val="No Spacing"/>
    <w:rsid w:val="00F25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styleId="Hypertextovodkaz">
    <w:name w:val="Hyperlink"/>
    <w:basedOn w:val="Standardnpsmoodstavce"/>
    <w:rsid w:val="00F2589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ernikpv.cz/co-se-stalo/zpravodajstvi/8810-prostejovany-dusi-sm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Filouš</dc:creator>
  <cp:keywords/>
  <dc:description/>
  <cp:lastModifiedBy>František Filouš</cp:lastModifiedBy>
  <cp:revision>1</cp:revision>
  <dcterms:created xsi:type="dcterms:W3CDTF">2016-02-08T20:09:00Z</dcterms:created>
  <dcterms:modified xsi:type="dcterms:W3CDTF">2016-02-08T20:10:00Z</dcterms:modified>
</cp:coreProperties>
</file>