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A77726" w:rsidRPr="00A77726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A77726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A77726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A77726" w:rsidRDefault="000E56B2">
            <w:pPr>
              <w:pStyle w:val="Zkladntext"/>
              <w:jc w:val="right"/>
            </w:pPr>
            <w:r w:rsidRPr="00A77726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A77726" w:rsidRDefault="000E56B2">
            <w:pPr>
              <w:pStyle w:val="Zkladntext"/>
              <w:jc w:val="right"/>
            </w:pPr>
          </w:p>
        </w:tc>
      </w:tr>
      <w:tr w:rsidR="00A77726" w:rsidRPr="00A7772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A77726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A77726">
              <w:rPr>
                <w:b/>
                <w:sz w:val="28"/>
              </w:rPr>
              <w:t xml:space="preserve">pro zasedání </w:t>
            </w:r>
          </w:p>
        </w:tc>
      </w:tr>
      <w:tr w:rsidR="00A77726" w:rsidRPr="00A7772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A77726" w:rsidRDefault="000E56B2" w:rsidP="00561E36">
            <w:pPr>
              <w:pStyle w:val="Zkladntext"/>
              <w:ind w:hanging="53"/>
              <w:rPr>
                <w:b/>
                <w:sz w:val="28"/>
              </w:rPr>
            </w:pPr>
            <w:r w:rsidRPr="00A77726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561E36" w:rsidRPr="00A77726">
              <w:rPr>
                <w:b/>
                <w:sz w:val="28"/>
              </w:rPr>
              <w:t>12</w:t>
            </w:r>
            <w:r w:rsidR="00325DE1" w:rsidRPr="00A77726">
              <w:rPr>
                <w:b/>
                <w:sz w:val="28"/>
              </w:rPr>
              <w:t>.</w:t>
            </w:r>
            <w:r w:rsidR="00561E36" w:rsidRPr="00A77726">
              <w:rPr>
                <w:b/>
                <w:sz w:val="28"/>
              </w:rPr>
              <w:t>12</w:t>
            </w:r>
            <w:r w:rsidRPr="00A77726">
              <w:rPr>
                <w:b/>
                <w:sz w:val="28"/>
              </w:rPr>
              <w:t>.201</w:t>
            </w:r>
            <w:r w:rsidR="006A550C" w:rsidRPr="00A77726">
              <w:rPr>
                <w:b/>
                <w:sz w:val="28"/>
              </w:rPr>
              <w:t>6</w:t>
            </w:r>
            <w:proofErr w:type="gramEnd"/>
          </w:p>
        </w:tc>
      </w:tr>
      <w:tr w:rsidR="00A77726" w:rsidRPr="00A77726">
        <w:trPr>
          <w:trHeight w:hRule="exact" w:val="125"/>
        </w:trPr>
        <w:tc>
          <w:tcPr>
            <w:tcW w:w="9089" w:type="dxa"/>
            <w:gridSpan w:val="4"/>
          </w:tcPr>
          <w:p w:rsidR="000E56B2" w:rsidRPr="00A77726" w:rsidRDefault="000E56B2">
            <w:pPr>
              <w:jc w:val="right"/>
            </w:pPr>
          </w:p>
        </w:tc>
      </w:tr>
      <w:tr w:rsidR="00A77726" w:rsidRPr="00A77726">
        <w:trPr>
          <w:trHeight w:hRule="exact" w:val="80"/>
        </w:trPr>
        <w:tc>
          <w:tcPr>
            <w:tcW w:w="9089" w:type="dxa"/>
            <w:gridSpan w:val="4"/>
          </w:tcPr>
          <w:p w:rsidR="000E56B2" w:rsidRPr="00A77726" w:rsidRDefault="000E56B2"/>
        </w:tc>
      </w:tr>
      <w:tr w:rsidR="00A77726" w:rsidRPr="00A77726">
        <w:tc>
          <w:tcPr>
            <w:tcW w:w="2285" w:type="dxa"/>
          </w:tcPr>
          <w:p w:rsidR="000E56B2" w:rsidRPr="00A77726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A77726" w:rsidRDefault="00561E36" w:rsidP="00561E36">
            <w:pPr>
              <w:jc w:val="both"/>
              <w:rPr>
                <w:b/>
                <w:sz w:val="20"/>
              </w:rPr>
            </w:pPr>
            <w:r w:rsidRPr="00A77726">
              <w:rPr>
                <w:b/>
                <w:bCs/>
                <w:sz w:val="20"/>
              </w:rPr>
              <w:t>Schválení úpravy rozpočtu města na rok 2017</w:t>
            </w:r>
          </w:p>
        </w:tc>
      </w:tr>
      <w:tr w:rsidR="00A77726" w:rsidRPr="00A77726">
        <w:tc>
          <w:tcPr>
            <w:tcW w:w="2285" w:type="dxa"/>
          </w:tcPr>
          <w:p w:rsidR="000E56B2" w:rsidRPr="00A77726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A77726" w:rsidRDefault="000E56B2">
            <w:pPr>
              <w:jc w:val="both"/>
              <w:rPr>
                <w:sz w:val="19"/>
              </w:rPr>
            </w:pPr>
          </w:p>
        </w:tc>
      </w:tr>
      <w:tr w:rsidR="00A77726" w:rsidRPr="00A77726">
        <w:tc>
          <w:tcPr>
            <w:tcW w:w="2285" w:type="dxa"/>
          </w:tcPr>
          <w:p w:rsidR="000E56B2" w:rsidRPr="00A77726" w:rsidRDefault="000E56B2">
            <w:pPr>
              <w:rPr>
                <w:b/>
                <w:bCs/>
                <w:sz w:val="4"/>
              </w:rPr>
            </w:pPr>
          </w:p>
          <w:p w:rsidR="000E56B2" w:rsidRPr="00A77726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A77726" w:rsidRDefault="000E56B2">
            <w:pPr>
              <w:jc w:val="both"/>
              <w:rPr>
                <w:sz w:val="4"/>
              </w:rPr>
            </w:pPr>
          </w:p>
          <w:p w:rsidR="000E56B2" w:rsidRPr="00A77726" w:rsidRDefault="000E56B2">
            <w:pPr>
              <w:pStyle w:val="Zkladntext21"/>
              <w:rPr>
                <w:rFonts w:ascii="Arial" w:hAnsi="Arial"/>
              </w:rPr>
            </w:pPr>
            <w:r w:rsidRPr="00A77726">
              <w:rPr>
                <w:rFonts w:ascii="Arial" w:hAnsi="Arial"/>
              </w:rPr>
              <w:t>Rada města Prostějova</w:t>
            </w:r>
          </w:p>
        </w:tc>
      </w:tr>
      <w:tr w:rsidR="00A77726" w:rsidRPr="00A77726">
        <w:tc>
          <w:tcPr>
            <w:tcW w:w="2285" w:type="dxa"/>
          </w:tcPr>
          <w:p w:rsidR="000E56B2" w:rsidRPr="00A77726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A77726" w:rsidRDefault="000E56B2">
            <w:pPr>
              <w:jc w:val="both"/>
              <w:rPr>
                <w:sz w:val="4"/>
              </w:rPr>
            </w:pPr>
          </w:p>
          <w:p w:rsidR="000E56B2" w:rsidRPr="00A77726" w:rsidRDefault="000E56B2" w:rsidP="00065A8D">
            <w:pPr>
              <w:pStyle w:val="Zkladntext21"/>
              <w:rPr>
                <w:rFonts w:ascii="Arial" w:hAnsi="Arial"/>
              </w:rPr>
            </w:pPr>
            <w:r w:rsidRPr="00A77726">
              <w:rPr>
                <w:rFonts w:ascii="Arial" w:hAnsi="Arial"/>
              </w:rPr>
              <w:t xml:space="preserve">Mgr. </w:t>
            </w:r>
            <w:r w:rsidR="00924A65" w:rsidRPr="00A77726">
              <w:rPr>
                <w:rFonts w:ascii="Arial" w:hAnsi="Arial"/>
              </w:rPr>
              <w:t>Jiří Pospíšil</w:t>
            </w:r>
            <w:r w:rsidR="00A92F79" w:rsidRPr="00A77726">
              <w:rPr>
                <w:rFonts w:ascii="Arial" w:hAnsi="Arial"/>
              </w:rPr>
              <w:t>, náměstek primátor</w:t>
            </w:r>
            <w:r w:rsidR="00065A8D" w:rsidRPr="00A77726">
              <w:rPr>
                <w:rFonts w:ascii="Arial" w:hAnsi="Arial"/>
              </w:rPr>
              <w:t>ky</w:t>
            </w:r>
            <w:r w:rsidR="003B0460">
              <w:rPr>
                <w:rFonts w:ascii="Arial" w:hAnsi="Arial"/>
              </w:rPr>
              <w:t xml:space="preserve">, v. r. </w:t>
            </w:r>
          </w:p>
        </w:tc>
      </w:tr>
      <w:tr w:rsidR="00A77726" w:rsidRPr="00A77726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277C6B" w:rsidRPr="00A77726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A77726" w:rsidRPr="00A77726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A77726" w:rsidRDefault="000E56B2">
            <w:pPr>
              <w:rPr>
                <w:b/>
                <w:bCs/>
                <w:sz w:val="4"/>
              </w:rPr>
            </w:pPr>
          </w:p>
          <w:p w:rsidR="000E56B2" w:rsidRPr="00A77726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Návrh usnesení:</w:t>
            </w:r>
          </w:p>
        </w:tc>
      </w:tr>
      <w:tr w:rsidR="00A77726" w:rsidRPr="00A77726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A77726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A77726" w:rsidRDefault="00001BF5" w:rsidP="00001BF5">
      <w:pPr>
        <w:pStyle w:val="Zkladntext31"/>
        <w:rPr>
          <w:rFonts w:ascii="Arial" w:hAnsi="Arial" w:cs="Arial"/>
          <w:bCs/>
        </w:rPr>
      </w:pPr>
      <w:r w:rsidRPr="00A77726">
        <w:rPr>
          <w:rFonts w:ascii="Arial" w:hAnsi="Arial" w:cs="Arial"/>
          <w:bCs/>
        </w:rPr>
        <w:t xml:space="preserve">Zastupitelstvo města Prostějova </w:t>
      </w:r>
    </w:p>
    <w:p w:rsidR="00001BF5" w:rsidRPr="00A77726" w:rsidRDefault="00001BF5" w:rsidP="00001BF5">
      <w:pPr>
        <w:rPr>
          <w:rFonts w:cs="Arial"/>
          <w:b/>
          <w:bCs/>
          <w:sz w:val="20"/>
        </w:rPr>
      </w:pPr>
      <w:r w:rsidRPr="00A77726">
        <w:rPr>
          <w:rFonts w:cs="Arial"/>
          <w:b/>
          <w:bCs/>
          <w:sz w:val="20"/>
        </w:rPr>
        <w:t>s c h v a l u j e</w:t>
      </w:r>
    </w:p>
    <w:p w:rsidR="001A104A" w:rsidRPr="00A77726" w:rsidRDefault="001A104A" w:rsidP="00561E36">
      <w:pPr>
        <w:rPr>
          <w:rFonts w:cs="Arial"/>
          <w:b/>
          <w:bCs/>
          <w:sz w:val="20"/>
        </w:rPr>
      </w:pPr>
      <w:r w:rsidRPr="00A77726">
        <w:rPr>
          <w:rFonts w:cs="Arial"/>
          <w:b/>
          <w:bCs/>
          <w:sz w:val="20"/>
        </w:rPr>
        <w:t>rozpočtové opatření, kterým se</w:t>
      </w:r>
      <w:r w:rsidR="008D6B70" w:rsidRPr="00A77726">
        <w:rPr>
          <w:rFonts w:cs="Arial"/>
          <w:b/>
          <w:bCs/>
          <w:sz w:val="20"/>
        </w:rPr>
        <w:t xml:space="preserve"> schvaluje úprava rozpočtu města na rok 2017 takto</w:t>
      </w:r>
      <w:r w:rsidRPr="00A77726">
        <w:rPr>
          <w:rFonts w:cs="Arial"/>
          <w:b/>
          <w:bCs/>
          <w:sz w:val="20"/>
        </w:rPr>
        <w:t xml:space="preserve">: </w:t>
      </w:r>
    </w:p>
    <w:p w:rsidR="001A104A" w:rsidRPr="00A77726" w:rsidRDefault="001A104A" w:rsidP="001A104A">
      <w:pPr>
        <w:pStyle w:val="Zkladntext31"/>
        <w:ind w:left="644" w:hanging="360"/>
        <w:rPr>
          <w:rFonts w:ascii="Arial" w:hAnsi="Arial" w:cs="Arial"/>
          <w:bCs/>
          <w:lang w:val="cs-CZ"/>
        </w:rPr>
      </w:pPr>
      <w:r w:rsidRPr="00A77726">
        <w:rPr>
          <w:rFonts w:ascii="Arial" w:hAnsi="Arial" w:cs="Arial"/>
          <w:bCs/>
        </w:rPr>
        <w:t>- zvyšuje rozpočet výdajů</w:t>
      </w:r>
    </w:p>
    <w:tbl>
      <w:tblPr>
        <w:tblW w:w="892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977"/>
        <w:gridCol w:w="993"/>
        <w:gridCol w:w="850"/>
        <w:gridCol w:w="851"/>
        <w:gridCol w:w="1700"/>
        <w:gridCol w:w="1837"/>
      </w:tblGrid>
      <w:tr w:rsidR="00A77726" w:rsidRPr="00A77726" w:rsidTr="00FE3A9F">
        <w:trPr>
          <w:cantSplit/>
          <w:trHeight w:val="14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Kapitola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ODPA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77726">
              <w:rPr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UZ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O hodnotu v Kč</w:t>
            </w:r>
          </w:p>
        </w:tc>
      </w:tr>
      <w:tr w:rsidR="00A77726" w:rsidRPr="00A77726" w:rsidTr="00FE3A9F">
        <w:trPr>
          <w:cantSplit/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0000000050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006409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6130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561E36" w:rsidP="00561E36">
            <w:pPr>
              <w:jc w:val="right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6</w:t>
            </w:r>
            <w:r w:rsidR="001A104A" w:rsidRPr="00A77726">
              <w:rPr>
                <w:b/>
                <w:bCs/>
                <w:sz w:val="20"/>
              </w:rPr>
              <w:t>.</w:t>
            </w:r>
            <w:r w:rsidRPr="00A77726">
              <w:rPr>
                <w:b/>
                <w:bCs/>
                <w:sz w:val="20"/>
              </w:rPr>
              <w:t>931</w:t>
            </w:r>
            <w:r w:rsidR="001A104A" w:rsidRPr="00A77726">
              <w:rPr>
                <w:b/>
                <w:bCs/>
                <w:sz w:val="20"/>
              </w:rPr>
              <w:t>.</w:t>
            </w:r>
            <w:r w:rsidRPr="00A77726">
              <w:rPr>
                <w:b/>
                <w:bCs/>
                <w:sz w:val="20"/>
              </w:rPr>
              <w:t>907</w:t>
            </w:r>
          </w:p>
        </w:tc>
      </w:tr>
      <w:tr w:rsidR="00A77726" w:rsidRPr="00A77726" w:rsidTr="00FE3A9F">
        <w:trPr>
          <w:cantSplit/>
          <w:trHeight w:val="147"/>
        </w:trPr>
        <w:tc>
          <w:tcPr>
            <w:tcW w:w="8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551731">
            <w:pPr>
              <w:jc w:val="both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 xml:space="preserve">zvýšení pol. 6130 – pozemky; výkup </w:t>
            </w:r>
            <w:r w:rsidRPr="00A77726">
              <w:rPr>
                <w:b/>
                <w:sz w:val="20"/>
              </w:rPr>
              <w:t xml:space="preserve">pozemků, které jsou součástí areálu koupaliště ve </w:t>
            </w:r>
            <w:proofErr w:type="spellStart"/>
            <w:r w:rsidRPr="00A77726">
              <w:rPr>
                <w:b/>
                <w:sz w:val="20"/>
              </w:rPr>
              <w:t>Vrahovicích</w:t>
            </w:r>
            <w:proofErr w:type="spellEnd"/>
            <w:r w:rsidRPr="00A77726">
              <w:rPr>
                <w:b/>
                <w:sz w:val="20"/>
              </w:rPr>
              <w:t xml:space="preserve">, </w:t>
            </w:r>
            <w:r w:rsidRPr="00A77726">
              <w:rPr>
                <w:b/>
                <w:bCs/>
                <w:sz w:val="20"/>
              </w:rPr>
              <w:t>a správní poplat</w:t>
            </w:r>
            <w:r w:rsidR="00551731" w:rsidRPr="00A77726">
              <w:rPr>
                <w:b/>
                <w:bCs/>
                <w:sz w:val="20"/>
              </w:rPr>
              <w:t>e</w:t>
            </w:r>
            <w:r w:rsidRPr="00A77726">
              <w:rPr>
                <w:b/>
                <w:bCs/>
                <w:sz w:val="20"/>
              </w:rPr>
              <w:t>k spojen</w:t>
            </w:r>
            <w:r w:rsidR="00551731" w:rsidRPr="00A77726">
              <w:rPr>
                <w:b/>
                <w:bCs/>
                <w:sz w:val="20"/>
              </w:rPr>
              <w:t>ý</w:t>
            </w:r>
            <w:r w:rsidRPr="00A77726">
              <w:rPr>
                <w:b/>
                <w:bCs/>
                <w:sz w:val="20"/>
              </w:rPr>
              <w:t xml:space="preserve"> s podáním návrhu na povolení vkladu vlastnických práv do katastru nemovitostí</w:t>
            </w:r>
          </w:p>
        </w:tc>
      </w:tr>
      <w:tr w:rsidR="00A77726" w:rsidRPr="00A77726" w:rsidTr="00FE3A9F">
        <w:trPr>
          <w:cantSplit/>
          <w:trHeight w:val="14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Kapitola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ODPA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77726">
              <w:rPr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UZ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O hodnotu v Kč</w:t>
            </w:r>
          </w:p>
        </w:tc>
      </w:tr>
      <w:tr w:rsidR="00A77726" w:rsidRPr="00A77726" w:rsidTr="00FE3A9F">
        <w:trPr>
          <w:cantSplit/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0000000050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006409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FE3A9F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61</w:t>
            </w:r>
            <w:r w:rsidR="00FE3A9F" w:rsidRPr="00A77726">
              <w:rPr>
                <w:b/>
                <w:bCs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FE3A9F" w:rsidP="00FE3A9F">
            <w:pPr>
              <w:jc w:val="right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1</w:t>
            </w:r>
            <w:r w:rsidR="001A104A" w:rsidRPr="00A77726">
              <w:rPr>
                <w:b/>
                <w:bCs/>
                <w:sz w:val="20"/>
              </w:rPr>
              <w:t>.</w:t>
            </w:r>
            <w:r w:rsidRPr="00A77726">
              <w:rPr>
                <w:b/>
                <w:bCs/>
                <w:sz w:val="20"/>
              </w:rPr>
              <w:t>119</w:t>
            </w:r>
            <w:r w:rsidR="001A104A" w:rsidRPr="00A77726">
              <w:rPr>
                <w:b/>
                <w:bCs/>
                <w:sz w:val="20"/>
              </w:rPr>
              <w:t>.</w:t>
            </w:r>
            <w:r w:rsidRPr="00A77726">
              <w:rPr>
                <w:b/>
                <w:bCs/>
                <w:sz w:val="20"/>
              </w:rPr>
              <w:t>093</w:t>
            </w:r>
          </w:p>
        </w:tc>
      </w:tr>
      <w:tr w:rsidR="00A77726" w:rsidRPr="00A77726" w:rsidTr="00FE3A9F">
        <w:trPr>
          <w:cantSplit/>
          <w:trHeight w:val="147"/>
        </w:trPr>
        <w:tc>
          <w:tcPr>
            <w:tcW w:w="8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FE3A9F">
            <w:pPr>
              <w:jc w:val="both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zvýšení pol. 61</w:t>
            </w:r>
            <w:r w:rsidR="00FE3A9F" w:rsidRPr="00A77726">
              <w:rPr>
                <w:b/>
                <w:bCs/>
                <w:sz w:val="20"/>
              </w:rPr>
              <w:t>21</w:t>
            </w:r>
            <w:r w:rsidRPr="00A77726">
              <w:rPr>
                <w:b/>
                <w:bCs/>
                <w:sz w:val="20"/>
              </w:rPr>
              <w:t xml:space="preserve"> – </w:t>
            </w:r>
            <w:r w:rsidR="00FE3A9F" w:rsidRPr="00A77726">
              <w:rPr>
                <w:b/>
                <w:bCs/>
                <w:sz w:val="20"/>
              </w:rPr>
              <w:t>budovy, haly, stavby</w:t>
            </w:r>
            <w:r w:rsidRPr="00A77726">
              <w:rPr>
                <w:b/>
                <w:bCs/>
                <w:sz w:val="20"/>
              </w:rPr>
              <w:t xml:space="preserve">; výkup </w:t>
            </w:r>
            <w:r w:rsidR="00FE3A9F" w:rsidRPr="00A77726">
              <w:rPr>
                <w:b/>
                <w:bCs/>
                <w:sz w:val="20"/>
              </w:rPr>
              <w:t xml:space="preserve">staveb v </w:t>
            </w:r>
            <w:r w:rsidRPr="00A77726">
              <w:rPr>
                <w:b/>
                <w:sz w:val="20"/>
              </w:rPr>
              <w:t xml:space="preserve">areálu koupaliště ve </w:t>
            </w:r>
            <w:proofErr w:type="spellStart"/>
            <w:r w:rsidRPr="00A77726">
              <w:rPr>
                <w:b/>
                <w:sz w:val="20"/>
              </w:rPr>
              <w:t>Vrahovicích</w:t>
            </w:r>
            <w:proofErr w:type="spellEnd"/>
          </w:p>
        </w:tc>
      </w:tr>
    </w:tbl>
    <w:p w:rsidR="001A104A" w:rsidRPr="00A77726" w:rsidRDefault="001A104A" w:rsidP="001A104A">
      <w:pPr>
        <w:tabs>
          <w:tab w:val="left" w:pos="9142"/>
        </w:tabs>
        <w:ind w:left="644" w:hanging="360"/>
        <w:rPr>
          <w:b/>
          <w:bCs/>
          <w:sz w:val="20"/>
        </w:rPr>
      </w:pPr>
      <w:r w:rsidRPr="00A77726">
        <w:rPr>
          <w:b/>
          <w:bCs/>
          <w:sz w:val="20"/>
        </w:rPr>
        <w:t>- snižuje stav rezerv města</w:t>
      </w: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3"/>
        <w:gridCol w:w="1080"/>
        <w:gridCol w:w="783"/>
        <w:gridCol w:w="851"/>
        <w:gridCol w:w="1720"/>
        <w:gridCol w:w="1842"/>
      </w:tblGrid>
      <w:tr w:rsidR="00A77726" w:rsidRPr="00A77726" w:rsidTr="001A104A">
        <w:trPr>
          <w:cantSplit/>
          <w:trHeight w:val="1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Kapitola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77726">
              <w:rPr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UZ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Organizace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O hodnotu v Kč</w:t>
            </w:r>
          </w:p>
        </w:tc>
      </w:tr>
      <w:tr w:rsidR="00A77726" w:rsidRPr="00A77726" w:rsidTr="001A104A">
        <w:trPr>
          <w:cantSplit/>
          <w:trHeight w:val="1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0000000070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jc w:val="center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0700000000000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561E36">
            <w:pPr>
              <w:jc w:val="right"/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8.</w:t>
            </w:r>
            <w:r w:rsidR="00561E36" w:rsidRPr="00A77726">
              <w:rPr>
                <w:b/>
                <w:bCs/>
                <w:sz w:val="20"/>
              </w:rPr>
              <w:t>0</w:t>
            </w:r>
            <w:r w:rsidRPr="00A77726">
              <w:rPr>
                <w:b/>
                <w:bCs/>
                <w:sz w:val="20"/>
              </w:rPr>
              <w:t>5</w:t>
            </w:r>
            <w:r w:rsidR="00561E36" w:rsidRPr="00A77726">
              <w:rPr>
                <w:b/>
                <w:bCs/>
                <w:sz w:val="20"/>
              </w:rPr>
              <w:t>1</w:t>
            </w:r>
            <w:r w:rsidRPr="00A77726">
              <w:rPr>
                <w:b/>
                <w:bCs/>
                <w:sz w:val="20"/>
              </w:rPr>
              <w:t>.</w:t>
            </w:r>
            <w:r w:rsidR="00561E36" w:rsidRPr="00A77726">
              <w:rPr>
                <w:b/>
                <w:bCs/>
                <w:sz w:val="20"/>
              </w:rPr>
              <w:t>0</w:t>
            </w:r>
            <w:r w:rsidRPr="00A77726">
              <w:rPr>
                <w:b/>
                <w:bCs/>
                <w:sz w:val="20"/>
              </w:rPr>
              <w:t>00</w:t>
            </w:r>
          </w:p>
        </w:tc>
      </w:tr>
      <w:tr w:rsidR="001A104A" w:rsidRPr="00A77726" w:rsidTr="001A104A">
        <w:trPr>
          <w:cantSplit/>
          <w:trHeight w:val="147"/>
        </w:trPr>
        <w:tc>
          <w:tcPr>
            <w:tcW w:w="89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A" w:rsidRPr="00A77726" w:rsidRDefault="001A104A" w:rsidP="004A322E">
            <w:pPr>
              <w:rPr>
                <w:b/>
                <w:bCs/>
                <w:sz w:val="20"/>
              </w:rPr>
            </w:pPr>
            <w:r w:rsidRPr="00A77726">
              <w:rPr>
                <w:b/>
                <w:bCs/>
                <w:sz w:val="20"/>
              </w:rPr>
              <w:t>snížení pol. 8115 – Fond rezerv a rozvoje</w:t>
            </w:r>
          </w:p>
        </w:tc>
      </w:tr>
    </w:tbl>
    <w:p w:rsidR="002019B1" w:rsidRPr="00A77726" w:rsidRDefault="002019B1">
      <w:pPr>
        <w:jc w:val="both"/>
        <w:rPr>
          <w:rFonts w:cs="Arial"/>
          <w:sz w:val="20"/>
        </w:rPr>
      </w:pPr>
    </w:p>
    <w:p w:rsidR="00561E36" w:rsidRPr="00A77726" w:rsidRDefault="00561E36">
      <w:pPr>
        <w:jc w:val="both"/>
        <w:rPr>
          <w:rFonts w:cs="Arial"/>
          <w:sz w:val="20"/>
        </w:rPr>
      </w:pPr>
    </w:p>
    <w:p w:rsidR="000E56B2" w:rsidRPr="00A77726" w:rsidRDefault="000E56B2">
      <w:pPr>
        <w:jc w:val="both"/>
        <w:rPr>
          <w:rFonts w:cs="Arial"/>
          <w:sz w:val="20"/>
        </w:rPr>
      </w:pPr>
      <w:r w:rsidRPr="00A77726">
        <w:rPr>
          <w:rFonts w:cs="Arial"/>
          <w:sz w:val="20"/>
        </w:rPr>
        <w:t xml:space="preserve">Důvodová zpráva: </w:t>
      </w:r>
    </w:p>
    <w:p w:rsidR="00561E36" w:rsidRPr="00A77726" w:rsidRDefault="00561E36" w:rsidP="00561E36">
      <w:pPr>
        <w:pStyle w:val="Zkladntext310"/>
        <w:rPr>
          <w:rFonts w:ascii="Arial" w:hAnsi="Arial" w:cs="Arial"/>
          <w:bCs/>
          <w:lang w:val="cs-CZ"/>
        </w:rPr>
      </w:pPr>
    </w:p>
    <w:p w:rsidR="00561E36" w:rsidRPr="00A77726" w:rsidRDefault="008D6B70" w:rsidP="00561E36">
      <w:pPr>
        <w:pStyle w:val="Zkladntext310"/>
        <w:rPr>
          <w:rFonts w:ascii="Arial" w:hAnsi="Arial" w:cs="Arial"/>
          <w:bCs/>
        </w:rPr>
      </w:pPr>
      <w:r w:rsidRPr="00A77726">
        <w:rPr>
          <w:rFonts w:ascii="Arial" w:hAnsi="Arial" w:cs="Arial"/>
          <w:bCs/>
          <w:lang w:val="cs-CZ"/>
        </w:rPr>
        <w:t xml:space="preserve">     </w:t>
      </w:r>
      <w:r w:rsidR="00561E36" w:rsidRPr="00A77726">
        <w:rPr>
          <w:rFonts w:ascii="Arial" w:hAnsi="Arial" w:cs="Arial"/>
          <w:bCs/>
        </w:rPr>
        <w:t xml:space="preserve">Zastupitelstvo města Prostějova </w:t>
      </w:r>
      <w:r w:rsidR="00561E36" w:rsidRPr="00A77726">
        <w:rPr>
          <w:rFonts w:ascii="Arial" w:hAnsi="Arial" w:cs="Arial"/>
          <w:b w:val="0"/>
          <w:bCs/>
          <w:lang w:val="cs-CZ"/>
        </w:rPr>
        <w:t xml:space="preserve">dne 05.09.2016 usnesením č. 16178 </w:t>
      </w:r>
      <w:r w:rsidR="00561E36" w:rsidRPr="00A77726">
        <w:rPr>
          <w:rFonts w:ascii="Arial" w:hAnsi="Arial" w:cs="Arial"/>
          <w:bCs/>
          <w:lang w:val="cs-CZ"/>
        </w:rPr>
        <w:t>schválilo:</w:t>
      </w:r>
    </w:p>
    <w:p w:rsidR="00561E36" w:rsidRPr="00A77726" w:rsidRDefault="00561E36" w:rsidP="00561E36">
      <w:pPr>
        <w:pStyle w:val="Zkladntext2"/>
        <w:numPr>
          <w:ilvl w:val="0"/>
          <w:numId w:val="40"/>
        </w:numPr>
        <w:tabs>
          <w:tab w:val="clear" w:pos="426"/>
        </w:tabs>
        <w:ind w:left="284" w:hanging="284"/>
        <w:rPr>
          <w:rFonts w:cs="Arial"/>
          <w:bCs/>
        </w:rPr>
      </w:pPr>
      <w:r w:rsidRPr="00A77726">
        <w:rPr>
          <w:rFonts w:cs="Arial"/>
        </w:rPr>
        <w:t xml:space="preserve">prodej pozemku </w:t>
      </w:r>
      <w:proofErr w:type="spellStart"/>
      <w:r w:rsidRPr="00A77726">
        <w:rPr>
          <w:rFonts w:cs="Arial"/>
        </w:rPr>
        <w:t>p.č</w:t>
      </w:r>
      <w:proofErr w:type="spellEnd"/>
      <w:r w:rsidRPr="00A77726">
        <w:rPr>
          <w:rFonts w:cs="Arial"/>
        </w:rPr>
        <w:t>. 660/2 – ostatní plocha o výměře 9.543 m</w:t>
      </w:r>
      <w:r w:rsidRPr="00A77726">
        <w:rPr>
          <w:rFonts w:cs="Arial"/>
          <w:vertAlign w:val="superscript"/>
        </w:rPr>
        <w:t>2</w:t>
      </w:r>
      <w:r w:rsidRPr="00A77726">
        <w:rPr>
          <w:rFonts w:cs="Arial"/>
        </w:rPr>
        <w:t xml:space="preserve"> a pozemku st. </w:t>
      </w:r>
      <w:proofErr w:type="spellStart"/>
      <w:r w:rsidRPr="00A77726">
        <w:rPr>
          <w:rFonts w:cs="Arial"/>
        </w:rPr>
        <w:t>p.č</w:t>
      </w:r>
      <w:proofErr w:type="spellEnd"/>
      <w:r w:rsidRPr="00A77726">
        <w:rPr>
          <w:rFonts w:cs="Arial"/>
        </w:rPr>
        <w:t>. 1156 –</w:t>
      </w:r>
      <w:r w:rsidRPr="00A77726">
        <w:rPr>
          <w:rFonts w:cs="Arial"/>
          <w:bCs/>
        </w:rPr>
        <w:t>zastavěná plocha a nádvoří o výměře 195 m</w:t>
      </w:r>
      <w:r w:rsidRPr="00A77726">
        <w:rPr>
          <w:rFonts w:cs="Arial"/>
          <w:bCs/>
          <w:vertAlign w:val="superscript"/>
        </w:rPr>
        <w:t>2</w:t>
      </w:r>
      <w:r w:rsidRPr="00A77726">
        <w:rPr>
          <w:rFonts w:cs="Arial"/>
          <w:bCs/>
        </w:rPr>
        <w:t>, oba v </w:t>
      </w:r>
      <w:proofErr w:type="spellStart"/>
      <w:r w:rsidRPr="00A77726">
        <w:rPr>
          <w:rFonts w:cs="Arial"/>
          <w:bCs/>
        </w:rPr>
        <w:t>k.ú</w:t>
      </w:r>
      <w:proofErr w:type="spellEnd"/>
      <w:r w:rsidRPr="00A77726">
        <w:rPr>
          <w:rFonts w:cs="Arial"/>
          <w:bCs/>
        </w:rPr>
        <w:t xml:space="preserve">. Vrahovice, </w:t>
      </w:r>
      <w:r w:rsidRPr="00A77726">
        <w:rPr>
          <w:rFonts w:cs="Arial"/>
          <w:bCs/>
          <w:lang w:val="cs-CZ"/>
        </w:rPr>
        <w:t xml:space="preserve">pobočnému spolku Tělocvičná jednota Sokol </w:t>
      </w:r>
      <w:proofErr w:type="spellStart"/>
      <w:r w:rsidRPr="00A77726">
        <w:rPr>
          <w:rFonts w:cs="Arial"/>
          <w:bCs/>
          <w:lang w:val="cs-CZ"/>
        </w:rPr>
        <w:t>Vrahovice</w:t>
      </w:r>
      <w:proofErr w:type="spellEnd"/>
      <w:r w:rsidRPr="00A77726">
        <w:rPr>
          <w:rFonts w:cs="Arial"/>
          <w:bCs/>
          <w:lang w:val="cs-CZ"/>
        </w:rPr>
        <w:t xml:space="preserve">, se sídlem </w:t>
      </w:r>
      <w:proofErr w:type="spellStart"/>
      <w:r w:rsidRPr="00A77726">
        <w:rPr>
          <w:rFonts w:cs="Arial"/>
          <w:bCs/>
          <w:lang w:val="cs-CZ"/>
        </w:rPr>
        <w:t>Čechůvky</w:t>
      </w:r>
      <w:proofErr w:type="spellEnd"/>
      <w:r w:rsidRPr="00A77726">
        <w:rPr>
          <w:rFonts w:cs="Arial"/>
          <w:bCs/>
          <w:lang w:val="cs-CZ"/>
        </w:rPr>
        <w:t xml:space="preserve"> 50, Prostějov, PSČ: 798 11, IČ: 479 20 025, </w:t>
      </w:r>
      <w:r w:rsidRPr="00A77726">
        <w:rPr>
          <w:rFonts w:cs="Arial"/>
          <w:bCs/>
        </w:rPr>
        <w:t>za následujících podmínek:</w:t>
      </w:r>
    </w:p>
    <w:p w:rsidR="00561E36" w:rsidRPr="00A77726" w:rsidRDefault="00561E36" w:rsidP="00561E36">
      <w:pPr>
        <w:numPr>
          <w:ilvl w:val="0"/>
          <w:numId w:val="43"/>
        </w:numPr>
        <w:ind w:left="567" w:hanging="283"/>
        <w:jc w:val="both"/>
        <w:rPr>
          <w:rFonts w:cs="Arial"/>
          <w:bCs/>
          <w:sz w:val="20"/>
        </w:rPr>
      </w:pPr>
      <w:r w:rsidRPr="00A77726">
        <w:rPr>
          <w:rFonts w:cs="Arial"/>
          <w:bCs/>
          <w:sz w:val="20"/>
        </w:rPr>
        <w:t xml:space="preserve">kupní cena bude stanovena ve výši dle znaleckého posudku (cena obvyklá), tj. 3.410.000 Kč, </w:t>
      </w:r>
    </w:p>
    <w:p w:rsidR="00561E36" w:rsidRPr="00A77726" w:rsidRDefault="00561E36" w:rsidP="00561E36">
      <w:pPr>
        <w:numPr>
          <w:ilvl w:val="0"/>
          <w:numId w:val="43"/>
        </w:numPr>
        <w:ind w:left="567" w:hanging="283"/>
        <w:jc w:val="both"/>
        <w:rPr>
          <w:rFonts w:cs="Arial"/>
          <w:bCs/>
          <w:sz w:val="20"/>
        </w:rPr>
      </w:pPr>
      <w:r w:rsidRPr="00A77726">
        <w:rPr>
          <w:rFonts w:cs="Arial"/>
          <w:bCs/>
          <w:sz w:val="20"/>
        </w:rPr>
        <w:t>správní poplatek spojený s podáním návrhu na povolení vkladu vlastnického práva do katastru nemovitostí uhradí kupující,</w:t>
      </w:r>
    </w:p>
    <w:p w:rsidR="00561E36" w:rsidRPr="00A77726" w:rsidRDefault="00561E36" w:rsidP="00561E36">
      <w:pPr>
        <w:pStyle w:val="Zkladntext2"/>
        <w:numPr>
          <w:ilvl w:val="0"/>
          <w:numId w:val="40"/>
        </w:numPr>
        <w:tabs>
          <w:tab w:val="clear" w:pos="426"/>
        </w:tabs>
        <w:ind w:left="284" w:hanging="284"/>
        <w:rPr>
          <w:rFonts w:cs="Arial"/>
          <w:bCs/>
        </w:rPr>
      </w:pPr>
      <w:r w:rsidRPr="00A77726">
        <w:rPr>
          <w:rFonts w:cs="Arial"/>
          <w:bCs/>
        </w:rPr>
        <w:t xml:space="preserve">výkup </w:t>
      </w:r>
      <w:r w:rsidRPr="00A77726">
        <w:rPr>
          <w:rFonts w:cs="Arial"/>
          <w:bCs/>
          <w:lang w:val="cs-CZ"/>
        </w:rPr>
        <w:t xml:space="preserve">pozemku </w:t>
      </w:r>
      <w:proofErr w:type="spellStart"/>
      <w:r w:rsidRPr="00A77726">
        <w:rPr>
          <w:rFonts w:cs="Arial"/>
          <w:bCs/>
        </w:rPr>
        <w:t>p.č</w:t>
      </w:r>
      <w:proofErr w:type="spellEnd"/>
      <w:r w:rsidRPr="00A77726">
        <w:rPr>
          <w:rFonts w:cs="Arial"/>
          <w:bCs/>
        </w:rPr>
        <w:t xml:space="preserve">. </w:t>
      </w:r>
      <w:r w:rsidRPr="00A77726">
        <w:rPr>
          <w:rFonts w:cs="Arial"/>
          <w:bCs/>
          <w:lang w:val="cs-CZ"/>
        </w:rPr>
        <w:t>658/1 – orná půda o výměře 1.618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pozemku </w:t>
      </w:r>
      <w:proofErr w:type="spellStart"/>
      <w:proofErr w:type="gram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</w:t>
      </w:r>
      <w:proofErr w:type="gramEnd"/>
      <w:r w:rsidRPr="00A77726">
        <w:rPr>
          <w:rFonts w:cs="Arial"/>
          <w:bCs/>
          <w:lang w:val="cs-CZ"/>
        </w:rPr>
        <w:t xml:space="preserve"> 658/2 – ostatní plocha o výměře 2.180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pozemku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658/3 – vodní plocha o výměře 1.656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pozemku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658/5 – ostatní plocha o výměře 278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>,</w:t>
      </w:r>
      <w:r w:rsidRPr="00A77726">
        <w:rPr>
          <w:rFonts w:cs="Arial"/>
          <w:bCs/>
        </w:rPr>
        <w:t xml:space="preserve"> </w:t>
      </w:r>
      <w:r w:rsidRPr="00A77726">
        <w:rPr>
          <w:rFonts w:cs="Arial"/>
          <w:bCs/>
          <w:lang w:val="cs-CZ"/>
        </w:rPr>
        <w:t xml:space="preserve">pozemku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658/6 – orná půda o výměře 411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pozemku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658/7 – orná půda o výměře 1.199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pozemku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658/8 – orná půda o výměře 716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pozemku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658/9 – ostatní plocha o výměře 1.211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pozemku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659/8 – ostatní plocha o výměře 300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pozemku st.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875 – zastavěná plocha a nádvoří o výměře 95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jehož součástí je stavba bez č.p. nebo </w:t>
      </w:r>
      <w:proofErr w:type="spellStart"/>
      <w:r w:rsidRPr="00A77726">
        <w:rPr>
          <w:rFonts w:cs="Arial"/>
          <w:bCs/>
          <w:lang w:val="cs-CZ"/>
        </w:rPr>
        <w:t>č.e</w:t>
      </w:r>
      <w:proofErr w:type="spellEnd"/>
      <w:r w:rsidRPr="00A77726">
        <w:rPr>
          <w:rFonts w:cs="Arial"/>
          <w:bCs/>
          <w:lang w:val="cs-CZ"/>
        </w:rPr>
        <w:t xml:space="preserve">., pozemku st.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876/1 – zastavěná plocha a nádvoří o výměře 25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jehož součástí je stavba bez č.p. nebo </w:t>
      </w:r>
      <w:proofErr w:type="spellStart"/>
      <w:r w:rsidRPr="00A77726">
        <w:rPr>
          <w:rFonts w:cs="Arial"/>
          <w:bCs/>
          <w:lang w:val="cs-CZ"/>
        </w:rPr>
        <w:t>č.e</w:t>
      </w:r>
      <w:proofErr w:type="spellEnd"/>
      <w:r w:rsidRPr="00A77726">
        <w:rPr>
          <w:rFonts w:cs="Arial"/>
          <w:bCs/>
          <w:lang w:val="cs-CZ"/>
        </w:rPr>
        <w:t xml:space="preserve">. (stavba částečně umístěna též na pozemku st.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 xml:space="preserve">. 876/2), pozemku st.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877 – zastavěná plocha a nádvoří o výměře 35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jehož součástí je stavba bez č.p. nebo </w:t>
      </w:r>
      <w:proofErr w:type="spellStart"/>
      <w:r w:rsidRPr="00A77726">
        <w:rPr>
          <w:rFonts w:cs="Arial"/>
          <w:bCs/>
          <w:lang w:val="cs-CZ"/>
        </w:rPr>
        <w:t>č.e</w:t>
      </w:r>
      <w:proofErr w:type="spellEnd"/>
      <w:r w:rsidRPr="00A77726">
        <w:rPr>
          <w:rFonts w:cs="Arial"/>
          <w:bCs/>
          <w:lang w:val="cs-CZ"/>
        </w:rPr>
        <w:t xml:space="preserve">., pozemku st.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948/1 – zastavěná plocha a nádvoří o výměře 141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jehož součástí je stavba bez č.p. nebo </w:t>
      </w:r>
      <w:proofErr w:type="spellStart"/>
      <w:r w:rsidRPr="00A77726">
        <w:rPr>
          <w:rFonts w:cs="Arial"/>
          <w:bCs/>
          <w:lang w:val="cs-CZ"/>
        </w:rPr>
        <w:t>č.e</w:t>
      </w:r>
      <w:proofErr w:type="spellEnd"/>
      <w:r w:rsidRPr="00A77726">
        <w:rPr>
          <w:rFonts w:cs="Arial"/>
          <w:bCs/>
          <w:lang w:val="cs-CZ"/>
        </w:rPr>
        <w:t xml:space="preserve">. (stavba částečně umístěna též na pozemku st.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 xml:space="preserve">. 948/2), pozemku st.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949 – zastavěná plocha a nádvoří o výměře 94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jehož součástí je stavba bez č.p. nebo </w:t>
      </w:r>
      <w:proofErr w:type="spellStart"/>
      <w:r w:rsidRPr="00A77726">
        <w:rPr>
          <w:rFonts w:cs="Arial"/>
          <w:bCs/>
          <w:lang w:val="cs-CZ"/>
        </w:rPr>
        <w:t>č.e</w:t>
      </w:r>
      <w:proofErr w:type="spellEnd"/>
      <w:r w:rsidRPr="00A77726">
        <w:rPr>
          <w:rFonts w:cs="Arial"/>
          <w:bCs/>
          <w:lang w:val="cs-CZ"/>
        </w:rPr>
        <w:t>., vše v </w:t>
      </w:r>
      <w:proofErr w:type="spellStart"/>
      <w:r w:rsidRPr="00A77726">
        <w:rPr>
          <w:rFonts w:cs="Arial"/>
          <w:bCs/>
          <w:lang w:val="cs-CZ"/>
        </w:rPr>
        <w:t>k.ú</w:t>
      </w:r>
      <w:proofErr w:type="spellEnd"/>
      <w:r w:rsidRPr="00A77726">
        <w:rPr>
          <w:rFonts w:cs="Arial"/>
          <w:bCs/>
          <w:lang w:val="cs-CZ"/>
        </w:rPr>
        <w:t xml:space="preserve">. Vrahovice, včetně všech dalších součástí a příslušenství, </w:t>
      </w:r>
      <w:r w:rsidRPr="00A77726">
        <w:rPr>
          <w:rFonts w:cs="Arial"/>
          <w:bCs/>
        </w:rPr>
        <w:t>od vlastník</w:t>
      </w:r>
      <w:r w:rsidRPr="00A77726">
        <w:rPr>
          <w:rFonts w:cs="Arial"/>
          <w:bCs/>
          <w:lang w:val="cs-CZ"/>
        </w:rPr>
        <w:t>a</w:t>
      </w:r>
      <w:r w:rsidRPr="00A77726">
        <w:rPr>
          <w:rFonts w:cs="Arial"/>
          <w:bCs/>
        </w:rPr>
        <w:t xml:space="preserve"> </w:t>
      </w:r>
      <w:r w:rsidRPr="00A77726">
        <w:rPr>
          <w:rFonts w:cs="Arial"/>
          <w:bCs/>
          <w:lang w:val="cs-CZ"/>
        </w:rPr>
        <w:t xml:space="preserve">těchto pozemků </w:t>
      </w:r>
      <w:r w:rsidRPr="00A77726">
        <w:rPr>
          <w:rFonts w:cs="Arial"/>
          <w:bCs/>
        </w:rPr>
        <w:t xml:space="preserve">do vlastnictví </w:t>
      </w:r>
      <w:r w:rsidRPr="00A77726">
        <w:rPr>
          <w:rFonts w:cs="Arial"/>
          <w:bCs/>
          <w:lang w:val="cs-CZ"/>
        </w:rPr>
        <w:t>S</w:t>
      </w:r>
      <w:proofErr w:type="spellStart"/>
      <w:r w:rsidRPr="00A77726">
        <w:rPr>
          <w:rFonts w:cs="Arial"/>
          <w:bCs/>
        </w:rPr>
        <w:t>tatutárního</w:t>
      </w:r>
      <w:proofErr w:type="spellEnd"/>
      <w:r w:rsidRPr="00A77726">
        <w:rPr>
          <w:rFonts w:cs="Arial"/>
          <w:bCs/>
        </w:rPr>
        <w:t xml:space="preserve"> města Prostějova za kupní cenu </w:t>
      </w:r>
      <w:r w:rsidRPr="00A77726">
        <w:rPr>
          <w:rFonts w:cs="Arial"/>
          <w:bCs/>
          <w:lang w:val="cs-CZ"/>
        </w:rPr>
        <w:t xml:space="preserve">stanovenou </w:t>
      </w:r>
      <w:r w:rsidRPr="00A77726">
        <w:rPr>
          <w:rFonts w:cs="Arial"/>
        </w:rPr>
        <w:t>dle znaleckého posudku (cena obvyklá)</w:t>
      </w:r>
      <w:r w:rsidRPr="00A77726">
        <w:rPr>
          <w:rFonts w:cs="Arial"/>
          <w:lang w:val="cs-CZ"/>
        </w:rPr>
        <w:t xml:space="preserve">, tj. 8.050.000 Kč, </w:t>
      </w:r>
      <w:r w:rsidRPr="00A77726">
        <w:rPr>
          <w:rFonts w:cs="Arial"/>
          <w:bCs/>
        </w:rPr>
        <w:t>za následujících podmínek:</w:t>
      </w:r>
    </w:p>
    <w:p w:rsidR="00561E36" w:rsidRPr="00A77726" w:rsidRDefault="00561E36" w:rsidP="00561E36">
      <w:pPr>
        <w:pStyle w:val="Zkladntext2"/>
        <w:numPr>
          <w:ilvl w:val="0"/>
          <w:numId w:val="41"/>
        </w:numPr>
        <w:tabs>
          <w:tab w:val="clear" w:pos="426"/>
        </w:tabs>
        <w:ind w:left="567" w:hanging="283"/>
        <w:rPr>
          <w:rFonts w:cs="Arial"/>
          <w:bCs/>
        </w:rPr>
      </w:pPr>
      <w:r w:rsidRPr="00A77726">
        <w:rPr>
          <w:rFonts w:cs="Arial"/>
        </w:rPr>
        <w:t xml:space="preserve">v případě, že poplatníkem daně z nabytí nemovitých věcí bude dle zákonného opatření Senátu č. 340/2013 Sb., o dani z nabytí nemovitých věcí, ve znění účinném ke dni uzavření kupní smlouvy, převodce, bude část kupní ceny ve výši 96 % zaplacena do 14 dnů po provedení </w:t>
      </w:r>
      <w:r w:rsidRPr="00A77726">
        <w:rPr>
          <w:rFonts w:cs="Arial"/>
        </w:rPr>
        <w:lastRenderedPageBreak/>
        <w:t>vkladu vlastnického práva dle kupní smlouvy do katastru nemovitostí a část kupní ceny ve výši 4 % (záruka pro zaplacení daně z nabytí nemovitých věcí) bude zaplacena do 14 dnů po předložení dokladu o zaplacení daně z nabytí nemovitých věcí příslušnému finančnímu úřadu ze strany prodávající; v případě, že poplatníkem daně z nabytí nemovitých věcí bude dle zákonného opatření Senátu č. 340/2013 Sb., o dani z nabytí nemovitých věcí, ve znění účinném ke dni uzavření kupní smlouvy, nabyvatel, bude kupní cena zaplacena do 14 dnů po provedení vkladu vlastnického práva dle kupní smlouvy do katastru nemovitostí,</w:t>
      </w:r>
    </w:p>
    <w:p w:rsidR="00561E36" w:rsidRPr="00A77726" w:rsidRDefault="00561E36" w:rsidP="00561E36">
      <w:pPr>
        <w:pStyle w:val="Zkladntext2"/>
        <w:numPr>
          <w:ilvl w:val="0"/>
          <w:numId w:val="41"/>
        </w:numPr>
        <w:tabs>
          <w:tab w:val="clear" w:pos="426"/>
        </w:tabs>
        <w:ind w:left="567" w:hanging="283"/>
        <w:rPr>
          <w:rFonts w:cs="Arial"/>
          <w:bCs/>
        </w:rPr>
      </w:pPr>
      <w:r w:rsidRPr="00A77726">
        <w:rPr>
          <w:rFonts w:cs="Arial"/>
        </w:rPr>
        <w:t xml:space="preserve">správní poplatek spojený s podáním návrhu na povolení vkladu vlastnického práva do katastru nemovitostí uhradí </w:t>
      </w:r>
      <w:r w:rsidRPr="00A77726">
        <w:rPr>
          <w:rFonts w:cs="Arial"/>
          <w:lang w:val="cs-CZ"/>
        </w:rPr>
        <w:t xml:space="preserve">Statutární </w:t>
      </w:r>
      <w:r w:rsidRPr="00A77726">
        <w:rPr>
          <w:rFonts w:cs="Arial"/>
        </w:rPr>
        <w:t>město Prostějov,</w:t>
      </w:r>
    </w:p>
    <w:p w:rsidR="00561E36" w:rsidRPr="00A77726" w:rsidRDefault="00561E36" w:rsidP="00561E36">
      <w:pPr>
        <w:pStyle w:val="Zkladntext2"/>
        <w:numPr>
          <w:ilvl w:val="0"/>
          <w:numId w:val="40"/>
        </w:numPr>
        <w:tabs>
          <w:tab w:val="clear" w:pos="426"/>
        </w:tabs>
        <w:ind w:left="284" w:hanging="284"/>
        <w:rPr>
          <w:rFonts w:cs="Arial"/>
          <w:bCs/>
        </w:rPr>
      </w:pPr>
      <w:r w:rsidRPr="00A77726">
        <w:rPr>
          <w:rFonts w:cs="Arial"/>
          <w:bCs/>
        </w:rPr>
        <w:t xml:space="preserve">výkup </w:t>
      </w:r>
      <w:r w:rsidRPr="00A77726">
        <w:rPr>
          <w:rFonts w:cs="Arial"/>
          <w:bCs/>
          <w:lang w:val="cs-CZ"/>
        </w:rPr>
        <w:t xml:space="preserve">pozemku </w:t>
      </w:r>
      <w:proofErr w:type="spellStart"/>
      <w:r w:rsidRPr="00A77726">
        <w:rPr>
          <w:rFonts w:cs="Arial"/>
          <w:bCs/>
        </w:rPr>
        <w:t>p.č</w:t>
      </w:r>
      <w:proofErr w:type="spellEnd"/>
      <w:r w:rsidRPr="00A77726">
        <w:rPr>
          <w:rFonts w:cs="Arial"/>
          <w:bCs/>
        </w:rPr>
        <w:t xml:space="preserve">. </w:t>
      </w:r>
      <w:r w:rsidRPr="00A77726">
        <w:rPr>
          <w:rFonts w:cs="Arial"/>
          <w:bCs/>
          <w:lang w:val="cs-CZ"/>
        </w:rPr>
        <w:t>657/3 – ostatní plocha o výměře 829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pozemku </w:t>
      </w:r>
      <w:proofErr w:type="spellStart"/>
      <w:proofErr w:type="gram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</w:t>
      </w:r>
      <w:proofErr w:type="gramEnd"/>
      <w:r w:rsidRPr="00A77726">
        <w:rPr>
          <w:rFonts w:cs="Arial"/>
          <w:bCs/>
          <w:lang w:val="cs-CZ"/>
        </w:rPr>
        <w:t xml:space="preserve"> 657/4 – vodní plocha o výměře 2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, pozemku st.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876/2 – zastavěná plocha a nádvoří o výměře 8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 xml:space="preserve"> a pozemku st. </w:t>
      </w:r>
      <w:proofErr w:type="spellStart"/>
      <w:r w:rsidRPr="00A77726">
        <w:rPr>
          <w:rFonts w:cs="Arial"/>
          <w:bCs/>
          <w:lang w:val="cs-CZ"/>
        </w:rPr>
        <w:t>p.č</w:t>
      </w:r>
      <w:proofErr w:type="spellEnd"/>
      <w:r w:rsidRPr="00A77726">
        <w:rPr>
          <w:rFonts w:cs="Arial"/>
          <w:bCs/>
          <w:lang w:val="cs-CZ"/>
        </w:rPr>
        <w:t>. 948/2 – zastavěná plocha a nádvoří o výměře 43 m</w:t>
      </w:r>
      <w:r w:rsidRPr="00A77726">
        <w:rPr>
          <w:rFonts w:cs="Arial"/>
          <w:bCs/>
          <w:vertAlign w:val="superscript"/>
          <w:lang w:val="cs-CZ"/>
        </w:rPr>
        <w:t>2</w:t>
      </w:r>
      <w:r w:rsidRPr="00A77726">
        <w:rPr>
          <w:rFonts w:cs="Arial"/>
          <w:bCs/>
          <w:lang w:val="cs-CZ"/>
        </w:rPr>
        <w:t>, vše v </w:t>
      </w:r>
      <w:proofErr w:type="spellStart"/>
      <w:r w:rsidRPr="00A77726">
        <w:rPr>
          <w:rFonts w:cs="Arial"/>
          <w:bCs/>
          <w:lang w:val="cs-CZ"/>
        </w:rPr>
        <w:t>k.ú</w:t>
      </w:r>
      <w:proofErr w:type="spellEnd"/>
      <w:r w:rsidRPr="00A77726">
        <w:rPr>
          <w:rFonts w:cs="Arial"/>
          <w:bCs/>
          <w:lang w:val="cs-CZ"/>
        </w:rPr>
        <w:t xml:space="preserve">. Vrahovice, </w:t>
      </w:r>
      <w:r w:rsidRPr="00A77726">
        <w:rPr>
          <w:rFonts w:cs="Arial"/>
          <w:bCs/>
        </w:rPr>
        <w:t>od vlastník</w:t>
      </w:r>
      <w:r w:rsidRPr="00A77726">
        <w:rPr>
          <w:rFonts w:cs="Arial"/>
          <w:bCs/>
          <w:lang w:val="cs-CZ"/>
        </w:rPr>
        <w:t>a</w:t>
      </w:r>
      <w:r w:rsidRPr="00A77726">
        <w:rPr>
          <w:rFonts w:cs="Arial"/>
          <w:bCs/>
        </w:rPr>
        <w:t xml:space="preserve"> </w:t>
      </w:r>
      <w:r w:rsidRPr="00A77726">
        <w:rPr>
          <w:rFonts w:cs="Arial"/>
          <w:bCs/>
          <w:lang w:val="cs-CZ"/>
        </w:rPr>
        <w:t xml:space="preserve">těchto pozemků </w:t>
      </w:r>
      <w:r w:rsidRPr="00A77726">
        <w:rPr>
          <w:rFonts w:cs="Arial"/>
          <w:bCs/>
        </w:rPr>
        <w:t xml:space="preserve">do vlastnictví </w:t>
      </w:r>
      <w:r w:rsidRPr="00A77726">
        <w:rPr>
          <w:rFonts w:cs="Arial"/>
          <w:bCs/>
          <w:lang w:val="cs-CZ"/>
        </w:rPr>
        <w:t>S</w:t>
      </w:r>
      <w:proofErr w:type="spellStart"/>
      <w:r w:rsidRPr="00A77726">
        <w:rPr>
          <w:rFonts w:cs="Arial"/>
          <w:bCs/>
        </w:rPr>
        <w:t>tatutárního</w:t>
      </w:r>
      <w:proofErr w:type="spellEnd"/>
      <w:r w:rsidRPr="00A77726">
        <w:rPr>
          <w:rFonts w:cs="Arial"/>
          <w:bCs/>
        </w:rPr>
        <w:t xml:space="preserve"> města Prostějova za kupní cenu </w:t>
      </w:r>
      <w:r w:rsidRPr="00A77726">
        <w:rPr>
          <w:rFonts w:cs="Arial"/>
          <w:bCs/>
          <w:lang w:val="cs-CZ"/>
        </w:rPr>
        <w:t xml:space="preserve">stanovenou </w:t>
      </w:r>
      <w:r w:rsidRPr="00A77726">
        <w:rPr>
          <w:rFonts w:cs="Arial"/>
        </w:rPr>
        <w:t>dle znaleckého posudku (cena obvyklá)</w:t>
      </w:r>
      <w:r w:rsidRPr="00A77726">
        <w:rPr>
          <w:rFonts w:cs="Arial"/>
          <w:lang w:val="cs-CZ"/>
        </w:rPr>
        <w:t xml:space="preserve">, tj. 451.200 Kč, </w:t>
      </w:r>
      <w:r w:rsidRPr="00A77726">
        <w:rPr>
          <w:rFonts w:cs="Arial"/>
          <w:bCs/>
        </w:rPr>
        <w:t>za následujících podmínek:</w:t>
      </w:r>
    </w:p>
    <w:p w:rsidR="00561E36" w:rsidRPr="00A77726" w:rsidRDefault="00561E36" w:rsidP="00561E36">
      <w:pPr>
        <w:pStyle w:val="Zkladntext2"/>
        <w:numPr>
          <w:ilvl w:val="0"/>
          <w:numId w:val="42"/>
        </w:numPr>
        <w:tabs>
          <w:tab w:val="clear" w:pos="426"/>
        </w:tabs>
        <w:ind w:left="567" w:hanging="283"/>
        <w:rPr>
          <w:rFonts w:cs="Arial"/>
          <w:bCs/>
        </w:rPr>
      </w:pPr>
      <w:r w:rsidRPr="00A77726">
        <w:rPr>
          <w:rFonts w:cs="Arial"/>
        </w:rPr>
        <w:t>v případě, že poplatníkem daně z nabytí nemovitých věcí bude dle zákonného opatření Senátu č. 340/2013 Sb., o dani z nabytí nemovitých věcí, ve znění účinném ke dni uzavření kupní smlouvy, převodce, bude část kupní ceny ve výši 96 % zaplacena do 14 dnů po provedení vkladu vlastnického práva dle kupní smlouvy do katastru nemovitostí a část kupní ceny ve výši 4 % (záruka pro zaplacení daně z nabytí nemovitých věcí) bude zaplacena do 14 dnů po předložení dokladu o zaplacení daně z nabytí nemovitých věcí příslušnému finančnímu úřadu ze strany prodávající; v případě, že poplatníkem daně z nabytí nemovitých věcí bude dle zákonného opatření Senátu č. 340/2013 Sb., o dani z nabytí nemovitých věcí, ve znění účinném ke dni uzavření kupní smlouvy, nabyvatel, bude kupní cena zaplacena do 14 dnů po provedení vkladu vlastnického práva dle kupní smlouvy do katastru nemovitostí,</w:t>
      </w:r>
    </w:p>
    <w:p w:rsidR="00561E36" w:rsidRPr="00A77726" w:rsidRDefault="00561E36" w:rsidP="00561E36">
      <w:pPr>
        <w:pStyle w:val="Zkladntext2"/>
        <w:numPr>
          <w:ilvl w:val="0"/>
          <w:numId w:val="42"/>
        </w:numPr>
        <w:tabs>
          <w:tab w:val="clear" w:pos="426"/>
        </w:tabs>
        <w:ind w:left="567" w:hanging="283"/>
        <w:rPr>
          <w:rFonts w:cs="Arial"/>
          <w:bCs/>
        </w:rPr>
      </w:pPr>
      <w:r w:rsidRPr="00A77726">
        <w:rPr>
          <w:rFonts w:cs="Arial"/>
        </w:rPr>
        <w:t xml:space="preserve">náklady spojené s vypracováním znaleckého posudku a správní poplatek spojený s podáním návrhu na povolení vkladu vlastnického práva do katastru nemovitostí uhradí </w:t>
      </w:r>
      <w:r w:rsidRPr="00A77726">
        <w:rPr>
          <w:rFonts w:cs="Arial"/>
          <w:lang w:val="cs-CZ"/>
        </w:rPr>
        <w:t>Statutární město Prostějov</w:t>
      </w:r>
      <w:r w:rsidRPr="00A77726">
        <w:rPr>
          <w:rFonts w:cs="Arial"/>
        </w:rPr>
        <w:t>,</w:t>
      </w:r>
    </w:p>
    <w:p w:rsidR="00561E36" w:rsidRPr="00A77726" w:rsidRDefault="00561E36" w:rsidP="00561E36">
      <w:pPr>
        <w:numPr>
          <w:ilvl w:val="0"/>
          <w:numId w:val="40"/>
        </w:numPr>
        <w:ind w:left="284" w:hanging="284"/>
        <w:rPr>
          <w:rFonts w:cs="Arial"/>
          <w:bCs/>
          <w:sz w:val="20"/>
        </w:rPr>
      </w:pPr>
      <w:r w:rsidRPr="00A77726">
        <w:rPr>
          <w:rFonts w:cs="Arial"/>
          <w:bCs/>
          <w:sz w:val="20"/>
        </w:rPr>
        <w:t xml:space="preserve">rozpočtové opatření, kterým </w:t>
      </w:r>
      <w:proofErr w:type="gramStart"/>
      <w:r w:rsidRPr="00A77726">
        <w:rPr>
          <w:rFonts w:cs="Arial"/>
          <w:bCs/>
          <w:sz w:val="20"/>
        </w:rPr>
        <w:t>se</w:t>
      </w:r>
      <w:proofErr w:type="gramEnd"/>
      <w:r w:rsidRPr="00A77726">
        <w:rPr>
          <w:rFonts w:cs="Arial"/>
          <w:bCs/>
          <w:sz w:val="20"/>
        </w:rPr>
        <w:t xml:space="preserve">: </w:t>
      </w:r>
    </w:p>
    <w:p w:rsidR="00561E36" w:rsidRPr="00A77726" w:rsidRDefault="00561E36" w:rsidP="00561E36">
      <w:pPr>
        <w:pStyle w:val="Zkladntext310"/>
        <w:ind w:left="644" w:hanging="360"/>
        <w:rPr>
          <w:rFonts w:ascii="Arial" w:hAnsi="Arial" w:cs="Arial"/>
          <w:b w:val="0"/>
          <w:bCs/>
          <w:lang w:val="cs-CZ"/>
        </w:rPr>
      </w:pPr>
      <w:r w:rsidRPr="00A77726">
        <w:rPr>
          <w:rFonts w:ascii="Arial" w:hAnsi="Arial" w:cs="Arial"/>
          <w:b w:val="0"/>
          <w:bCs/>
        </w:rPr>
        <w:t>- zvyšuje rozpočet výdajů</w:t>
      </w:r>
    </w:p>
    <w:tbl>
      <w:tblPr>
        <w:tblW w:w="892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977"/>
        <w:gridCol w:w="993"/>
        <w:gridCol w:w="850"/>
        <w:gridCol w:w="851"/>
        <w:gridCol w:w="1700"/>
        <w:gridCol w:w="1837"/>
      </w:tblGrid>
      <w:tr w:rsidR="00A77726" w:rsidRPr="00A77726" w:rsidTr="00593CD8">
        <w:trPr>
          <w:cantSplit/>
          <w:trHeight w:val="14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A77726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A77726" w:rsidRPr="00A77726" w:rsidTr="00593CD8">
        <w:trPr>
          <w:cantSplit/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0000000050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006409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6130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right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7.384.107</w:t>
            </w:r>
          </w:p>
        </w:tc>
      </w:tr>
      <w:tr w:rsidR="00A77726" w:rsidRPr="00A77726" w:rsidTr="00593CD8">
        <w:trPr>
          <w:cantSplit/>
          <w:trHeight w:val="147"/>
        </w:trPr>
        <w:tc>
          <w:tcPr>
            <w:tcW w:w="8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both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 xml:space="preserve">zvýšení pol. 6130 – pozemky; výkup </w:t>
            </w:r>
            <w:r w:rsidRPr="00A77726">
              <w:rPr>
                <w:rFonts w:cs="Arial"/>
                <w:sz w:val="20"/>
              </w:rPr>
              <w:t xml:space="preserve">pozemků, které jsou součástí areálu koupaliště ve </w:t>
            </w:r>
            <w:proofErr w:type="spellStart"/>
            <w:r w:rsidRPr="00A77726">
              <w:rPr>
                <w:rFonts w:cs="Arial"/>
                <w:sz w:val="20"/>
              </w:rPr>
              <w:t>Vrahovicích</w:t>
            </w:r>
            <w:proofErr w:type="spellEnd"/>
            <w:r w:rsidRPr="00A77726">
              <w:rPr>
                <w:rFonts w:cs="Arial"/>
                <w:sz w:val="20"/>
              </w:rPr>
              <w:t xml:space="preserve">, </w:t>
            </w:r>
            <w:r w:rsidRPr="00A77726">
              <w:rPr>
                <w:rFonts w:cs="Arial"/>
                <w:bCs/>
                <w:sz w:val="20"/>
              </w:rPr>
              <w:t>a správní poplatky spojené s podáním návrhu na povolení vkladu vlastnických práv do katastru nemovitostí</w:t>
            </w:r>
          </w:p>
        </w:tc>
      </w:tr>
      <w:tr w:rsidR="00A77726" w:rsidRPr="00A77726" w:rsidTr="00593CD8">
        <w:trPr>
          <w:cantSplit/>
          <w:trHeight w:val="14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A77726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A77726" w:rsidRPr="00A77726" w:rsidTr="00593CD8">
        <w:trPr>
          <w:cantSplit/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0000000050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006409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6121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right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1.119.093</w:t>
            </w:r>
          </w:p>
        </w:tc>
      </w:tr>
      <w:tr w:rsidR="00A77726" w:rsidRPr="00A77726" w:rsidTr="00593CD8">
        <w:trPr>
          <w:cantSplit/>
          <w:trHeight w:val="147"/>
        </w:trPr>
        <w:tc>
          <w:tcPr>
            <w:tcW w:w="8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both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 xml:space="preserve">zvýšení pol. 6121 – budovy, haly, stavby; výkup staveb v </w:t>
            </w:r>
            <w:r w:rsidRPr="00A77726">
              <w:rPr>
                <w:rFonts w:cs="Arial"/>
                <w:sz w:val="20"/>
              </w:rPr>
              <w:t xml:space="preserve">areálu koupaliště ve </w:t>
            </w:r>
            <w:proofErr w:type="spellStart"/>
            <w:r w:rsidRPr="00A77726">
              <w:rPr>
                <w:rFonts w:cs="Arial"/>
                <w:sz w:val="20"/>
              </w:rPr>
              <w:t>Vrahovicích</w:t>
            </w:r>
            <w:proofErr w:type="spellEnd"/>
          </w:p>
        </w:tc>
      </w:tr>
    </w:tbl>
    <w:p w:rsidR="00561E36" w:rsidRPr="00A77726" w:rsidRDefault="00561E36" w:rsidP="00561E36">
      <w:pPr>
        <w:tabs>
          <w:tab w:val="left" w:pos="9142"/>
        </w:tabs>
        <w:ind w:left="644" w:hanging="360"/>
        <w:rPr>
          <w:rFonts w:cs="Arial"/>
          <w:bCs/>
          <w:sz w:val="20"/>
        </w:rPr>
      </w:pPr>
      <w:r w:rsidRPr="00A77726">
        <w:rPr>
          <w:rFonts w:cs="Arial"/>
          <w:bCs/>
          <w:sz w:val="20"/>
        </w:rPr>
        <w:t>- snižuje stav rezerv města</w:t>
      </w: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3"/>
        <w:gridCol w:w="1080"/>
        <w:gridCol w:w="783"/>
        <w:gridCol w:w="851"/>
        <w:gridCol w:w="1720"/>
        <w:gridCol w:w="1842"/>
      </w:tblGrid>
      <w:tr w:rsidR="00A77726" w:rsidRPr="00A77726" w:rsidTr="00593CD8">
        <w:trPr>
          <w:cantSplit/>
          <w:trHeight w:val="1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A77726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A77726" w:rsidRPr="00A77726" w:rsidTr="00593CD8">
        <w:trPr>
          <w:cantSplit/>
          <w:trHeight w:val="1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0000000070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center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0700000000000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jc w:val="right"/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8.503.200</w:t>
            </w:r>
          </w:p>
        </w:tc>
      </w:tr>
      <w:tr w:rsidR="00561E36" w:rsidRPr="00A77726" w:rsidTr="00593CD8">
        <w:trPr>
          <w:cantSplit/>
          <w:trHeight w:val="147"/>
        </w:trPr>
        <w:tc>
          <w:tcPr>
            <w:tcW w:w="89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E36" w:rsidRPr="00A77726" w:rsidRDefault="00561E36" w:rsidP="00593CD8">
            <w:pPr>
              <w:rPr>
                <w:rFonts w:cs="Arial"/>
                <w:bCs/>
                <w:sz w:val="20"/>
              </w:rPr>
            </w:pPr>
            <w:r w:rsidRPr="00A77726">
              <w:rPr>
                <w:rFonts w:cs="Arial"/>
                <w:bCs/>
                <w:sz w:val="20"/>
              </w:rPr>
              <w:t>snížení pol. 8115 – Fond rezerv a rozvoje</w:t>
            </w:r>
          </w:p>
        </w:tc>
      </w:tr>
    </w:tbl>
    <w:p w:rsidR="00561E36" w:rsidRPr="00A77726" w:rsidRDefault="00561E36" w:rsidP="00561E36">
      <w:pPr>
        <w:rPr>
          <w:rFonts w:cs="Arial"/>
          <w:sz w:val="20"/>
        </w:rPr>
      </w:pPr>
    </w:p>
    <w:p w:rsidR="00561E36" w:rsidRPr="00A77726" w:rsidRDefault="008F561D" w:rsidP="00561E36">
      <w:pPr>
        <w:jc w:val="both"/>
        <w:rPr>
          <w:rFonts w:cs="Arial"/>
          <w:sz w:val="20"/>
        </w:rPr>
      </w:pPr>
      <w:r w:rsidRPr="00A77726">
        <w:rPr>
          <w:rFonts w:cs="Arial"/>
          <w:sz w:val="20"/>
        </w:rPr>
        <w:t xml:space="preserve">      </w:t>
      </w:r>
      <w:r w:rsidR="00561E36" w:rsidRPr="00A77726">
        <w:rPr>
          <w:rFonts w:cs="Arial"/>
          <w:sz w:val="20"/>
        </w:rPr>
        <w:t xml:space="preserve">Z daňových důvodů na straně Tělocvičné jednoty Sokol Vrahovice bylo navrženo odložit uzavření kupních smluv dle bodu 1) a 2) usnesení až na rok 2017, nejlépe hned na začátek ledna, tak, aby Tělocvičná jednota Sokol Vrahovice jako nový vlastník fotbalového areálu ve </w:t>
      </w:r>
      <w:proofErr w:type="spellStart"/>
      <w:r w:rsidR="00561E36" w:rsidRPr="00A77726">
        <w:rPr>
          <w:rFonts w:cs="Arial"/>
          <w:sz w:val="20"/>
        </w:rPr>
        <w:t>Vrahovicích</w:t>
      </w:r>
      <w:proofErr w:type="spellEnd"/>
      <w:r w:rsidR="00561E36" w:rsidRPr="00A77726">
        <w:rPr>
          <w:rFonts w:cs="Arial"/>
          <w:sz w:val="20"/>
        </w:rPr>
        <w:t xml:space="preserve"> mohla žádat o dotace z programu Ministerstva školství, mládeže a tělovýchovy (podmínka pro podání žádosti je vlastnictví areálu nejpozději do konce února 2017). Posunem uzavření kupních smluv dle bodu 1) a 2) usnesení na začátek roku 2017 však nelze použít pro vyplacení kupní ceny při výkupu nemovitých věcí dle bodu 2) usnesení finanční prostředky dle schváleného rozpočtového opatření v bodě 4) usnesení, neboť tyto prostředky je možné čerpat pouze v daném kalendářním roce, tj. v roce 2016. Z důvodu zajištění finančního krytí výkupu nemovitých věcí dle bodu 2) usnesení je navržena úprava rozpočtu města na rok 2017, která umožní úspěšně realizovat uzavření kupních smluv hned začátkem ledna 2017. </w:t>
      </w:r>
    </w:p>
    <w:p w:rsidR="008D6B70" w:rsidRPr="00A77726" w:rsidRDefault="008D6B70" w:rsidP="008D6B70">
      <w:pPr>
        <w:jc w:val="both"/>
        <w:rPr>
          <w:sz w:val="20"/>
        </w:rPr>
      </w:pPr>
    </w:p>
    <w:p w:rsidR="008D6B70" w:rsidRPr="00A77726" w:rsidRDefault="008D6B70" w:rsidP="008D6B70">
      <w:pPr>
        <w:jc w:val="both"/>
        <w:rPr>
          <w:sz w:val="20"/>
        </w:rPr>
      </w:pPr>
      <w:r w:rsidRPr="00A77726">
        <w:rPr>
          <w:sz w:val="20"/>
        </w:rPr>
        <w:t xml:space="preserve">     </w:t>
      </w:r>
      <w:r w:rsidRPr="00A77726">
        <w:rPr>
          <w:b/>
          <w:sz w:val="20"/>
        </w:rPr>
        <w:t>Rada města Prostějova</w:t>
      </w:r>
      <w:r w:rsidRPr="00A77726">
        <w:rPr>
          <w:sz w:val="20"/>
        </w:rPr>
        <w:t xml:space="preserve"> bude materiál v této záležitosti projednávat na schůzi konané dne </w:t>
      </w:r>
      <w:proofErr w:type="gramStart"/>
      <w:r w:rsidRPr="00A77726">
        <w:rPr>
          <w:rFonts w:cs="Arial"/>
          <w:sz w:val="20"/>
        </w:rPr>
        <w:t>06.12.2016</w:t>
      </w:r>
      <w:proofErr w:type="gramEnd"/>
      <w:r w:rsidRPr="00A77726">
        <w:rPr>
          <w:sz w:val="20"/>
        </w:rPr>
        <w:t>. O výsledku jednání Rady města Prostějova budou zastupitelé informováni v rámci projednávání tohoto materiálu.</w:t>
      </w:r>
    </w:p>
    <w:p w:rsidR="008F561D" w:rsidRPr="00A77726" w:rsidRDefault="008F561D" w:rsidP="008F561D">
      <w:pPr>
        <w:jc w:val="both"/>
        <w:rPr>
          <w:sz w:val="20"/>
        </w:rPr>
      </w:pPr>
    </w:p>
    <w:p w:rsidR="00114F22" w:rsidRPr="00A77726" w:rsidRDefault="00114F22" w:rsidP="00114F22">
      <w:pPr>
        <w:jc w:val="both"/>
        <w:rPr>
          <w:rFonts w:cs="Arial"/>
          <w:sz w:val="20"/>
        </w:rPr>
      </w:pPr>
      <w:r w:rsidRPr="00A77726">
        <w:rPr>
          <w:b/>
          <w:sz w:val="20"/>
        </w:rPr>
        <w:t xml:space="preserve">     Odbor SÚMM</w:t>
      </w:r>
      <w:r w:rsidRPr="00A77726">
        <w:rPr>
          <w:sz w:val="20"/>
        </w:rPr>
        <w:t xml:space="preserve"> z důvodů uvedených výše </w:t>
      </w:r>
      <w:r w:rsidRPr="00A77726">
        <w:rPr>
          <w:b/>
          <w:sz w:val="20"/>
        </w:rPr>
        <w:t>doporučuje</w:t>
      </w:r>
      <w:r w:rsidRPr="00A77726">
        <w:rPr>
          <w:sz w:val="20"/>
        </w:rPr>
        <w:t xml:space="preserve"> schválit úpravu rozpočtu města na rok 2017 dle návrhu usnesení.</w:t>
      </w:r>
      <w:r w:rsidRPr="00A77726">
        <w:rPr>
          <w:rFonts w:cs="Arial"/>
          <w:sz w:val="20"/>
        </w:rPr>
        <w:t xml:space="preserve"> Odbor SÚMM po úplnost dodává, že kupní smlouva dle bodu 3) usnesení ZMP </w:t>
      </w:r>
      <w:r w:rsidRPr="00A77726">
        <w:rPr>
          <w:rFonts w:cs="Arial"/>
          <w:bCs/>
          <w:sz w:val="20"/>
        </w:rPr>
        <w:lastRenderedPageBreak/>
        <w:t xml:space="preserve">č. 16178 ze dne </w:t>
      </w:r>
      <w:proofErr w:type="gramStart"/>
      <w:r w:rsidRPr="00A77726">
        <w:rPr>
          <w:rFonts w:cs="Arial"/>
          <w:bCs/>
          <w:sz w:val="20"/>
        </w:rPr>
        <w:t>05.09.2016</w:t>
      </w:r>
      <w:proofErr w:type="gramEnd"/>
      <w:r w:rsidRPr="00A77726">
        <w:rPr>
          <w:rFonts w:cs="Arial"/>
          <w:bCs/>
          <w:sz w:val="20"/>
        </w:rPr>
        <w:t xml:space="preserve"> </w:t>
      </w:r>
      <w:r w:rsidRPr="00A77726">
        <w:rPr>
          <w:rFonts w:cs="Arial"/>
          <w:sz w:val="20"/>
        </w:rPr>
        <w:t>byla uzavřena dne 21.11.2016; s výplatou kupní ceny se počítá ještě v letošním roce v souladu se schváleným rozpočtovým opatřením.</w:t>
      </w:r>
    </w:p>
    <w:p w:rsidR="00114F22" w:rsidRPr="00A77726" w:rsidRDefault="00114F22" w:rsidP="008F561D">
      <w:pPr>
        <w:jc w:val="both"/>
        <w:rPr>
          <w:sz w:val="20"/>
        </w:rPr>
      </w:pPr>
    </w:p>
    <w:p w:rsidR="008F561D" w:rsidRPr="00A77726" w:rsidRDefault="008F561D" w:rsidP="008F561D">
      <w:pPr>
        <w:jc w:val="both"/>
        <w:rPr>
          <w:sz w:val="20"/>
        </w:rPr>
      </w:pPr>
      <w:r w:rsidRPr="00A77726">
        <w:rPr>
          <w:sz w:val="20"/>
        </w:rPr>
        <w:t xml:space="preserve">     Předkládané rozpočtové opatření má vliv na rozpočet města. </w:t>
      </w:r>
      <w:r w:rsidRPr="00A77726">
        <w:rPr>
          <w:rFonts w:cs="Arial"/>
          <w:sz w:val="20"/>
        </w:rPr>
        <w:t xml:space="preserve">Dle výše uvedeného návrhu </w:t>
      </w:r>
      <w:r w:rsidRPr="00A77726">
        <w:rPr>
          <w:sz w:val="20"/>
        </w:rPr>
        <w:t xml:space="preserve">dojde ke snížení </w:t>
      </w:r>
      <w:r w:rsidRPr="00A77726">
        <w:rPr>
          <w:rFonts w:cs="Arial"/>
          <w:sz w:val="20"/>
        </w:rPr>
        <w:t xml:space="preserve">finančních prostředků ve </w:t>
      </w:r>
      <w:r w:rsidRPr="00A77726">
        <w:rPr>
          <w:sz w:val="20"/>
        </w:rPr>
        <w:t xml:space="preserve">Fondu rezerv a rozvoje o částku 8.051.000 Kč </w:t>
      </w:r>
      <w:r w:rsidRPr="00A77726">
        <w:rPr>
          <w:rFonts w:cs="Arial"/>
          <w:sz w:val="20"/>
        </w:rPr>
        <w:t>a současně ke zvýšení finančních prostředků výdajů u kapitoly 50 – správa a nakládání s majetkem města o částku 8</w:t>
      </w:r>
      <w:r w:rsidRPr="00A77726">
        <w:rPr>
          <w:sz w:val="20"/>
        </w:rPr>
        <w:t>.051.000 Kč.</w:t>
      </w:r>
    </w:p>
    <w:p w:rsidR="008F561D" w:rsidRPr="00A77726" w:rsidRDefault="008F561D" w:rsidP="008F561D">
      <w:pPr>
        <w:jc w:val="both"/>
        <w:rPr>
          <w:sz w:val="20"/>
        </w:rPr>
      </w:pPr>
    </w:p>
    <w:p w:rsidR="008F561D" w:rsidRPr="00A77726" w:rsidRDefault="008F561D" w:rsidP="008F561D">
      <w:pPr>
        <w:jc w:val="both"/>
        <w:rPr>
          <w:rFonts w:cs="Arial"/>
          <w:b/>
          <w:sz w:val="20"/>
        </w:rPr>
      </w:pPr>
      <w:r w:rsidRPr="00A77726">
        <w:rPr>
          <w:rFonts w:cs="Arial"/>
          <w:b/>
          <w:bCs/>
          <w:sz w:val="20"/>
        </w:rPr>
        <w:t xml:space="preserve">     Materiál byl předložen k projednání na schůzi Finančního výboru dne </w:t>
      </w:r>
      <w:proofErr w:type="gramStart"/>
      <w:r w:rsidRPr="00A77726">
        <w:rPr>
          <w:rFonts w:cs="Arial"/>
          <w:b/>
          <w:bCs/>
          <w:sz w:val="20"/>
        </w:rPr>
        <w:t>05.12.2016</w:t>
      </w:r>
      <w:proofErr w:type="gramEnd"/>
      <w:r w:rsidRPr="00A77726">
        <w:rPr>
          <w:rFonts w:cs="Arial"/>
          <w:b/>
          <w:bCs/>
          <w:sz w:val="20"/>
        </w:rPr>
        <w:t>.</w:t>
      </w:r>
    </w:p>
    <w:p w:rsidR="008F561D" w:rsidRPr="00A77726" w:rsidRDefault="008F561D" w:rsidP="008F561D">
      <w:pPr>
        <w:jc w:val="both"/>
        <w:rPr>
          <w:sz w:val="20"/>
          <w:u w:val="single"/>
        </w:rPr>
      </w:pPr>
    </w:p>
    <w:p w:rsidR="008F561D" w:rsidRPr="00A77726" w:rsidRDefault="008F561D" w:rsidP="008F561D">
      <w:pPr>
        <w:jc w:val="both"/>
        <w:rPr>
          <w:sz w:val="20"/>
          <w:u w:val="single"/>
        </w:rPr>
      </w:pPr>
    </w:p>
    <w:p w:rsidR="008F561D" w:rsidRPr="00A77726" w:rsidRDefault="008F561D" w:rsidP="008F561D">
      <w:pPr>
        <w:jc w:val="both"/>
        <w:rPr>
          <w:sz w:val="20"/>
          <w:u w:val="single"/>
        </w:rPr>
      </w:pPr>
    </w:p>
    <w:p w:rsidR="008D6B70" w:rsidRPr="00A77726" w:rsidRDefault="008D6B70" w:rsidP="008F561D">
      <w:pPr>
        <w:jc w:val="both"/>
        <w:rPr>
          <w:sz w:val="20"/>
          <w:u w:val="single"/>
        </w:rPr>
      </w:pPr>
    </w:p>
    <w:p w:rsidR="008D6B70" w:rsidRPr="00A77726" w:rsidRDefault="008D6B70" w:rsidP="008F561D">
      <w:pPr>
        <w:jc w:val="both"/>
        <w:rPr>
          <w:sz w:val="20"/>
          <w:u w:val="single"/>
        </w:rPr>
      </w:pPr>
    </w:p>
    <w:p w:rsidR="008D6B70" w:rsidRPr="00A77726" w:rsidRDefault="008D6B70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551731" w:rsidRPr="00A77726" w:rsidRDefault="00551731" w:rsidP="008F561D">
      <w:pPr>
        <w:jc w:val="both"/>
        <w:rPr>
          <w:sz w:val="20"/>
          <w:u w:val="single"/>
        </w:rPr>
      </w:pPr>
    </w:p>
    <w:p w:rsidR="008D6B70" w:rsidRPr="00A77726" w:rsidRDefault="008D6B70" w:rsidP="008F561D">
      <w:pPr>
        <w:jc w:val="both"/>
        <w:rPr>
          <w:sz w:val="20"/>
          <w:u w:val="single"/>
        </w:rPr>
      </w:pPr>
    </w:p>
    <w:p w:rsidR="008F561D" w:rsidRPr="00A77726" w:rsidRDefault="008F561D" w:rsidP="008F561D">
      <w:pPr>
        <w:pStyle w:val="Zkladntext21"/>
        <w:rPr>
          <w:rFonts w:ascii="Arial" w:hAnsi="Arial" w:cs="Arial"/>
        </w:rPr>
      </w:pPr>
      <w:r w:rsidRPr="00A77726">
        <w:rPr>
          <w:rFonts w:ascii="Arial" w:hAnsi="Arial" w:cs="Arial"/>
        </w:rPr>
        <w:t>Prostějov:</w:t>
      </w:r>
      <w:r w:rsidRPr="00A77726">
        <w:rPr>
          <w:rFonts w:ascii="Arial" w:hAnsi="Arial" w:cs="Arial"/>
        </w:rPr>
        <w:tab/>
      </w:r>
      <w:proofErr w:type="gramStart"/>
      <w:r w:rsidRPr="00A77726">
        <w:rPr>
          <w:rFonts w:ascii="Arial" w:hAnsi="Arial" w:cs="Arial"/>
        </w:rPr>
        <w:t>01.12.2016</w:t>
      </w:r>
      <w:proofErr w:type="gramEnd"/>
    </w:p>
    <w:p w:rsidR="008F561D" w:rsidRPr="00A77726" w:rsidRDefault="008F561D" w:rsidP="008F561D">
      <w:pPr>
        <w:pStyle w:val="Zkladntext21"/>
        <w:rPr>
          <w:rFonts w:ascii="Arial" w:hAnsi="Arial" w:cs="Arial"/>
        </w:rPr>
      </w:pPr>
    </w:p>
    <w:p w:rsidR="008F561D" w:rsidRPr="00A77726" w:rsidRDefault="008F561D" w:rsidP="008F561D">
      <w:pPr>
        <w:pStyle w:val="Zkladntext21"/>
        <w:rPr>
          <w:rFonts w:ascii="Arial" w:hAnsi="Arial" w:cs="Arial"/>
        </w:rPr>
      </w:pPr>
    </w:p>
    <w:p w:rsidR="008F561D" w:rsidRPr="00A77726" w:rsidRDefault="008F561D" w:rsidP="008F561D">
      <w:pPr>
        <w:tabs>
          <w:tab w:val="left" w:pos="3969"/>
        </w:tabs>
        <w:jc w:val="both"/>
        <w:rPr>
          <w:rFonts w:cs="Arial"/>
          <w:sz w:val="20"/>
        </w:rPr>
      </w:pPr>
      <w:r w:rsidRPr="00A77726">
        <w:rPr>
          <w:rFonts w:cs="Arial"/>
          <w:sz w:val="20"/>
        </w:rPr>
        <w:t>Osoba odpovědná za zpracování materiálu:</w:t>
      </w:r>
      <w:r w:rsidRPr="00A77726">
        <w:rPr>
          <w:rFonts w:cs="Arial"/>
          <w:sz w:val="20"/>
        </w:rPr>
        <w:tab/>
        <w:t xml:space="preserve">Mgr. Libor Vojtek, vedoucí Odboru SÚMM </w:t>
      </w:r>
      <w:r w:rsidR="003B0460">
        <w:rPr>
          <w:rFonts w:cs="Arial"/>
          <w:sz w:val="20"/>
        </w:rPr>
        <w:t xml:space="preserve">, v. r. </w:t>
      </w:r>
    </w:p>
    <w:p w:rsidR="008F561D" w:rsidRPr="00A77726" w:rsidRDefault="008F561D" w:rsidP="008F561D">
      <w:pPr>
        <w:jc w:val="both"/>
        <w:rPr>
          <w:rFonts w:cs="Arial"/>
          <w:sz w:val="20"/>
        </w:rPr>
      </w:pPr>
    </w:p>
    <w:p w:rsidR="008F561D" w:rsidRPr="00A77726" w:rsidRDefault="008F561D" w:rsidP="008F561D">
      <w:pPr>
        <w:jc w:val="both"/>
        <w:rPr>
          <w:rFonts w:cs="Arial"/>
          <w:sz w:val="20"/>
        </w:rPr>
      </w:pPr>
    </w:p>
    <w:p w:rsidR="008F561D" w:rsidRPr="00A77726" w:rsidRDefault="008F561D" w:rsidP="008F561D">
      <w:pPr>
        <w:jc w:val="both"/>
        <w:rPr>
          <w:rFonts w:cs="Arial"/>
          <w:sz w:val="20"/>
        </w:rPr>
      </w:pPr>
      <w:r w:rsidRPr="00A77726">
        <w:rPr>
          <w:rFonts w:cs="Arial"/>
          <w:sz w:val="20"/>
        </w:rPr>
        <w:t>Zpracoval</w:t>
      </w:r>
      <w:r w:rsidR="00BB5556" w:rsidRPr="00A77726">
        <w:rPr>
          <w:rFonts w:cs="Arial"/>
          <w:sz w:val="20"/>
        </w:rPr>
        <w:t>i</w:t>
      </w:r>
      <w:r w:rsidRPr="00A77726">
        <w:rPr>
          <w:rFonts w:cs="Arial"/>
          <w:sz w:val="20"/>
        </w:rPr>
        <w:t>:</w:t>
      </w:r>
      <w:r w:rsidRPr="00A77726">
        <w:rPr>
          <w:rFonts w:cs="Arial"/>
          <w:sz w:val="20"/>
        </w:rPr>
        <w:tab/>
        <w:t>Renata Hromadová, rozpočtář, fakturant Odboru SÚMM</w:t>
      </w:r>
      <w:r w:rsidR="003B0460">
        <w:rPr>
          <w:rFonts w:cs="Arial"/>
          <w:sz w:val="20"/>
        </w:rPr>
        <w:t xml:space="preserve">, v. r. </w:t>
      </w:r>
      <w:r w:rsidRPr="00A77726">
        <w:rPr>
          <w:rFonts w:cs="Arial"/>
          <w:sz w:val="20"/>
        </w:rPr>
        <w:t xml:space="preserve"> </w:t>
      </w:r>
    </w:p>
    <w:p w:rsidR="00BB5556" w:rsidRPr="00A77726" w:rsidRDefault="00BB5556" w:rsidP="008F561D">
      <w:pPr>
        <w:jc w:val="both"/>
        <w:rPr>
          <w:rFonts w:cs="Arial"/>
          <w:sz w:val="20"/>
        </w:rPr>
      </w:pPr>
      <w:r w:rsidRPr="00A77726">
        <w:rPr>
          <w:rFonts w:cs="Arial"/>
          <w:sz w:val="20"/>
        </w:rPr>
        <w:tab/>
      </w:r>
      <w:r w:rsidRPr="00A77726">
        <w:rPr>
          <w:rFonts w:cs="Arial"/>
          <w:sz w:val="20"/>
        </w:rPr>
        <w:tab/>
        <w:t xml:space="preserve">Bc. Vladimír Hofman, odborný referent oddělení nakládání s majetkem města Odboru </w:t>
      </w:r>
      <w:r w:rsidRPr="00A77726">
        <w:rPr>
          <w:rFonts w:cs="Arial"/>
          <w:sz w:val="20"/>
        </w:rPr>
        <w:tab/>
      </w:r>
      <w:r w:rsidRPr="00A77726">
        <w:rPr>
          <w:rFonts w:cs="Arial"/>
          <w:sz w:val="20"/>
        </w:rPr>
        <w:tab/>
        <w:t>SÚMM</w:t>
      </w:r>
      <w:r w:rsidR="003B0460">
        <w:rPr>
          <w:rFonts w:cs="Arial"/>
          <w:sz w:val="20"/>
        </w:rPr>
        <w:t xml:space="preserve">, v. r. </w:t>
      </w:r>
      <w:bookmarkStart w:id="0" w:name="_GoBack"/>
      <w:bookmarkEnd w:id="0"/>
    </w:p>
    <w:p w:rsidR="00561E36" w:rsidRPr="00561E36" w:rsidRDefault="008F561D" w:rsidP="00AA6584">
      <w:pPr>
        <w:jc w:val="both"/>
        <w:rPr>
          <w:rFonts w:cs="Arial"/>
          <w:sz w:val="20"/>
        </w:rPr>
      </w:pPr>
      <w:r w:rsidRPr="008F561D">
        <w:rPr>
          <w:rFonts w:cs="Arial"/>
          <w:sz w:val="20"/>
        </w:rPr>
        <w:tab/>
      </w:r>
      <w:r w:rsidRPr="008F561D">
        <w:rPr>
          <w:rFonts w:cs="Arial"/>
          <w:sz w:val="20"/>
        </w:rPr>
        <w:tab/>
      </w:r>
    </w:p>
    <w:sectPr w:rsidR="00561E36" w:rsidRPr="00561E36" w:rsidSect="00036300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17" w:rsidRDefault="00D50D17">
      <w:r>
        <w:separator/>
      </w:r>
    </w:p>
  </w:endnote>
  <w:endnote w:type="continuationSeparator" w:id="0">
    <w:p w:rsidR="00D50D17" w:rsidRDefault="00D5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3B0460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3B0460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17" w:rsidRDefault="00D50D17">
      <w:r>
        <w:separator/>
      </w:r>
    </w:p>
  </w:footnote>
  <w:footnote w:type="continuationSeparator" w:id="0">
    <w:p w:rsidR="00D50D17" w:rsidRDefault="00D5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E1D25"/>
    <w:multiLevelType w:val="hybridMultilevel"/>
    <w:tmpl w:val="352C4CAA"/>
    <w:lvl w:ilvl="0" w:tplc="2402C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C0ADF"/>
    <w:multiLevelType w:val="hybridMultilevel"/>
    <w:tmpl w:val="F56A6728"/>
    <w:lvl w:ilvl="0" w:tplc="0096C6E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B4D6E"/>
    <w:multiLevelType w:val="hybridMultilevel"/>
    <w:tmpl w:val="3B3AA132"/>
    <w:lvl w:ilvl="0" w:tplc="AFD867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278D0"/>
    <w:multiLevelType w:val="hybridMultilevel"/>
    <w:tmpl w:val="8B886E62"/>
    <w:lvl w:ilvl="0" w:tplc="332EE0D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05E72"/>
    <w:multiLevelType w:val="hybridMultilevel"/>
    <w:tmpl w:val="FDE288A6"/>
    <w:lvl w:ilvl="0" w:tplc="72B404D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E5BD5"/>
    <w:multiLevelType w:val="hybridMultilevel"/>
    <w:tmpl w:val="3A785A06"/>
    <w:lvl w:ilvl="0" w:tplc="433A86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DDD5752"/>
    <w:multiLevelType w:val="hybridMultilevel"/>
    <w:tmpl w:val="57E0B430"/>
    <w:lvl w:ilvl="0" w:tplc="1F28A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F6465B9"/>
    <w:multiLevelType w:val="hybridMultilevel"/>
    <w:tmpl w:val="6ED66B72"/>
    <w:lvl w:ilvl="0" w:tplc="E30CDE0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9"/>
  </w:num>
  <w:num w:numId="8">
    <w:abstractNumId w:val="6"/>
  </w:num>
  <w:num w:numId="9">
    <w:abstractNumId w:val="27"/>
  </w:num>
  <w:num w:numId="10">
    <w:abstractNumId w:val="33"/>
  </w:num>
  <w:num w:numId="11">
    <w:abstractNumId w:val="36"/>
  </w:num>
  <w:num w:numId="12">
    <w:abstractNumId w:val="9"/>
  </w:num>
  <w:num w:numId="13">
    <w:abstractNumId w:val="34"/>
  </w:num>
  <w:num w:numId="14">
    <w:abstractNumId w:val="17"/>
  </w:num>
  <w:num w:numId="15">
    <w:abstractNumId w:val="25"/>
  </w:num>
  <w:num w:numId="16">
    <w:abstractNumId w:val="11"/>
  </w:num>
  <w:num w:numId="17">
    <w:abstractNumId w:val="32"/>
  </w:num>
  <w:num w:numId="18">
    <w:abstractNumId w:val="20"/>
  </w:num>
  <w:num w:numId="19">
    <w:abstractNumId w:val="7"/>
  </w:num>
  <w:num w:numId="20">
    <w:abstractNumId w:val="39"/>
  </w:num>
  <w:num w:numId="21">
    <w:abstractNumId w:val="22"/>
  </w:num>
  <w:num w:numId="22">
    <w:abstractNumId w:val="26"/>
  </w:num>
  <w:num w:numId="23">
    <w:abstractNumId w:val="5"/>
  </w:num>
  <w:num w:numId="24">
    <w:abstractNumId w:val="37"/>
  </w:num>
  <w:num w:numId="25">
    <w:abstractNumId w:val="10"/>
  </w:num>
  <w:num w:numId="26">
    <w:abstractNumId w:val="16"/>
  </w:num>
  <w:num w:numId="27">
    <w:abstractNumId w:val="40"/>
  </w:num>
  <w:num w:numId="28">
    <w:abstractNumId w:val="24"/>
  </w:num>
  <w:num w:numId="29">
    <w:abstractNumId w:val="14"/>
  </w:num>
  <w:num w:numId="30">
    <w:abstractNumId w:val="41"/>
  </w:num>
  <w:num w:numId="31">
    <w:abstractNumId w:val="35"/>
  </w:num>
  <w:num w:numId="32">
    <w:abstractNumId w:val="19"/>
  </w:num>
  <w:num w:numId="33">
    <w:abstractNumId w:val="28"/>
  </w:num>
  <w:num w:numId="34">
    <w:abstractNumId w:val="38"/>
  </w:num>
  <w:num w:numId="35">
    <w:abstractNumId w:val="31"/>
  </w:num>
  <w:num w:numId="36">
    <w:abstractNumId w:val="43"/>
  </w:num>
  <w:num w:numId="37">
    <w:abstractNumId w:val="8"/>
  </w:num>
  <w:num w:numId="38">
    <w:abstractNumId w:val="23"/>
  </w:num>
  <w:num w:numId="39">
    <w:abstractNumId w:val="46"/>
  </w:num>
  <w:num w:numId="40">
    <w:abstractNumId w:val="13"/>
  </w:num>
  <w:num w:numId="41">
    <w:abstractNumId w:val="15"/>
  </w:num>
  <w:num w:numId="42">
    <w:abstractNumId w:val="30"/>
  </w:num>
  <w:num w:numId="43">
    <w:abstractNumId w:val="42"/>
  </w:num>
  <w:num w:numId="44">
    <w:abstractNumId w:val="18"/>
  </w:num>
  <w:num w:numId="45">
    <w:abstractNumId w:val="44"/>
  </w:num>
  <w:num w:numId="46">
    <w:abstractNumId w:val="21"/>
  </w:num>
  <w:num w:numId="47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4BE"/>
    <w:rsid w:val="00014706"/>
    <w:rsid w:val="00015106"/>
    <w:rsid w:val="000240AE"/>
    <w:rsid w:val="00036300"/>
    <w:rsid w:val="00036B1F"/>
    <w:rsid w:val="00040A07"/>
    <w:rsid w:val="0004461F"/>
    <w:rsid w:val="00060478"/>
    <w:rsid w:val="00065A8D"/>
    <w:rsid w:val="00080D6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4F22"/>
    <w:rsid w:val="00121CFB"/>
    <w:rsid w:val="001317EC"/>
    <w:rsid w:val="0015412A"/>
    <w:rsid w:val="0016214B"/>
    <w:rsid w:val="0017769F"/>
    <w:rsid w:val="00177EE0"/>
    <w:rsid w:val="00183FCC"/>
    <w:rsid w:val="00194F42"/>
    <w:rsid w:val="00197341"/>
    <w:rsid w:val="001A104A"/>
    <w:rsid w:val="001A12BF"/>
    <w:rsid w:val="001C2847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4062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6946"/>
    <w:rsid w:val="003A6574"/>
    <w:rsid w:val="003B0460"/>
    <w:rsid w:val="003B62E8"/>
    <w:rsid w:val="003B7853"/>
    <w:rsid w:val="003C18FE"/>
    <w:rsid w:val="003C20D1"/>
    <w:rsid w:val="003D2895"/>
    <w:rsid w:val="003E1000"/>
    <w:rsid w:val="003F2B8B"/>
    <w:rsid w:val="00401F04"/>
    <w:rsid w:val="00422015"/>
    <w:rsid w:val="00423F90"/>
    <w:rsid w:val="00443C8B"/>
    <w:rsid w:val="0045176E"/>
    <w:rsid w:val="0048625E"/>
    <w:rsid w:val="00497B2D"/>
    <w:rsid w:val="004A322E"/>
    <w:rsid w:val="004A429A"/>
    <w:rsid w:val="004A5318"/>
    <w:rsid w:val="004B12F1"/>
    <w:rsid w:val="004D3D90"/>
    <w:rsid w:val="004F2016"/>
    <w:rsid w:val="00500AA2"/>
    <w:rsid w:val="00514E21"/>
    <w:rsid w:val="0054478F"/>
    <w:rsid w:val="00547DD1"/>
    <w:rsid w:val="00551731"/>
    <w:rsid w:val="00551CB4"/>
    <w:rsid w:val="005545DD"/>
    <w:rsid w:val="00561E36"/>
    <w:rsid w:val="00570F70"/>
    <w:rsid w:val="0057156F"/>
    <w:rsid w:val="00581317"/>
    <w:rsid w:val="00583414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E78FF"/>
    <w:rsid w:val="005E7BD4"/>
    <w:rsid w:val="005F1E77"/>
    <w:rsid w:val="005F668E"/>
    <w:rsid w:val="0060294E"/>
    <w:rsid w:val="00607D89"/>
    <w:rsid w:val="00612971"/>
    <w:rsid w:val="00640896"/>
    <w:rsid w:val="006556CE"/>
    <w:rsid w:val="00667193"/>
    <w:rsid w:val="006737FE"/>
    <w:rsid w:val="006751DE"/>
    <w:rsid w:val="0069342D"/>
    <w:rsid w:val="00695E53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D34C9"/>
    <w:rsid w:val="007E2942"/>
    <w:rsid w:val="007E7529"/>
    <w:rsid w:val="007F617B"/>
    <w:rsid w:val="00804345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C5C7F"/>
    <w:rsid w:val="008C63AE"/>
    <w:rsid w:val="008C6C90"/>
    <w:rsid w:val="008D0CED"/>
    <w:rsid w:val="008D6B70"/>
    <w:rsid w:val="008F561D"/>
    <w:rsid w:val="008F5CC3"/>
    <w:rsid w:val="009047B5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6D90"/>
    <w:rsid w:val="009D53BF"/>
    <w:rsid w:val="009E12A2"/>
    <w:rsid w:val="009E2A52"/>
    <w:rsid w:val="009E34FC"/>
    <w:rsid w:val="009E5FFE"/>
    <w:rsid w:val="00A01E73"/>
    <w:rsid w:val="00A027AF"/>
    <w:rsid w:val="00A12518"/>
    <w:rsid w:val="00A17E93"/>
    <w:rsid w:val="00A555C7"/>
    <w:rsid w:val="00A77726"/>
    <w:rsid w:val="00A8691F"/>
    <w:rsid w:val="00A92F79"/>
    <w:rsid w:val="00AA19EE"/>
    <w:rsid w:val="00AA38DE"/>
    <w:rsid w:val="00AA3BC8"/>
    <w:rsid w:val="00AA6584"/>
    <w:rsid w:val="00AC2AEF"/>
    <w:rsid w:val="00AC77ED"/>
    <w:rsid w:val="00AD46D7"/>
    <w:rsid w:val="00AE3D3C"/>
    <w:rsid w:val="00AE3EF9"/>
    <w:rsid w:val="00B004DC"/>
    <w:rsid w:val="00B018B8"/>
    <w:rsid w:val="00B04AC5"/>
    <w:rsid w:val="00B147C1"/>
    <w:rsid w:val="00B15969"/>
    <w:rsid w:val="00B15DFD"/>
    <w:rsid w:val="00B25484"/>
    <w:rsid w:val="00B67C4C"/>
    <w:rsid w:val="00B74405"/>
    <w:rsid w:val="00B83EFD"/>
    <w:rsid w:val="00B924BE"/>
    <w:rsid w:val="00B94999"/>
    <w:rsid w:val="00B94CAB"/>
    <w:rsid w:val="00BA7D89"/>
    <w:rsid w:val="00BB30A5"/>
    <w:rsid w:val="00BB5556"/>
    <w:rsid w:val="00BB7BFB"/>
    <w:rsid w:val="00BC0958"/>
    <w:rsid w:val="00BC6849"/>
    <w:rsid w:val="00BD3349"/>
    <w:rsid w:val="00BD4FDC"/>
    <w:rsid w:val="00C05DD5"/>
    <w:rsid w:val="00C06536"/>
    <w:rsid w:val="00C154C0"/>
    <w:rsid w:val="00C24DF1"/>
    <w:rsid w:val="00C44420"/>
    <w:rsid w:val="00C62F1F"/>
    <w:rsid w:val="00C95DC9"/>
    <w:rsid w:val="00CB35F3"/>
    <w:rsid w:val="00CB7C26"/>
    <w:rsid w:val="00CC74CB"/>
    <w:rsid w:val="00CE6493"/>
    <w:rsid w:val="00CE6705"/>
    <w:rsid w:val="00CF1AFF"/>
    <w:rsid w:val="00D04694"/>
    <w:rsid w:val="00D131C8"/>
    <w:rsid w:val="00D13458"/>
    <w:rsid w:val="00D2390D"/>
    <w:rsid w:val="00D24CD6"/>
    <w:rsid w:val="00D256F6"/>
    <w:rsid w:val="00D43D68"/>
    <w:rsid w:val="00D50D17"/>
    <w:rsid w:val="00D76C5C"/>
    <w:rsid w:val="00D82F54"/>
    <w:rsid w:val="00D8622C"/>
    <w:rsid w:val="00D86ED1"/>
    <w:rsid w:val="00D91699"/>
    <w:rsid w:val="00D972C8"/>
    <w:rsid w:val="00DD04C9"/>
    <w:rsid w:val="00DD40C0"/>
    <w:rsid w:val="00DE1115"/>
    <w:rsid w:val="00DE2927"/>
    <w:rsid w:val="00DE5EFC"/>
    <w:rsid w:val="00E06C4A"/>
    <w:rsid w:val="00E31EBB"/>
    <w:rsid w:val="00E369B0"/>
    <w:rsid w:val="00E436D1"/>
    <w:rsid w:val="00E53D2F"/>
    <w:rsid w:val="00E632CF"/>
    <w:rsid w:val="00E6353C"/>
    <w:rsid w:val="00E82F6C"/>
    <w:rsid w:val="00E879C2"/>
    <w:rsid w:val="00EA73F0"/>
    <w:rsid w:val="00EB7937"/>
    <w:rsid w:val="00F00280"/>
    <w:rsid w:val="00F1092D"/>
    <w:rsid w:val="00F10D30"/>
    <w:rsid w:val="00F155CE"/>
    <w:rsid w:val="00F34C47"/>
    <w:rsid w:val="00F37B80"/>
    <w:rsid w:val="00F37F88"/>
    <w:rsid w:val="00F54F73"/>
    <w:rsid w:val="00F56136"/>
    <w:rsid w:val="00F606F6"/>
    <w:rsid w:val="00F90878"/>
    <w:rsid w:val="00F97124"/>
    <w:rsid w:val="00FE2B1F"/>
    <w:rsid w:val="00FE3A9F"/>
    <w:rsid w:val="00FE7295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Zkladntext310">
    <w:name w:val="Základní text 31"/>
    <w:basedOn w:val="Normln"/>
    <w:rsid w:val="00561E36"/>
    <w:rPr>
      <w:rFonts w:ascii="Times New Roman" w:hAnsi="Times New Roman"/>
      <w:b/>
      <w:sz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5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Zkladntext310">
    <w:name w:val="Základní text 31"/>
    <w:basedOn w:val="Normln"/>
    <w:rsid w:val="00561E36"/>
    <w:rPr>
      <w:rFonts w:ascii="Times New Roman" w:hAnsi="Times New Roman"/>
      <w:b/>
      <w:sz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5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</Template>
  <TotalTime>0</TotalTime>
  <Pages>3</Pages>
  <Words>1330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8606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http://www.litovel.eu/cs/turistika/litovel-v-pohybu/prirodni-koupaliste-biotop.html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4</cp:revision>
  <cp:lastPrinted>2016-12-01T09:06:00Z</cp:lastPrinted>
  <dcterms:created xsi:type="dcterms:W3CDTF">2016-12-01T09:06:00Z</dcterms:created>
  <dcterms:modified xsi:type="dcterms:W3CDTF">2016-12-01T10:01:00Z</dcterms:modified>
</cp:coreProperties>
</file>