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554" w:rsidRPr="00B925AA" w:rsidRDefault="00633554" w:rsidP="00633554">
      <w:pPr>
        <w:keepNext/>
        <w:outlineLvl w:val="0"/>
        <w:rPr>
          <w:sz w:val="36"/>
          <w:szCs w:val="20"/>
          <w:lang w:val="x-none" w:eastAsia="x-none"/>
        </w:rPr>
      </w:pPr>
      <w:r w:rsidRPr="00B925AA">
        <w:rPr>
          <w:sz w:val="36"/>
          <w:szCs w:val="20"/>
          <w:lang w:val="x-none" w:eastAsia="x-none"/>
        </w:rPr>
        <w:t>M a t e r i á l</w:t>
      </w:r>
    </w:p>
    <w:p w:rsidR="00633554" w:rsidRPr="00B925AA" w:rsidRDefault="00633554" w:rsidP="00633554">
      <w:pPr>
        <w:keepNext/>
        <w:outlineLvl w:val="0"/>
        <w:rPr>
          <w:sz w:val="32"/>
          <w:szCs w:val="32"/>
          <w:u w:val="single"/>
          <w:lang w:val="x-none" w:eastAsia="x-none"/>
        </w:rPr>
      </w:pPr>
      <w:r w:rsidRPr="00B925AA">
        <w:rPr>
          <w:sz w:val="32"/>
          <w:szCs w:val="32"/>
          <w:u w:val="single"/>
          <w:lang w:val="x-none" w:eastAsia="x-none"/>
        </w:rPr>
        <w:t xml:space="preserve">pro zasedání Zastupitelstva města Prostějova, konaného dne  </w:t>
      </w:r>
      <w:r>
        <w:rPr>
          <w:sz w:val="32"/>
          <w:szCs w:val="32"/>
          <w:u w:val="single"/>
          <w:lang w:eastAsia="x-none"/>
        </w:rPr>
        <w:t>15. 2</w:t>
      </w:r>
      <w:r w:rsidRPr="00B925AA">
        <w:rPr>
          <w:sz w:val="32"/>
          <w:szCs w:val="32"/>
          <w:u w:val="single"/>
          <w:lang w:eastAsia="x-none"/>
        </w:rPr>
        <w:t xml:space="preserve">. </w:t>
      </w:r>
      <w:r w:rsidRPr="00B925AA">
        <w:rPr>
          <w:sz w:val="32"/>
          <w:szCs w:val="32"/>
          <w:u w:val="single"/>
          <w:lang w:val="x-none" w:eastAsia="x-none"/>
        </w:rPr>
        <w:t>201</w:t>
      </w:r>
      <w:r>
        <w:rPr>
          <w:sz w:val="32"/>
          <w:szCs w:val="32"/>
          <w:u w:val="single"/>
          <w:lang w:eastAsia="x-none"/>
        </w:rPr>
        <w:t>6</w:t>
      </w:r>
    </w:p>
    <w:p w:rsidR="00A84922" w:rsidRDefault="00A84922" w:rsidP="00A84922"/>
    <w:p w:rsidR="00A84922" w:rsidRDefault="00A84922" w:rsidP="00A84922"/>
    <w:p w:rsidR="00A84922" w:rsidRDefault="00A84922" w:rsidP="00A84922">
      <w:pPr>
        <w:ind w:left="2124" w:hanging="2124"/>
        <w:rPr>
          <w:b/>
          <w:sz w:val="24"/>
        </w:rPr>
      </w:pPr>
      <w:r>
        <w:rPr>
          <w:sz w:val="22"/>
          <w:szCs w:val="22"/>
        </w:rPr>
        <w:t>Název materiálu:</w:t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Rozpočtové opatření kapitoly 60 – rozvoj a investice</w:t>
      </w:r>
      <w:r>
        <w:rPr>
          <w:b/>
          <w:sz w:val="24"/>
        </w:rPr>
        <w:t xml:space="preserve"> </w:t>
      </w:r>
    </w:p>
    <w:p w:rsidR="00A84922" w:rsidRDefault="00A84922" w:rsidP="00A84922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Návrh užití prostředků z Fondu reinvestic nájemného</w:t>
      </w:r>
    </w:p>
    <w:p w:rsidR="00A84922" w:rsidRDefault="00A84922" w:rsidP="00A84922"/>
    <w:p w:rsidR="00633554" w:rsidRPr="00B925AA" w:rsidRDefault="00A84922" w:rsidP="00633554">
      <w:pPr>
        <w:rPr>
          <w:b/>
          <w:sz w:val="22"/>
          <w:szCs w:val="22"/>
        </w:rPr>
      </w:pPr>
      <w:r>
        <w:rPr>
          <w:sz w:val="22"/>
          <w:szCs w:val="22"/>
        </w:rPr>
        <w:t>Předkládá: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633554" w:rsidRPr="00B925AA">
        <w:rPr>
          <w:b/>
          <w:sz w:val="22"/>
          <w:szCs w:val="22"/>
        </w:rPr>
        <w:t>Rada města Prostějova</w:t>
      </w:r>
    </w:p>
    <w:p w:rsidR="00633554" w:rsidRPr="00B925AA" w:rsidRDefault="00633554" w:rsidP="00633554">
      <w:pPr>
        <w:rPr>
          <w:sz w:val="22"/>
          <w:szCs w:val="22"/>
        </w:rPr>
      </w:pPr>
      <w:r w:rsidRPr="00B925AA">
        <w:rPr>
          <w:b/>
          <w:sz w:val="22"/>
          <w:szCs w:val="22"/>
        </w:rPr>
        <w:tab/>
      </w:r>
      <w:r w:rsidRPr="00B925AA">
        <w:rPr>
          <w:b/>
          <w:sz w:val="22"/>
          <w:szCs w:val="22"/>
        </w:rPr>
        <w:tab/>
      </w:r>
      <w:r w:rsidRPr="00B925AA">
        <w:rPr>
          <w:b/>
          <w:sz w:val="22"/>
          <w:szCs w:val="22"/>
        </w:rPr>
        <w:tab/>
        <w:t xml:space="preserve">Ing. Zdeněk Fišer, </w:t>
      </w:r>
      <w:r>
        <w:rPr>
          <w:b/>
          <w:sz w:val="22"/>
          <w:szCs w:val="22"/>
        </w:rPr>
        <w:t xml:space="preserve">1. </w:t>
      </w:r>
      <w:r w:rsidRPr="00B925AA">
        <w:rPr>
          <w:b/>
          <w:sz w:val="22"/>
          <w:szCs w:val="22"/>
        </w:rPr>
        <w:t>náměstek primátor</w:t>
      </w:r>
      <w:r>
        <w:rPr>
          <w:b/>
          <w:sz w:val="22"/>
          <w:szCs w:val="22"/>
        </w:rPr>
        <w:t>ky</w:t>
      </w:r>
      <w:r w:rsidR="005077C6">
        <w:rPr>
          <w:b/>
          <w:sz w:val="22"/>
          <w:szCs w:val="22"/>
        </w:rPr>
        <w:t xml:space="preserve">, </w:t>
      </w:r>
      <w:proofErr w:type="gramStart"/>
      <w:r w:rsidR="005077C6">
        <w:rPr>
          <w:b/>
          <w:sz w:val="22"/>
          <w:szCs w:val="22"/>
        </w:rPr>
        <w:t>v.r.</w:t>
      </w:r>
      <w:proofErr w:type="gramEnd"/>
      <w:r w:rsidR="005077C6">
        <w:rPr>
          <w:b/>
          <w:sz w:val="22"/>
          <w:szCs w:val="22"/>
        </w:rPr>
        <w:t xml:space="preserve"> </w:t>
      </w:r>
      <w:r w:rsidRPr="00B925AA">
        <w:rPr>
          <w:b/>
          <w:sz w:val="22"/>
          <w:szCs w:val="22"/>
        </w:rPr>
        <w:t xml:space="preserve">   </w:t>
      </w:r>
      <w:r w:rsidRPr="00B925AA">
        <w:rPr>
          <w:sz w:val="22"/>
          <w:szCs w:val="22"/>
        </w:rPr>
        <w:t xml:space="preserve">                                                                                   </w:t>
      </w:r>
    </w:p>
    <w:p w:rsidR="00A84922" w:rsidRDefault="00A84922" w:rsidP="00A84922">
      <w:pPr>
        <w:rPr>
          <w:b/>
          <w:bCs/>
          <w:sz w:val="22"/>
          <w:szCs w:val="22"/>
        </w:rPr>
      </w:pPr>
    </w:p>
    <w:p w:rsidR="00A84922" w:rsidRDefault="00A84922" w:rsidP="00A84922">
      <w:r>
        <w:t xml:space="preserve">  </w:t>
      </w:r>
    </w:p>
    <w:p w:rsidR="00633554" w:rsidRPr="00557A0F" w:rsidRDefault="00633554" w:rsidP="00633554">
      <w:pPr>
        <w:rPr>
          <w:szCs w:val="20"/>
        </w:rPr>
      </w:pPr>
      <w:r w:rsidRPr="00557A0F">
        <w:rPr>
          <w:szCs w:val="20"/>
        </w:rPr>
        <w:t>Návrh usnesení:</w:t>
      </w:r>
    </w:p>
    <w:p w:rsidR="00A84922" w:rsidRDefault="00A84922" w:rsidP="00A84922"/>
    <w:p w:rsidR="00633554" w:rsidRPr="00B925AA" w:rsidRDefault="00633554" w:rsidP="00633554">
      <w:pPr>
        <w:jc w:val="both"/>
        <w:rPr>
          <w:b/>
          <w:bCs/>
          <w:sz w:val="22"/>
          <w:szCs w:val="22"/>
        </w:rPr>
      </w:pPr>
      <w:r w:rsidRPr="00B925AA">
        <w:rPr>
          <w:b/>
          <w:bCs/>
          <w:sz w:val="22"/>
          <w:szCs w:val="22"/>
        </w:rPr>
        <w:t xml:space="preserve">Zastupitelstvo města Prostějova </w:t>
      </w:r>
    </w:p>
    <w:p w:rsidR="00633554" w:rsidRPr="00B925AA" w:rsidRDefault="00633554" w:rsidP="00633554">
      <w:pPr>
        <w:jc w:val="both"/>
        <w:rPr>
          <w:b/>
          <w:bCs/>
          <w:sz w:val="22"/>
          <w:szCs w:val="22"/>
        </w:rPr>
      </w:pPr>
      <w:r w:rsidRPr="00B925AA">
        <w:rPr>
          <w:b/>
          <w:bCs/>
          <w:sz w:val="22"/>
          <w:szCs w:val="22"/>
        </w:rPr>
        <w:t xml:space="preserve">s c h v a l u j e </w:t>
      </w:r>
    </w:p>
    <w:p w:rsidR="00633554" w:rsidRPr="00B925AA" w:rsidRDefault="00633554" w:rsidP="00633554">
      <w:pPr>
        <w:rPr>
          <w:b/>
          <w:bCs/>
          <w:sz w:val="22"/>
          <w:szCs w:val="22"/>
        </w:rPr>
      </w:pPr>
      <w:proofErr w:type="gramStart"/>
      <w:r w:rsidRPr="00B925AA">
        <w:rPr>
          <w:b/>
          <w:bCs/>
          <w:sz w:val="22"/>
          <w:szCs w:val="22"/>
        </w:rPr>
        <w:t>rozpočtové</w:t>
      </w:r>
      <w:proofErr w:type="gramEnd"/>
      <w:r w:rsidRPr="00B925AA">
        <w:rPr>
          <w:b/>
          <w:bCs/>
          <w:sz w:val="22"/>
          <w:szCs w:val="22"/>
        </w:rPr>
        <w:t xml:space="preserve"> opatření, kterým </w:t>
      </w:r>
      <w:proofErr w:type="gramStart"/>
      <w:r w:rsidRPr="00B925AA">
        <w:rPr>
          <w:b/>
          <w:bCs/>
          <w:sz w:val="22"/>
          <w:szCs w:val="22"/>
        </w:rPr>
        <w:t>se</w:t>
      </w:r>
      <w:proofErr w:type="gramEnd"/>
    </w:p>
    <w:p w:rsidR="00A84922" w:rsidRPr="00633554" w:rsidRDefault="00A84922" w:rsidP="00A84922">
      <w:pPr>
        <w:rPr>
          <w:b/>
          <w:sz w:val="18"/>
          <w:szCs w:val="18"/>
        </w:rPr>
      </w:pPr>
    </w:p>
    <w:p w:rsidR="00A84922" w:rsidRDefault="00A84922" w:rsidP="00A84922">
      <w:pPr>
        <w:rPr>
          <w:b/>
          <w:bCs/>
          <w:color w:val="FF0000"/>
        </w:rPr>
      </w:pPr>
      <w:r>
        <w:rPr>
          <w:b/>
          <w:bCs/>
        </w:rPr>
        <w:t>- zvyšuje rozpočet výdajů</w:t>
      </w:r>
    </w:p>
    <w:tbl>
      <w:tblPr>
        <w:tblW w:w="9375" w:type="dxa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6"/>
        <w:gridCol w:w="1079"/>
        <w:gridCol w:w="1080"/>
        <w:gridCol w:w="783"/>
        <w:gridCol w:w="851"/>
        <w:gridCol w:w="1719"/>
        <w:gridCol w:w="1847"/>
      </w:tblGrid>
      <w:tr w:rsidR="00A84922" w:rsidTr="007B6069">
        <w:trPr>
          <w:cantSplit/>
          <w:trHeight w:val="147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Kapitola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keepNext/>
              <w:jc w:val="center"/>
              <w:outlineLvl w:val="1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Organizace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 hodnotu v Kč</w:t>
            </w:r>
          </w:p>
        </w:tc>
      </w:tr>
      <w:tr w:rsidR="00A84922" w:rsidTr="007B6069">
        <w:trPr>
          <w:cantSplit/>
          <w:trHeight w:val="20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84922" w:rsidRDefault="00AE23E6">
            <w:pPr>
              <w:keepNext/>
              <w:jc w:val="center"/>
              <w:outlineLvl w:val="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84922" w:rsidRDefault="00AE23E6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06300355000000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75 000 </w:t>
            </w:r>
          </w:p>
        </w:tc>
      </w:tr>
      <w:tr w:rsidR="00A84922" w:rsidTr="007B6069">
        <w:trPr>
          <w:cantSplit/>
          <w:trHeight w:val="208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Střední škola automobilní – </w:t>
            </w:r>
            <w:r>
              <w:rPr>
                <w:bCs/>
                <w:lang w:eastAsia="en-US"/>
              </w:rPr>
              <w:t>výměna vstupních dveří</w:t>
            </w:r>
          </w:p>
        </w:tc>
      </w:tr>
      <w:tr w:rsidR="00A84922" w:rsidTr="007B6069">
        <w:trPr>
          <w:cantSplit/>
          <w:trHeight w:val="20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22" w:rsidRDefault="008D13CA">
            <w:pPr>
              <w:keepNext/>
              <w:jc w:val="center"/>
              <w:outlineLvl w:val="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22" w:rsidRDefault="00953F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0600000508029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10 000</w:t>
            </w:r>
          </w:p>
        </w:tc>
      </w:tr>
      <w:tr w:rsidR="00A84922" w:rsidTr="007B6069">
        <w:trPr>
          <w:cantSplit/>
          <w:trHeight w:val="208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Střední odborná škola – </w:t>
            </w:r>
            <w:r>
              <w:rPr>
                <w:bCs/>
                <w:lang w:eastAsia="en-US"/>
              </w:rPr>
              <w:t xml:space="preserve">kanalizační přípojka objektu </w:t>
            </w:r>
            <w:proofErr w:type="spellStart"/>
            <w:r>
              <w:rPr>
                <w:bCs/>
                <w:lang w:eastAsia="en-US"/>
              </w:rPr>
              <w:t>Vrahovice</w:t>
            </w:r>
            <w:proofErr w:type="spellEnd"/>
            <w:r>
              <w:rPr>
                <w:bCs/>
                <w:lang w:eastAsia="en-US"/>
              </w:rPr>
              <w:t xml:space="preserve"> - PD</w:t>
            </w:r>
          </w:p>
        </w:tc>
      </w:tr>
      <w:tr w:rsidR="00A84922" w:rsidTr="007B6069">
        <w:trPr>
          <w:cantSplit/>
          <w:trHeight w:val="20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84922" w:rsidRDefault="008D13CA">
            <w:pPr>
              <w:keepNext/>
              <w:jc w:val="center"/>
              <w:outlineLvl w:val="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84922" w:rsidRDefault="00953FD1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0600000508029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10 000</w:t>
            </w:r>
          </w:p>
        </w:tc>
      </w:tr>
      <w:tr w:rsidR="00A84922" w:rsidTr="007B6069">
        <w:trPr>
          <w:cantSplit/>
          <w:trHeight w:val="208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Střední odborná škola – </w:t>
            </w:r>
            <w:r>
              <w:rPr>
                <w:bCs/>
                <w:lang w:eastAsia="en-US"/>
              </w:rPr>
              <w:t>oprava radiátorů</w:t>
            </w:r>
          </w:p>
        </w:tc>
      </w:tr>
      <w:tr w:rsidR="00A84922" w:rsidTr="007B6069">
        <w:trPr>
          <w:cantSplit/>
          <w:trHeight w:val="20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keepNext/>
              <w:jc w:val="center"/>
              <w:outlineLvl w:val="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0600000508028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600 000</w:t>
            </w:r>
          </w:p>
        </w:tc>
      </w:tr>
      <w:tr w:rsidR="00A84922" w:rsidTr="007B6069">
        <w:trPr>
          <w:cantSplit/>
          <w:trHeight w:val="208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Střední odborná škola podnikání a obchodu -  </w:t>
            </w:r>
            <w:r>
              <w:rPr>
                <w:bCs/>
                <w:lang w:eastAsia="en-US"/>
              </w:rPr>
              <w:t>výměna oken a dveří</w:t>
            </w:r>
          </w:p>
        </w:tc>
      </w:tr>
      <w:tr w:rsidR="00A84922" w:rsidTr="007B6069">
        <w:trPr>
          <w:cantSplit/>
          <w:trHeight w:val="20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keepNext/>
              <w:jc w:val="center"/>
              <w:outlineLvl w:val="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5169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0600000508028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40 000</w:t>
            </w:r>
          </w:p>
        </w:tc>
      </w:tr>
      <w:tr w:rsidR="00A84922" w:rsidTr="007B6069">
        <w:trPr>
          <w:cantSplit/>
          <w:trHeight w:val="208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Střední odborná škola podnikání a obchodu – </w:t>
            </w:r>
            <w:r>
              <w:rPr>
                <w:bCs/>
                <w:lang w:eastAsia="en-US"/>
              </w:rPr>
              <w:t>oprava sociálního zařízení tělocvičny - PD</w:t>
            </w:r>
          </w:p>
        </w:tc>
      </w:tr>
      <w:tr w:rsidR="00A84922" w:rsidTr="007B6069">
        <w:trPr>
          <w:cantSplit/>
          <w:trHeight w:val="20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22" w:rsidRDefault="006D2BFD">
            <w:pPr>
              <w:keepNext/>
              <w:jc w:val="center"/>
              <w:outlineLvl w:val="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0600000508027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25 000</w:t>
            </w:r>
          </w:p>
        </w:tc>
      </w:tr>
      <w:tr w:rsidR="00A84922" w:rsidTr="007B6069">
        <w:trPr>
          <w:cantSplit/>
          <w:trHeight w:val="208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ART E</w:t>
            </w:r>
            <w:r w:rsidR="00432E64">
              <w:rPr>
                <w:b/>
                <w:bCs/>
                <w:lang w:eastAsia="en-US"/>
              </w:rPr>
              <w:t xml:space="preserve">CON - Střední škola Prostějov, </w:t>
            </w:r>
            <w:r>
              <w:rPr>
                <w:b/>
                <w:bCs/>
                <w:lang w:eastAsia="en-US"/>
              </w:rPr>
              <w:t>s.</w:t>
            </w:r>
            <w:r w:rsidR="00432E64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>r.</w:t>
            </w:r>
            <w:r w:rsidR="00432E64">
              <w:rPr>
                <w:b/>
                <w:bCs/>
                <w:lang w:eastAsia="en-US"/>
              </w:rPr>
              <w:t xml:space="preserve"> </w:t>
            </w:r>
            <w:r>
              <w:rPr>
                <w:b/>
                <w:bCs/>
                <w:lang w:eastAsia="en-US"/>
              </w:rPr>
              <w:t xml:space="preserve">o. – </w:t>
            </w:r>
            <w:r>
              <w:rPr>
                <w:bCs/>
                <w:lang w:eastAsia="en-US"/>
              </w:rPr>
              <w:t xml:space="preserve">výměna  PVC podlah </w:t>
            </w:r>
            <w:r>
              <w:rPr>
                <w:b/>
                <w:bCs/>
                <w:lang w:eastAsia="en-US"/>
              </w:rPr>
              <w:t xml:space="preserve"> </w:t>
            </w:r>
            <w:r>
              <w:rPr>
                <w:szCs w:val="20"/>
                <w:lang w:eastAsia="en-US"/>
              </w:rPr>
              <w:t xml:space="preserve"> </w:t>
            </w:r>
          </w:p>
        </w:tc>
      </w:tr>
      <w:tr w:rsidR="00A84922" w:rsidTr="007B6069">
        <w:trPr>
          <w:cantSplit/>
          <w:trHeight w:val="20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keepNext/>
              <w:jc w:val="center"/>
              <w:outlineLvl w:val="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 w:rsidRPr="007B6069">
              <w:rPr>
                <w:b/>
                <w:bCs/>
                <w:lang w:eastAsia="en-US"/>
              </w:rPr>
              <w:t>6121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0600000607030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200 000</w:t>
            </w:r>
          </w:p>
        </w:tc>
      </w:tr>
      <w:tr w:rsidR="00A84922" w:rsidTr="007B6069">
        <w:trPr>
          <w:cantSplit/>
          <w:trHeight w:val="208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SOŠp</w:t>
            </w:r>
            <w:proofErr w:type="spellEnd"/>
            <w:r>
              <w:rPr>
                <w:b/>
                <w:bCs/>
                <w:lang w:eastAsia="en-US"/>
              </w:rPr>
              <w:t xml:space="preserve"> a </w:t>
            </w:r>
            <w:proofErr w:type="spellStart"/>
            <w:r>
              <w:rPr>
                <w:b/>
                <w:bCs/>
                <w:lang w:eastAsia="en-US"/>
              </w:rPr>
              <w:t>SOUs</w:t>
            </w:r>
            <w:proofErr w:type="spellEnd"/>
            <w:r>
              <w:rPr>
                <w:b/>
                <w:bCs/>
                <w:lang w:eastAsia="en-US"/>
              </w:rPr>
              <w:t xml:space="preserve"> Lidická 4 – </w:t>
            </w:r>
            <w:r>
              <w:rPr>
                <w:szCs w:val="20"/>
                <w:lang w:eastAsia="en-US"/>
              </w:rPr>
              <w:t>výměna oken</w:t>
            </w:r>
          </w:p>
        </w:tc>
      </w:tr>
      <w:tr w:rsidR="00A84922" w:rsidTr="007B6069">
        <w:trPr>
          <w:cantSplit/>
          <w:trHeight w:val="20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keepNext/>
              <w:jc w:val="center"/>
              <w:outlineLvl w:val="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0600000607030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100 000</w:t>
            </w:r>
          </w:p>
        </w:tc>
      </w:tr>
      <w:tr w:rsidR="00A84922" w:rsidTr="007B6069">
        <w:trPr>
          <w:cantSplit/>
          <w:trHeight w:val="147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SOŠp</w:t>
            </w:r>
            <w:proofErr w:type="spellEnd"/>
            <w:r>
              <w:rPr>
                <w:b/>
                <w:bCs/>
                <w:lang w:eastAsia="en-US"/>
              </w:rPr>
              <w:t xml:space="preserve"> a </w:t>
            </w:r>
            <w:proofErr w:type="spellStart"/>
            <w:r>
              <w:rPr>
                <w:b/>
                <w:bCs/>
                <w:lang w:eastAsia="en-US"/>
              </w:rPr>
              <w:t>SOUs</w:t>
            </w:r>
            <w:proofErr w:type="spellEnd"/>
            <w:r>
              <w:rPr>
                <w:b/>
                <w:bCs/>
                <w:lang w:eastAsia="en-US"/>
              </w:rPr>
              <w:t xml:space="preserve"> Lidická 4 – </w:t>
            </w:r>
            <w:r>
              <w:rPr>
                <w:szCs w:val="20"/>
                <w:lang w:eastAsia="en-US"/>
              </w:rPr>
              <w:t xml:space="preserve">nátěr oken </w:t>
            </w:r>
          </w:p>
        </w:tc>
      </w:tr>
      <w:tr w:rsidR="00A84922" w:rsidTr="007B6069">
        <w:trPr>
          <w:cantSplit/>
          <w:trHeight w:val="20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keepNext/>
              <w:jc w:val="center"/>
              <w:outlineLvl w:val="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3123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0600000607030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100 000</w:t>
            </w:r>
          </w:p>
        </w:tc>
      </w:tr>
      <w:tr w:rsidR="00A84922" w:rsidTr="007B6069">
        <w:trPr>
          <w:cantSplit/>
          <w:trHeight w:val="147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SOŠp</w:t>
            </w:r>
            <w:proofErr w:type="spellEnd"/>
            <w:r>
              <w:rPr>
                <w:b/>
                <w:bCs/>
                <w:lang w:eastAsia="en-US"/>
              </w:rPr>
              <w:t xml:space="preserve"> a </w:t>
            </w:r>
            <w:proofErr w:type="spellStart"/>
            <w:r>
              <w:rPr>
                <w:b/>
                <w:bCs/>
                <w:lang w:eastAsia="en-US"/>
              </w:rPr>
              <w:t>SOUs</w:t>
            </w:r>
            <w:proofErr w:type="spellEnd"/>
            <w:r>
              <w:rPr>
                <w:b/>
                <w:bCs/>
                <w:lang w:eastAsia="en-US"/>
              </w:rPr>
              <w:t xml:space="preserve"> Lidická 4 –</w:t>
            </w:r>
            <w:r>
              <w:rPr>
                <w:szCs w:val="20"/>
                <w:lang w:eastAsia="en-US"/>
              </w:rPr>
              <w:t xml:space="preserve"> oprava podlahy v učebně   </w:t>
            </w:r>
          </w:p>
        </w:tc>
      </w:tr>
      <w:tr w:rsidR="00A84922" w:rsidTr="007B6069">
        <w:trPr>
          <w:cantSplit/>
          <w:trHeight w:val="20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keepNext/>
              <w:jc w:val="center"/>
              <w:outlineLvl w:val="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0600000607027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35 000</w:t>
            </w:r>
          </w:p>
        </w:tc>
      </w:tr>
      <w:tr w:rsidR="00A84922" w:rsidTr="007B6069">
        <w:trPr>
          <w:cantSplit/>
          <w:trHeight w:val="147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keepLines/>
              <w:tabs>
                <w:tab w:val="left" w:pos="2325"/>
              </w:tabs>
              <w:jc w:val="both"/>
              <w:rPr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Střední zdravotnická škola – </w:t>
            </w:r>
            <w:r>
              <w:rPr>
                <w:bCs/>
                <w:lang w:eastAsia="en-US"/>
              </w:rPr>
              <w:t>výměna PVC podlah</w:t>
            </w:r>
          </w:p>
        </w:tc>
      </w:tr>
      <w:tr w:rsidR="00A84922" w:rsidTr="007B6069">
        <w:trPr>
          <w:cantSplit/>
          <w:trHeight w:val="20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keepNext/>
              <w:jc w:val="center"/>
              <w:outlineLvl w:val="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0600000607027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30 000</w:t>
            </w:r>
          </w:p>
        </w:tc>
      </w:tr>
      <w:tr w:rsidR="00A84922" w:rsidTr="007B6069">
        <w:trPr>
          <w:cantSplit/>
          <w:trHeight w:val="208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Střední zdravotnická škola – </w:t>
            </w:r>
            <w:r>
              <w:rPr>
                <w:bCs/>
                <w:lang w:eastAsia="en-US"/>
              </w:rPr>
              <w:t xml:space="preserve">výměna osvětlení učeben </w:t>
            </w:r>
          </w:p>
        </w:tc>
      </w:tr>
      <w:tr w:rsidR="00A84922" w:rsidTr="007B6069">
        <w:trPr>
          <w:cantSplit/>
          <w:trHeight w:val="20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keepNext/>
              <w:jc w:val="center"/>
              <w:outlineLvl w:val="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0600000607008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289 365</w:t>
            </w:r>
          </w:p>
        </w:tc>
      </w:tr>
      <w:tr w:rsidR="00A84922" w:rsidTr="007B6069">
        <w:trPr>
          <w:cantSplit/>
          <w:trHeight w:val="147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432E64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Střední škola designu a módy – </w:t>
            </w:r>
            <w:r w:rsidR="00A84922">
              <w:rPr>
                <w:bCs/>
                <w:lang w:eastAsia="en-US"/>
              </w:rPr>
              <w:t xml:space="preserve">výměna oken včetně nových žaluzií   </w:t>
            </w:r>
          </w:p>
        </w:tc>
      </w:tr>
      <w:tr w:rsidR="00A84922" w:rsidTr="007B6069">
        <w:trPr>
          <w:cantSplit/>
          <w:trHeight w:val="20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keepNext/>
              <w:jc w:val="center"/>
              <w:outlineLvl w:val="2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5169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0600000607008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20 000</w:t>
            </w:r>
          </w:p>
        </w:tc>
      </w:tr>
      <w:tr w:rsidR="00A84922" w:rsidTr="007B6069">
        <w:trPr>
          <w:cantSplit/>
          <w:trHeight w:val="208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Střední škola designu a módy – </w:t>
            </w:r>
            <w:r>
              <w:rPr>
                <w:bCs/>
                <w:lang w:eastAsia="en-US"/>
              </w:rPr>
              <w:t>odstranění soklu ve dvorní části objektu - PD</w:t>
            </w:r>
          </w:p>
        </w:tc>
      </w:tr>
      <w:tr w:rsidR="00A84922" w:rsidTr="007B6069">
        <w:trPr>
          <w:cantSplit/>
          <w:trHeight w:val="20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22" w:rsidRDefault="00A84922">
            <w:pPr>
              <w:keepNext/>
              <w:jc w:val="center"/>
              <w:outlineLvl w:val="2"/>
              <w:rPr>
                <w:b/>
                <w:bCs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color w:val="FF0000"/>
                <w:lang w:eastAsia="en-US"/>
              </w:rPr>
            </w:pPr>
            <w:r>
              <w:rPr>
                <w:b/>
                <w:bCs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0600000508025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552 527</w:t>
            </w:r>
          </w:p>
        </w:tc>
      </w:tr>
      <w:tr w:rsidR="00A84922" w:rsidTr="007B6069">
        <w:trPr>
          <w:cantSplit/>
          <w:trHeight w:val="147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Muzeum a galerie v Prostějově – </w:t>
            </w:r>
            <w:r w:rsidR="00432E64">
              <w:rPr>
                <w:bCs/>
                <w:lang w:eastAsia="en-US"/>
              </w:rPr>
              <w:t xml:space="preserve">oprava oken administrativní </w:t>
            </w:r>
            <w:r>
              <w:rPr>
                <w:bCs/>
                <w:lang w:eastAsia="en-US"/>
              </w:rPr>
              <w:t>budovy</w:t>
            </w:r>
          </w:p>
        </w:tc>
      </w:tr>
      <w:tr w:rsidR="00A84922" w:rsidTr="007B6069">
        <w:trPr>
          <w:cantSplit/>
          <w:trHeight w:val="20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rPr>
                <w:rFonts w:eastAsia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0600000508025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50 000</w:t>
            </w:r>
          </w:p>
        </w:tc>
      </w:tr>
      <w:tr w:rsidR="00A84922" w:rsidTr="007B6069">
        <w:trPr>
          <w:cantSplit/>
          <w:trHeight w:val="208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hideMark/>
          </w:tcPr>
          <w:p w:rsidR="00A84922" w:rsidRDefault="00A8492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Muzeum a galerie v Prostějově – </w:t>
            </w:r>
            <w:r>
              <w:rPr>
                <w:bCs/>
                <w:lang w:eastAsia="en-US"/>
              </w:rPr>
              <w:t>oprava sociálního zařízení - PD</w:t>
            </w:r>
          </w:p>
        </w:tc>
      </w:tr>
      <w:tr w:rsidR="00A84922" w:rsidTr="007B6069">
        <w:trPr>
          <w:cantSplit/>
          <w:trHeight w:val="208"/>
        </w:trPr>
        <w:tc>
          <w:tcPr>
            <w:tcW w:w="20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60</w:t>
            </w:r>
          </w:p>
        </w:tc>
        <w:tc>
          <w:tcPr>
            <w:tcW w:w="10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Pr="006D2BFD" w:rsidRDefault="006D2BFD" w:rsidP="006D2BFD">
            <w:pPr>
              <w:jc w:val="center"/>
              <w:rPr>
                <w:rFonts w:ascii="Arial" w:eastAsiaTheme="minorHAnsi" w:hAnsi="Arial" w:cs="Arial"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>3122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5171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22" w:rsidRDefault="000C615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0600000000000</w:t>
            </w:r>
          </w:p>
        </w:tc>
        <w:tc>
          <w:tcPr>
            <w:tcW w:w="1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 w:rsidP="001B50BA">
            <w:pPr>
              <w:jc w:val="right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50 2</w:t>
            </w:r>
            <w:r w:rsidR="001B50BA">
              <w:rPr>
                <w:b/>
                <w:bCs/>
                <w:lang w:eastAsia="en-US"/>
              </w:rPr>
              <w:t>6</w:t>
            </w:r>
            <w:r>
              <w:rPr>
                <w:b/>
                <w:bCs/>
                <w:lang w:eastAsia="en-US"/>
              </w:rPr>
              <w:t>8</w:t>
            </w:r>
          </w:p>
        </w:tc>
      </w:tr>
      <w:tr w:rsidR="00A84922" w:rsidTr="007B6069">
        <w:trPr>
          <w:cantSplit/>
          <w:trHeight w:val="147"/>
        </w:trPr>
        <w:tc>
          <w:tcPr>
            <w:tcW w:w="9375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Opravy, které nezajišťuje nájemce dle smlouvy</w:t>
            </w:r>
          </w:p>
        </w:tc>
      </w:tr>
    </w:tbl>
    <w:p w:rsidR="00A84922" w:rsidRDefault="00A84922" w:rsidP="00A84922">
      <w:pPr>
        <w:rPr>
          <w:b/>
        </w:rPr>
      </w:pPr>
    </w:p>
    <w:p w:rsidR="00A84922" w:rsidRDefault="00A84922" w:rsidP="00A84922">
      <w:pPr>
        <w:rPr>
          <w:b/>
          <w:bCs/>
        </w:rPr>
      </w:pPr>
      <w:r>
        <w:rPr>
          <w:b/>
          <w:bCs/>
        </w:rPr>
        <w:t>- snižuje stav rezerv města</w:t>
      </w:r>
    </w:p>
    <w:tbl>
      <w:tblPr>
        <w:tblW w:w="0" w:type="auto"/>
        <w:tblInd w:w="5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17"/>
        <w:gridCol w:w="1080"/>
        <w:gridCol w:w="1080"/>
        <w:gridCol w:w="783"/>
        <w:gridCol w:w="851"/>
        <w:gridCol w:w="1719"/>
        <w:gridCol w:w="1867"/>
      </w:tblGrid>
      <w:tr w:rsidR="00A84922" w:rsidTr="00A84922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Kapitola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ODPA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proofErr w:type="spellStart"/>
            <w:r>
              <w:rPr>
                <w:b/>
                <w:bCs/>
                <w:lang w:eastAsia="en-US"/>
              </w:rPr>
              <w:t>Pol</w:t>
            </w:r>
            <w:proofErr w:type="spellEnd"/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ZP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UZ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Organizace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O hodnotu v Kč</w:t>
            </w:r>
          </w:p>
        </w:tc>
      </w:tr>
      <w:tr w:rsidR="00A84922" w:rsidTr="00A84922">
        <w:trPr>
          <w:cantSplit/>
          <w:trHeight w:val="147"/>
        </w:trPr>
        <w:tc>
          <w:tcPr>
            <w:tcW w:w="20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70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22" w:rsidRDefault="00A84922">
            <w:pPr>
              <w:jc w:val="center"/>
              <w:rPr>
                <w:b/>
                <w:bCs/>
                <w:color w:val="FF0000"/>
                <w:lang w:eastAsia="en-US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8115</w:t>
            </w:r>
          </w:p>
        </w:tc>
        <w:tc>
          <w:tcPr>
            <w:tcW w:w="7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5</w:t>
            </w:r>
          </w:p>
        </w:tc>
        <w:tc>
          <w:tcPr>
            <w:tcW w:w="17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84922" w:rsidRDefault="000C6158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0700000000000</w:t>
            </w:r>
          </w:p>
        </w:tc>
        <w:tc>
          <w:tcPr>
            <w:tcW w:w="18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 w:rsidP="001B50BA">
            <w:pPr>
              <w:jc w:val="center"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                 2 187 1</w:t>
            </w:r>
            <w:r w:rsidR="001B50BA">
              <w:rPr>
                <w:b/>
                <w:bCs/>
                <w:lang w:eastAsia="en-US"/>
              </w:rPr>
              <w:t>6</w:t>
            </w:r>
            <w:r>
              <w:rPr>
                <w:b/>
                <w:bCs/>
                <w:lang w:eastAsia="en-US"/>
              </w:rPr>
              <w:t xml:space="preserve">0 </w:t>
            </w:r>
          </w:p>
        </w:tc>
      </w:tr>
      <w:tr w:rsidR="00A84922" w:rsidTr="00A84922">
        <w:trPr>
          <w:cantSplit/>
          <w:trHeight w:val="147"/>
        </w:trPr>
        <w:tc>
          <w:tcPr>
            <w:tcW w:w="939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84922" w:rsidRDefault="00A84922">
            <w:pPr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Fond reinvestic nájemného</w:t>
            </w:r>
          </w:p>
        </w:tc>
      </w:tr>
    </w:tbl>
    <w:p w:rsidR="00C9570D" w:rsidRDefault="00C9570D"/>
    <w:p w:rsidR="00483312" w:rsidRPr="00633554" w:rsidRDefault="00483312" w:rsidP="00483312">
      <w:pPr>
        <w:rPr>
          <w:sz w:val="22"/>
          <w:szCs w:val="22"/>
        </w:rPr>
      </w:pPr>
      <w:r w:rsidRPr="00633554">
        <w:rPr>
          <w:sz w:val="22"/>
          <w:szCs w:val="22"/>
        </w:rPr>
        <w:lastRenderedPageBreak/>
        <w:t xml:space="preserve">Důvodová zpráva: </w:t>
      </w:r>
    </w:p>
    <w:p w:rsidR="007B6069" w:rsidRPr="00633554" w:rsidRDefault="007B6069" w:rsidP="00483312">
      <w:pPr>
        <w:rPr>
          <w:sz w:val="22"/>
          <w:szCs w:val="22"/>
        </w:rPr>
      </w:pPr>
    </w:p>
    <w:p w:rsidR="00F8703A" w:rsidRPr="00633554" w:rsidRDefault="00F8703A" w:rsidP="00F8703A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633554">
        <w:rPr>
          <w:sz w:val="22"/>
          <w:szCs w:val="22"/>
        </w:rPr>
        <w:t>Předkládané rozpočtové opatření má vliv na rozpočet města.</w:t>
      </w:r>
    </w:p>
    <w:p w:rsidR="00F8703A" w:rsidRPr="00633554" w:rsidRDefault="00F8703A" w:rsidP="00F8703A">
      <w:pPr>
        <w:rPr>
          <w:sz w:val="22"/>
          <w:szCs w:val="22"/>
        </w:rPr>
      </w:pPr>
      <w:r w:rsidRPr="00633554">
        <w:rPr>
          <w:sz w:val="22"/>
          <w:szCs w:val="22"/>
        </w:rPr>
        <w:t xml:space="preserve">Dojde ke snížení rezervy FRN o částku </w:t>
      </w:r>
      <w:r w:rsidR="001B50BA" w:rsidRPr="00633554">
        <w:rPr>
          <w:sz w:val="22"/>
          <w:szCs w:val="22"/>
        </w:rPr>
        <w:t>2 187 16</w:t>
      </w:r>
      <w:r w:rsidRPr="00633554">
        <w:rPr>
          <w:sz w:val="22"/>
          <w:szCs w:val="22"/>
        </w:rPr>
        <w:t>0 Kč.</w:t>
      </w:r>
    </w:p>
    <w:p w:rsidR="00483312" w:rsidRPr="00633554" w:rsidRDefault="00483312" w:rsidP="00483312">
      <w:pPr>
        <w:jc w:val="both"/>
        <w:rPr>
          <w:sz w:val="22"/>
          <w:szCs w:val="22"/>
        </w:rPr>
      </w:pPr>
    </w:p>
    <w:p w:rsidR="00483312" w:rsidRPr="00633554" w:rsidRDefault="00C102FE" w:rsidP="00483312">
      <w:pPr>
        <w:jc w:val="both"/>
        <w:rPr>
          <w:sz w:val="22"/>
          <w:szCs w:val="22"/>
        </w:rPr>
      </w:pPr>
      <w:r w:rsidRPr="00633554">
        <w:rPr>
          <w:sz w:val="22"/>
          <w:szCs w:val="22"/>
        </w:rPr>
        <w:t>Odbor rozvoje a investic navrhuje na základě jednání komise Fondu reinvestic nájemného a upřesňujících technických informací přerozdělení finančních prostředků pro rok 2016 dle výše uvedeného jmenovitého určení na jednotlivé budovy ve vlastnictví města.</w:t>
      </w:r>
    </w:p>
    <w:p w:rsidR="00483312" w:rsidRPr="00633554" w:rsidRDefault="00483312" w:rsidP="00483312">
      <w:pPr>
        <w:jc w:val="both"/>
        <w:rPr>
          <w:sz w:val="22"/>
          <w:szCs w:val="22"/>
        </w:rPr>
      </w:pPr>
      <w:r w:rsidRPr="00633554">
        <w:rPr>
          <w:sz w:val="22"/>
          <w:szCs w:val="22"/>
        </w:rPr>
        <w:t xml:space="preserve">              </w:t>
      </w:r>
    </w:p>
    <w:p w:rsidR="00C102FE" w:rsidRPr="00633554" w:rsidRDefault="00C102FE" w:rsidP="00483312">
      <w:pPr>
        <w:jc w:val="both"/>
        <w:rPr>
          <w:sz w:val="22"/>
          <w:szCs w:val="22"/>
        </w:rPr>
      </w:pPr>
    </w:p>
    <w:p w:rsidR="00C102FE" w:rsidRPr="00633554" w:rsidRDefault="00C102FE" w:rsidP="00483312">
      <w:pPr>
        <w:jc w:val="both"/>
        <w:rPr>
          <w:sz w:val="22"/>
          <w:szCs w:val="22"/>
        </w:rPr>
      </w:pPr>
    </w:p>
    <w:p w:rsidR="00633554" w:rsidRPr="00633554" w:rsidRDefault="00633554" w:rsidP="00633554">
      <w:pPr>
        <w:shd w:val="clear" w:color="auto" w:fill="FFFFFF"/>
        <w:spacing w:line="252" w:lineRule="exact"/>
        <w:jc w:val="both"/>
        <w:rPr>
          <w:sz w:val="22"/>
          <w:szCs w:val="22"/>
        </w:rPr>
      </w:pPr>
      <w:r w:rsidRPr="00633554">
        <w:rPr>
          <w:sz w:val="22"/>
          <w:szCs w:val="22"/>
        </w:rPr>
        <w:t xml:space="preserve">Rada města Prostějova dne 2. 2. 2016 doporučila Zastupitelstvu města Prostějova usnesením </w:t>
      </w:r>
    </w:p>
    <w:p w:rsidR="00633554" w:rsidRPr="00633554" w:rsidRDefault="00633554" w:rsidP="00633554">
      <w:pPr>
        <w:rPr>
          <w:sz w:val="22"/>
          <w:szCs w:val="22"/>
        </w:rPr>
      </w:pPr>
      <w:r w:rsidRPr="00633554">
        <w:rPr>
          <w:sz w:val="22"/>
          <w:szCs w:val="22"/>
        </w:rPr>
        <w:t xml:space="preserve">č. </w:t>
      </w:r>
      <w:r w:rsidR="005622B9" w:rsidRPr="005622B9">
        <w:rPr>
          <w:sz w:val="22"/>
          <w:szCs w:val="22"/>
        </w:rPr>
        <w:t>6116</w:t>
      </w:r>
      <w:r w:rsidR="005622B9">
        <w:rPr>
          <w:color w:val="FF0000"/>
          <w:sz w:val="22"/>
          <w:szCs w:val="22"/>
        </w:rPr>
        <w:t xml:space="preserve"> </w:t>
      </w:r>
      <w:r w:rsidRPr="00633554">
        <w:rPr>
          <w:sz w:val="22"/>
          <w:szCs w:val="22"/>
        </w:rPr>
        <w:t>schválit výše uvedené rozpočtové opatření.</w:t>
      </w:r>
    </w:p>
    <w:p w:rsidR="00483312" w:rsidRPr="00633554" w:rsidRDefault="00483312" w:rsidP="00483312">
      <w:pPr>
        <w:rPr>
          <w:sz w:val="22"/>
          <w:szCs w:val="22"/>
        </w:rPr>
      </w:pPr>
    </w:p>
    <w:p w:rsidR="00C102FE" w:rsidRPr="00633554" w:rsidRDefault="00C102FE" w:rsidP="00483312">
      <w:pPr>
        <w:rPr>
          <w:sz w:val="22"/>
          <w:szCs w:val="22"/>
        </w:rPr>
      </w:pPr>
    </w:p>
    <w:p w:rsidR="00C102FE" w:rsidRPr="00633554" w:rsidRDefault="00C102FE" w:rsidP="00483312">
      <w:pPr>
        <w:rPr>
          <w:sz w:val="22"/>
          <w:szCs w:val="22"/>
        </w:rPr>
      </w:pPr>
    </w:p>
    <w:p w:rsidR="00C102FE" w:rsidRPr="00633554" w:rsidRDefault="00C102FE" w:rsidP="00483312">
      <w:pPr>
        <w:rPr>
          <w:sz w:val="22"/>
          <w:szCs w:val="22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72"/>
        <w:gridCol w:w="7770"/>
      </w:tblGrid>
      <w:tr w:rsidR="00483312" w:rsidRPr="00633554" w:rsidTr="00483312">
        <w:trPr>
          <w:trHeight w:val="244"/>
        </w:trPr>
        <w:tc>
          <w:tcPr>
            <w:tcW w:w="1272" w:type="dxa"/>
            <w:hideMark/>
          </w:tcPr>
          <w:p w:rsidR="00483312" w:rsidRPr="00633554" w:rsidRDefault="00483312">
            <w:pPr>
              <w:rPr>
                <w:bCs/>
                <w:spacing w:val="-20"/>
                <w:sz w:val="22"/>
                <w:szCs w:val="22"/>
                <w:lang w:eastAsia="en-US"/>
              </w:rPr>
            </w:pPr>
            <w:r w:rsidRPr="00633554">
              <w:rPr>
                <w:bCs/>
                <w:spacing w:val="-20"/>
                <w:sz w:val="22"/>
                <w:szCs w:val="22"/>
                <w:lang w:eastAsia="en-US"/>
              </w:rPr>
              <w:t>Příloha:</w:t>
            </w:r>
          </w:p>
        </w:tc>
        <w:tc>
          <w:tcPr>
            <w:tcW w:w="7770" w:type="dxa"/>
          </w:tcPr>
          <w:p w:rsidR="00483312" w:rsidRPr="00633554" w:rsidRDefault="00483312">
            <w:pPr>
              <w:rPr>
                <w:bCs/>
                <w:sz w:val="22"/>
                <w:szCs w:val="22"/>
                <w:lang w:eastAsia="en-US"/>
              </w:rPr>
            </w:pPr>
            <w:r w:rsidRPr="00633554">
              <w:rPr>
                <w:bCs/>
                <w:sz w:val="22"/>
                <w:szCs w:val="22"/>
                <w:lang w:eastAsia="en-US"/>
              </w:rPr>
              <w:t>Zápis z jednání fondu</w:t>
            </w:r>
          </w:p>
          <w:p w:rsidR="00CF77D0" w:rsidRPr="00633554" w:rsidRDefault="00CF77D0">
            <w:pPr>
              <w:rPr>
                <w:bCs/>
                <w:sz w:val="22"/>
                <w:szCs w:val="22"/>
                <w:lang w:eastAsia="en-US"/>
              </w:rPr>
            </w:pPr>
          </w:p>
          <w:p w:rsidR="00CF77D0" w:rsidRPr="00633554" w:rsidRDefault="00CF77D0">
            <w:pPr>
              <w:rPr>
                <w:bCs/>
                <w:sz w:val="22"/>
                <w:szCs w:val="22"/>
                <w:lang w:eastAsia="en-US"/>
              </w:rPr>
            </w:pPr>
          </w:p>
          <w:p w:rsidR="00CF77D0" w:rsidRPr="00633554" w:rsidRDefault="00CF77D0">
            <w:pPr>
              <w:rPr>
                <w:bCs/>
                <w:sz w:val="22"/>
                <w:szCs w:val="22"/>
                <w:lang w:eastAsia="en-US"/>
              </w:rPr>
            </w:pPr>
          </w:p>
          <w:p w:rsidR="00C102FE" w:rsidRPr="00633554" w:rsidRDefault="00C102FE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83312" w:rsidRPr="00633554" w:rsidTr="00633554">
        <w:trPr>
          <w:trHeight w:val="244"/>
        </w:trPr>
        <w:tc>
          <w:tcPr>
            <w:tcW w:w="1272" w:type="dxa"/>
          </w:tcPr>
          <w:p w:rsidR="00483312" w:rsidRPr="00633554" w:rsidRDefault="00483312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7770" w:type="dxa"/>
          </w:tcPr>
          <w:p w:rsidR="00483312" w:rsidRPr="00633554" w:rsidRDefault="00483312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483312" w:rsidRPr="00633554" w:rsidTr="00483312">
        <w:trPr>
          <w:trHeight w:val="68"/>
        </w:trPr>
        <w:tc>
          <w:tcPr>
            <w:tcW w:w="9042" w:type="dxa"/>
            <w:gridSpan w:val="2"/>
          </w:tcPr>
          <w:p w:rsidR="00483312" w:rsidRPr="00633554" w:rsidRDefault="00483312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633554" w:rsidRPr="00633554" w:rsidRDefault="00633554" w:rsidP="00633554">
      <w:pPr>
        <w:rPr>
          <w:sz w:val="22"/>
          <w:szCs w:val="22"/>
        </w:rPr>
      </w:pPr>
      <w:r w:rsidRPr="00633554">
        <w:rPr>
          <w:sz w:val="22"/>
          <w:szCs w:val="22"/>
        </w:rPr>
        <w:t xml:space="preserve">V Prostějově:   </w:t>
      </w:r>
      <w:r w:rsidRPr="00633554">
        <w:rPr>
          <w:sz w:val="22"/>
          <w:szCs w:val="22"/>
        </w:rPr>
        <w:tab/>
        <w:t>2. 2. 2016</w:t>
      </w:r>
    </w:p>
    <w:p w:rsidR="00633554" w:rsidRPr="00633554" w:rsidRDefault="00633554" w:rsidP="00633554">
      <w:pPr>
        <w:rPr>
          <w:sz w:val="22"/>
          <w:szCs w:val="22"/>
        </w:rPr>
      </w:pPr>
      <w:r w:rsidRPr="00633554">
        <w:rPr>
          <w:sz w:val="22"/>
          <w:szCs w:val="22"/>
        </w:rPr>
        <w:t xml:space="preserve">Zpracovala:      </w:t>
      </w:r>
      <w:r w:rsidRPr="00633554">
        <w:rPr>
          <w:sz w:val="22"/>
          <w:szCs w:val="22"/>
        </w:rPr>
        <w:tab/>
        <w:t xml:space="preserve">Drahomíra </w:t>
      </w:r>
      <w:proofErr w:type="spellStart"/>
      <w:r w:rsidRPr="00633554">
        <w:rPr>
          <w:sz w:val="22"/>
          <w:szCs w:val="22"/>
        </w:rPr>
        <w:t>Zhánělová</w:t>
      </w:r>
      <w:proofErr w:type="spellEnd"/>
      <w:r w:rsidR="005077C6">
        <w:rPr>
          <w:sz w:val="22"/>
          <w:szCs w:val="22"/>
        </w:rPr>
        <w:t xml:space="preserve">, v. r. </w:t>
      </w:r>
    </w:p>
    <w:p w:rsidR="00633554" w:rsidRPr="00633554" w:rsidRDefault="00633554" w:rsidP="00633554">
      <w:pPr>
        <w:rPr>
          <w:bCs/>
          <w:sz w:val="22"/>
          <w:szCs w:val="22"/>
        </w:rPr>
      </w:pPr>
      <w:r w:rsidRPr="00633554">
        <w:rPr>
          <w:sz w:val="22"/>
          <w:szCs w:val="22"/>
        </w:rPr>
        <w:t xml:space="preserve">Za správnost:  </w:t>
      </w:r>
      <w:r w:rsidRPr="00633554">
        <w:rPr>
          <w:sz w:val="22"/>
          <w:szCs w:val="22"/>
        </w:rPr>
        <w:tab/>
      </w:r>
      <w:r w:rsidRPr="00633554">
        <w:rPr>
          <w:sz w:val="22"/>
          <w:szCs w:val="22"/>
          <w:lang w:eastAsia="ar-SA"/>
        </w:rPr>
        <w:t>Ing. Antonín Zajíček, vedoucí Odboru rozvoje a investic</w:t>
      </w:r>
      <w:r w:rsidR="005077C6">
        <w:rPr>
          <w:sz w:val="22"/>
          <w:szCs w:val="22"/>
          <w:lang w:eastAsia="ar-SA"/>
        </w:rPr>
        <w:t xml:space="preserve">, v. r. </w:t>
      </w:r>
      <w:bookmarkStart w:id="0" w:name="_GoBack"/>
      <w:bookmarkEnd w:id="0"/>
    </w:p>
    <w:p w:rsidR="00483312" w:rsidRPr="00633554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rPr>
          <w:sz w:val="22"/>
          <w:szCs w:val="22"/>
        </w:rPr>
      </w:pPr>
    </w:p>
    <w:p w:rsidR="00483312" w:rsidRDefault="00483312" w:rsidP="00483312">
      <w:pPr>
        <w:pBdr>
          <w:bottom w:val="single" w:sz="4" w:space="4" w:color="4F81BD" w:themeColor="accent1"/>
        </w:pBdr>
        <w:spacing w:before="200" w:after="280" w:line="276" w:lineRule="auto"/>
        <w:ind w:left="936" w:right="936"/>
        <w:jc w:val="center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lastRenderedPageBreak/>
        <w:t xml:space="preserve">Zápis z jednání ve věci Fondu reinvestic nájemného </w:t>
      </w:r>
    </w:p>
    <w:p w:rsidR="00483312" w:rsidRDefault="00483312" w:rsidP="00483312">
      <w:pPr>
        <w:pBdr>
          <w:bottom w:val="single" w:sz="4" w:space="4" w:color="4F81BD" w:themeColor="accent1"/>
        </w:pBdr>
        <w:spacing w:before="200" w:after="280" w:line="276" w:lineRule="auto"/>
        <w:ind w:left="936" w:right="936"/>
        <w:jc w:val="center"/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bCs/>
          <w:i/>
          <w:iCs/>
          <w:sz w:val="22"/>
          <w:szCs w:val="22"/>
          <w:lang w:eastAsia="en-US"/>
        </w:rPr>
        <w:t>konaný 20. 1. 2016 v 14:30 v zasedací místnosti ORI Školní 4, Prostějov, 796 01</w:t>
      </w:r>
    </w:p>
    <w:p w:rsidR="00483312" w:rsidRDefault="00483312" w:rsidP="0048331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Ing. Zajíček zahájil jednání, přivítal přítomné a uvedl celkovou částku 2 187 170 Kč, kterou je možno rozdělit na rekonstrukce a opravy školních budov a zařízení. Zmínil, že je patrný rozdíl mezi dostupnými prostředky a prostředky, které jsou dle návrhů zainteresovaných škol potřeba vynaložit na případné opravy a rekonstrukce. Je nutné se domluvit a dosáhnout shody, co se bude realizovat v letošním roce z dostupných prostředků. Po té bylo předáno slovo jednotlivým zástupcům škol, aby sdělili své požadavky.</w:t>
      </w:r>
    </w:p>
    <w:p w:rsidR="00483312" w:rsidRDefault="00483312" w:rsidP="0048331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Střední škola automobilní Prostějov, s.r.o., Komenského 4, Prostějov</w:t>
      </w:r>
    </w:p>
    <w:p w:rsidR="00483312" w:rsidRDefault="00483312" w:rsidP="004833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dveří, kde je kadeřnický salón – netěsní, neizolují, potřeba zavést elektronický zámek – odhadovaná částka 75 000 Kč</w:t>
      </w:r>
    </w:p>
    <w:p w:rsidR="00483312" w:rsidRDefault="00483312" w:rsidP="00483312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483312" w:rsidRDefault="00483312" w:rsidP="0048331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CMG, ZŠ a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MŠ,  Komenského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4, Prostějov</w:t>
      </w:r>
    </w:p>
    <w:p w:rsidR="00483312" w:rsidRDefault="00483312" w:rsidP="004833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Nemají požadavek</w:t>
      </w:r>
    </w:p>
    <w:p w:rsidR="00483312" w:rsidRDefault="00483312" w:rsidP="00483312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483312" w:rsidRDefault="00483312" w:rsidP="0048331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Střední odborná škola, Čs. armádního sboru 72,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Vrahovice</w:t>
      </w:r>
      <w:proofErr w:type="spellEnd"/>
    </w:p>
    <w:p w:rsidR="00483312" w:rsidRDefault="00483312" w:rsidP="004833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Oprava radiátorů – odhadovaná částka 10 000 Kč</w:t>
      </w:r>
    </w:p>
    <w:p w:rsidR="00483312" w:rsidRDefault="00483312" w:rsidP="00483312">
      <w:pPr>
        <w:numPr>
          <w:ilvl w:val="0"/>
          <w:numId w:val="1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Vybudování kanalizační přípojky objektu, v letošním roce zpracování PD, příští rok realizace – odhadovaná částka na zpracování PD 10 000 Kč</w:t>
      </w:r>
    </w:p>
    <w:p w:rsidR="00483312" w:rsidRDefault="00483312" w:rsidP="00483312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483312" w:rsidRDefault="00483312" w:rsidP="0048331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SOŠ podnikání a obchodu, Rejskova 4, Prostějov</w:t>
      </w:r>
    </w:p>
    <w:p w:rsidR="00483312" w:rsidRDefault="00483312" w:rsidP="004833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2 roky probíhá výměna oken, tento rok by měla být další etapa – odhadovaná částka 1 024 000 Kč</w:t>
      </w:r>
    </w:p>
    <w:p w:rsidR="00483312" w:rsidRDefault="00483312" w:rsidP="004833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dveří do tělocvičny – odhadovaná částka 100 000 Kč</w:t>
      </w:r>
    </w:p>
    <w:p w:rsidR="00483312" w:rsidRDefault="00483312" w:rsidP="00483312">
      <w:pPr>
        <w:numPr>
          <w:ilvl w:val="0"/>
          <w:numId w:val="2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sociálního zařízení u tělocvičny – havarijní stav – v letošním roce zpracování PD, příští rok realizace – odhadovaná částka na zpracování PD 40 000 Kč</w:t>
      </w:r>
    </w:p>
    <w:p w:rsidR="00483312" w:rsidRDefault="00483312" w:rsidP="00483312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3312" w:rsidRDefault="00483312" w:rsidP="0048331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ART ECON - Střední škola s.r.o., Husovo nám. 91, Prostějov</w:t>
      </w:r>
    </w:p>
    <w:p w:rsidR="00483312" w:rsidRDefault="00483312" w:rsidP="004833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části PVC při bočním vchodu do tělocvičny – odhadovaná částka 25 000 Kč</w:t>
      </w:r>
    </w:p>
    <w:p w:rsidR="00483312" w:rsidRDefault="00483312" w:rsidP="00483312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</w:p>
    <w:p w:rsidR="00483312" w:rsidRDefault="00483312" w:rsidP="0048331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proofErr w:type="spellStart"/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SOŠp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SOUs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, Lidická 4, Prostějov</w:t>
      </w:r>
    </w:p>
    <w:p w:rsidR="00483312" w:rsidRDefault="00483312" w:rsidP="004833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Pokračovat ve výměně oken – odhadovaná částka 500 000 Kč</w:t>
      </w:r>
    </w:p>
    <w:p w:rsidR="00483312" w:rsidRDefault="00483312" w:rsidP="004833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Oprava podlahy v odborné učebně – odhadovaná částka 100 000 Kč</w:t>
      </w:r>
    </w:p>
    <w:p w:rsidR="00483312" w:rsidRDefault="00483312" w:rsidP="00483312">
      <w:pPr>
        <w:numPr>
          <w:ilvl w:val="0"/>
          <w:numId w:val="3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Obnova venkovních nátěrů oken – odhadovaná částka 100 000 Kč</w:t>
      </w:r>
    </w:p>
    <w:p w:rsidR="00483312" w:rsidRDefault="00483312" w:rsidP="00483312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3312" w:rsidRDefault="00483312" w:rsidP="0048331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Střední zdravotnická škola, Vápenice 3, Prostějov</w:t>
      </w:r>
    </w:p>
    <w:p w:rsidR="00483312" w:rsidRDefault="00483312" w:rsidP="0048331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osvětlení ve 2 učebnách, jedná se o 18 svítidel – odhadovaná částka 30 000 Kč</w:t>
      </w:r>
    </w:p>
    <w:p w:rsidR="00483312" w:rsidRDefault="00483312" w:rsidP="00483312">
      <w:pPr>
        <w:numPr>
          <w:ilvl w:val="0"/>
          <w:numId w:val="4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PVC v učebně – odhadovaná částka 30 000 Kč</w:t>
      </w:r>
    </w:p>
    <w:p w:rsidR="00483312" w:rsidRDefault="00483312" w:rsidP="0048331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lastRenderedPageBreak/>
        <w:t>Střední škola designu a módy, Vápenice 1, Prostějov</w:t>
      </w:r>
    </w:p>
    <w:p w:rsidR="00483312" w:rsidRDefault="00483312" w:rsidP="0048331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Pokračovat ve výměně oken – částka 289 365 Kč</w:t>
      </w:r>
    </w:p>
    <w:p w:rsidR="00483312" w:rsidRDefault="00483312" w:rsidP="00483312">
      <w:pPr>
        <w:numPr>
          <w:ilvl w:val="0"/>
          <w:numId w:val="5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Odstranění soklu ve dvorní části objektu - v letošním roce zpracování PD, příští rok realizace – odhadovaná částka na zpracování PD 20 000 Kč</w:t>
      </w:r>
    </w:p>
    <w:p w:rsidR="00483312" w:rsidRDefault="00483312" w:rsidP="00483312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3312" w:rsidRDefault="00483312" w:rsidP="0048331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  <w:t>Muzeum a galerie Prostějovska</w:t>
      </w:r>
    </w:p>
    <w:p w:rsidR="00483312" w:rsidRDefault="00483312" w:rsidP="0048331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u w:val="single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Pokračování ve výměně oken – částka 552 527 Kč</w:t>
      </w:r>
    </w:p>
    <w:p w:rsidR="00483312" w:rsidRDefault="00483312" w:rsidP="00483312">
      <w:pPr>
        <w:numPr>
          <w:ilvl w:val="0"/>
          <w:numId w:val="6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Oprava sociálního zařízení  - 5 samostatných toalet - v letošním roce zpracování PD, příští rok realizace – odhadovaná částka na zpracování PD 50 000 Kč</w:t>
      </w:r>
    </w:p>
    <w:p w:rsidR="00483312" w:rsidRDefault="00483312" w:rsidP="00483312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3312" w:rsidRDefault="00483312" w:rsidP="0048331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Proběhla diskuse a všemi zúčastněnými bylo navrženo realizovat z prostředků fondu reinvestice tyto akce:</w:t>
      </w:r>
    </w:p>
    <w:p w:rsidR="00483312" w:rsidRDefault="00483312" w:rsidP="00483312">
      <w:pPr>
        <w:numPr>
          <w:ilvl w:val="0"/>
          <w:numId w:val="7"/>
        </w:numPr>
        <w:spacing w:after="200" w:line="276" w:lineRule="auto"/>
        <w:ind w:left="714" w:hanging="357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vstupních dveří – Střední škola automobilní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75 000 Kč</w:t>
      </w:r>
    </w:p>
    <w:p w:rsidR="00483312" w:rsidRDefault="00483312" w:rsidP="0048331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Kanalizační přípojka - Střední odborná škola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10 000 Kč</w:t>
      </w:r>
    </w:p>
    <w:p w:rsidR="00483312" w:rsidRDefault="00483312" w:rsidP="0048331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Oprava radiátorů - Střední odborná škola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        10 000 Kč</w:t>
      </w:r>
    </w:p>
    <w:p w:rsidR="00483312" w:rsidRDefault="00483312" w:rsidP="0048331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části oken - SOŠ podnikání a obchodu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500 000 Kč</w:t>
      </w:r>
    </w:p>
    <w:p w:rsidR="00483312" w:rsidRDefault="00483312" w:rsidP="0048331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dveří do tělocvičny - SOŠ podnikání a obchodu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100 000 Kč</w:t>
      </w:r>
    </w:p>
    <w:p w:rsidR="00483312" w:rsidRDefault="00483312" w:rsidP="0048331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PD na rekonstrukci sociálního zařízení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u tělocvičny - SOŠ podnikání a obchodu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40 000 Kč</w:t>
      </w:r>
    </w:p>
    <w:p w:rsidR="00483312" w:rsidRDefault="00483312" w:rsidP="0048331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PVC podlahy - ART ECON - Střední škola s.r.o.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25 000 Kč</w:t>
      </w:r>
    </w:p>
    <w:p w:rsidR="00483312" w:rsidRDefault="00483312" w:rsidP="0048331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Výměna části oken -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SOŠp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SOUs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Lidická 4, Prostějov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200 000 Kč</w:t>
      </w:r>
    </w:p>
    <w:p w:rsidR="00483312" w:rsidRDefault="00483312" w:rsidP="0048331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Oprava podlahy v učebně -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SOŠp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SOUs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Lidická 4, Prostějov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100 000 Kč</w:t>
      </w:r>
    </w:p>
    <w:p w:rsidR="00483312" w:rsidRDefault="00483312" w:rsidP="0048331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Obnova venkovních nátěrů oken -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SOŠp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a </w:t>
      </w:r>
      <w:proofErr w:type="spell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SOUs</w:t>
      </w:r>
      <w:proofErr w:type="spell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, Lidická 4, Prostějov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100 000 Kč</w:t>
      </w:r>
    </w:p>
    <w:p w:rsidR="00483312" w:rsidRDefault="00483312" w:rsidP="0048331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Výměna PVC v učebně - SZŠ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35 000 Kč</w:t>
      </w:r>
    </w:p>
    <w:p w:rsidR="00483312" w:rsidRDefault="00483312" w:rsidP="0048331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osvětlení ve 2 učebnách - SZŠ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30 000 Kč</w:t>
      </w:r>
    </w:p>
    <w:p w:rsidR="00483312" w:rsidRDefault="00483312" w:rsidP="0048331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Výměna oken II. etapa  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 Střední škola designu a módy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289 365 Kč</w:t>
      </w:r>
    </w:p>
    <w:p w:rsidR="00483312" w:rsidRDefault="00483312" w:rsidP="0048331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PD na odstranění soklu ve dvorní části objektu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- Střední škola designu a </w:t>
      </w:r>
      <w:proofErr w:type="gramStart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módy          20 000</w:t>
      </w:r>
      <w:proofErr w:type="gramEnd"/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Kč</w:t>
      </w:r>
    </w:p>
    <w:p w:rsidR="00483312" w:rsidRDefault="00483312" w:rsidP="0048331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PD oprava sociálního zařízení – Muzeum a galerie v Prostějově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50 000 Kč</w:t>
      </w:r>
    </w:p>
    <w:p w:rsidR="00483312" w:rsidRDefault="00483312" w:rsidP="00483312">
      <w:pPr>
        <w:numPr>
          <w:ilvl w:val="0"/>
          <w:numId w:val="7"/>
        </w:numPr>
        <w:spacing w:after="200" w:line="276" w:lineRule="auto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Výměna oken II. etapa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>- Muzeum a galerie v Prostějově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ab/>
        <w:t xml:space="preserve">                    552 527 Kč</w:t>
      </w:r>
    </w:p>
    <w:p w:rsidR="00483312" w:rsidRDefault="00483312" w:rsidP="00483312">
      <w:pPr>
        <w:spacing w:after="200" w:line="276" w:lineRule="auto"/>
        <w:ind w:left="720"/>
        <w:contextualSpacing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3312" w:rsidRDefault="00483312" w:rsidP="0048331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Ing. Zajíček zrekapituloval finanční objemy, u nichž byla dosažena vzájemná shoda. Celkem bude investováno 2 136 892Kč. Částka 50 2</w:t>
      </w:r>
      <w:r w:rsidR="004A09DD">
        <w:rPr>
          <w:rFonts w:asciiTheme="minorHAnsi" w:eastAsiaTheme="minorHAnsi" w:hAnsiTheme="minorHAnsi" w:cstheme="minorBidi"/>
          <w:sz w:val="22"/>
          <w:szCs w:val="22"/>
          <w:lang w:eastAsia="en-US"/>
        </w:rPr>
        <w:t>6</w:t>
      </w: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8 Kč bude sloužit jako rezerva na údržbu či nutné opravy všech zúčastněných škol.</w:t>
      </w:r>
    </w:p>
    <w:p w:rsidR="00483312" w:rsidRDefault="00483312" w:rsidP="0048331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Následně bude tento návrh čerpání prostředků z fondu reinvestice předložen do Rady města Prostějova a posléze do Zastupitelstva města Prostějova ke schválení.</w:t>
      </w:r>
    </w:p>
    <w:p w:rsidR="00483312" w:rsidRDefault="00483312" w:rsidP="0048331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Ing. Zajíček poděkoval všem zúčastněným a ukončil jednání.</w:t>
      </w:r>
    </w:p>
    <w:p w:rsidR="00483312" w:rsidRDefault="00483312" w:rsidP="0048331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83312" w:rsidRDefault="00483312" w:rsidP="00483312">
      <w:pPr>
        <w:spacing w:after="200" w:line="276" w:lineRule="auto"/>
        <w:jc w:val="both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sz w:val="22"/>
          <w:szCs w:val="22"/>
          <w:lang w:eastAsia="en-US"/>
        </w:rPr>
        <w:t>Zapsala: Mgr. Miroslava Fabiánková</w:t>
      </w:r>
    </w:p>
    <w:p w:rsidR="00483312" w:rsidRDefault="00483312" w:rsidP="00483312">
      <w:pPr>
        <w:rPr>
          <w:sz w:val="22"/>
          <w:szCs w:val="22"/>
        </w:rPr>
      </w:pPr>
    </w:p>
    <w:p w:rsidR="00483312" w:rsidRDefault="00483312"/>
    <w:sectPr w:rsidR="00483312" w:rsidSect="00633554">
      <w:footerReference w:type="default" r:id="rId9"/>
      <w:pgSz w:w="11906" w:h="16838"/>
      <w:pgMar w:top="1135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770A" w:rsidRDefault="0038770A" w:rsidP="0068251C">
      <w:r>
        <w:separator/>
      </w:r>
    </w:p>
  </w:endnote>
  <w:endnote w:type="continuationSeparator" w:id="0">
    <w:p w:rsidR="0038770A" w:rsidRDefault="0038770A" w:rsidP="006825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50738064"/>
      <w:docPartObj>
        <w:docPartGallery w:val="Page Numbers (Bottom of Page)"/>
        <w:docPartUnique/>
      </w:docPartObj>
    </w:sdtPr>
    <w:sdtEndPr/>
    <w:sdtContent>
      <w:p w:rsidR="0068251C" w:rsidRDefault="006825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7C6">
          <w:rPr>
            <w:noProof/>
          </w:rPr>
          <w:t>2</w:t>
        </w:r>
        <w:r>
          <w:fldChar w:fldCharType="end"/>
        </w:r>
      </w:p>
    </w:sdtContent>
  </w:sdt>
  <w:p w:rsidR="0068251C" w:rsidRDefault="006825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770A" w:rsidRDefault="0038770A" w:rsidP="0068251C">
      <w:r>
        <w:separator/>
      </w:r>
    </w:p>
  </w:footnote>
  <w:footnote w:type="continuationSeparator" w:id="0">
    <w:p w:rsidR="0038770A" w:rsidRDefault="0038770A" w:rsidP="006825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649"/>
    <w:multiLevelType w:val="hybridMultilevel"/>
    <w:tmpl w:val="85E2CA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11498C"/>
    <w:multiLevelType w:val="hybridMultilevel"/>
    <w:tmpl w:val="C2A6D8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D2C2E57"/>
    <w:multiLevelType w:val="hybridMultilevel"/>
    <w:tmpl w:val="E1D2D8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CB6C83"/>
    <w:multiLevelType w:val="hybridMultilevel"/>
    <w:tmpl w:val="DE24A1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7E4378"/>
    <w:multiLevelType w:val="hybridMultilevel"/>
    <w:tmpl w:val="06D092B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A8422B"/>
    <w:multiLevelType w:val="hybridMultilevel"/>
    <w:tmpl w:val="2058547A"/>
    <w:lvl w:ilvl="0" w:tplc="239A363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5300F3F"/>
    <w:multiLevelType w:val="hybridMultilevel"/>
    <w:tmpl w:val="3250B5A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8D7"/>
    <w:rsid w:val="000C6158"/>
    <w:rsid w:val="001B50BA"/>
    <w:rsid w:val="00235619"/>
    <w:rsid w:val="0038770A"/>
    <w:rsid w:val="003C2AB1"/>
    <w:rsid w:val="003C38D7"/>
    <w:rsid w:val="00432E64"/>
    <w:rsid w:val="00483312"/>
    <w:rsid w:val="004A09DD"/>
    <w:rsid w:val="005077C6"/>
    <w:rsid w:val="00557DBD"/>
    <w:rsid w:val="005622B9"/>
    <w:rsid w:val="00564125"/>
    <w:rsid w:val="00633554"/>
    <w:rsid w:val="0068251C"/>
    <w:rsid w:val="00693356"/>
    <w:rsid w:val="006D2BFD"/>
    <w:rsid w:val="007174CD"/>
    <w:rsid w:val="007B6069"/>
    <w:rsid w:val="0083490E"/>
    <w:rsid w:val="008D13CA"/>
    <w:rsid w:val="00953FD1"/>
    <w:rsid w:val="0099103E"/>
    <w:rsid w:val="00995DC0"/>
    <w:rsid w:val="00A84922"/>
    <w:rsid w:val="00AE23E6"/>
    <w:rsid w:val="00B142F3"/>
    <w:rsid w:val="00C102FE"/>
    <w:rsid w:val="00C9570D"/>
    <w:rsid w:val="00CF77D0"/>
    <w:rsid w:val="00EF7FC7"/>
    <w:rsid w:val="00F0677F"/>
    <w:rsid w:val="00F819BD"/>
    <w:rsid w:val="00F87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922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4922"/>
    <w:pPr>
      <w:keepNext/>
      <w:jc w:val="both"/>
      <w:outlineLvl w:val="0"/>
    </w:pPr>
    <w:rPr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4922"/>
    <w:rPr>
      <w:rFonts w:eastAsia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A849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84922"/>
    <w:rPr>
      <w:rFonts w:eastAsia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2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251C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2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251C"/>
    <w:rPr>
      <w:rFonts w:eastAsia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A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AB1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4922"/>
    <w:rPr>
      <w:rFonts w:eastAsia="Times New Roman" w:cs="Times New Roman"/>
      <w:sz w:val="20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84922"/>
    <w:pPr>
      <w:keepNext/>
      <w:jc w:val="both"/>
      <w:outlineLvl w:val="0"/>
    </w:pPr>
    <w:rPr>
      <w:sz w:val="24"/>
      <w:szCs w:val="20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A84922"/>
    <w:rPr>
      <w:rFonts w:eastAsia="Times New Roman" w:cs="Times New Roman"/>
      <w:sz w:val="24"/>
      <w:szCs w:val="20"/>
      <w:lang w:val="x-none" w:eastAsia="x-none"/>
    </w:rPr>
  </w:style>
  <w:style w:type="paragraph" w:styleId="Zkladntext">
    <w:name w:val="Body Text"/>
    <w:basedOn w:val="Normln"/>
    <w:link w:val="ZkladntextChar"/>
    <w:semiHidden/>
    <w:unhideWhenUsed/>
    <w:rsid w:val="00A84922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semiHidden/>
    <w:rsid w:val="00A84922"/>
    <w:rPr>
      <w:rFonts w:eastAsia="Times New Roman" w:cs="Times New Roman"/>
      <w:sz w:val="20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68251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8251C"/>
    <w:rPr>
      <w:rFonts w:eastAsia="Times New Roman" w:cs="Times New Roman"/>
      <w:sz w:val="20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251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8251C"/>
    <w:rPr>
      <w:rFonts w:eastAsia="Times New Roman" w:cs="Times New Roman"/>
      <w:sz w:val="20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2AB1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2AB1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14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0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9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5481DE-B9D0-4641-9F34-700150714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1071</Words>
  <Characters>6319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Svoboda Luděk</dc:creator>
  <cp:lastModifiedBy>Zhánělová Drahomíra</cp:lastModifiedBy>
  <cp:revision>5</cp:revision>
  <cp:lastPrinted>2016-01-26T08:21:00Z</cp:lastPrinted>
  <dcterms:created xsi:type="dcterms:W3CDTF">2016-02-01T12:52:00Z</dcterms:created>
  <dcterms:modified xsi:type="dcterms:W3CDTF">2016-02-03T11:11:00Z</dcterms:modified>
</cp:coreProperties>
</file>