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E95C29" w:rsidRPr="00E95C29" w:rsidTr="00B8622F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B8622F" w:rsidRPr="00E95C29" w:rsidRDefault="00B8622F">
            <w:pPr>
              <w:pStyle w:val="Zkladntext"/>
              <w:ind w:hanging="53"/>
              <w:rPr>
                <w:b/>
                <w:sz w:val="28"/>
                <w:lang w:eastAsia="en-US"/>
              </w:rPr>
            </w:pPr>
            <w:r w:rsidRPr="00E95C29">
              <w:rPr>
                <w:b/>
                <w:sz w:val="28"/>
                <w:lang w:eastAsia="en-US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B8622F" w:rsidRPr="00E95C29" w:rsidRDefault="00B8622F">
            <w:pPr>
              <w:pStyle w:val="Zkladntext"/>
              <w:jc w:val="right"/>
              <w:rPr>
                <w:lang w:eastAsia="en-US"/>
              </w:rPr>
            </w:pPr>
            <w:r w:rsidRPr="00E95C29">
              <w:rPr>
                <w:lang w:eastAsia="en-US"/>
              </w:rPr>
              <w:t xml:space="preserve">číslo: </w:t>
            </w:r>
          </w:p>
        </w:tc>
        <w:tc>
          <w:tcPr>
            <w:tcW w:w="850" w:type="dxa"/>
            <w:vAlign w:val="bottom"/>
          </w:tcPr>
          <w:p w:rsidR="00B8622F" w:rsidRPr="00E95C29" w:rsidRDefault="00B8622F">
            <w:pPr>
              <w:pStyle w:val="Zkladntext"/>
              <w:jc w:val="right"/>
              <w:rPr>
                <w:lang w:eastAsia="en-US"/>
              </w:rPr>
            </w:pPr>
          </w:p>
        </w:tc>
      </w:tr>
      <w:tr w:rsidR="00E95C29" w:rsidRPr="00E95C29" w:rsidTr="00B8622F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B8622F" w:rsidRPr="00E95C29" w:rsidRDefault="00B8622F">
            <w:pPr>
              <w:pStyle w:val="Zkladntext"/>
              <w:ind w:hanging="53"/>
              <w:rPr>
                <w:sz w:val="28"/>
                <w:lang w:eastAsia="en-US"/>
              </w:rPr>
            </w:pPr>
            <w:r w:rsidRPr="00E95C29">
              <w:rPr>
                <w:b/>
                <w:sz w:val="28"/>
                <w:lang w:eastAsia="en-US"/>
              </w:rPr>
              <w:t xml:space="preserve">pro zasedání </w:t>
            </w:r>
          </w:p>
        </w:tc>
      </w:tr>
      <w:tr w:rsidR="00E95C29" w:rsidRPr="00E95C29" w:rsidTr="00B8622F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B8622F" w:rsidRPr="00E95C29" w:rsidRDefault="00B8622F" w:rsidP="00B8622F">
            <w:pPr>
              <w:pStyle w:val="Zkladntext"/>
              <w:ind w:hanging="53"/>
              <w:rPr>
                <w:b/>
                <w:sz w:val="28"/>
                <w:lang w:eastAsia="en-US"/>
              </w:rPr>
            </w:pPr>
            <w:r w:rsidRPr="00E95C29">
              <w:rPr>
                <w:b/>
                <w:sz w:val="28"/>
                <w:lang w:eastAsia="en-US"/>
              </w:rPr>
              <w:t xml:space="preserve">Zastupitelstva města Prostějova konané dne </w:t>
            </w:r>
            <w:proofErr w:type="gramStart"/>
            <w:r w:rsidRPr="00E95C29">
              <w:rPr>
                <w:b/>
                <w:sz w:val="28"/>
                <w:lang w:eastAsia="en-US"/>
              </w:rPr>
              <w:t>05.09.2016</w:t>
            </w:r>
            <w:proofErr w:type="gramEnd"/>
          </w:p>
        </w:tc>
      </w:tr>
      <w:tr w:rsidR="00E95C29" w:rsidRPr="00E95C29" w:rsidTr="00B8622F">
        <w:trPr>
          <w:trHeight w:val="125"/>
        </w:trPr>
        <w:tc>
          <w:tcPr>
            <w:tcW w:w="9089" w:type="dxa"/>
            <w:gridSpan w:val="4"/>
          </w:tcPr>
          <w:p w:rsidR="00B8622F" w:rsidRPr="00E95C29" w:rsidRDefault="00B8622F">
            <w:pPr>
              <w:jc w:val="right"/>
              <w:rPr>
                <w:lang w:eastAsia="en-US"/>
              </w:rPr>
            </w:pPr>
          </w:p>
        </w:tc>
      </w:tr>
      <w:tr w:rsidR="00E95C29" w:rsidRPr="00E95C29" w:rsidTr="00B8622F">
        <w:trPr>
          <w:trHeight w:val="80"/>
        </w:trPr>
        <w:tc>
          <w:tcPr>
            <w:tcW w:w="9089" w:type="dxa"/>
            <w:gridSpan w:val="4"/>
          </w:tcPr>
          <w:p w:rsidR="00B8622F" w:rsidRPr="00E95C29" w:rsidRDefault="00B8622F">
            <w:pPr>
              <w:rPr>
                <w:lang w:eastAsia="en-US"/>
              </w:rPr>
            </w:pPr>
          </w:p>
        </w:tc>
      </w:tr>
      <w:tr w:rsidR="00E95C29" w:rsidRPr="00E95C29" w:rsidTr="00B8622F">
        <w:tc>
          <w:tcPr>
            <w:tcW w:w="2285" w:type="dxa"/>
            <w:hideMark/>
          </w:tcPr>
          <w:p w:rsidR="00B8622F" w:rsidRPr="00E95C29" w:rsidRDefault="00B8622F">
            <w:pPr>
              <w:pStyle w:val="Datum"/>
              <w:ind w:hanging="53"/>
              <w:rPr>
                <w:b/>
                <w:bCs/>
                <w:sz w:val="20"/>
                <w:lang w:eastAsia="en-US"/>
              </w:rPr>
            </w:pPr>
            <w:r w:rsidRPr="00E95C29">
              <w:rPr>
                <w:b/>
                <w:bCs/>
                <w:sz w:val="20"/>
                <w:lang w:eastAsia="en-US"/>
              </w:rPr>
              <w:t>Název materiálu:</w:t>
            </w:r>
          </w:p>
        </w:tc>
        <w:tc>
          <w:tcPr>
            <w:tcW w:w="6804" w:type="dxa"/>
            <w:gridSpan w:val="3"/>
            <w:hideMark/>
          </w:tcPr>
          <w:p w:rsidR="00B8622F" w:rsidRPr="00E95C29" w:rsidRDefault="00B8622F" w:rsidP="00B8622F">
            <w:pPr>
              <w:jc w:val="both"/>
              <w:rPr>
                <w:b/>
                <w:sz w:val="20"/>
                <w:lang w:eastAsia="en-US"/>
              </w:rPr>
            </w:pPr>
            <w:r w:rsidRPr="00E95C29">
              <w:rPr>
                <w:b/>
                <w:bCs/>
                <w:sz w:val="20"/>
                <w:lang w:eastAsia="en-US"/>
              </w:rPr>
              <w:t xml:space="preserve">Schválení </w:t>
            </w:r>
            <w:r w:rsidRPr="00E95C29">
              <w:rPr>
                <w:b/>
                <w:sz w:val="20"/>
                <w:lang w:eastAsia="en-US"/>
              </w:rPr>
              <w:t xml:space="preserve">bezúplatného převodu spoluvlastnického podílu na pozemku </w:t>
            </w:r>
            <w:proofErr w:type="spellStart"/>
            <w:proofErr w:type="gramStart"/>
            <w:r w:rsidRPr="00E95C29">
              <w:rPr>
                <w:b/>
                <w:sz w:val="20"/>
                <w:lang w:eastAsia="en-US"/>
              </w:rPr>
              <w:t>p.č</w:t>
            </w:r>
            <w:proofErr w:type="spellEnd"/>
            <w:r w:rsidRPr="00E95C29">
              <w:rPr>
                <w:b/>
                <w:sz w:val="20"/>
                <w:lang w:eastAsia="en-US"/>
              </w:rPr>
              <w:t>.</w:t>
            </w:r>
            <w:proofErr w:type="gramEnd"/>
            <w:r w:rsidRPr="00E95C29">
              <w:rPr>
                <w:b/>
                <w:sz w:val="20"/>
                <w:lang w:eastAsia="en-US"/>
              </w:rPr>
              <w:t xml:space="preserve"> 505/3 v </w:t>
            </w:r>
            <w:proofErr w:type="spellStart"/>
            <w:r w:rsidRPr="00E95C29">
              <w:rPr>
                <w:b/>
                <w:sz w:val="20"/>
                <w:lang w:eastAsia="en-US"/>
              </w:rPr>
              <w:t>k.ú</w:t>
            </w:r>
            <w:proofErr w:type="spellEnd"/>
            <w:r w:rsidRPr="00E95C29">
              <w:rPr>
                <w:b/>
                <w:sz w:val="20"/>
                <w:lang w:eastAsia="en-US"/>
              </w:rPr>
              <w:t xml:space="preserve">. Zdětín na Moravě </w:t>
            </w:r>
          </w:p>
        </w:tc>
      </w:tr>
      <w:tr w:rsidR="00E95C29" w:rsidRPr="00E95C29" w:rsidTr="00B8622F">
        <w:tc>
          <w:tcPr>
            <w:tcW w:w="2285" w:type="dxa"/>
          </w:tcPr>
          <w:p w:rsidR="00B8622F" w:rsidRPr="00E95C29" w:rsidRDefault="00B8622F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B8622F" w:rsidRPr="00E95C29" w:rsidRDefault="00B8622F">
            <w:pPr>
              <w:jc w:val="both"/>
              <w:rPr>
                <w:sz w:val="19"/>
                <w:lang w:eastAsia="en-US"/>
              </w:rPr>
            </w:pPr>
          </w:p>
        </w:tc>
      </w:tr>
      <w:tr w:rsidR="00E95C29" w:rsidRPr="00E95C29" w:rsidTr="00B8622F">
        <w:tc>
          <w:tcPr>
            <w:tcW w:w="2285" w:type="dxa"/>
          </w:tcPr>
          <w:p w:rsidR="00B8622F" w:rsidRPr="00E95C29" w:rsidRDefault="00B8622F">
            <w:pPr>
              <w:rPr>
                <w:b/>
                <w:bCs/>
                <w:sz w:val="4"/>
                <w:lang w:eastAsia="en-US"/>
              </w:rPr>
            </w:pPr>
          </w:p>
          <w:p w:rsidR="00B8622F" w:rsidRPr="00E95C29" w:rsidRDefault="00B8622F">
            <w:pPr>
              <w:ind w:hanging="53"/>
              <w:rPr>
                <w:b/>
                <w:bCs/>
                <w:sz w:val="20"/>
                <w:lang w:eastAsia="en-US"/>
              </w:rPr>
            </w:pPr>
            <w:r w:rsidRPr="00E95C29">
              <w:rPr>
                <w:b/>
                <w:bCs/>
                <w:sz w:val="20"/>
                <w:lang w:eastAsia="en-US"/>
              </w:rPr>
              <w:t>Předkládá:</w:t>
            </w:r>
          </w:p>
        </w:tc>
        <w:tc>
          <w:tcPr>
            <w:tcW w:w="6804" w:type="dxa"/>
            <w:gridSpan w:val="3"/>
          </w:tcPr>
          <w:p w:rsidR="00B8622F" w:rsidRPr="00E95C29" w:rsidRDefault="00B8622F">
            <w:pPr>
              <w:jc w:val="both"/>
              <w:rPr>
                <w:sz w:val="4"/>
                <w:lang w:eastAsia="en-US"/>
              </w:rPr>
            </w:pPr>
          </w:p>
          <w:p w:rsidR="00B8622F" w:rsidRPr="00E95C29" w:rsidRDefault="00B8622F">
            <w:pPr>
              <w:pStyle w:val="Zkladntext21"/>
              <w:rPr>
                <w:rFonts w:ascii="Arial" w:hAnsi="Arial"/>
                <w:lang w:eastAsia="en-US"/>
              </w:rPr>
            </w:pPr>
            <w:r w:rsidRPr="00E95C29">
              <w:rPr>
                <w:rFonts w:ascii="Arial" w:hAnsi="Arial"/>
                <w:lang w:eastAsia="en-US"/>
              </w:rPr>
              <w:t>Rada města Prostějova</w:t>
            </w:r>
          </w:p>
        </w:tc>
      </w:tr>
      <w:tr w:rsidR="00E95C29" w:rsidRPr="00E95C29" w:rsidTr="00B8622F">
        <w:tc>
          <w:tcPr>
            <w:tcW w:w="2285" w:type="dxa"/>
          </w:tcPr>
          <w:p w:rsidR="00B8622F" w:rsidRPr="00E95C29" w:rsidRDefault="00B8622F">
            <w:pPr>
              <w:rPr>
                <w:b/>
                <w:bCs/>
                <w:sz w:val="19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B8622F" w:rsidRPr="00E95C29" w:rsidRDefault="00B8622F">
            <w:pPr>
              <w:jc w:val="both"/>
              <w:rPr>
                <w:sz w:val="4"/>
                <w:lang w:eastAsia="en-US"/>
              </w:rPr>
            </w:pPr>
          </w:p>
          <w:p w:rsidR="00B8622F" w:rsidRPr="00E95C29" w:rsidRDefault="00B8622F" w:rsidP="00EC5654">
            <w:pPr>
              <w:pStyle w:val="Zkladntext21"/>
              <w:rPr>
                <w:rFonts w:ascii="Arial" w:hAnsi="Arial"/>
                <w:lang w:eastAsia="en-US"/>
              </w:rPr>
            </w:pPr>
            <w:r w:rsidRPr="00E95C29">
              <w:rPr>
                <w:rFonts w:ascii="Arial" w:hAnsi="Arial"/>
                <w:lang w:eastAsia="en-US"/>
              </w:rPr>
              <w:t>Mgr. Jiří Pospíšil, náměstek primátor</w:t>
            </w:r>
            <w:r w:rsidR="00EC5654" w:rsidRPr="00E95C29">
              <w:rPr>
                <w:rFonts w:ascii="Arial" w:hAnsi="Arial"/>
                <w:lang w:eastAsia="en-US"/>
              </w:rPr>
              <w:t>ky</w:t>
            </w:r>
            <w:r w:rsidR="00CE6F7E">
              <w:rPr>
                <w:rFonts w:ascii="Arial" w:hAnsi="Arial"/>
                <w:lang w:eastAsia="en-US"/>
              </w:rPr>
              <w:t xml:space="preserve">, v. r. </w:t>
            </w:r>
          </w:p>
        </w:tc>
      </w:tr>
      <w:tr w:rsidR="00E95C29" w:rsidRPr="00E95C29" w:rsidTr="00B8622F">
        <w:trPr>
          <w:cantSplit/>
        </w:trPr>
        <w:tc>
          <w:tcPr>
            <w:tcW w:w="9089" w:type="dxa"/>
            <w:gridSpan w:val="4"/>
          </w:tcPr>
          <w:p w:rsidR="00B8622F" w:rsidRPr="00E95C29" w:rsidRDefault="00B8622F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lang w:eastAsia="en-US"/>
              </w:rPr>
            </w:pPr>
          </w:p>
        </w:tc>
      </w:tr>
      <w:tr w:rsidR="00E95C29" w:rsidRPr="00E95C29" w:rsidTr="00B8622F">
        <w:trPr>
          <w:cantSplit/>
        </w:trPr>
        <w:tc>
          <w:tcPr>
            <w:tcW w:w="9089" w:type="dxa"/>
            <w:gridSpan w:val="4"/>
          </w:tcPr>
          <w:p w:rsidR="00B8622F" w:rsidRPr="00E95C29" w:rsidRDefault="00B8622F">
            <w:pPr>
              <w:rPr>
                <w:b/>
                <w:bCs/>
                <w:sz w:val="4"/>
                <w:lang w:eastAsia="en-US"/>
              </w:rPr>
            </w:pPr>
          </w:p>
          <w:p w:rsidR="00EC5654" w:rsidRPr="00E95C29" w:rsidRDefault="00EC5654">
            <w:pPr>
              <w:ind w:left="-53"/>
              <w:rPr>
                <w:b/>
                <w:bCs/>
                <w:sz w:val="20"/>
                <w:lang w:eastAsia="en-US"/>
              </w:rPr>
            </w:pPr>
          </w:p>
          <w:p w:rsidR="00B8622F" w:rsidRPr="00E95C29" w:rsidRDefault="00B8622F">
            <w:pPr>
              <w:ind w:left="-53"/>
              <w:rPr>
                <w:b/>
                <w:bCs/>
                <w:sz w:val="20"/>
                <w:lang w:eastAsia="en-US"/>
              </w:rPr>
            </w:pPr>
            <w:r w:rsidRPr="00E95C29">
              <w:rPr>
                <w:b/>
                <w:bCs/>
                <w:sz w:val="20"/>
                <w:lang w:eastAsia="en-US"/>
              </w:rPr>
              <w:t>Návrh usnesení:</w:t>
            </w:r>
          </w:p>
        </w:tc>
      </w:tr>
      <w:tr w:rsidR="00E95C29" w:rsidRPr="00E95C29" w:rsidTr="00B8622F">
        <w:trPr>
          <w:cantSplit/>
        </w:trPr>
        <w:tc>
          <w:tcPr>
            <w:tcW w:w="9089" w:type="dxa"/>
            <w:gridSpan w:val="4"/>
          </w:tcPr>
          <w:p w:rsidR="00B8622F" w:rsidRPr="00E95C29" w:rsidRDefault="00B8622F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lang w:eastAsia="en-US"/>
              </w:rPr>
            </w:pPr>
          </w:p>
        </w:tc>
      </w:tr>
    </w:tbl>
    <w:p w:rsidR="00B8622F" w:rsidRPr="00E95C29" w:rsidRDefault="00B8622F" w:rsidP="00B8622F">
      <w:pPr>
        <w:pStyle w:val="Zkladntext31"/>
        <w:rPr>
          <w:rFonts w:ascii="Arial" w:hAnsi="Arial" w:cs="Arial"/>
          <w:bCs/>
        </w:rPr>
      </w:pPr>
      <w:r w:rsidRPr="00E95C29">
        <w:rPr>
          <w:rFonts w:ascii="Arial" w:hAnsi="Arial" w:cs="Arial"/>
          <w:bCs/>
        </w:rPr>
        <w:t xml:space="preserve">Zastupitelstvo města Prostějova </w:t>
      </w:r>
    </w:p>
    <w:p w:rsidR="00B8622F" w:rsidRPr="00E95C29" w:rsidRDefault="00B8622F" w:rsidP="00B8622F">
      <w:pPr>
        <w:rPr>
          <w:rFonts w:cs="Arial"/>
          <w:b/>
          <w:bCs/>
          <w:sz w:val="20"/>
        </w:rPr>
      </w:pPr>
      <w:r w:rsidRPr="00E95C29">
        <w:rPr>
          <w:rFonts w:cs="Arial"/>
          <w:b/>
          <w:bCs/>
          <w:sz w:val="20"/>
        </w:rPr>
        <w:t>s c h v a l u j e</w:t>
      </w:r>
    </w:p>
    <w:p w:rsidR="00B8622F" w:rsidRPr="00E95C29" w:rsidRDefault="00B8622F" w:rsidP="00B8622F">
      <w:pPr>
        <w:pStyle w:val="Zkladntext2"/>
        <w:tabs>
          <w:tab w:val="left" w:pos="360"/>
        </w:tabs>
        <w:rPr>
          <w:rFonts w:cs="Arial"/>
          <w:b/>
          <w:u w:val="single"/>
        </w:rPr>
      </w:pPr>
      <w:r w:rsidRPr="00E95C29">
        <w:rPr>
          <w:b/>
          <w:bCs/>
        </w:rPr>
        <w:t>bezúplatn</w:t>
      </w:r>
      <w:r w:rsidRPr="00E95C29">
        <w:rPr>
          <w:b/>
          <w:bCs/>
          <w:lang w:val="cs-CZ"/>
        </w:rPr>
        <w:t>ý</w:t>
      </w:r>
      <w:r w:rsidRPr="00E95C29">
        <w:rPr>
          <w:b/>
          <w:bCs/>
        </w:rPr>
        <w:t xml:space="preserve"> převod </w:t>
      </w:r>
      <w:r w:rsidRPr="00E95C29">
        <w:rPr>
          <w:b/>
          <w:bCs/>
          <w:lang w:val="cs-CZ"/>
        </w:rPr>
        <w:t xml:space="preserve">spoluvlastnického podílu o velikosti 1/4 na </w:t>
      </w:r>
      <w:r w:rsidRPr="00E95C29">
        <w:rPr>
          <w:b/>
          <w:bCs/>
        </w:rPr>
        <w:t>pozemk</w:t>
      </w:r>
      <w:r w:rsidRPr="00E95C29">
        <w:rPr>
          <w:b/>
          <w:bCs/>
          <w:lang w:val="cs-CZ"/>
        </w:rPr>
        <w:t>u</w:t>
      </w:r>
      <w:r w:rsidRPr="00E95C29">
        <w:rPr>
          <w:b/>
          <w:bCs/>
        </w:rPr>
        <w:t xml:space="preserve"> </w:t>
      </w:r>
      <w:proofErr w:type="spellStart"/>
      <w:r w:rsidRPr="00E95C29">
        <w:rPr>
          <w:b/>
          <w:bCs/>
        </w:rPr>
        <w:t>p.č</w:t>
      </w:r>
      <w:proofErr w:type="spellEnd"/>
      <w:r w:rsidRPr="00E95C29">
        <w:rPr>
          <w:b/>
          <w:bCs/>
        </w:rPr>
        <w:t xml:space="preserve">. </w:t>
      </w:r>
      <w:r w:rsidRPr="00E95C29">
        <w:rPr>
          <w:b/>
          <w:bCs/>
          <w:lang w:val="cs-CZ"/>
        </w:rPr>
        <w:t>505/3 – orná půda o výměře 161 m</w:t>
      </w:r>
      <w:r w:rsidRPr="00E95C29">
        <w:rPr>
          <w:b/>
          <w:bCs/>
          <w:vertAlign w:val="superscript"/>
          <w:lang w:val="cs-CZ"/>
        </w:rPr>
        <w:t>2</w:t>
      </w:r>
      <w:r w:rsidRPr="00E95C29">
        <w:rPr>
          <w:b/>
          <w:bCs/>
          <w:lang w:val="cs-CZ"/>
        </w:rPr>
        <w:t xml:space="preserve"> v </w:t>
      </w:r>
      <w:proofErr w:type="spellStart"/>
      <w:proofErr w:type="gramStart"/>
      <w:r w:rsidRPr="00E95C29">
        <w:rPr>
          <w:b/>
          <w:bCs/>
          <w:lang w:val="cs-CZ"/>
        </w:rPr>
        <w:t>k.ú</w:t>
      </w:r>
      <w:proofErr w:type="spellEnd"/>
      <w:r w:rsidRPr="00E95C29">
        <w:rPr>
          <w:b/>
          <w:bCs/>
          <w:lang w:val="cs-CZ"/>
        </w:rPr>
        <w:t>.</w:t>
      </w:r>
      <w:proofErr w:type="gramEnd"/>
      <w:r w:rsidRPr="00E95C29">
        <w:rPr>
          <w:b/>
          <w:bCs/>
          <w:lang w:val="cs-CZ"/>
        </w:rPr>
        <w:t xml:space="preserve"> Zdětín na Moravě, </w:t>
      </w:r>
      <w:r w:rsidRPr="00E95C29">
        <w:rPr>
          <w:b/>
          <w:bCs/>
        </w:rPr>
        <w:t xml:space="preserve">z vlastnictví Statutárního města Prostějova do vlastnictví </w:t>
      </w:r>
      <w:r w:rsidR="005935F1" w:rsidRPr="00E95C29">
        <w:rPr>
          <w:b/>
          <w:bCs/>
          <w:lang w:val="cs-CZ"/>
        </w:rPr>
        <w:t>Obce Zdětín, se sídlem Zdětín 49, PSČ: 798 43, IČ: 006 00 105, s</w:t>
      </w:r>
      <w:r w:rsidRPr="00E95C29">
        <w:rPr>
          <w:b/>
          <w:lang w:val="cs-CZ"/>
        </w:rPr>
        <w:t xml:space="preserve"> tím, že </w:t>
      </w:r>
      <w:r w:rsidRPr="00E95C29">
        <w:rPr>
          <w:b/>
          <w:bCs/>
          <w:lang w:val="cs-CZ"/>
        </w:rPr>
        <w:t>správní poplatek s</w:t>
      </w:r>
      <w:r w:rsidRPr="00E95C29">
        <w:rPr>
          <w:b/>
          <w:bCs/>
        </w:rPr>
        <w:t>pojený s podáním návrhu na povolení vkladu vlastnického práva do katastru nemovitostí</w:t>
      </w:r>
      <w:r w:rsidRPr="00E95C29">
        <w:rPr>
          <w:b/>
          <w:bCs/>
          <w:lang w:val="cs-CZ"/>
        </w:rPr>
        <w:t xml:space="preserve"> uhradí nabyvatel. </w:t>
      </w:r>
      <w:r w:rsidRPr="00E95C29">
        <w:rPr>
          <w:b/>
          <w:bCs/>
        </w:rPr>
        <w:t xml:space="preserve"> </w:t>
      </w: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EC5654" w:rsidRPr="00E95C29" w:rsidRDefault="00EC5654" w:rsidP="00B8622F">
      <w:pPr>
        <w:jc w:val="both"/>
        <w:rPr>
          <w:rFonts w:cs="Arial"/>
          <w:sz w:val="20"/>
        </w:rPr>
      </w:pPr>
    </w:p>
    <w:p w:rsidR="00EC5654" w:rsidRPr="00E95C29" w:rsidRDefault="00EC5654" w:rsidP="00B8622F">
      <w:pPr>
        <w:jc w:val="both"/>
        <w:rPr>
          <w:rFonts w:cs="Arial"/>
          <w:sz w:val="20"/>
        </w:rPr>
      </w:pPr>
    </w:p>
    <w:p w:rsidR="00B8622F" w:rsidRPr="00E95C29" w:rsidRDefault="00B8622F" w:rsidP="00B8622F">
      <w:pPr>
        <w:jc w:val="both"/>
        <w:rPr>
          <w:rFonts w:cs="Arial"/>
          <w:sz w:val="20"/>
        </w:rPr>
      </w:pPr>
      <w:r w:rsidRPr="00E95C29">
        <w:rPr>
          <w:rFonts w:cs="Arial"/>
          <w:sz w:val="20"/>
        </w:rPr>
        <w:t xml:space="preserve">Důvodová zpráva: </w:t>
      </w: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5935F1" w:rsidRPr="00E95C29" w:rsidRDefault="005935F1" w:rsidP="005935F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95C29">
        <w:rPr>
          <w:rFonts w:cs="Arial"/>
          <w:sz w:val="20"/>
        </w:rPr>
        <w:t xml:space="preserve">Statutární město Prostějov je na základě Usnesení soudu o dědictví Okresního soudu v Prostějově 34 D-277/2015 ze dne 01.07.2015 vlastníkem spoluvlastnického podílu o velikosti 1/4 na pozemku </w:t>
      </w:r>
      <w:proofErr w:type="spellStart"/>
      <w:proofErr w:type="gramStart"/>
      <w:r w:rsidRPr="00E95C29">
        <w:rPr>
          <w:rFonts w:cs="Arial"/>
          <w:sz w:val="20"/>
        </w:rPr>
        <w:t>p.č</w:t>
      </w:r>
      <w:proofErr w:type="spellEnd"/>
      <w:r w:rsidRPr="00E95C29">
        <w:rPr>
          <w:rFonts w:cs="Arial"/>
          <w:sz w:val="20"/>
        </w:rPr>
        <w:t>.</w:t>
      </w:r>
      <w:proofErr w:type="gramEnd"/>
      <w:r w:rsidRPr="00E95C29">
        <w:rPr>
          <w:rFonts w:cs="Arial"/>
          <w:sz w:val="20"/>
        </w:rPr>
        <w:t xml:space="preserve"> 505/3 – orná půda v </w:t>
      </w:r>
      <w:proofErr w:type="spellStart"/>
      <w:r w:rsidRPr="00E95C29">
        <w:rPr>
          <w:rFonts w:cs="Arial"/>
          <w:sz w:val="20"/>
        </w:rPr>
        <w:t>k.ú</w:t>
      </w:r>
      <w:proofErr w:type="spellEnd"/>
      <w:r w:rsidRPr="00E95C29">
        <w:rPr>
          <w:rFonts w:cs="Arial"/>
          <w:sz w:val="20"/>
        </w:rPr>
        <w:t xml:space="preserve">. Zdětín na Moravě.  Usnesení se týká řízení o pozůstalosti po </w:t>
      </w:r>
      <w:r w:rsidR="00CE6F7E">
        <w:rPr>
          <w:rFonts w:cs="Arial"/>
          <w:sz w:val="20"/>
        </w:rPr>
        <w:t>soukromé osobě</w:t>
      </w:r>
      <w:r w:rsidRPr="00E95C29">
        <w:rPr>
          <w:rFonts w:cs="Arial"/>
          <w:sz w:val="20"/>
        </w:rPr>
        <w:t xml:space="preserve">. V tomto řízení bylo zjištěno, že o pohřeb se postaralo Statutární město Prostějov, a proto mu byl vydán spoluvlastnický podíl o velikosti 1/4 na pozemku </w:t>
      </w:r>
      <w:proofErr w:type="spellStart"/>
      <w:proofErr w:type="gramStart"/>
      <w:r w:rsidRPr="00E95C29">
        <w:rPr>
          <w:rFonts w:cs="Arial"/>
          <w:sz w:val="20"/>
        </w:rPr>
        <w:t>p.č</w:t>
      </w:r>
      <w:proofErr w:type="spellEnd"/>
      <w:r w:rsidRPr="00E95C29">
        <w:rPr>
          <w:rFonts w:cs="Arial"/>
          <w:sz w:val="20"/>
        </w:rPr>
        <w:t>.</w:t>
      </w:r>
      <w:proofErr w:type="gramEnd"/>
      <w:r w:rsidRPr="00E95C29">
        <w:rPr>
          <w:rFonts w:cs="Arial"/>
          <w:sz w:val="20"/>
        </w:rPr>
        <w:t xml:space="preserve"> 505/3 v </w:t>
      </w:r>
      <w:proofErr w:type="spellStart"/>
      <w:r w:rsidRPr="00E95C29">
        <w:rPr>
          <w:rFonts w:cs="Arial"/>
          <w:sz w:val="20"/>
        </w:rPr>
        <w:t>k.ú</w:t>
      </w:r>
      <w:proofErr w:type="spellEnd"/>
      <w:r w:rsidRPr="00E95C29">
        <w:rPr>
          <w:rFonts w:cs="Arial"/>
          <w:sz w:val="20"/>
        </w:rPr>
        <w:t xml:space="preserve">. Zdětín na Moravě, který </w:t>
      </w:r>
      <w:r w:rsidR="00CE6F7E">
        <w:rPr>
          <w:rFonts w:cs="Arial"/>
          <w:sz w:val="20"/>
        </w:rPr>
        <w:t>zesnulý</w:t>
      </w:r>
      <w:r w:rsidRPr="00E95C29">
        <w:rPr>
          <w:rFonts w:cs="Arial"/>
          <w:sz w:val="20"/>
        </w:rPr>
        <w:t xml:space="preserve"> vlastnil, v obvyklé ceně podílu 56 Kč. Dalšími spoluvlastníky předmětného pozemku jsou </w:t>
      </w:r>
      <w:r w:rsidR="00CE6F7E">
        <w:rPr>
          <w:rFonts w:cs="Arial"/>
          <w:sz w:val="20"/>
        </w:rPr>
        <w:t xml:space="preserve">další </w:t>
      </w:r>
      <w:proofErr w:type="gramStart"/>
      <w:r w:rsidR="00CE6F7E">
        <w:rPr>
          <w:rFonts w:cs="Arial"/>
          <w:sz w:val="20"/>
        </w:rPr>
        <w:t>soukromé  osoby</w:t>
      </w:r>
      <w:proofErr w:type="gramEnd"/>
      <w:r w:rsidRPr="00E95C29">
        <w:rPr>
          <w:rFonts w:cs="Arial"/>
          <w:sz w:val="20"/>
        </w:rPr>
        <w:t>.</w:t>
      </w:r>
    </w:p>
    <w:p w:rsidR="005935F1" w:rsidRPr="00E95C29" w:rsidRDefault="005935F1" w:rsidP="005935F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935F1" w:rsidRPr="00E95C29" w:rsidRDefault="005935F1" w:rsidP="005935F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95C29">
        <w:rPr>
          <w:rFonts w:cs="Arial"/>
          <w:sz w:val="20"/>
        </w:rPr>
        <w:t xml:space="preserve">Předmětný pozemek se nachází mimo území města Prostějova, slouží jako remíz mezi poli a pro Statutární město Prostějov je nevyužitelný. Proto Odbor správy a údržby majetku města Magistrátu města Prostějova kontaktoval  starostu obce Zdětín, na jehož území se uvedený pozemek nachází, který předběžně vyjádřil souhlas s bezúplatným převodem spoluvlastnického podílu o velikosti 1/4 na pozemku </w:t>
      </w:r>
      <w:proofErr w:type="spellStart"/>
      <w:proofErr w:type="gramStart"/>
      <w:r w:rsidRPr="00E95C29">
        <w:rPr>
          <w:rFonts w:cs="Arial"/>
          <w:sz w:val="20"/>
        </w:rPr>
        <w:t>p.č</w:t>
      </w:r>
      <w:proofErr w:type="spellEnd"/>
      <w:r w:rsidRPr="00E95C29">
        <w:rPr>
          <w:rFonts w:cs="Arial"/>
          <w:sz w:val="20"/>
        </w:rPr>
        <w:t>.</w:t>
      </w:r>
      <w:proofErr w:type="gramEnd"/>
      <w:r w:rsidRPr="00E95C29">
        <w:rPr>
          <w:rFonts w:cs="Arial"/>
          <w:sz w:val="20"/>
        </w:rPr>
        <w:t xml:space="preserve"> 505/3 v </w:t>
      </w:r>
      <w:proofErr w:type="spellStart"/>
      <w:r w:rsidRPr="00E95C29">
        <w:rPr>
          <w:rFonts w:cs="Arial"/>
          <w:sz w:val="20"/>
        </w:rPr>
        <w:t>k.ú</w:t>
      </w:r>
      <w:proofErr w:type="spellEnd"/>
      <w:r w:rsidRPr="00E95C29">
        <w:rPr>
          <w:rFonts w:cs="Arial"/>
          <w:sz w:val="20"/>
        </w:rPr>
        <w:t xml:space="preserve">. Zdětín na Moravě do vlastnictví obce Zdětín. Bezúplatné nabytí výše uvedeného spoluvlastnického podílu na pozemku projednají na Zastupitelstvu obce Zdětín v září 2016.  </w:t>
      </w:r>
    </w:p>
    <w:p w:rsidR="005935F1" w:rsidRPr="00E95C29" w:rsidRDefault="005935F1" w:rsidP="005935F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95C29">
        <w:rPr>
          <w:rFonts w:cs="Arial"/>
          <w:sz w:val="20"/>
        </w:rPr>
        <w:t xml:space="preserve"> </w:t>
      </w:r>
    </w:p>
    <w:p w:rsidR="005935F1" w:rsidRPr="00E95C29" w:rsidRDefault="005935F1" w:rsidP="005935F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95C29">
        <w:rPr>
          <w:rFonts w:cs="Arial"/>
          <w:sz w:val="20"/>
        </w:rPr>
        <w:t xml:space="preserve">Záležitost je řešena pod </w:t>
      </w:r>
      <w:proofErr w:type="spellStart"/>
      <w:proofErr w:type="gramStart"/>
      <w:r w:rsidR="004C2B23" w:rsidRPr="00E95C29">
        <w:rPr>
          <w:rFonts w:cs="Arial"/>
          <w:sz w:val="20"/>
        </w:rPr>
        <w:t>S</w:t>
      </w:r>
      <w:r w:rsidRPr="00E95C29">
        <w:rPr>
          <w:rFonts w:cs="Arial"/>
          <w:sz w:val="20"/>
        </w:rPr>
        <w:t>p.</w:t>
      </w:r>
      <w:r w:rsidR="004C2B23" w:rsidRPr="00E95C29">
        <w:rPr>
          <w:rFonts w:cs="Arial"/>
          <w:sz w:val="20"/>
        </w:rPr>
        <w:t>Z</w:t>
      </w:r>
      <w:r w:rsidRPr="00E95C29">
        <w:rPr>
          <w:rFonts w:cs="Arial"/>
          <w:sz w:val="20"/>
        </w:rPr>
        <w:t>n</w:t>
      </w:r>
      <w:proofErr w:type="spellEnd"/>
      <w:r w:rsidRPr="00E95C29">
        <w:rPr>
          <w:rFonts w:cs="Arial"/>
          <w:sz w:val="20"/>
        </w:rPr>
        <w:t>.</w:t>
      </w:r>
      <w:proofErr w:type="gramEnd"/>
      <w:r w:rsidRPr="00E95C29">
        <w:rPr>
          <w:rFonts w:cs="Arial"/>
          <w:sz w:val="20"/>
        </w:rPr>
        <w:t xml:space="preserve"> OSUMM 214/2015. </w:t>
      </w:r>
    </w:p>
    <w:p w:rsidR="005935F1" w:rsidRPr="00E95C29" w:rsidRDefault="005935F1" w:rsidP="005935F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B8622F" w:rsidRPr="00E95C29" w:rsidRDefault="00B8622F" w:rsidP="00B8622F">
      <w:pPr>
        <w:pStyle w:val="Zkladntext2"/>
        <w:tabs>
          <w:tab w:val="left" w:pos="360"/>
        </w:tabs>
        <w:rPr>
          <w:rFonts w:cs="Arial"/>
          <w:u w:val="single"/>
        </w:rPr>
      </w:pPr>
      <w:r w:rsidRPr="00E95C29">
        <w:rPr>
          <w:rFonts w:cs="Arial"/>
          <w:b/>
        </w:rPr>
        <w:t>Rada města Prostějova</w:t>
      </w:r>
      <w:r w:rsidRPr="00E95C29">
        <w:rPr>
          <w:rFonts w:cs="Arial"/>
        </w:rPr>
        <w:t xml:space="preserve"> </w:t>
      </w:r>
      <w:r w:rsidR="00865202" w:rsidRPr="00E95C29">
        <w:rPr>
          <w:rFonts w:cs="Arial"/>
          <w:lang w:val="cs-CZ"/>
        </w:rPr>
        <w:t xml:space="preserve">na schůzi konané </w:t>
      </w:r>
      <w:r w:rsidRPr="00E95C29">
        <w:rPr>
          <w:rFonts w:cs="Arial"/>
        </w:rPr>
        <w:t xml:space="preserve">dne </w:t>
      </w:r>
      <w:r w:rsidR="00865202" w:rsidRPr="00E95C29">
        <w:rPr>
          <w:rFonts w:cs="Arial"/>
          <w:lang w:val="cs-CZ"/>
        </w:rPr>
        <w:t xml:space="preserve">28.07.2016 </w:t>
      </w:r>
      <w:r w:rsidRPr="00E95C29">
        <w:rPr>
          <w:rFonts w:cs="Arial"/>
        </w:rPr>
        <w:t xml:space="preserve">usnesením č. </w:t>
      </w:r>
      <w:r w:rsidR="00865202" w:rsidRPr="00E95C29">
        <w:rPr>
          <w:rFonts w:cs="Arial"/>
          <w:lang w:val="cs-CZ"/>
        </w:rPr>
        <w:t xml:space="preserve">6722 </w:t>
      </w:r>
      <w:r w:rsidRPr="00E95C29">
        <w:rPr>
          <w:rFonts w:cs="Arial"/>
          <w:b/>
        </w:rPr>
        <w:t>vyhlásila</w:t>
      </w:r>
      <w:r w:rsidRPr="00E95C29">
        <w:rPr>
          <w:rFonts w:cs="Arial"/>
        </w:rPr>
        <w:t xml:space="preserve"> </w:t>
      </w:r>
      <w:r w:rsidRPr="00E95C29">
        <w:rPr>
          <w:rFonts w:cs="Arial"/>
          <w:bCs/>
        </w:rPr>
        <w:t xml:space="preserve">záměr </w:t>
      </w:r>
      <w:r w:rsidRPr="00E95C29">
        <w:rPr>
          <w:bCs/>
        </w:rPr>
        <w:t xml:space="preserve">bezúplatného </w:t>
      </w:r>
      <w:r w:rsidR="00865202" w:rsidRPr="00E95C29">
        <w:rPr>
          <w:bCs/>
          <w:lang w:val="cs-CZ"/>
        </w:rPr>
        <w:t xml:space="preserve">převodu spoluvlastnického podílu o velikosti 1/4 na pozemku </w:t>
      </w:r>
      <w:proofErr w:type="spellStart"/>
      <w:proofErr w:type="gramStart"/>
      <w:r w:rsidR="00865202" w:rsidRPr="00E95C29">
        <w:rPr>
          <w:bCs/>
          <w:lang w:val="cs-CZ"/>
        </w:rPr>
        <w:t>p.č</w:t>
      </w:r>
      <w:proofErr w:type="spellEnd"/>
      <w:r w:rsidR="00865202" w:rsidRPr="00E95C29">
        <w:rPr>
          <w:bCs/>
          <w:lang w:val="cs-CZ"/>
        </w:rPr>
        <w:t>.</w:t>
      </w:r>
      <w:proofErr w:type="gramEnd"/>
      <w:r w:rsidR="00865202" w:rsidRPr="00E95C29">
        <w:rPr>
          <w:bCs/>
          <w:lang w:val="cs-CZ"/>
        </w:rPr>
        <w:t xml:space="preserve"> 505/3 – orná půda o výměře 161 </w:t>
      </w:r>
      <w:r w:rsidRPr="00E95C29">
        <w:rPr>
          <w:bCs/>
          <w:lang w:val="cs-CZ"/>
        </w:rPr>
        <w:t>m</w:t>
      </w:r>
      <w:r w:rsidRPr="00E95C29">
        <w:rPr>
          <w:bCs/>
          <w:vertAlign w:val="superscript"/>
          <w:lang w:val="cs-CZ"/>
        </w:rPr>
        <w:t>2</w:t>
      </w:r>
      <w:r w:rsidR="00865202" w:rsidRPr="00E95C29">
        <w:rPr>
          <w:bCs/>
          <w:lang w:val="cs-CZ"/>
        </w:rPr>
        <w:t xml:space="preserve"> v </w:t>
      </w:r>
      <w:proofErr w:type="spellStart"/>
      <w:r w:rsidR="00865202" w:rsidRPr="00E95C29">
        <w:rPr>
          <w:bCs/>
          <w:lang w:val="cs-CZ"/>
        </w:rPr>
        <w:t>k.ú</w:t>
      </w:r>
      <w:proofErr w:type="spellEnd"/>
      <w:r w:rsidR="00865202" w:rsidRPr="00E95C29">
        <w:rPr>
          <w:bCs/>
          <w:lang w:val="cs-CZ"/>
        </w:rPr>
        <w:t>. Zdětín na Moravě s tím, že</w:t>
      </w:r>
      <w:r w:rsidRPr="00E95C29">
        <w:rPr>
          <w:bCs/>
          <w:lang w:val="cs-CZ"/>
        </w:rPr>
        <w:t xml:space="preserve"> správní poplatek s</w:t>
      </w:r>
      <w:r w:rsidRPr="00E95C29">
        <w:rPr>
          <w:bCs/>
        </w:rPr>
        <w:t>pojený s podáním návrhu na povolení vkladu vlastnického práva do katastru nemovitostí</w:t>
      </w:r>
      <w:r w:rsidRPr="00E95C29">
        <w:rPr>
          <w:bCs/>
          <w:lang w:val="cs-CZ"/>
        </w:rPr>
        <w:t xml:space="preserve"> uhradí nabyvatel. </w:t>
      </w:r>
      <w:r w:rsidRPr="00E95C29">
        <w:rPr>
          <w:bCs/>
        </w:rPr>
        <w:t xml:space="preserve"> </w:t>
      </w: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B8622F" w:rsidRPr="00E95C29" w:rsidRDefault="00B8622F" w:rsidP="00B8622F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E95C29">
        <w:rPr>
          <w:rFonts w:ascii="Arial" w:hAnsi="Arial" w:cs="Arial"/>
          <w:b w:val="0"/>
        </w:rPr>
        <w:t xml:space="preserve">Záměr </w:t>
      </w:r>
      <w:r w:rsidRPr="00E95C29">
        <w:rPr>
          <w:rFonts w:ascii="Arial" w:hAnsi="Arial" w:cs="Arial"/>
          <w:b w:val="0"/>
          <w:lang w:val="cs-CZ"/>
        </w:rPr>
        <w:t xml:space="preserve">bezúplatného převodu </w:t>
      </w:r>
      <w:r w:rsidRPr="00E95C29">
        <w:rPr>
          <w:rFonts w:ascii="Arial" w:hAnsi="Arial" w:cs="Arial"/>
          <w:b w:val="0"/>
        </w:rPr>
        <w:t>předmětn</w:t>
      </w:r>
      <w:r w:rsidR="00EC5654" w:rsidRPr="00E95C29">
        <w:rPr>
          <w:rFonts w:ascii="Arial" w:hAnsi="Arial" w:cs="Arial"/>
          <w:b w:val="0"/>
          <w:lang w:val="cs-CZ"/>
        </w:rPr>
        <w:t xml:space="preserve">ého spoluvlastnického podílu na </w:t>
      </w:r>
      <w:r w:rsidRPr="00E95C29">
        <w:rPr>
          <w:rFonts w:ascii="Arial" w:hAnsi="Arial" w:cs="Arial"/>
          <w:b w:val="0"/>
          <w:lang w:val="cs-CZ"/>
        </w:rPr>
        <w:t>pozemk</w:t>
      </w:r>
      <w:r w:rsidR="00EC5654" w:rsidRPr="00E95C29">
        <w:rPr>
          <w:rFonts w:ascii="Arial" w:hAnsi="Arial" w:cs="Arial"/>
          <w:b w:val="0"/>
          <w:lang w:val="cs-CZ"/>
        </w:rPr>
        <w:t>u</w:t>
      </w:r>
      <w:r w:rsidRPr="00E95C29">
        <w:rPr>
          <w:rFonts w:ascii="Arial" w:hAnsi="Arial" w:cs="Arial"/>
          <w:b w:val="0"/>
          <w:lang w:val="cs-CZ"/>
        </w:rPr>
        <w:t xml:space="preserve"> </w:t>
      </w:r>
      <w:r w:rsidRPr="00E95C29">
        <w:rPr>
          <w:rFonts w:ascii="Arial" w:hAnsi="Arial" w:cs="Arial"/>
          <w:b w:val="0"/>
        </w:rPr>
        <w:t>byl zveřejněn v souladu s příslušnými ustanoveními zákona č. 128/2000 Sb., o obcích (obecní zřízení), v platném znění, vyvěšením na úřední desce Magistrátu města Prostějova a způsobem umožňujícím dálkový přístup. K</w:t>
      </w:r>
      <w:r w:rsidR="00865202" w:rsidRPr="00E95C29">
        <w:rPr>
          <w:rFonts w:ascii="Arial" w:hAnsi="Arial" w:cs="Arial"/>
          <w:b w:val="0"/>
          <w:lang w:val="cs-CZ"/>
        </w:rPr>
        <w:t>e dni zpracování materiálu se k</w:t>
      </w:r>
      <w:r w:rsidRPr="00E95C29">
        <w:rPr>
          <w:rFonts w:ascii="Arial" w:hAnsi="Arial" w:cs="Arial"/>
          <w:b w:val="0"/>
        </w:rPr>
        <w:t> vyhlášenému záměru</w:t>
      </w:r>
      <w:r w:rsidR="00EC5654" w:rsidRPr="00E95C29">
        <w:rPr>
          <w:rFonts w:ascii="Arial" w:hAnsi="Arial" w:cs="Arial"/>
          <w:b w:val="0"/>
          <w:lang w:val="cs-CZ"/>
        </w:rPr>
        <w:t xml:space="preserve"> </w:t>
      </w:r>
      <w:r w:rsidRPr="00E95C29">
        <w:rPr>
          <w:rFonts w:ascii="Arial" w:hAnsi="Arial" w:cs="Arial"/>
          <w:b w:val="0"/>
        </w:rPr>
        <w:t>nikdo další nepřihlásil.</w:t>
      </w:r>
    </w:p>
    <w:p w:rsidR="00B8622F" w:rsidRPr="00E95C29" w:rsidRDefault="00B8622F" w:rsidP="00B8622F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:rsidR="00B8622F" w:rsidRPr="00E95C29" w:rsidRDefault="00B8622F" w:rsidP="00B8622F">
      <w:pPr>
        <w:jc w:val="both"/>
        <w:rPr>
          <w:rFonts w:cs="Arial"/>
          <w:sz w:val="20"/>
        </w:rPr>
      </w:pPr>
      <w:r w:rsidRPr="00E95C29">
        <w:rPr>
          <w:rFonts w:cs="Arial"/>
          <w:b/>
          <w:sz w:val="20"/>
        </w:rPr>
        <w:t xml:space="preserve">Odbor správy a údržby majetku města nemá námitek </w:t>
      </w:r>
      <w:r w:rsidRPr="00E95C29">
        <w:rPr>
          <w:rFonts w:cs="Arial"/>
          <w:sz w:val="20"/>
        </w:rPr>
        <w:t xml:space="preserve">ke schválení bezúplatného převodu </w:t>
      </w:r>
      <w:r w:rsidR="00865202" w:rsidRPr="00E95C29">
        <w:rPr>
          <w:rFonts w:cs="Arial"/>
          <w:sz w:val="20"/>
        </w:rPr>
        <w:t xml:space="preserve">spoluvlastnického podílu o velikosti 1/4 na pozemku </w:t>
      </w:r>
      <w:proofErr w:type="spellStart"/>
      <w:proofErr w:type="gramStart"/>
      <w:r w:rsidR="00865202" w:rsidRPr="00E95C29">
        <w:rPr>
          <w:rFonts w:cs="Arial"/>
          <w:sz w:val="20"/>
        </w:rPr>
        <w:t>p.č</w:t>
      </w:r>
      <w:proofErr w:type="spellEnd"/>
      <w:r w:rsidR="00865202" w:rsidRPr="00E95C29">
        <w:rPr>
          <w:rFonts w:cs="Arial"/>
          <w:sz w:val="20"/>
        </w:rPr>
        <w:t>.</w:t>
      </w:r>
      <w:proofErr w:type="gramEnd"/>
      <w:r w:rsidR="00865202" w:rsidRPr="00E95C29">
        <w:rPr>
          <w:rFonts w:cs="Arial"/>
          <w:sz w:val="20"/>
        </w:rPr>
        <w:t xml:space="preserve"> 505/3 v </w:t>
      </w:r>
      <w:proofErr w:type="spellStart"/>
      <w:r w:rsidR="00865202" w:rsidRPr="00E95C29">
        <w:rPr>
          <w:rFonts w:cs="Arial"/>
          <w:sz w:val="20"/>
        </w:rPr>
        <w:t>k.ú</w:t>
      </w:r>
      <w:proofErr w:type="spellEnd"/>
      <w:r w:rsidR="00865202" w:rsidRPr="00E95C29">
        <w:rPr>
          <w:rFonts w:cs="Arial"/>
          <w:sz w:val="20"/>
        </w:rPr>
        <w:t>. Zdětín na Moravě</w:t>
      </w:r>
      <w:r w:rsidRPr="00E95C29">
        <w:rPr>
          <w:rFonts w:cs="Arial"/>
          <w:bCs/>
          <w:sz w:val="20"/>
        </w:rPr>
        <w:t xml:space="preserve">, </w:t>
      </w:r>
      <w:r w:rsidRPr="00E95C29">
        <w:rPr>
          <w:rFonts w:cs="Arial"/>
          <w:sz w:val="20"/>
        </w:rPr>
        <w:t xml:space="preserve">za podmínek uvedených v návrhu usnesení. </w:t>
      </w: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B8622F" w:rsidRPr="00E95C29" w:rsidRDefault="00865202" w:rsidP="00B8622F">
      <w:pPr>
        <w:jc w:val="both"/>
        <w:rPr>
          <w:rFonts w:cs="Arial"/>
          <w:sz w:val="20"/>
        </w:rPr>
      </w:pPr>
      <w:r w:rsidRPr="00E95C29">
        <w:rPr>
          <w:rFonts w:cs="Arial"/>
          <w:sz w:val="20"/>
        </w:rPr>
        <w:t xml:space="preserve">Obec Zdětín </w:t>
      </w:r>
      <w:r w:rsidR="00B8622F" w:rsidRPr="00E95C29">
        <w:rPr>
          <w:rFonts w:cs="Arial"/>
          <w:sz w:val="20"/>
        </w:rPr>
        <w:t xml:space="preserve">není dlužníkem Statutárního města Prostějova. </w:t>
      </w: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CE6F7E" w:rsidRPr="00566A8B" w:rsidRDefault="00CE6F7E" w:rsidP="00CE6F7E">
      <w:pPr>
        <w:jc w:val="both"/>
        <w:rPr>
          <w:rFonts w:cs="Arial"/>
          <w:i/>
          <w:sz w:val="16"/>
          <w:szCs w:val="16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4C2B23" w:rsidRPr="00E95C29" w:rsidRDefault="004C2B23" w:rsidP="00B8622F">
      <w:pPr>
        <w:jc w:val="both"/>
        <w:rPr>
          <w:rFonts w:cs="Arial"/>
          <w:sz w:val="20"/>
        </w:rPr>
      </w:pP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8C0800" w:rsidRPr="00E95C29" w:rsidRDefault="00B8622F" w:rsidP="00B8622F">
      <w:pPr>
        <w:jc w:val="both"/>
        <w:rPr>
          <w:sz w:val="20"/>
        </w:rPr>
      </w:pPr>
      <w:r w:rsidRPr="00E95C29">
        <w:rPr>
          <w:sz w:val="20"/>
        </w:rPr>
        <w:t>Příloh</w:t>
      </w:r>
      <w:r w:rsidR="008C0800" w:rsidRPr="00E95C29">
        <w:rPr>
          <w:sz w:val="20"/>
        </w:rPr>
        <w:t>y</w:t>
      </w:r>
      <w:r w:rsidRPr="00E95C29">
        <w:rPr>
          <w:sz w:val="20"/>
        </w:rPr>
        <w:t>:</w:t>
      </w:r>
      <w:r w:rsidR="00865202" w:rsidRPr="00E95C29">
        <w:rPr>
          <w:sz w:val="20"/>
        </w:rPr>
        <w:t xml:space="preserve"> </w:t>
      </w:r>
      <w:r w:rsidR="008C0800" w:rsidRPr="00E95C29">
        <w:rPr>
          <w:sz w:val="20"/>
        </w:rPr>
        <w:tab/>
        <w:t xml:space="preserve">mapa širších vztahů </w:t>
      </w:r>
    </w:p>
    <w:p w:rsidR="008C0800" w:rsidRPr="00E95C29" w:rsidRDefault="00865202" w:rsidP="008C0800">
      <w:pPr>
        <w:ind w:left="708" w:firstLine="708"/>
        <w:jc w:val="both"/>
        <w:rPr>
          <w:sz w:val="20"/>
        </w:rPr>
      </w:pPr>
      <w:r w:rsidRPr="00E95C29">
        <w:rPr>
          <w:sz w:val="20"/>
        </w:rPr>
        <w:t>situační map</w:t>
      </w:r>
      <w:r w:rsidR="008C0800" w:rsidRPr="00E95C29">
        <w:rPr>
          <w:sz w:val="20"/>
        </w:rPr>
        <w:t xml:space="preserve">a </w:t>
      </w:r>
    </w:p>
    <w:p w:rsidR="00B8622F" w:rsidRPr="00E95C29" w:rsidRDefault="008C0800" w:rsidP="008C0800">
      <w:pPr>
        <w:ind w:left="708" w:firstLine="708"/>
        <w:jc w:val="both"/>
        <w:rPr>
          <w:sz w:val="20"/>
        </w:rPr>
      </w:pPr>
      <w:proofErr w:type="spellStart"/>
      <w:r w:rsidRPr="00E95C29">
        <w:rPr>
          <w:sz w:val="20"/>
        </w:rPr>
        <w:t>fotomapa</w:t>
      </w:r>
      <w:proofErr w:type="spellEnd"/>
      <w:r w:rsidR="00865202" w:rsidRPr="00E95C29">
        <w:rPr>
          <w:sz w:val="20"/>
        </w:rPr>
        <w:t xml:space="preserve"> </w:t>
      </w:r>
      <w:r w:rsidR="00B8622F" w:rsidRPr="00E95C29">
        <w:rPr>
          <w:sz w:val="20"/>
        </w:rPr>
        <w:t xml:space="preserve"> </w:t>
      </w:r>
    </w:p>
    <w:p w:rsidR="00B8622F" w:rsidRPr="00E95C29" w:rsidRDefault="00B8622F" w:rsidP="00B8622F">
      <w:pPr>
        <w:jc w:val="both"/>
        <w:rPr>
          <w:sz w:val="20"/>
          <w:u w:val="single"/>
        </w:rPr>
      </w:pPr>
    </w:p>
    <w:p w:rsidR="004C2B23" w:rsidRPr="00E95C29" w:rsidRDefault="004C2B23" w:rsidP="00B8622F">
      <w:pPr>
        <w:jc w:val="both"/>
        <w:rPr>
          <w:sz w:val="20"/>
          <w:u w:val="single"/>
        </w:rPr>
      </w:pPr>
    </w:p>
    <w:p w:rsidR="00B8622F" w:rsidRPr="00E95C29" w:rsidRDefault="00B8622F" w:rsidP="00B8622F">
      <w:pPr>
        <w:pStyle w:val="Zkladntext21"/>
        <w:rPr>
          <w:rFonts w:ascii="Arial" w:hAnsi="Arial" w:cs="Arial"/>
        </w:rPr>
      </w:pPr>
      <w:r w:rsidRPr="00E95C29">
        <w:rPr>
          <w:rFonts w:ascii="Arial" w:hAnsi="Arial" w:cs="Arial"/>
        </w:rPr>
        <w:t>V Prostějově:</w:t>
      </w:r>
      <w:r w:rsidRPr="00E95C29">
        <w:rPr>
          <w:rFonts w:ascii="Arial" w:hAnsi="Arial" w:cs="Arial"/>
        </w:rPr>
        <w:tab/>
      </w:r>
      <w:proofErr w:type="gramStart"/>
      <w:r w:rsidRPr="00E95C29">
        <w:rPr>
          <w:rFonts w:ascii="Arial" w:hAnsi="Arial" w:cs="Arial"/>
        </w:rPr>
        <w:t>19.08.201</w:t>
      </w:r>
      <w:r w:rsidR="00865202" w:rsidRPr="00E95C29">
        <w:rPr>
          <w:rFonts w:ascii="Arial" w:hAnsi="Arial" w:cs="Arial"/>
        </w:rPr>
        <w:t>6</w:t>
      </w:r>
      <w:proofErr w:type="gramEnd"/>
      <w:r w:rsidRPr="00E95C29">
        <w:rPr>
          <w:rFonts w:ascii="Arial" w:hAnsi="Arial" w:cs="Arial"/>
        </w:rPr>
        <w:t xml:space="preserve"> </w:t>
      </w:r>
    </w:p>
    <w:p w:rsidR="00B8622F" w:rsidRPr="00E95C29" w:rsidRDefault="00B8622F" w:rsidP="00B8622F">
      <w:pPr>
        <w:tabs>
          <w:tab w:val="left" w:pos="3969"/>
        </w:tabs>
        <w:jc w:val="both"/>
        <w:rPr>
          <w:rFonts w:cs="Arial"/>
          <w:sz w:val="20"/>
        </w:rPr>
      </w:pPr>
    </w:p>
    <w:p w:rsidR="00865202" w:rsidRPr="00E95C29" w:rsidRDefault="00865202" w:rsidP="00B8622F">
      <w:pPr>
        <w:tabs>
          <w:tab w:val="left" w:pos="3969"/>
        </w:tabs>
        <w:jc w:val="both"/>
        <w:rPr>
          <w:rFonts w:cs="Arial"/>
          <w:sz w:val="20"/>
        </w:rPr>
      </w:pPr>
    </w:p>
    <w:p w:rsidR="00B8622F" w:rsidRPr="00E95C29" w:rsidRDefault="00B8622F" w:rsidP="00B8622F">
      <w:pPr>
        <w:tabs>
          <w:tab w:val="left" w:pos="3969"/>
        </w:tabs>
        <w:jc w:val="both"/>
        <w:rPr>
          <w:rFonts w:cs="Arial"/>
          <w:sz w:val="20"/>
        </w:rPr>
      </w:pPr>
      <w:r w:rsidRPr="00E95C29">
        <w:rPr>
          <w:rFonts w:cs="Arial"/>
          <w:sz w:val="20"/>
        </w:rPr>
        <w:t>Osoba odpovědná za zpracování materiálu:</w:t>
      </w:r>
      <w:r w:rsidRPr="00E95C29">
        <w:rPr>
          <w:rFonts w:cs="Arial"/>
          <w:sz w:val="20"/>
        </w:rPr>
        <w:tab/>
      </w:r>
      <w:r w:rsidR="00865202" w:rsidRPr="00E95C29">
        <w:rPr>
          <w:rFonts w:cs="Arial"/>
          <w:sz w:val="20"/>
        </w:rPr>
        <w:t xml:space="preserve">Mgr. </w:t>
      </w:r>
      <w:r w:rsidRPr="00E95C29">
        <w:rPr>
          <w:rFonts w:cs="Arial"/>
          <w:sz w:val="20"/>
        </w:rPr>
        <w:t>Libor Vojtek, vedoucí Odboru SÚMM</w:t>
      </w:r>
      <w:r w:rsidR="00CE6F7E">
        <w:rPr>
          <w:rFonts w:cs="Arial"/>
          <w:sz w:val="20"/>
        </w:rPr>
        <w:t xml:space="preserve">, v. r. </w:t>
      </w:r>
      <w:r w:rsidRPr="00E95C29">
        <w:rPr>
          <w:rFonts w:cs="Arial"/>
          <w:sz w:val="20"/>
        </w:rPr>
        <w:t xml:space="preserve"> </w:t>
      </w:r>
    </w:p>
    <w:p w:rsidR="00B8622F" w:rsidRPr="00E95C29" w:rsidRDefault="00B8622F" w:rsidP="00B8622F">
      <w:pPr>
        <w:jc w:val="both"/>
        <w:rPr>
          <w:rFonts w:cs="Arial"/>
          <w:sz w:val="20"/>
        </w:rPr>
      </w:pPr>
    </w:p>
    <w:p w:rsidR="00865202" w:rsidRPr="00E95C29" w:rsidRDefault="00865202" w:rsidP="00B8622F">
      <w:pPr>
        <w:jc w:val="both"/>
        <w:rPr>
          <w:rFonts w:cs="Arial"/>
          <w:sz w:val="20"/>
        </w:rPr>
      </w:pPr>
    </w:p>
    <w:p w:rsidR="00B8622F" w:rsidRPr="00E95C29" w:rsidRDefault="00B8622F" w:rsidP="00B8622F">
      <w:pPr>
        <w:jc w:val="both"/>
        <w:rPr>
          <w:rFonts w:cs="Arial"/>
          <w:sz w:val="20"/>
        </w:rPr>
      </w:pPr>
      <w:r w:rsidRPr="00E95C29">
        <w:rPr>
          <w:rFonts w:cs="Arial"/>
          <w:sz w:val="20"/>
        </w:rPr>
        <w:t>Zpracovala:</w:t>
      </w:r>
      <w:r w:rsidRPr="00E95C29">
        <w:rPr>
          <w:rFonts w:cs="Arial"/>
          <w:sz w:val="20"/>
        </w:rPr>
        <w:tab/>
        <w:t xml:space="preserve">Helena Burešová, </w:t>
      </w:r>
      <w:r w:rsidR="00CE6F7E">
        <w:rPr>
          <w:rFonts w:cs="Arial"/>
          <w:sz w:val="20"/>
        </w:rPr>
        <w:t xml:space="preserve">v. r. </w:t>
      </w:r>
      <w:bookmarkStart w:id="0" w:name="_GoBack"/>
      <w:bookmarkEnd w:id="0"/>
    </w:p>
    <w:p w:rsidR="00B8622F" w:rsidRPr="00E95C29" w:rsidRDefault="00B8622F" w:rsidP="00B8622F">
      <w:pPr>
        <w:jc w:val="both"/>
        <w:rPr>
          <w:rFonts w:cs="Arial"/>
          <w:sz w:val="20"/>
        </w:rPr>
      </w:pPr>
      <w:r w:rsidRPr="00E95C29">
        <w:rPr>
          <w:rFonts w:cs="Arial"/>
          <w:sz w:val="20"/>
        </w:rPr>
        <w:tab/>
      </w:r>
      <w:r w:rsidRPr="00E95C29">
        <w:rPr>
          <w:rFonts w:cs="Arial"/>
          <w:sz w:val="20"/>
        </w:rPr>
        <w:tab/>
        <w:t>odborný referent oddělení nakládání s majetkem města Odboru SÚMM</w:t>
      </w:r>
    </w:p>
    <w:p w:rsidR="00E42511" w:rsidRDefault="004C2B23">
      <w:r>
        <w:rPr>
          <w:noProof/>
        </w:rPr>
        <w:lastRenderedPageBreak/>
        <w:drawing>
          <wp:inline distT="0" distB="0" distL="0" distR="0">
            <wp:extent cx="5759450" cy="8147050"/>
            <wp:effectExtent l="0" t="0" r="0" b="6350"/>
            <wp:docPr id="1" name="Obrázek 1" descr="C:\Users\buresova helena\AppData\Local\Microsoft\Windows\Temporary Internet Files\Content.Outlook\CU3ARH2N\OSMM@prostejov.eu_20160713_14093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uresova helena\AppData\Local\Microsoft\Windows\Temporary Internet Files\Content.Outlook\CU3ARH2N\OSMM@prostejov.eu_20160713_14093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54" w:rsidRDefault="00EC5654"/>
    <w:p w:rsidR="00EC5654" w:rsidRDefault="00EC5654"/>
    <w:p w:rsidR="00EC5654" w:rsidRDefault="00EC5654"/>
    <w:p w:rsidR="00EC5654" w:rsidRDefault="00EC5654"/>
    <w:p w:rsidR="00EC5654" w:rsidRDefault="00EC5654">
      <w:r>
        <w:rPr>
          <w:noProof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6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52" w:rsidRDefault="00310F52" w:rsidP="004C2B23">
      <w:r>
        <w:separator/>
      </w:r>
    </w:p>
  </w:endnote>
  <w:endnote w:type="continuationSeparator" w:id="0">
    <w:p w:rsidR="00310F52" w:rsidRDefault="00310F52" w:rsidP="004C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554703666"/>
      <w:docPartObj>
        <w:docPartGallery w:val="Page Numbers (Bottom of Page)"/>
        <w:docPartUnique/>
      </w:docPartObj>
    </w:sdtPr>
    <w:sdtEndPr/>
    <w:sdtContent>
      <w:p w:rsidR="004C2B23" w:rsidRPr="004C2B23" w:rsidRDefault="004C2B23">
        <w:pPr>
          <w:pStyle w:val="Zpat"/>
          <w:jc w:val="center"/>
          <w:rPr>
            <w:sz w:val="20"/>
          </w:rPr>
        </w:pPr>
        <w:r w:rsidRPr="004C2B23">
          <w:rPr>
            <w:sz w:val="20"/>
          </w:rPr>
          <w:fldChar w:fldCharType="begin"/>
        </w:r>
        <w:r w:rsidRPr="004C2B23">
          <w:rPr>
            <w:sz w:val="20"/>
          </w:rPr>
          <w:instrText>PAGE   \* MERGEFORMAT</w:instrText>
        </w:r>
        <w:r w:rsidRPr="004C2B23">
          <w:rPr>
            <w:sz w:val="20"/>
          </w:rPr>
          <w:fldChar w:fldCharType="separate"/>
        </w:r>
        <w:r w:rsidR="00CE6F7E">
          <w:rPr>
            <w:noProof/>
            <w:sz w:val="20"/>
          </w:rPr>
          <w:t>2</w:t>
        </w:r>
        <w:r w:rsidRPr="004C2B23">
          <w:rPr>
            <w:sz w:val="20"/>
          </w:rPr>
          <w:fldChar w:fldCharType="end"/>
        </w:r>
      </w:p>
    </w:sdtContent>
  </w:sdt>
  <w:p w:rsidR="004C2B23" w:rsidRPr="004C2B23" w:rsidRDefault="004C2B23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52" w:rsidRDefault="00310F52" w:rsidP="004C2B23">
      <w:r>
        <w:separator/>
      </w:r>
    </w:p>
  </w:footnote>
  <w:footnote w:type="continuationSeparator" w:id="0">
    <w:p w:rsidR="00310F52" w:rsidRDefault="00310F52" w:rsidP="004C2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F"/>
    <w:rsid w:val="000B44F9"/>
    <w:rsid w:val="001B724A"/>
    <w:rsid w:val="00310F52"/>
    <w:rsid w:val="004C2B23"/>
    <w:rsid w:val="005935F1"/>
    <w:rsid w:val="00865202"/>
    <w:rsid w:val="008C0800"/>
    <w:rsid w:val="00B8622F"/>
    <w:rsid w:val="00CE6F7E"/>
    <w:rsid w:val="00E42511"/>
    <w:rsid w:val="00E95C29"/>
    <w:rsid w:val="00E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22F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B862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B8622F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862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622F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B8622F"/>
  </w:style>
  <w:style w:type="character" w:customStyle="1" w:styleId="DatumChar">
    <w:name w:val="Datum Char"/>
    <w:basedOn w:val="Standardnpsmoodstavce"/>
    <w:link w:val="Datum"/>
    <w:rsid w:val="00B8622F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8622F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B8622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kladntext21">
    <w:name w:val="Základní text 21"/>
    <w:basedOn w:val="Normln"/>
    <w:rsid w:val="00B8622F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B8622F"/>
    <w:rPr>
      <w:rFonts w:eastAsia="Times New Roman" w:cs="Times New Roman"/>
      <w:b/>
      <w:sz w:val="20"/>
      <w:szCs w:val="20"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B8622F"/>
    <w:rPr>
      <w:rFonts w:ascii="Times New Roman" w:hAnsi="Times New Roman"/>
      <w:b/>
      <w:sz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935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935F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B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2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B2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B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B23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22F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B862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B8622F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862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622F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B8622F"/>
  </w:style>
  <w:style w:type="character" w:customStyle="1" w:styleId="DatumChar">
    <w:name w:val="Datum Char"/>
    <w:basedOn w:val="Standardnpsmoodstavce"/>
    <w:link w:val="Datum"/>
    <w:rsid w:val="00B8622F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8622F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B8622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kladntext21">
    <w:name w:val="Základní text 21"/>
    <w:basedOn w:val="Normln"/>
    <w:rsid w:val="00B8622F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B8622F"/>
    <w:rPr>
      <w:rFonts w:eastAsia="Times New Roman" w:cs="Times New Roman"/>
      <w:b/>
      <w:sz w:val="20"/>
      <w:szCs w:val="20"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B8622F"/>
    <w:rPr>
      <w:rFonts w:ascii="Times New Roman" w:hAnsi="Times New Roman"/>
      <w:b/>
      <w:sz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935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935F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B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2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B2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B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B23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2016-08-24T09:15:00Z</cp:lastPrinted>
  <dcterms:created xsi:type="dcterms:W3CDTF">2016-08-24T09:16:00Z</dcterms:created>
  <dcterms:modified xsi:type="dcterms:W3CDTF">2016-08-25T08:16:00Z</dcterms:modified>
</cp:coreProperties>
</file>