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62141D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62141D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62141D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62141D" w:rsidRDefault="000E56B2">
            <w:pPr>
              <w:pStyle w:val="Zkladntext"/>
              <w:jc w:val="right"/>
            </w:pPr>
            <w:r w:rsidRPr="0062141D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62141D" w:rsidRDefault="000E56B2">
            <w:pPr>
              <w:pStyle w:val="Zkladntext"/>
              <w:jc w:val="right"/>
            </w:pPr>
          </w:p>
        </w:tc>
      </w:tr>
      <w:tr w:rsidR="000E56B2" w:rsidRPr="0062141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62141D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62141D">
              <w:rPr>
                <w:b/>
                <w:sz w:val="28"/>
              </w:rPr>
              <w:t xml:space="preserve">pro zasedání </w:t>
            </w:r>
          </w:p>
        </w:tc>
      </w:tr>
      <w:tr w:rsidR="000E56B2" w:rsidRPr="0062141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62141D" w:rsidRDefault="000E56B2" w:rsidP="001C698A">
            <w:pPr>
              <w:pStyle w:val="Zkladntext"/>
              <w:ind w:hanging="53"/>
              <w:rPr>
                <w:b/>
                <w:sz w:val="28"/>
              </w:rPr>
            </w:pPr>
            <w:r w:rsidRPr="0062141D">
              <w:rPr>
                <w:b/>
                <w:sz w:val="28"/>
              </w:rPr>
              <w:t xml:space="preserve">Zastupitelstva města Prostějova konané dne </w:t>
            </w:r>
            <w:r w:rsidR="00F54F73" w:rsidRPr="0062141D">
              <w:rPr>
                <w:b/>
                <w:sz w:val="28"/>
              </w:rPr>
              <w:t>0</w:t>
            </w:r>
            <w:r w:rsidR="001C698A" w:rsidRPr="0062141D">
              <w:rPr>
                <w:b/>
                <w:sz w:val="28"/>
              </w:rPr>
              <w:t>5</w:t>
            </w:r>
            <w:r w:rsidR="00325DE1" w:rsidRPr="0062141D">
              <w:rPr>
                <w:b/>
                <w:sz w:val="28"/>
              </w:rPr>
              <w:t>.</w:t>
            </w:r>
            <w:r w:rsidR="006A550C" w:rsidRPr="0062141D">
              <w:rPr>
                <w:b/>
                <w:sz w:val="28"/>
              </w:rPr>
              <w:t>0</w:t>
            </w:r>
            <w:r w:rsidR="001C698A" w:rsidRPr="0062141D">
              <w:rPr>
                <w:b/>
                <w:sz w:val="28"/>
              </w:rPr>
              <w:t>9</w:t>
            </w:r>
            <w:r w:rsidRPr="0062141D">
              <w:rPr>
                <w:b/>
                <w:sz w:val="28"/>
              </w:rPr>
              <w:t>.201</w:t>
            </w:r>
            <w:r w:rsidR="006A550C" w:rsidRPr="0062141D">
              <w:rPr>
                <w:b/>
                <w:sz w:val="28"/>
              </w:rPr>
              <w:t>6</w:t>
            </w:r>
          </w:p>
        </w:tc>
      </w:tr>
      <w:tr w:rsidR="000E56B2" w:rsidRPr="0062141D">
        <w:trPr>
          <w:trHeight w:hRule="exact" w:val="125"/>
        </w:trPr>
        <w:tc>
          <w:tcPr>
            <w:tcW w:w="9089" w:type="dxa"/>
            <w:gridSpan w:val="4"/>
          </w:tcPr>
          <w:p w:rsidR="000E56B2" w:rsidRPr="0062141D" w:rsidRDefault="000E56B2">
            <w:pPr>
              <w:jc w:val="right"/>
            </w:pPr>
          </w:p>
        </w:tc>
      </w:tr>
      <w:tr w:rsidR="000E56B2" w:rsidRPr="0062141D">
        <w:trPr>
          <w:trHeight w:hRule="exact" w:val="80"/>
        </w:trPr>
        <w:tc>
          <w:tcPr>
            <w:tcW w:w="9089" w:type="dxa"/>
            <w:gridSpan w:val="4"/>
          </w:tcPr>
          <w:p w:rsidR="000E56B2" w:rsidRPr="0062141D" w:rsidRDefault="000E56B2"/>
        </w:tc>
      </w:tr>
      <w:tr w:rsidR="000E56B2" w:rsidRPr="0062141D">
        <w:tc>
          <w:tcPr>
            <w:tcW w:w="2285" w:type="dxa"/>
          </w:tcPr>
          <w:p w:rsidR="000E56B2" w:rsidRPr="0062141D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62141D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62141D" w:rsidRDefault="00F155CE" w:rsidP="001C698A">
            <w:pPr>
              <w:jc w:val="both"/>
              <w:rPr>
                <w:b/>
                <w:sz w:val="20"/>
              </w:rPr>
            </w:pPr>
            <w:r w:rsidRPr="0062141D">
              <w:rPr>
                <w:b/>
                <w:bCs/>
                <w:sz w:val="20"/>
              </w:rPr>
              <w:t>S</w:t>
            </w:r>
            <w:r w:rsidR="000E56B2" w:rsidRPr="0062141D">
              <w:rPr>
                <w:b/>
                <w:bCs/>
                <w:sz w:val="20"/>
              </w:rPr>
              <w:t xml:space="preserve">chválení </w:t>
            </w:r>
            <w:r w:rsidR="001C698A" w:rsidRPr="0062141D">
              <w:rPr>
                <w:b/>
                <w:bCs/>
                <w:sz w:val="20"/>
              </w:rPr>
              <w:t>prodeje pozemků v </w:t>
            </w:r>
            <w:proofErr w:type="spellStart"/>
            <w:r w:rsidR="001C698A" w:rsidRPr="0062141D">
              <w:rPr>
                <w:b/>
                <w:bCs/>
                <w:sz w:val="20"/>
              </w:rPr>
              <w:t>k.ú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. Prostějov, </w:t>
            </w:r>
            <w:proofErr w:type="spellStart"/>
            <w:r w:rsidR="001C698A" w:rsidRPr="0062141D">
              <w:rPr>
                <w:b/>
                <w:bCs/>
                <w:sz w:val="20"/>
              </w:rPr>
              <w:t>k.ú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. </w:t>
            </w:r>
            <w:proofErr w:type="spellStart"/>
            <w:r w:rsidR="001C698A" w:rsidRPr="0062141D">
              <w:rPr>
                <w:b/>
                <w:bCs/>
                <w:sz w:val="20"/>
              </w:rPr>
              <w:t>Krasice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, </w:t>
            </w:r>
            <w:proofErr w:type="spellStart"/>
            <w:r w:rsidR="001C698A" w:rsidRPr="0062141D">
              <w:rPr>
                <w:b/>
                <w:bCs/>
                <w:sz w:val="20"/>
              </w:rPr>
              <w:t>k.ú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. </w:t>
            </w:r>
            <w:proofErr w:type="spellStart"/>
            <w:r w:rsidR="001C698A" w:rsidRPr="0062141D">
              <w:rPr>
                <w:b/>
                <w:bCs/>
                <w:sz w:val="20"/>
              </w:rPr>
              <w:t>Žešov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, </w:t>
            </w:r>
            <w:proofErr w:type="spellStart"/>
            <w:r w:rsidR="001C698A" w:rsidRPr="0062141D">
              <w:rPr>
                <w:b/>
                <w:bCs/>
                <w:sz w:val="20"/>
              </w:rPr>
              <w:t>k.ú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. </w:t>
            </w:r>
            <w:proofErr w:type="spellStart"/>
            <w:r w:rsidR="001C698A" w:rsidRPr="0062141D">
              <w:rPr>
                <w:b/>
                <w:bCs/>
                <w:sz w:val="20"/>
              </w:rPr>
              <w:t>Vrahovice</w:t>
            </w:r>
            <w:proofErr w:type="spellEnd"/>
            <w:r w:rsidR="001C698A" w:rsidRPr="0062141D">
              <w:rPr>
                <w:b/>
                <w:bCs/>
                <w:sz w:val="20"/>
              </w:rPr>
              <w:t xml:space="preserve"> a </w:t>
            </w:r>
            <w:proofErr w:type="spellStart"/>
            <w:r w:rsidR="001C698A" w:rsidRPr="0062141D">
              <w:rPr>
                <w:b/>
                <w:bCs/>
                <w:sz w:val="20"/>
              </w:rPr>
              <w:t>k.ú</w:t>
            </w:r>
            <w:proofErr w:type="spellEnd"/>
            <w:r w:rsidR="001C698A" w:rsidRPr="0062141D">
              <w:rPr>
                <w:b/>
                <w:bCs/>
                <w:sz w:val="20"/>
              </w:rPr>
              <w:t>. Čechovice u Prostějova</w:t>
            </w:r>
          </w:p>
        </w:tc>
      </w:tr>
      <w:tr w:rsidR="000E56B2" w:rsidRPr="0062141D">
        <w:tc>
          <w:tcPr>
            <w:tcW w:w="2285" w:type="dxa"/>
          </w:tcPr>
          <w:p w:rsidR="000E56B2" w:rsidRPr="0062141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62141D" w:rsidRDefault="000E56B2">
            <w:pPr>
              <w:jc w:val="both"/>
              <w:rPr>
                <w:sz w:val="19"/>
              </w:rPr>
            </w:pPr>
          </w:p>
        </w:tc>
      </w:tr>
      <w:tr w:rsidR="000E56B2" w:rsidRPr="0062141D">
        <w:tc>
          <w:tcPr>
            <w:tcW w:w="2285" w:type="dxa"/>
          </w:tcPr>
          <w:p w:rsidR="000E56B2" w:rsidRPr="0062141D" w:rsidRDefault="000E56B2">
            <w:pPr>
              <w:rPr>
                <w:b/>
                <w:bCs/>
                <w:sz w:val="4"/>
              </w:rPr>
            </w:pPr>
          </w:p>
          <w:p w:rsidR="000E56B2" w:rsidRPr="0062141D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62141D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62141D" w:rsidRDefault="000E56B2">
            <w:pPr>
              <w:jc w:val="both"/>
              <w:rPr>
                <w:sz w:val="4"/>
              </w:rPr>
            </w:pPr>
          </w:p>
          <w:p w:rsidR="000E56B2" w:rsidRPr="0062141D" w:rsidRDefault="000E56B2">
            <w:pPr>
              <w:pStyle w:val="Zkladntext21"/>
              <w:rPr>
                <w:rFonts w:ascii="Arial" w:hAnsi="Arial"/>
              </w:rPr>
            </w:pPr>
            <w:r w:rsidRPr="0062141D">
              <w:rPr>
                <w:rFonts w:ascii="Arial" w:hAnsi="Arial"/>
              </w:rPr>
              <w:t>Rada města Prostějova</w:t>
            </w:r>
          </w:p>
        </w:tc>
      </w:tr>
      <w:tr w:rsidR="000E56B2" w:rsidRPr="0062141D">
        <w:tc>
          <w:tcPr>
            <w:tcW w:w="2285" w:type="dxa"/>
          </w:tcPr>
          <w:p w:rsidR="000E56B2" w:rsidRPr="0062141D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62141D" w:rsidRDefault="000E56B2">
            <w:pPr>
              <w:jc w:val="both"/>
              <w:rPr>
                <w:sz w:val="4"/>
              </w:rPr>
            </w:pPr>
          </w:p>
          <w:p w:rsidR="000E56B2" w:rsidRPr="0062141D" w:rsidRDefault="000E56B2" w:rsidP="00065A8D">
            <w:pPr>
              <w:pStyle w:val="Zkladntext21"/>
              <w:rPr>
                <w:rFonts w:ascii="Arial" w:hAnsi="Arial"/>
              </w:rPr>
            </w:pPr>
            <w:r w:rsidRPr="0062141D">
              <w:rPr>
                <w:rFonts w:ascii="Arial" w:hAnsi="Arial"/>
              </w:rPr>
              <w:t xml:space="preserve">Mgr. </w:t>
            </w:r>
            <w:r w:rsidR="00924A65" w:rsidRPr="0062141D">
              <w:rPr>
                <w:rFonts w:ascii="Arial" w:hAnsi="Arial"/>
              </w:rPr>
              <w:t>Jiří Pospíšil</w:t>
            </w:r>
            <w:r w:rsidR="00A92F79" w:rsidRPr="0062141D">
              <w:rPr>
                <w:rFonts w:ascii="Arial" w:hAnsi="Arial"/>
              </w:rPr>
              <w:t>, náměstek primátor</w:t>
            </w:r>
            <w:r w:rsidR="00065A8D" w:rsidRPr="0062141D">
              <w:rPr>
                <w:rFonts w:ascii="Arial" w:hAnsi="Arial"/>
              </w:rPr>
              <w:t>ky</w:t>
            </w:r>
            <w:r w:rsidR="006E0315">
              <w:rPr>
                <w:rFonts w:ascii="Arial" w:hAnsi="Arial"/>
              </w:rPr>
              <w:t xml:space="preserve">, v. r. </w:t>
            </w:r>
          </w:p>
        </w:tc>
      </w:tr>
      <w:tr w:rsidR="000E56B2" w:rsidRPr="0062141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277C6B" w:rsidRPr="0062141D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0E56B2" w:rsidRPr="0062141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62141D" w:rsidRDefault="000E56B2">
            <w:pPr>
              <w:rPr>
                <w:b/>
                <w:bCs/>
                <w:sz w:val="4"/>
              </w:rPr>
            </w:pPr>
          </w:p>
          <w:p w:rsidR="000E56B2" w:rsidRPr="0062141D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62141D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62141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62141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62141D" w:rsidRDefault="00001BF5" w:rsidP="00001BF5">
      <w:pPr>
        <w:pStyle w:val="Zkladntext31"/>
        <w:rPr>
          <w:rFonts w:ascii="Arial" w:hAnsi="Arial" w:cs="Arial"/>
          <w:bCs/>
        </w:rPr>
      </w:pPr>
      <w:r w:rsidRPr="0062141D">
        <w:rPr>
          <w:rFonts w:ascii="Arial" w:hAnsi="Arial" w:cs="Arial"/>
          <w:bCs/>
        </w:rPr>
        <w:t xml:space="preserve">Zastupitelstvo města Prostějova </w:t>
      </w:r>
    </w:p>
    <w:p w:rsidR="00001BF5" w:rsidRPr="0062141D" w:rsidRDefault="00001BF5" w:rsidP="00001BF5">
      <w:pPr>
        <w:rPr>
          <w:rFonts w:cs="Arial"/>
          <w:b/>
          <w:bCs/>
          <w:sz w:val="20"/>
        </w:rPr>
      </w:pPr>
      <w:r w:rsidRPr="0062141D">
        <w:rPr>
          <w:rFonts w:cs="Arial"/>
          <w:b/>
          <w:bCs/>
          <w:sz w:val="20"/>
        </w:rPr>
        <w:t>s c h v a l u j e</w:t>
      </w:r>
    </w:p>
    <w:p w:rsidR="001C698A" w:rsidRPr="0062141D" w:rsidRDefault="00A8691F" w:rsidP="00F54F73">
      <w:pPr>
        <w:tabs>
          <w:tab w:val="left" w:pos="561"/>
        </w:tabs>
        <w:jc w:val="both"/>
        <w:rPr>
          <w:b/>
          <w:bCs/>
          <w:sz w:val="20"/>
        </w:rPr>
      </w:pPr>
      <w:r w:rsidRPr="0062141D">
        <w:rPr>
          <w:b/>
          <w:bCs/>
          <w:sz w:val="20"/>
        </w:rPr>
        <w:t>prodej pozemků: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416/7 – zastavěná plocha a nádvoří o výměře 50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1701/8 – zastavěná plocha a nádvoří o výměře 38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2403/13 – zastavěná plocha a nádvoří o výměře 63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2438/43 – zastavěná plocha a nádvoří o výměře 66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2464/5 – zastavěná plocha a nádvoří o výměře 65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2544/29 – zastavěná plocha a nádvoří o výměře 48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2566/9 – zastavěná plocha a nádvoří o výměře 54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2686/23 – zastavěná plocha a nádvoří o výměře 67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2964/2 – zastavěná plocha a nádvoří o výměře 36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3443/2 – zastavěná plocha a nádvoří o výměře 82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4703/2 – zastavěná plocha a nádvoří o výměře 55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5283/4 – zastavěná plocha a nádvoří o výměře 65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5722/60 – zastavěná plocha a nádvoří o výměře 68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5736/47 – zastavěná plocha a nádvoří o výměře 66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6032/14 – zastavěná plocha a nádvoří o výměře 75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6083/44 – zastavěná plocha a nádvoří o výměře 30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st. 436 – zastavěná plocha a nádvoří o výměře 66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</w:t>
      </w:r>
      <w:proofErr w:type="spellStart"/>
      <w:r w:rsidRPr="0062141D">
        <w:rPr>
          <w:b/>
          <w:bCs/>
        </w:rPr>
        <w:t>Krasice</w:t>
      </w:r>
      <w:proofErr w:type="spellEnd"/>
      <w:r w:rsidRPr="0062141D">
        <w:rPr>
          <w:b/>
          <w:bCs/>
        </w:rPr>
        <w:t xml:space="preserve">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st. 127 – zastavěná plocha a nádvoří o výměře 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</w:t>
      </w:r>
      <w:proofErr w:type="spellStart"/>
      <w:r w:rsidRPr="0062141D">
        <w:rPr>
          <w:b/>
          <w:bCs/>
        </w:rPr>
        <w:t>Žešov</w:t>
      </w:r>
      <w:proofErr w:type="spellEnd"/>
      <w:r w:rsidRPr="0062141D">
        <w:rPr>
          <w:b/>
          <w:bCs/>
        </w:rPr>
        <w:t>,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st. 893 – zastavěná plocha a nádvoří o výměře 65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</w:t>
      </w:r>
      <w:proofErr w:type="spellStart"/>
      <w:r w:rsidRPr="0062141D">
        <w:rPr>
          <w:b/>
          <w:bCs/>
        </w:rPr>
        <w:t>Vrahovice</w:t>
      </w:r>
      <w:proofErr w:type="spellEnd"/>
      <w:r w:rsidRPr="0062141D">
        <w:rPr>
          <w:b/>
          <w:bCs/>
        </w:rPr>
        <w:t>,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st. 829 – zastavěná plocha a nádvoří o výměře 65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 xml:space="preserve">. </w:t>
      </w:r>
      <w:proofErr w:type="spellStart"/>
      <w:r w:rsidRPr="0062141D">
        <w:rPr>
          <w:b/>
          <w:bCs/>
        </w:rPr>
        <w:t>Vrahovice</w:t>
      </w:r>
      <w:proofErr w:type="spellEnd"/>
      <w:r w:rsidRPr="0062141D">
        <w:rPr>
          <w:b/>
          <w:bCs/>
        </w:rPr>
        <w:t>,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num" w:pos="284"/>
        </w:tabs>
        <w:ind w:left="284" w:hanging="284"/>
        <w:rPr>
          <w:b/>
          <w:bCs/>
        </w:rPr>
      </w:pPr>
      <w:proofErr w:type="spellStart"/>
      <w:r w:rsidRPr="0062141D">
        <w:rPr>
          <w:b/>
          <w:bCs/>
        </w:rPr>
        <w:t>p.č</w:t>
      </w:r>
      <w:proofErr w:type="spellEnd"/>
      <w:r w:rsidRPr="0062141D">
        <w:rPr>
          <w:b/>
          <w:bCs/>
        </w:rPr>
        <w:t>. st. 606 – zastavěná plocha a nádvoří o výměře 14 m</w:t>
      </w:r>
      <w:r w:rsidRPr="0062141D">
        <w:rPr>
          <w:b/>
          <w:bCs/>
          <w:vertAlign w:val="superscript"/>
        </w:rPr>
        <w:t>2</w:t>
      </w:r>
      <w:r w:rsidRPr="0062141D">
        <w:rPr>
          <w:b/>
          <w:bCs/>
        </w:rPr>
        <w:t xml:space="preserve"> v </w:t>
      </w:r>
      <w:proofErr w:type="spellStart"/>
      <w:r w:rsidRPr="0062141D">
        <w:rPr>
          <w:b/>
          <w:bCs/>
        </w:rPr>
        <w:t>k.ú</w:t>
      </w:r>
      <w:proofErr w:type="spellEnd"/>
      <w:r w:rsidRPr="0062141D">
        <w:rPr>
          <w:b/>
          <w:bCs/>
        </w:rPr>
        <w:t>. Čechovice u Prostějova,</w:t>
      </w:r>
    </w:p>
    <w:p w:rsidR="00A8691F" w:rsidRPr="0062141D" w:rsidRDefault="00A8691F" w:rsidP="00A8691F">
      <w:pPr>
        <w:tabs>
          <w:tab w:val="left" w:pos="561"/>
        </w:tabs>
        <w:jc w:val="both"/>
        <w:rPr>
          <w:b/>
          <w:bCs/>
          <w:sz w:val="20"/>
        </w:rPr>
      </w:pPr>
      <w:r w:rsidRPr="0062141D">
        <w:rPr>
          <w:b/>
          <w:sz w:val="20"/>
        </w:rPr>
        <w:t xml:space="preserve">společnosti E.ON Distribuce, a.s., se sídlem České Budějovice, F. A. </w:t>
      </w:r>
      <w:proofErr w:type="spellStart"/>
      <w:r w:rsidRPr="0062141D">
        <w:rPr>
          <w:b/>
          <w:sz w:val="20"/>
        </w:rPr>
        <w:t>Gerstnera</w:t>
      </w:r>
      <w:proofErr w:type="spellEnd"/>
      <w:r w:rsidRPr="0062141D">
        <w:rPr>
          <w:b/>
          <w:sz w:val="20"/>
        </w:rPr>
        <w:t xml:space="preserve"> 2151/6, PSČ: 370 49, IČ: 280 85 400,</w:t>
      </w:r>
      <w:r w:rsidRPr="0062141D">
        <w:rPr>
          <w:b/>
          <w:bCs/>
          <w:sz w:val="20"/>
        </w:rPr>
        <w:t xml:space="preserve"> za následujících podmínek:</w:t>
      </w:r>
    </w:p>
    <w:p w:rsidR="00A8691F" w:rsidRPr="0062141D" w:rsidRDefault="00A8691F" w:rsidP="00A8691F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62141D">
        <w:rPr>
          <w:b/>
          <w:bCs/>
          <w:sz w:val="20"/>
        </w:rPr>
        <w:t>kupní cena bude stanovena ve výši dle znaleckého posudku (cena obvyklá), tj. 431.000 Kč, a bude v celé výši zaplacena před podpisem kupní smlouvy,</w:t>
      </w:r>
    </w:p>
    <w:p w:rsidR="00A8691F" w:rsidRPr="0062141D" w:rsidRDefault="00A8691F" w:rsidP="00A8691F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62141D">
        <w:rPr>
          <w:b/>
          <w:bCs/>
          <w:sz w:val="20"/>
        </w:rPr>
        <w:t>náklady spojené s vypracováním znaleckého posudku a správní poplatek spojený s podáním návrhu na povolení vkladu vlastnického práva do katastru nemovitostí uhradí kupující.</w:t>
      </w:r>
    </w:p>
    <w:p w:rsidR="002019B1" w:rsidRPr="0062141D" w:rsidRDefault="002019B1">
      <w:pPr>
        <w:jc w:val="both"/>
        <w:rPr>
          <w:rFonts w:cs="Arial"/>
          <w:sz w:val="20"/>
        </w:rPr>
      </w:pPr>
    </w:p>
    <w:p w:rsidR="00277C6B" w:rsidRPr="0062141D" w:rsidRDefault="00277C6B">
      <w:pPr>
        <w:jc w:val="both"/>
        <w:rPr>
          <w:rFonts w:cs="Arial"/>
          <w:sz w:val="20"/>
        </w:rPr>
      </w:pPr>
    </w:p>
    <w:p w:rsidR="000E56B2" w:rsidRPr="0062141D" w:rsidRDefault="000E56B2">
      <w:pPr>
        <w:jc w:val="both"/>
        <w:rPr>
          <w:rFonts w:cs="Arial"/>
          <w:sz w:val="20"/>
        </w:rPr>
      </w:pPr>
      <w:r w:rsidRPr="0062141D">
        <w:rPr>
          <w:rFonts w:cs="Arial"/>
          <w:sz w:val="20"/>
        </w:rPr>
        <w:t xml:space="preserve">Důvodová zpráva: </w:t>
      </w:r>
    </w:p>
    <w:p w:rsidR="000E56B2" w:rsidRPr="0062141D" w:rsidRDefault="000E56B2" w:rsidP="00AA6584">
      <w:pPr>
        <w:jc w:val="both"/>
        <w:rPr>
          <w:rFonts w:cs="Arial"/>
          <w:sz w:val="20"/>
        </w:rPr>
      </w:pPr>
    </w:p>
    <w:p w:rsidR="00A8691F" w:rsidRPr="0062141D" w:rsidRDefault="00DE2BF4" w:rsidP="00DE2BF4">
      <w:pPr>
        <w:pStyle w:val="Zkladntext2"/>
        <w:tabs>
          <w:tab w:val="clear" w:pos="426"/>
          <w:tab w:val="left" w:pos="0"/>
        </w:tabs>
        <w:rPr>
          <w:rFonts w:cs="Arial"/>
        </w:rPr>
      </w:pPr>
      <w:r w:rsidRPr="0062141D">
        <w:rPr>
          <w:rFonts w:cs="Arial"/>
          <w:lang w:val="cs-CZ"/>
        </w:rPr>
        <w:t xml:space="preserve">     </w:t>
      </w:r>
      <w:r w:rsidR="00A8691F" w:rsidRPr="0062141D">
        <w:rPr>
          <w:rFonts w:cs="Arial"/>
        </w:rPr>
        <w:t xml:space="preserve">Na Odbor správy a údržby majetku města Magistrátu města Prostějova se dne </w:t>
      </w:r>
      <w:r w:rsidR="00A8691F" w:rsidRPr="0062141D">
        <w:rPr>
          <w:rFonts w:cs="Arial"/>
          <w:lang w:val="cs-CZ"/>
        </w:rPr>
        <w:t xml:space="preserve">29.04.2016 </w:t>
      </w:r>
      <w:r w:rsidR="00A8691F" w:rsidRPr="0062141D">
        <w:rPr>
          <w:rFonts w:cs="Arial"/>
        </w:rPr>
        <w:t xml:space="preserve">obrátil zástupce společnosti E.ON Distribuce, a.s., se sídlem České Budějovice, F. A. </w:t>
      </w:r>
      <w:proofErr w:type="spellStart"/>
      <w:r w:rsidR="00A8691F" w:rsidRPr="0062141D">
        <w:rPr>
          <w:rFonts w:cs="Arial"/>
        </w:rPr>
        <w:t>Gerstnera</w:t>
      </w:r>
      <w:proofErr w:type="spellEnd"/>
      <w:r w:rsidR="00A8691F" w:rsidRPr="0062141D">
        <w:rPr>
          <w:rFonts w:cs="Arial"/>
        </w:rPr>
        <w:t xml:space="preserve"> 2151/6, PSČ: 370 49, IČ: 280 85 400, s žádostí o prodej pozemků </w:t>
      </w:r>
      <w:r w:rsidR="00A8691F" w:rsidRPr="0062141D">
        <w:rPr>
          <w:rFonts w:cs="Arial"/>
          <w:lang w:val="cs-CZ"/>
        </w:rPr>
        <w:t>S</w:t>
      </w:r>
      <w:proofErr w:type="spellStart"/>
      <w:r w:rsidR="00A8691F" w:rsidRPr="0062141D">
        <w:rPr>
          <w:rFonts w:cs="Arial"/>
        </w:rPr>
        <w:t>tatutárního</w:t>
      </w:r>
      <w:proofErr w:type="spellEnd"/>
      <w:r w:rsidR="00A8691F" w:rsidRPr="0062141D">
        <w:rPr>
          <w:rFonts w:cs="Arial"/>
        </w:rPr>
        <w:t xml:space="preserve"> města Prostějova</w:t>
      </w:r>
      <w:r w:rsidRPr="0062141D">
        <w:rPr>
          <w:rFonts w:cs="Arial"/>
          <w:lang w:val="cs-CZ"/>
        </w:rPr>
        <w:t xml:space="preserve">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416/7,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1701/8</w:t>
      </w:r>
      <w:r w:rsidRPr="0062141D">
        <w:rPr>
          <w:bCs/>
          <w:lang w:val="cs-CZ"/>
        </w:rPr>
        <w:t xml:space="preserve">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2403/13</w:t>
      </w:r>
      <w:r w:rsidRPr="0062141D">
        <w:rPr>
          <w:bCs/>
          <w:lang w:val="cs-CZ"/>
        </w:rPr>
        <w:t xml:space="preserve">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2438/43</w:t>
      </w:r>
      <w:r w:rsidRPr="0062141D">
        <w:rPr>
          <w:bCs/>
          <w:lang w:val="cs-CZ"/>
        </w:rPr>
        <w:t xml:space="preserve">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2464/5,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2544/29,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2566/9,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2686/23,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2964/2,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3443/2,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4703/2,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5283/4,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5722/60,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5736/47,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6032/14,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6083/44</w:t>
      </w:r>
      <w:r w:rsidRPr="0062141D">
        <w:rPr>
          <w:bCs/>
          <w:lang w:val="cs-CZ"/>
        </w:rPr>
        <w:t>, vše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436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Krasice</w:t>
      </w:r>
      <w:proofErr w:type="spellEnd"/>
      <w:r w:rsidRPr="0062141D">
        <w:rPr>
          <w:bCs/>
        </w:rPr>
        <w:t xml:space="preserve">,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127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Žešov</w:t>
      </w:r>
      <w:proofErr w:type="spellEnd"/>
      <w:r w:rsidRPr="0062141D">
        <w:rPr>
          <w:bCs/>
        </w:rPr>
        <w:t>,</w:t>
      </w:r>
      <w:r w:rsidRPr="0062141D">
        <w:rPr>
          <w:bCs/>
          <w:lang w:val="cs-CZ"/>
        </w:rPr>
        <w:t xml:space="preserve">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 xml:space="preserve">. st. 893 </w:t>
      </w:r>
      <w:r w:rsidRPr="0062141D">
        <w:rPr>
          <w:bCs/>
          <w:lang w:val="cs-CZ"/>
        </w:rPr>
        <w:t xml:space="preserve">a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829</w:t>
      </w:r>
      <w:r w:rsidRPr="0062141D">
        <w:rPr>
          <w:bCs/>
          <w:lang w:val="cs-CZ"/>
        </w:rPr>
        <w:t xml:space="preserve">, oba </w:t>
      </w:r>
      <w:r w:rsidRPr="0062141D">
        <w:rPr>
          <w:bCs/>
        </w:rPr>
        <w:t>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Vrahovice</w:t>
      </w:r>
      <w:proofErr w:type="spellEnd"/>
      <w:r w:rsidRPr="0062141D">
        <w:rPr>
          <w:bCs/>
          <w:lang w:val="cs-CZ"/>
        </w:rPr>
        <w:t xml:space="preserve">, a </w:t>
      </w: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606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>. Čechovice u Prostějova</w:t>
      </w:r>
      <w:r w:rsidR="00A8691F" w:rsidRPr="0062141D">
        <w:rPr>
          <w:rFonts w:cs="Arial"/>
          <w:lang w:val="cs-CZ"/>
        </w:rPr>
        <w:t xml:space="preserve">, na kterých se nachází stavby trafostanic </w:t>
      </w:r>
      <w:r w:rsidR="00A8691F" w:rsidRPr="0062141D">
        <w:rPr>
          <w:rFonts w:cs="Arial"/>
        </w:rPr>
        <w:t>ve vlastnictví této společnosti</w:t>
      </w:r>
      <w:r w:rsidR="00A8691F" w:rsidRPr="0062141D">
        <w:rPr>
          <w:rFonts w:cs="Arial"/>
          <w:lang w:val="cs-CZ"/>
        </w:rPr>
        <w:t xml:space="preserve">, které jsou zapsány v katastru nemovitostí. </w:t>
      </w:r>
      <w:r w:rsidR="00A8691F" w:rsidRPr="0062141D">
        <w:rPr>
          <w:rFonts w:cs="Arial"/>
        </w:rPr>
        <w:t>Uvedené pozemky společnost E.ON Distribuce, a.s., užívá na základě Smlouvy o nájmu č. 2010/50/002 ze dne 04.02.2010. Nájemné dle této smlouvy činí 56.900 Kč ročně. Prodejem předmětných pozemků vlastníkovi stav</w:t>
      </w:r>
      <w:r w:rsidR="00A8691F" w:rsidRPr="0062141D">
        <w:rPr>
          <w:rFonts w:cs="Arial"/>
          <w:lang w:val="cs-CZ"/>
        </w:rPr>
        <w:t>e</w:t>
      </w:r>
      <w:r w:rsidR="00A8691F" w:rsidRPr="0062141D">
        <w:rPr>
          <w:rFonts w:cs="Arial"/>
        </w:rPr>
        <w:t xml:space="preserve">b </w:t>
      </w:r>
      <w:r w:rsidR="00A8691F" w:rsidRPr="0062141D">
        <w:rPr>
          <w:rFonts w:cs="Arial"/>
          <w:lang w:val="cs-CZ"/>
        </w:rPr>
        <w:t xml:space="preserve">trafostanic </w:t>
      </w:r>
      <w:r w:rsidR="00A8691F" w:rsidRPr="0062141D">
        <w:rPr>
          <w:rFonts w:cs="Arial"/>
        </w:rPr>
        <w:t>na nich umístěných dojde ke sjednocení vlastníka pozemku a stavb</w:t>
      </w:r>
      <w:r w:rsidR="00A8691F" w:rsidRPr="0062141D">
        <w:rPr>
          <w:rFonts w:cs="Arial"/>
          <w:lang w:val="cs-CZ"/>
        </w:rPr>
        <w:t>y</w:t>
      </w:r>
      <w:r w:rsidR="00A8691F" w:rsidRPr="0062141D">
        <w:rPr>
          <w:rFonts w:cs="Arial"/>
        </w:rPr>
        <w:t xml:space="preserve">, a </w:t>
      </w:r>
      <w:r w:rsidR="00A8691F" w:rsidRPr="0062141D">
        <w:rPr>
          <w:rFonts w:cs="Arial"/>
        </w:rPr>
        <w:lastRenderedPageBreak/>
        <w:t xml:space="preserve">tím naplnění principu, který byl zaveden zákonem č. 89/2012 Sb., občanský zákoník, že stavba je součástí pozemku. Záležitost je řešena pod </w:t>
      </w:r>
      <w:proofErr w:type="spellStart"/>
      <w:r w:rsidR="00A8691F" w:rsidRPr="0062141D">
        <w:rPr>
          <w:rFonts w:cs="Arial"/>
        </w:rPr>
        <w:t>SpZn</w:t>
      </w:r>
      <w:proofErr w:type="spellEnd"/>
      <w:r w:rsidR="00A8691F" w:rsidRPr="0062141D">
        <w:rPr>
          <w:rFonts w:cs="Arial"/>
        </w:rPr>
        <w:t>. OSUMM 273/2012.</w:t>
      </w:r>
    </w:p>
    <w:p w:rsidR="00A8691F" w:rsidRPr="0062141D" w:rsidRDefault="00A8691F" w:rsidP="00A8691F">
      <w:pPr>
        <w:pStyle w:val="Bezmezer"/>
        <w:jc w:val="both"/>
        <w:rPr>
          <w:rFonts w:cs="Arial"/>
          <w:sz w:val="20"/>
        </w:rPr>
      </w:pPr>
    </w:p>
    <w:p w:rsidR="00A8691F" w:rsidRPr="0062141D" w:rsidRDefault="00A8691F" w:rsidP="00A8691F">
      <w:pPr>
        <w:pStyle w:val="Bezmezer"/>
        <w:jc w:val="both"/>
        <w:rPr>
          <w:rFonts w:cs="Arial"/>
          <w:sz w:val="20"/>
        </w:rPr>
      </w:pPr>
      <w:r w:rsidRPr="0062141D">
        <w:rPr>
          <w:rFonts w:cs="Arial"/>
          <w:b/>
          <w:sz w:val="20"/>
        </w:rPr>
        <w:t xml:space="preserve">     Odbor územního plánování a památkové péče </w:t>
      </w:r>
      <w:r w:rsidRPr="0062141D">
        <w:rPr>
          <w:rFonts w:cs="Arial"/>
          <w:sz w:val="20"/>
        </w:rPr>
        <w:t xml:space="preserve">sděluje, že požadované pozemky se nacházejí pod stávajícími trafostanicemi, které jsou dle územního plánu umístěny v plochách smíšených obytných, plochách občanského vybavení, plochách veřejných prostranství a v jenom případě v ploše veřejné zeleně. Ve všech plochách jsou zařízení související technické infrastruktury uvedeny v přípustném využití. Odbor územního plánování a památkové péče </w:t>
      </w:r>
      <w:r w:rsidRPr="0062141D">
        <w:rPr>
          <w:rFonts w:cs="Arial"/>
          <w:b/>
          <w:sz w:val="20"/>
        </w:rPr>
        <w:t xml:space="preserve">nemá </w:t>
      </w:r>
      <w:r w:rsidRPr="0062141D">
        <w:rPr>
          <w:rFonts w:cs="Arial"/>
          <w:sz w:val="20"/>
        </w:rPr>
        <w:t xml:space="preserve">k prodeji požadovaných pozemků pod stavbami stávajících trafostanic </w:t>
      </w:r>
      <w:r w:rsidRPr="0062141D">
        <w:rPr>
          <w:rFonts w:cs="Arial"/>
          <w:b/>
          <w:sz w:val="20"/>
        </w:rPr>
        <w:t>připomínek</w:t>
      </w:r>
      <w:r w:rsidRPr="0062141D">
        <w:rPr>
          <w:rFonts w:cs="Arial"/>
          <w:sz w:val="20"/>
        </w:rPr>
        <w:t xml:space="preserve">. </w:t>
      </w:r>
    </w:p>
    <w:p w:rsidR="00A8691F" w:rsidRPr="0062141D" w:rsidRDefault="00A8691F" w:rsidP="00A8691F">
      <w:pPr>
        <w:pStyle w:val="Bezmezer"/>
        <w:jc w:val="both"/>
        <w:rPr>
          <w:rFonts w:cs="Arial"/>
          <w:b/>
          <w:sz w:val="20"/>
        </w:rPr>
      </w:pPr>
    </w:p>
    <w:p w:rsidR="00A8691F" w:rsidRPr="0062141D" w:rsidRDefault="00A8691F" w:rsidP="00A8691F">
      <w:pPr>
        <w:pStyle w:val="Bezmezer"/>
        <w:jc w:val="both"/>
        <w:rPr>
          <w:rFonts w:cs="Arial"/>
          <w:sz w:val="20"/>
        </w:rPr>
      </w:pPr>
      <w:r w:rsidRPr="0062141D">
        <w:rPr>
          <w:rFonts w:cs="Arial"/>
          <w:b/>
          <w:sz w:val="20"/>
        </w:rPr>
        <w:t xml:space="preserve">     Odbor rozvoje a investic</w:t>
      </w:r>
      <w:r w:rsidRPr="0062141D">
        <w:rPr>
          <w:rFonts w:cs="Arial"/>
          <w:sz w:val="20"/>
        </w:rPr>
        <w:t xml:space="preserve"> posoudil uvedenou žádost a sděluje, že pracovníci odboru </w:t>
      </w:r>
      <w:r w:rsidRPr="0062141D">
        <w:rPr>
          <w:rFonts w:cs="Arial"/>
          <w:b/>
          <w:sz w:val="20"/>
        </w:rPr>
        <w:t xml:space="preserve">nemají námitky </w:t>
      </w:r>
      <w:r w:rsidRPr="0062141D">
        <w:rPr>
          <w:rFonts w:cs="Arial"/>
          <w:sz w:val="20"/>
        </w:rPr>
        <w:t xml:space="preserve">k uvedené žádosti a </w:t>
      </w:r>
      <w:r w:rsidRPr="0062141D">
        <w:rPr>
          <w:rFonts w:cs="Arial"/>
          <w:b/>
          <w:sz w:val="20"/>
        </w:rPr>
        <w:t>doporučují</w:t>
      </w:r>
      <w:r w:rsidRPr="0062141D">
        <w:rPr>
          <w:rFonts w:cs="Arial"/>
          <w:sz w:val="20"/>
        </w:rPr>
        <w:t xml:space="preserve"> postupovat s ohledem na zákon č. 89/2012, občanský zákoník, tzn.</w:t>
      </w:r>
      <w:r w:rsidR="008D030D" w:rsidRPr="0062141D">
        <w:rPr>
          <w:rFonts w:cs="Arial"/>
          <w:sz w:val="20"/>
        </w:rPr>
        <w:t xml:space="preserve"> </w:t>
      </w:r>
      <w:r w:rsidRPr="0062141D">
        <w:rPr>
          <w:rFonts w:cs="Arial"/>
          <w:sz w:val="20"/>
        </w:rPr>
        <w:t xml:space="preserve">souhlasí s využitím předkupního práva ze strany vlastníka stavby. </w:t>
      </w:r>
    </w:p>
    <w:p w:rsidR="00A8691F" w:rsidRPr="0062141D" w:rsidRDefault="00A8691F" w:rsidP="00A8691F">
      <w:pPr>
        <w:pStyle w:val="Bezmezer"/>
        <w:jc w:val="both"/>
        <w:rPr>
          <w:rFonts w:cs="Arial"/>
          <w:sz w:val="20"/>
        </w:rPr>
      </w:pPr>
    </w:p>
    <w:p w:rsidR="00A8691F" w:rsidRPr="0062141D" w:rsidRDefault="00A8691F" w:rsidP="00A8691F">
      <w:pPr>
        <w:autoSpaceDE w:val="0"/>
        <w:autoSpaceDN w:val="0"/>
        <w:jc w:val="both"/>
        <w:rPr>
          <w:rFonts w:cs="Arial"/>
          <w:iCs/>
          <w:sz w:val="20"/>
        </w:rPr>
      </w:pPr>
      <w:r w:rsidRPr="0062141D">
        <w:rPr>
          <w:rFonts w:cs="Arial"/>
          <w:sz w:val="20"/>
        </w:rPr>
        <w:t xml:space="preserve">     </w:t>
      </w:r>
      <w:r w:rsidRPr="0062141D">
        <w:rPr>
          <w:rFonts w:cs="Arial"/>
          <w:b/>
          <w:sz w:val="20"/>
        </w:rPr>
        <w:t>Komise pro rozvoj města a podporu podnikání</w:t>
      </w:r>
      <w:r w:rsidRPr="0062141D">
        <w:rPr>
          <w:rFonts w:cs="Arial"/>
          <w:sz w:val="20"/>
        </w:rPr>
        <w:t xml:space="preserve"> ve svém stanovisku ze dne 14.06.2016 </w:t>
      </w:r>
      <w:r w:rsidRPr="0062141D">
        <w:rPr>
          <w:rFonts w:cs="Arial"/>
          <w:b/>
          <w:sz w:val="20"/>
        </w:rPr>
        <w:t xml:space="preserve">doporučuje </w:t>
      </w:r>
      <w:r w:rsidRPr="0062141D">
        <w:rPr>
          <w:rFonts w:cs="Arial"/>
          <w:sz w:val="20"/>
        </w:rPr>
        <w:t>Radě města prodej předmětných pozemků</w:t>
      </w:r>
      <w:r w:rsidRPr="0062141D">
        <w:rPr>
          <w:rFonts w:cs="Arial"/>
          <w:iCs/>
          <w:sz w:val="20"/>
        </w:rPr>
        <w:t xml:space="preserve"> s podmínkou uplatnění předkupního práva.</w:t>
      </w:r>
    </w:p>
    <w:p w:rsidR="00A8691F" w:rsidRPr="0062141D" w:rsidRDefault="00A8691F" w:rsidP="00A8691F">
      <w:pPr>
        <w:autoSpaceDE w:val="0"/>
        <w:autoSpaceDN w:val="0"/>
        <w:jc w:val="both"/>
        <w:rPr>
          <w:rFonts w:cs="Arial"/>
          <w:b/>
          <w:iCs/>
          <w:sz w:val="20"/>
        </w:rPr>
      </w:pPr>
    </w:p>
    <w:p w:rsidR="00A8691F" w:rsidRPr="0062141D" w:rsidRDefault="00A8691F" w:rsidP="00A8691F">
      <w:pPr>
        <w:autoSpaceDE w:val="0"/>
        <w:autoSpaceDN w:val="0"/>
        <w:jc w:val="both"/>
        <w:rPr>
          <w:rFonts w:cs="Arial"/>
          <w:iCs/>
          <w:sz w:val="20"/>
        </w:rPr>
      </w:pPr>
      <w:r w:rsidRPr="0062141D">
        <w:rPr>
          <w:rFonts w:cs="Arial"/>
          <w:b/>
          <w:iCs/>
          <w:sz w:val="20"/>
        </w:rPr>
        <w:t xml:space="preserve">     Osadní výbor </w:t>
      </w:r>
      <w:proofErr w:type="spellStart"/>
      <w:r w:rsidRPr="0062141D">
        <w:rPr>
          <w:rFonts w:cs="Arial"/>
          <w:b/>
          <w:iCs/>
          <w:sz w:val="20"/>
        </w:rPr>
        <w:t>Žešov</w:t>
      </w:r>
      <w:proofErr w:type="spellEnd"/>
      <w:r w:rsidRPr="0062141D">
        <w:rPr>
          <w:rFonts w:cs="Arial"/>
          <w:b/>
          <w:iCs/>
          <w:sz w:val="20"/>
        </w:rPr>
        <w:t xml:space="preserve"> </w:t>
      </w:r>
      <w:r w:rsidRPr="0062141D">
        <w:rPr>
          <w:rFonts w:cs="Arial"/>
          <w:iCs/>
          <w:sz w:val="20"/>
        </w:rPr>
        <w:t>ve svém stanovisku ze dne 12.05.2016 </w:t>
      </w:r>
      <w:r w:rsidRPr="0062141D">
        <w:rPr>
          <w:rFonts w:cs="Arial"/>
          <w:b/>
          <w:iCs/>
          <w:sz w:val="20"/>
        </w:rPr>
        <w:t>nemá námitek</w:t>
      </w:r>
      <w:r w:rsidRPr="0062141D">
        <w:rPr>
          <w:rFonts w:cs="Arial"/>
          <w:iCs/>
          <w:sz w:val="20"/>
        </w:rPr>
        <w:t xml:space="preserve"> k prodeji pozemku </w:t>
      </w:r>
      <w:proofErr w:type="spellStart"/>
      <w:r w:rsidRPr="0062141D">
        <w:rPr>
          <w:rFonts w:cs="Arial"/>
          <w:iCs/>
          <w:sz w:val="20"/>
        </w:rPr>
        <w:t>p.č</w:t>
      </w:r>
      <w:proofErr w:type="spellEnd"/>
      <w:r w:rsidRPr="0062141D">
        <w:rPr>
          <w:rFonts w:cs="Arial"/>
          <w:iCs/>
          <w:sz w:val="20"/>
        </w:rPr>
        <w:t>. st. 127 v </w:t>
      </w:r>
      <w:proofErr w:type="spellStart"/>
      <w:r w:rsidRPr="0062141D">
        <w:rPr>
          <w:rFonts w:cs="Arial"/>
          <w:iCs/>
          <w:sz w:val="20"/>
        </w:rPr>
        <w:t>k.ú</w:t>
      </w:r>
      <w:proofErr w:type="spellEnd"/>
      <w:r w:rsidRPr="0062141D">
        <w:rPr>
          <w:rFonts w:cs="Arial"/>
          <w:iCs/>
          <w:sz w:val="20"/>
        </w:rPr>
        <w:t xml:space="preserve">. </w:t>
      </w:r>
      <w:proofErr w:type="spellStart"/>
      <w:r w:rsidRPr="0062141D">
        <w:rPr>
          <w:rFonts w:cs="Arial"/>
          <w:iCs/>
          <w:sz w:val="20"/>
        </w:rPr>
        <w:t>Žešov</w:t>
      </w:r>
      <w:proofErr w:type="spellEnd"/>
      <w:r w:rsidRPr="0062141D">
        <w:rPr>
          <w:rFonts w:cs="Arial"/>
          <w:iCs/>
          <w:sz w:val="20"/>
        </w:rPr>
        <w:t>, na kterém se nachází trafostanice společnosti E.ON Distribuce, a.s.</w:t>
      </w:r>
    </w:p>
    <w:p w:rsidR="00A8691F" w:rsidRPr="0062141D" w:rsidRDefault="00A8691F" w:rsidP="00A8691F">
      <w:pPr>
        <w:autoSpaceDE w:val="0"/>
        <w:autoSpaceDN w:val="0"/>
        <w:jc w:val="both"/>
        <w:rPr>
          <w:rFonts w:cs="Arial"/>
          <w:b/>
          <w:iCs/>
          <w:sz w:val="20"/>
        </w:rPr>
      </w:pPr>
    </w:p>
    <w:p w:rsidR="00A8691F" w:rsidRPr="0062141D" w:rsidRDefault="00A8691F" w:rsidP="00A8691F">
      <w:pPr>
        <w:pStyle w:val="Zkladntext31"/>
        <w:jc w:val="both"/>
        <w:rPr>
          <w:rFonts w:ascii="Arial" w:hAnsi="Arial" w:cs="Arial"/>
          <w:b w:val="0"/>
        </w:rPr>
      </w:pPr>
      <w:r w:rsidRPr="0062141D">
        <w:rPr>
          <w:rFonts w:ascii="Arial" w:hAnsi="Arial" w:cs="Arial"/>
          <w:bCs/>
        </w:rPr>
        <w:t xml:space="preserve">     Osadní výbor </w:t>
      </w:r>
      <w:proofErr w:type="spellStart"/>
      <w:r w:rsidRPr="0062141D">
        <w:rPr>
          <w:rFonts w:ascii="Arial" w:hAnsi="Arial" w:cs="Arial"/>
          <w:bCs/>
        </w:rPr>
        <w:t>Vrahovice</w:t>
      </w:r>
      <w:proofErr w:type="spellEnd"/>
      <w:r w:rsidRPr="0062141D">
        <w:rPr>
          <w:rFonts w:ascii="Arial" w:hAnsi="Arial" w:cs="Arial"/>
          <w:bCs/>
        </w:rPr>
        <w:t xml:space="preserve"> a </w:t>
      </w:r>
      <w:proofErr w:type="spellStart"/>
      <w:r w:rsidRPr="0062141D">
        <w:rPr>
          <w:rFonts w:ascii="Arial" w:hAnsi="Arial" w:cs="Arial"/>
          <w:bCs/>
        </w:rPr>
        <w:t>Čechůvky</w:t>
      </w:r>
      <w:proofErr w:type="spellEnd"/>
      <w:r w:rsidRPr="0062141D">
        <w:rPr>
          <w:rFonts w:ascii="Arial" w:hAnsi="Arial" w:cs="Arial"/>
          <w:bCs/>
        </w:rPr>
        <w:t xml:space="preserve"> </w:t>
      </w:r>
      <w:r w:rsidRPr="0062141D">
        <w:rPr>
          <w:rFonts w:ascii="Arial" w:hAnsi="Arial" w:cs="Arial"/>
          <w:b w:val="0"/>
        </w:rPr>
        <w:t xml:space="preserve">žádost společnosti E.ON Distribuce, a.s., o prodej </w:t>
      </w:r>
      <w:r w:rsidRPr="0062141D">
        <w:rPr>
          <w:rFonts w:ascii="Arial" w:hAnsi="Arial" w:cs="Arial"/>
          <w:b w:val="0"/>
          <w:bCs/>
        </w:rPr>
        <w:t xml:space="preserve">pozemků </w:t>
      </w:r>
      <w:proofErr w:type="spellStart"/>
      <w:r w:rsidRPr="0062141D">
        <w:rPr>
          <w:rFonts w:ascii="Arial" w:hAnsi="Arial" w:cs="Arial"/>
          <w:b w:val="0"/>
          <w:bCs/>
        </w:rPr>
        <w:t>p.č</w:t>
      </w:r>
      <w:proofErr w:type="spellEnd"/>
      <w:r w:rsidRPr="0062141D">
        <w:rPr>
          <w:rFonts w:ascii="Arial" w:hAnsi="Arial" w:cs="Arial"/>
          <w:b w:val="0"/>
          <w:bCs/>
        </w:rPr>
        <w:t xml:space="preserve">. st. 893 a </w:t>
      </w:r>
      <w:proofErr w:type="spellStart"/>
      <w:r w:rsidRPr="0062141D">
        <w:rPr>
          <w:rFonts w:ascii="Arial" w:hAnsi="Arial" w:cs="Arial"/>
          <w:b w:val="0"/>
          <w:bCs/>
        </w:rPr>
        <w:t>p.č</w:t>
      </w:r>
      <w:proofErr w:type="spellEnd"/>
      <w:r w:rsidRPr="0062141D">
        <w:rPr>
          <w:rFonts w:ascii="Arial" w:hAnsi="Arial" w:cs="Arial"/>
          <w:b w:val="0"/>
          <w:bCs/>
        </w:rPr>
        <w:t>. st. 829, oba v </w:t>
      </w:r>
      <w:proofErr w:type="spellStart"/>
      <w:r w:rsidRPr="0062141D">
        <w:rPr>
          <w:rFonts w:ascii="Arial" w:hAnsi="Arial" w:cs="Arial"/>
          <w:b w:val="0"/>
          <w:bCs/>
        </w:rPr>
        <w:t>k.ú</w:t>
      </w:r>
      <w:proofErr w:type="spellEnd"/>
      <w:r w:rsidRPr="0062141D">
        <w:rPr>
          <w:rFonts w:ascii="Arial" w:hAnsi="Arial" w:cs="Arial"/>
          <w:b w:val="0"/>
          <w:bCs/>
        </w:rPr>
        <w:t xml:space="preserve">. </w:t>
      </w:r>
      <w:proofErr w:type="spellStart"/>
      <w:r w:rsidRPr="0062141D">
        <w:rPr>
          <w:rFonts w:ascii="Arial" w:hAnsi="Arial" w:cs="Arial"/>
          <w:b w:val="0"/>
          <w:bCs/>
        </w:rPr>
        <w:t>Vrahovice</w:t>
      </w:r>
      <w:proofErr w:type="spellEnd"/>
      <w:r w:rsidRPr="0062141D">
        <w:rPr>
          <w:rFonts w:ascii="Arial" w:hAnsi="Arial" w:cs="Arial"/>
          <w:b w:val="0"/>
          <w:bCs/>
        </w:rPr>
        <w:t>, pod stávajícími stavbami trafostanic</w:t>
      </w:r>
      <w:r w:rsidRPr="0062141D">
        <w:rPr>
          <w:rFonts w:ascii="Arial" w:hAnsi="Arial" w:cs="Arial"/>
          <w:b w:val="0"/>
        </w:rPr>
        <w:t xml:space="preserve"> projednal a </w:t>
      </w:r>
      <w:r w:rsidRPr="0062141D">
        <w:rPr>
          <w:rFonts w:ascii="Arial" w:hAnsi="Arial" w:cs="Arial"/>
          <w:b w:val="0"/>
          <w:bCs/>
        </w:rPr>
        <w:t xml:space="preserve">ve svém stanovisku ze dne 08.06.2016 </w:t>
      </w:r>
      <w:r w:rsidRPr="0062141D">
        <w:rPr>
          <w:rFonts w:ascii="Arial" w:hAnsi="Arial" w:cs="Arial"/>
        </w:rPr>
        <w:t xml:space="preserve">doporučil </w:t>
      </w:r>
      <w:r w:rsidRPr="0062141D">
        <w:rPr>
          <w:rFonts w:ascii="Arial" w:hAnsi="Arial" w:cs="Arial"/>
          <w:b w:val="0"/>
        </w:rPr>
        <w:t>k realizaci.</w:t>
      </w:r>
    </w:p>
    <w:p w:rsidR="00A8691F" w:rsidRPr="0062141D" w:rsidRDefault="00A8691F" w:rsidP="00A8691F">
      <w:pPr>
        <w:pStyle w:val="Zkladntext31"/>
        <w:jc w:val="both"/>
        <w:rPr>
          <w:rFonts w:ascii="Arial" w:hAnsi="Arial" w:cs="Arial"/>
          <w:b w:val="0"/>
          <w:bCs/>
          <w:highlight w:val="yellow"/>
        </w:rPr>
      </w:pPr>
    </w:p>
    <w:p w:rsidR="00A8691F" w:rsidRPr="0062141D" w:rsidRDefault="00A8691F" w:rsidP="00A8691F">
      <w:pPr>
        <w:pStyle w:val="Zkladntext31"/>
        <w:jc w:val="both"/>
        <w:rPr>
          <w:rFonts w:ascii="Arial" w:hAnsi="Arial" w:cs="Arial"/>
          <w:b w:val="0"/>
          <w:bCs/>
        </w:rPr>
      </w:pPr>
      <w:r w:rsidRPr="0062141D">
        <w:rPr>
          <w:rFonts w:ascii="Arial" w:hAnsi="Arial" w:cs="Arial"/>
        </w:rPr>
        <w:t xml:space="preserve">     Osadní výbor Čechovice, </w:t>
      </w:r>
      <w:proofErr w:type="spellStart"/>
      <w:r w:rsidRPr="0062141D">
        <w:rPr>
          <w:rFonts w:ascii="Arial" w:hAnsi="Arial" w:cs="Arial"/>
        </w:rPr>
        <w:t>Domamyslice</w:t>
      </w:r>
      <w:proofErr w:type="spellEnd"/>
      <w:r w:rsidRPr="0062141D">
        <w:rPr>
          <w:rFonts w:ascii="Arial" w:hAnsi="Arial" w:cs="Arial"/>
        </w:rPr>
        <w:t xml:space="preserve">, </w:t>
      </w:r>
      <w:proofErr w:type="spellStart"/>
      <w:r w:rsidRPr="0062141D">
        <w:rPr>
          <w:rFonts w:ascii="Arial" w:hAnsi="Arial" w:cs="Arial"/>
        </w:rPr>
        <w:t>Krasice</w:t>
      </w:r>
      <w:proofErr w:type="spellEnd"/>
      <w:r w:rsidRPr="0062141D">
        <w:rPr>
          <w:rFonts w:ascii="Arial" w:hAnsi="Arial" w:cs="Arial"/>
        </w:rPr>
        <w:t xml:space="preserve"> </w:t>
      </w:r>
      <w:r w:rsidRPr="0062141D">
        <w:rPr>
          <w:rFonts w:ascii="Arial" w:hAnsi="Arial" w:cs="Arial"/>
          <w:b w:val="0"/>
          <w:bCs/>
        </w:rPr>
        <w:t xml:space="preserve">ve svém stanovisku ze dne 23.05.2016 </w:t>
      </w:r>
      <w:r w:rsidRPr="0062141D">
        <w:rPr>
          <w:rFonts w:ascii="Arial" w:hAnsi="Arial" w:cs="Arial"/>
        </w:rPr>
        <w:t>doporučuje</w:t>
      </w:r>
      <w:r w:rsidRPr="0062141D">
        <w:rPr>
          <w:rFonts w:ascii="Arial" w:hAnsi="Arial" w:cs="Arial"/>
          <w:b w:val="0"/>
        </w:rPr>
        <w:t xml:space="preserve"> žádost společnosti E.ON Distribuce, a.s., o odprodej 21 pozemků Statutárního města Prostějova pod stavbami trafostanic na území města.</w:t>
      </w:r>
    </w:p>
    <w:p w:rsidR="00F54F73" w:rsidRPr="0062141D" w:rsidRDefault="00F54F73" w:rsidP="00F54F73">
      <w:pPr>
        <w:tabs>
          <w:tab w:val="left" w:pos="-284"/>
        </w:tabs>
        <w:jc w:val="both"/>
        <w:rPr>
          <w:rFonts w:cs="Arial"/>
          <w:sz w:val="20"/>
        </w:rPr>
      </w:pPr>
    </w:p>
    <w:p w:rsidR="00A8691F" w:rsidRPr="0062141D" w:rsidRDefault="006A550C" w:rsidP="007474F9">
      <w:pPr>
        <w:pStyle w:val="Bezmezer"/>
        <w:jc w:val="both"/>
        <w:rPr>
          <w:bCs/>
          <w:sz w:val="20"/>
        </w:rPr>
      </w:pPr>
      <w:r w:rsidRPr="0062141D">
        <w:rPr>
          <w:rFonts w:cs="Arial"/>
          <w:b/>
          <w:sz w:val="20"/>
        </w:rPr>
        <w:t xml:space="preserve">     Rada města Prostějova</w:t>
      </w:r>
      <w:r w:rsidRPr="0062141D">
        <w:rPr>
          <w:rFonts w:cs="Arial"/>
          <w:sz w:val="20"/>
        </w:rPr>
        <w:t xml:space="preserve"> dne </w:t>
      </w:r>
      <w:r w:rsidR="00A8691F" w:rsidRPr="0062141D">
        <w:rPr>
          <w:rFonts w:cs="Arial"/>
          <w:sz w:val="20"/>
        </w:rPr>
        <w:t>21</w:t>
      </w:r>
      <w:r w:rsidRPr="0062141D">
        <w:rPr>
          <w:rFonts w:cs="Arial"/>
          <w:sz w:val="20"/>
        </w:rPr>
        <w:t>.0</w:t>
      </w:r>
      <w:r w:rsidR="00A8691F" w:rsidRPr="0062141D">
        <w:rPr>
          <w:rFonts w:cs="Arial"/>
          <w:sz w:val="20"/>
        </w:rPr>
        <w:t>6</w:t>
      </w:r>
      <w:r w:rsidRPr="0062141D">
        <w:rPr>
          <w:rFonts w:cs="Arial"/>
          <w:sz w:val="20"/>
        </w:rPr>
        <w:t xml:space="preserve">.2016 usnesením č. </w:t>
      </w:r>
      <w:r w:rsidR="00A8691F" w:rsidRPr="0062141D">
        <w:rPr>
          <w:rFonts w:cs="Arial"/>
          <w:sz w:val="20"/>
        </w:rPr>
        <w:t>6634</w:t>
      </w:r>
      <w:r w:rsidRPr="0062141D">
        <w:rPr>
          <w:rFonts w:cs="Arial"/>
          <w:sz w:val="20"/>
        </w:rPr>
        <w:t xml:space="preserve"> </w:t>
      </w:r>
      <w:r w:rsidRPr="0062141D">
        <w:rPr>
          <w:rFonts w:cs="Arial"/>
          <w:b/>
          <w:sz w:val="20"/>
        </w:rPr>
        <w:t>vyhlásila</w:t>
      </w:r>
      <w:r w:rsidRPr="0062141D">
        <w:rPr>
          <w:rFonts w:cs="Arial"/>
          <w:sz w:val="20"/>
        </w:rPr>
        <w:t xml:space="preserve"> </w:t>
      </w:r>
      <w:r w:rsidR="007474F9" w:rsidRPr="0062141D">
        <w:rPr>
          <w:bCs/>
          <w:sz w:val="20"/>
        </w:rPr>
        <w:t>záměr prodeje pozemků</w:t>
      </w:r>
      <w:r w:rsidR="00A8691F" w:rsidRPr="0062141D">
        <w:rPr>
          <w:bCs/>
          <w:sz w:val="20"/>
        </w:rPr>
        <w:t>: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416/7 – zastavěná plocha a nádvoří o výměře 50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1701/8 – zastavěná plocha a nádvoří o výměře 38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2403/13 – zastavěná plocha a nádvoří o výměře 63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2438/43 – zastavěná plocha a nádvoří o výměře 66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2464/5 – zastavěná plocha a nádvoří o výměře 65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2544/29 – zastavěná plocha a nádvoří o výměře 48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2566/9 – zastavěná plocha a nádvoří o výměře 54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2686/23 – zastavěná plocha a nádvoří o výměře 67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2964/2 – zastavěná plocha a nádvoří o výměře 36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3443/2 – zastavěná plocha a nádvoří o výměře 82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4703/2 – zastavěná plocha a nádvoří o výměře 55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5283/4 – zastavěná plocha a nádvoří o výměře 65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5722/60 – zastavěná plocha a nádvoří o výměře 68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5736/47 – zastavěná plocha a nádvoří o výměře 66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6032/14 – zastavěná plocha a nádvoří o výměře 75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6083/44 – zastavěná plocha a nádvoří o výměře 30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Prostějov,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436 – zastavěná plocha a nádvoří o výměře 66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Krasice</w:t>
      </w:r>
      <w:proofErr w:type="spellEnd"/>
      <w:r w:rsidRPr="0062141D">
        <w:rPr>
          <w:bCs/>
        </w:rPr>
        <w:t xml:space="preserve">, 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127 – zastavěná plocha a nádvoří o výměře 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Žešov</w:t>
      </w:r>
      <w:proofErr w:type="spellEnd"/>
      <w:r w:rsidRPr="0062141D">
        <w:rPr>
          <w:bCs/>
        </w:rPr>
        <w:t>,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893 – zastavěná plocha a nádvoří o výměře 65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Vrahovice</w:t>
      </w:r>
      <w:proofErr w:type="spellEnd"/>
      <w:r w:rsidRPr="0062141D">
        <w:rPr>
          <w:bCs/>
        </w:rPr>
        <w:t>,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left" w:pos="0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829 – zastavěná plocha a nádvoří o výměře 65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 xml:space="preserve">. </w:t>
      </w:r>
      <w:proofErr w:type="spellStart"/>
      <w:r w:rsidRPr="0062141D">
        <w:rPr>
          <w:bCs/>
        </w:rPr>
        <w:t>Vrahovice</w:t>
      </w:r>
      <w:proofErr w:type="spellEnd"/>
      <w:r w:rsidRPr="0062141D">
        <w:rPr>
          <w:bCs/>
        </w:rPr>
        <w:t>,</w:t>
      </w:r>
    </w:p>
    <w:p w:rsidR="00A8691F" w:rsidRPr="0062141D" w:rsidRDefault="00A8691F" w:rsidP="00A8691F">
      <w:pPr>
        <w:pStyle w:val="Zkladntext2"/>
        <w:numPr>
          <w:ilvl w:val="0"/>
          <w:numId w:val="38"/>
        </w:numPr>
        <w:tabs>
          <w:tab w:val="clear" w:pos="426"/>
          <w:tab w:val="clear" w:pos="720"/>
          <w:tab w:val="num" w:pos="284"/>
        </w:tabs>
        <w:ind w:left="284" w:hanging="284"/>
        <w:rPr>
          <w:bCs/>
        </w:rPr>
      </w:pPr>
      <w:proofErr w:type="spellStart"/>
      <w:r w:rsidRPr="0062141D">
        <w:rPr>
          <w:bCs/>
        </w:rPr>
        <w:t>p.č</w:t>
      </w:r>
      <w:proofErr w:type="spellEnd"/>
      <w:r w:rsidRPr="0062141D">
        <w:rPr>
          <w:bCs/>
        </w:rPr>
        <w:t>. st. 606 – zastavěná plocha a nádvoří o výměře 14 m</w:t>
      </w:r>
      <w:r w:rsidRPr="0062141D">
        <w:rPr>
          <w:bCs/>
          <w:vertAlign w:val="superscript"/>
        </w:rPr>
        <w:t>2</w:t>
      </w:r>
      <w:r w:rsidRPr="0062141D">
        <w:rPr>
          <w:bCs/>
        </w:rPr>
        <w:t xml:space="preserve"> v </w:t>
      </w:r>
      <w:proofErr w:type="spellStart"/>
      <w:r w:rsidRPr="0062141D">
        <w:rPr>
          <w:bCs/>
        </w:rPr>
        <w:t>k.ú</w:t>
      </w:r>
      <w:proofErr w:type="spellEnd"/>
      <w:r w:rsidRPr="0062141D">
        <w:rPr>
          <w:bCs/>
        </w:rPr>
        <w:t>. Čechovice u Prostějova,</w:t>
      </w:r>
    </w:p>
    <w:p w:rsidR="00A8691F" w:rsidRPr="0062141D" w:rsidRDefault="00A8691F" w:rsidP="00A8691F">
      <w:pPr>
        <w:tabs>
          <w:tab w:val="left" w:pos="561"/>
        </w:tabs>
        <w:jc w:val="both"/>
        <w:rPr>
          <w:bCs/>
          <w:sz w:val="20"/>
        </w:rPr>
      </w:pPr>
      <w:r w:rsidRPr="0062141D">
        <w:rPr>
          <w:bCs/>
          <w:sz w:val="20"/>
        </w:rPr>
        <w:t>za následujících podmínek:</w:t>
      </w:r>
    </w:p>
    <w:p w:rsidR="00A8691F" w:rsidRPr="0062141D" w:rsidRDefault="00A8691F" w:rsidP="00A8691F">
      <w:pPr>
        <w:numPr>
          <w:ilvl w:val="0"/>
          <w:numId w:val="39"/>
        </w:numPr>
        <w:ind w:left="284" w:hanging="284"/>
        <w:jc w:val="both"/>
        <w:rPr>
          <w:bCs/>
          <w:sz w:val="20"/>
        </w:rPr>
      </w:pPr>
      <w:r w:rsidRPr="0062141D">
        <w:rPr>
          <w:bCs/>
          <w:sz w:val="20"/>
        </w:rPr>
        <w:t>kupní cena bude stanovena ve výši minimálně dle znaleckého posudku (cena obvyklá) a bude v celé výši zaplacena před podpisem kupní smlouvy,</w:t>
      </w:r>
    </w:p>
    <w:p w:rsidR="00A8691F" w:rsidRPr="0062141D" w:rsidRDefault="00A8691F" w:rsidP="00A8691F">
      <w:pPr>
        <w:numPr>
          <w:ilvl w:val="0"/>
          <w:numId w:val="39"/>
        </w:numPr>
        <w:ind w:left="284" w:hanging="284"/>
        <w:jc w:val="both"/>
        <w:rPr>
          <w:bCs/>
          <w:sz w:val="20"/>
        </w:rPr>
      </w:pPr>
      <w:r w:rsidRPr="0062141D">
        <w:rPr>
          <w:bCs/>
          <w:sz w:val="20"/>
        </w:rPr>
        <w:t>náklady spojené s vypracováním znaleckého posudku a správní poplatek spojený s podáním návrhu na povolení vkladu vlastnického práva do katastru nemovitostí uhradí kupující.</w:t>
      </w:r>
    </w:p>
    <w:p w:rsidR="00A8691F" w:rsidRPr="0062141D" w:rsidRDefault="00A8691F" w:rsidP="007474F9">
      <w:pPr>
        <w:pStyle w:val="Bezmezer"/>
        <w:jc w:val="both"/>
        <w:rPr>
          <w:bCs/>
          <w:sz w:val="20"/>
        </w:rPr>
      </w:pPr>
    </w:p>
    <w:p w:rsidR="006A550C" w:rsidRPr="0062141D" w:rsidRDefault="006A550C" w:rsidP="006A550C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62141D">
        <w:rPr>
          <w:rFonts w:ascii="Arial" w:hAnsi="Arial" w:cs="Arial"/>
          <w:b w:val="0"/>
        </w:rPr>
        <w:t xml:space="preserve">     Záměr prodeje předmětn</w:t>
      </w:r>
      <w:r w:rsidRPr="0062141D">
        <w:rPr>
          <w:rFonts w:ascii="Arial" w:hAnsi="Arial" w:cs="Arial"/>
          <w:b w:val="0"/>
          <w:lang w:val="cs-CZ"/>
        </w:rPr>
        <w:t xml:space="preserve">ých pozemků </w:t>
      </w:r>
      <w:r w:rsidRPr="0062141D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</w:t>
      </w:r>
      <w:r w:rsidRPr="0062141D">
        <w:rPr>
          <w:rFonts w:ascii="Arial" w:hAnsi="Arial" w:cs="Arial"/>
          <w:b w:val="0"/>
          <w:lang w:val="cs-CZ"/>
        </w:rPr>
        <w:t xml:space="preserve">v zákonem stanovené lhůtě </w:t>
      </w:r>
      <w:r w:rsidRPr="0062141D">
        <w:rPr>
          <w:rFonts w:ascii="Arial" w:hAnsi="Arial" w:cs="Arial"/>
          <w:b w:val="0"/>
        </w:rPr>
        <w:t>nikdo další nepřihlásil.</w:t>
      </w:r>
    </w:p>
    <w:p w:rsidR="006A550C" w:rsidRPr="0062141D" w:rsidRDefault="006A550C" w:rsidP="006A550C">
      <w:pPr>
        <w:pStyle w:val="Bezmezer"/>
        <w:jc w:val="both"/>
        <w:rPr>
          <w:sz w:val="20"/>
        </w:rPr>
      </w:pPr>
    </w:p>
    <w:p w:rsidR="006A550C" w:rsidRPr="0062141D" w:rsidRDefault="006A550C" w:rsidP="006A550C">
      <w:pPr>
        <w:pStyle w:val="Bezmezer"/>
        <w:jc w:val="both"/>
        <w:rPr>
          <w:sz w:val="20"/>
        </w:rPr>
      </w:pPr>
      <w:r w:rsidRPr="0062141D">
        <w:rPr>
          <w:sz w:val="20"/>
        </w:rPr>
        <w:t xml:space="preserve">     Dle znaleckého posudku byla obvyklá cena předmětných pozemků znalcem stanovena v</w:t>
      </w:r>
      <w:r w:rsidR="00A8691F" w:rsidRPr="0062141D">
        <w:rPr>
          <w:sz w:val="20"/>
        </w:rPr>
        <w:t> celkové výši 431</w:t>
      </w:r>
      <w:r w:rsidR="003F2B8B" w:rsidRPr="0062141D">
        <w:rPr>
          <w:sz w:val="20"/>
        </w:rPr>
        <w:t>.</w:t>
      </w:r>
      <w:r w:rsidR="00A8691F" w:rsidRPr="0062141D">
        <w:rPr>
          <w:sz w:val="20"/>
        </w:rPr>
        <w:t>0</w:t>
      </w:r>
      <w:r w:rsidR="003F2B8B" w:rsidRPr="0062141D">
        <w:rPr>
          <w:sz w:val="20"/>
        </w:rPr>
        <w:t>00</w:t>
      </w:r>
      <w:r w:rsidRPr="0062141D">
        <w:rPr>
          <w:sz w:val="20"/>
        </w:rPr>
        <w:t xml:space="preserve"> Kč.</w:t>
      </w:r>
    </w:p>
    <w:p w:rsidR="006A550C" w:rsidRPr="0062141D" w:rsidRDefault="006A550C" w:rsidP="006A550C">
      <w:pPr>
        <w:pStyle w:val="Bezmezer"/>
        <w:jc w:val="both"/>
        <w:rPr>
          <w:sz w:val="20"/>
        </w:rPr>
      </w:pPr>
    </w:p>
    <w:p w:rsidR="00A8691F" w:rsidRPr="0062141D" w:rsidRDefault="007474F9" w:rsidP="00A8691F">
      <w:pPr>
        <w:tabs>
          <w:tab w:val="left" w:pos="-284"/>
        </w:tabs>
        <w:jc w:val="both"/>
        <w:rPr>
          <w:sz w:val="20"/>
        </w:rPr>
      </w:pPr>
      <w:r w:rsidRPr="0062141D">
        <w:rPr>
          <w:sz w:val="20"/>
        </w:rPr>
        <w:t xml:space="preserve">     </w:t>
      </w:r>
      <w:r w:rsidRPr="0062141D">
        <w:rPr>
          <w:b/>
          <w:sz w:val="20"/>
        </w:rPr>
        <w:t>Odbor SÚMM doporučuje</w:t>
      </w:r>
      <w:r w:rsidRPr="0062141D">
        <w:rPr>
          <w:sz w:val="20"/>
        </w:rPr>
        <w:t xml:space="preserve"> schválit prodej </w:t>
      </w:r>
      <w:r w:rsidR="00A8691F" w:rsidRPr="0062141D">
        <w:rPr>
          <w:sz w:val="20"/>
        </w:rPr>
        <w:t xml:space="preserve">předmětných pozemků za podmínek uvedených v návrhu usnesení. Prodejem předmětných pozemků vlastníkovi staveb trafostanic na nich umístěných dojde ke sjednocení vlastníka pozemku a stavby a tím naplnění principu, který byl zaveden zákonem č. 89/2012 Sb., občanský zákoník, že stavba je součástí pozemku. Dle příslušných ustanovení tohoto zákona má vlastník stavby nacházející se na cizím pozemku předkupní právo k tomuto pozemku. </w:t>
      </w:r>
    </w:p>
    <w:p w:rsidR="00A8691F" w:rsidRPr="0062141D" w:rsidRDefault="00A8691F" w:rsidP="00A8691F">
      <w:pPr>
        <w:jc w:val="both"/>
        <w:rPr>
          <w:sz w:val="20"/>
        </w:rPr>
      </w:pPr>
    </w:p>
    <w:p w:rsidR="00A8691F" w:rsidRPr="0062141D" w:rsidRDefault="00A8691F" w:rsidP="00A8691F">
      <w:pPr>
        <w:jc w:val="both"/>
        <w:rPr>
          <w:sz w:val="20"/>
        </w:rPr>
      </w:pPr>
      <w:r w:rsidRPr="0062141D">
        <w:rPr>
          <w:sz w:val="20"/>
        </w:rPr>
        <w:t xml:space="preserve">     Společnost E.ON Distribuce, a.s., není dlužníkem Statutárního města Prostějova.</w:t>
      </w:r>
    </w:p>
    <w:p w:rsidR="00AA19EE" w:rsidRPr="0062141D" w:rsidRDefault="00AA19EE" w:rsidP="00AA19EE">
      <w:pPr>
        <w:jc w:val="both"/>
        <w:rPr>
          <w:sz w:val="20"/>
          <w:u w:val="single"/>
        </w:rPr>
      </w:pPr>
    </w:p>
    <w:p w:rsidR="008F5CC3" w:rsidRPr="0062141D" w:rsidRDefault="008F5CC3" w:rsidP="008F5CC3">
      <w:pPr>
        <w:jc w:val="both"/>
        <w:rPr>
          <w:rFonts w:cs="Arial"/>
          <w:b/>
          <w:sz w:val="20"/>
        </w:rPr>
      </w:pPr>
      <w:r w:rsidRPr="0062141D">
        <w:rPr>
          <w:rFonts w:cs="Arial"/>
          <w:b/>
          <w:bCs/>
          <w:sz w:val="20"/>
        </w:rPr>
        <w:t xml:space="preserve">     Materiál byl předložen k projednání na schůzi Finančního výboru dne </w:t>
      </w:r>
      <w:r w:rsidR="00A8691F" w:rsidRPr="0062141D">
        <w:rPr>
          <w:rFonts w:cs="Arial"/>
          <w:b/>
          <w:bCs/>
          <w:sz w:val="20"/>
        </w:rPr>
        <w:t>29</w:t>
      </w:r>
      <w:r w:rsidRPr="0062141D">
        <w:rPr>
          <w:rFonts w:cs="Arial"/>
          <w:b/>
          <w:bCs/>
          <w:sz w:val="20"/>
        </w:rPr>
        <w:t>.0</w:t>
      </w:r>
      <w:r w:rsidR="00A8691F" w:rsidRPr="0062141D">
        <w:rPr>
          <w:rFonts w:cs="Arial"/>
          <w:b/>
          <w:bCs/>
          <w:sz w:val="20"/>
        </w:rPr>
        <w:t>8</w:t>
      </w:r>
      <w:r w:rsidRPr="0062141D">
        <w:rPr>
          <w:rFonts w:cs="Arial"/>
          <w:b/>
          <w:bCs/>
          <w:sz w:val="20"/>
        </w:rPr>
        <w:t>.2016.</w:t>
      </w:r>
    </w:p>
    <w:p w:rsidR="00AA19EE" w:rsidRPr="0062141D" w:rsidRDefault="00AA19EE" w:rsidP="00AA19EE">
      <w:pPr>
        <w:jc w:val="both"/>
        <w:rPr>
          <w:sz w:val="20"/>
          <w:u w:val="single"/>
        </w:rPr>
      </w:pPr>
    </w:p>
    <w:p w:rsidR="00AA19EE" w:rsidRPr="0062141D" w:rsidRDefault="00AA19EE" w:rsidP="00AA19EE">
      <w:pPr>
        <w:jc w:val="both"/>
        <w:rPr>
          <w:sz w:val="20"/>
          <w:u w:val="single"/>
        </w:rPr>
      </w:pPr>
    </w:p>
    <w:p w:rsidR="00DE2927" w:rsidRPr="0062141D" w:rsidRDefault="00DE2927" w:rsidP="00AA19EE">
      <w:pPr>
        <w:jc w:val="both"/>
        <w:rPr>
          <w:sz w:val="20"/>
          <w:u w:val="single"/>
        </w:rPr>
      </w:pPr>
    </w:p>
    <w:p w:rsidR="00DE2927" w:rsidRPr="0062141D" w:rsidRDefault="00DE2927" w:rsidP="00AA19EE">
      <w:pPr>
        <w:jc w:val="both"/>
        <w:rPr>
          <w:sz w:val="20"/>
          <w:u w:val="single"/>
        </w:rPr>
      </w:pPr>
    </w:p>
    <w:p w:rsidR="00AA19EE" w:rsidRPr="0062141D" w:rsidRDefault="00AA19EE" w:rsidP="00AA19EE">
      <w:pPr>
        <w:jc w:val="both"/>
        <w:rPr>
          <w:sz w:val="20"/>
          <w:u w:val="single"/>
        </w:rPr>
      </w:pPr>
    </w:p>
    <w:p w:rsidR="00AA19EE" w:rsidRPr="0062141D" w:rsidRDefault="00AA19EE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7474F9" w:rsidRPr="0062141D" w:rsidRDefault="007474F9" w:rsidP="00AA19EE">
      <w:pPr>
        <w:jc w:val="both"/>
        <w:rPr>
          <w:sz w:val="20"/>
          <w:u w:val="single"/>
        </w:rPr>
      </w:pPr>
    </w:p>
    <w:p w:rsidR="00AA19EE" w:rsidRPr="0062141D" w:rsidRDefault="00AA19EE" w:rsidP="00AA19EE">
      <w:pPr>
        <w:jc w:val="both"/>
        <w:rPr>
          <w:sz w:val="20"/>
          <w:u w:val="single"/>
        </w:rPr>
      </w:pPr>
    </w:p>
    <w:p w:rsidR="00092AA1" w:rsidRPr="0062141D" w:rsidRDefault="00092AA1" w:rsidP="00AA19EE">
      <w:pPr>
        <w:jc w:val="both"/>
        <w:rPr>
          <w:sz w:val="20"/>
          <w:u w:val="single"/>
        </w:rPr>
      </w:pPr>
    </w:p>
    <w:p w:rsidR="00092AA1" w:rsidRPr="0062141D" w:rsidRDefault="00092AA1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A19EE">
      <w:pPr>
        <w:jc w:val="both"/>
        <w:rPr>
          <w:sz w:val="20"/>
          <w:u w:val="single"/>
        </w:rPr>
      </w:pPr>
    </w:p>
    <w:p w:rsidR="00A8691F" w:rsidRPr="0062141D" w:rsidRDefault="00A8691F" w:rsidP="00A8691F">
      <w:pPr>
        <w:jc w:val="both"/>
        <w:rPr>
          <w:rFonts w:cs="Arial"/>
          <w:sz w:val="20"/>
        </w:rPr>
      </w:pPr>
      <w:r w:rsidRPr="0062141D">
        <w:rPr>
          <w:rFonts w:cs="Arial"/>
          <w:sz w:val="20"/>
          <w:u w:val="single"/>
        </w:rPr>
        <w:t>Přílohy:</w:t>
      </w:r>
      <w:r w:rsidRPr="0062141D">
        <w:rPr>
          <w:rFonts w:cs="Arial"/>
          <w:sz w:val="20"/>
        </w:rPr>
        <w:tab/>
        <w:t>situační mapy</w:t>
      </w:r>
    </w:p>
    <w:p w:rsidR="00A8691F" w:rsidRPr="0062141D" w:rsidRDefault="00A8691F" w:rsidP="00A8691F">
      <w:pPr>
        <w:pStyle w:val="Zkladntext21"/>
        <w:rPr>
          <w:rFonts w:ascii="Arial" w:hAnsi="Arial" w:cs="Arial"/>
        </w:rPr>
      </w:pPr>
      <w:r w:rsidRPr="0062141D">
        <w:rPr>
          <w:rFonts w:ascii="Arial" w:hAnsi="Arial" w:cs="Arial"/>
        </w:rPr>
        <w:tab/>
      </w:r>
      <w:r w:rsidRPr="0062141D">
        <w:rPr>
          <w:rFonts w:ascii="Arial" w:hAnsi="Arial" w:cs="Arial"/>
        </w:rPr>
        <w:tab/>
        <w:t>výpis z obchodního rejstříku</w:t>
      </w:r>
    </w:p>
    <w:p w:rsidR="00AE3EF9" w:rsidRPr="0062141D" w:rsidRDefault="00AE3EF9" w:rsidP="000F2B25">
      <w:pPr>
        <w:pStyle w:val="Zkladntext21"/>
        <w:rPr>
          <w:rFonts w:ascii="Arial" w:hAnsi="Arial" w:cs="Arial"/>
        </w:rPr>
      </w:pPr>
    </w:p>
    <w:p w:rsidR="00A8691F" w:rsidRPr="0062141D" w:rsidRDefault="00A8691F" w:rsidP="000F2B25">
      <w:pPr>
        <w:pStyle w:val="Zkladntext21"/>
        <w:rPr>
          <w:rFonts w:ascii="Arial" w:hAnsi="Arial" w:cs="Arial"/>
        </w:rPr>
      </w:pPr>
    </w:p>
    <w:p w:rsidR="000F2B25" w:rsidRPr="0062141D" w:rsidRDefault="000F2B25" w:rsidP="000F2B25">
      <w:pPr>
        <w:pStyle w:val="Zkladntext21"/>
        <w:rPr>
          <w:rFonts w:ascii="Arial" w:hAnsi="Arial" w:cs="Arial"/>
        </w:rPr>
      </w:pPr>
      <w:r w:rsidRPr="0062141D">
        <w:rPr>
          <w:rFonts w:ascii="Arial" w:hAnsi="Arial" w:cs="Arial"/>
        </w:rPr>
        <w:t>Prostějov:</w:t>
      </w:r>
      <w:r w:rsidRPr="0062141D">
        <w:rPr>
          <w:rFonts w:ascii="Arial" w:hAnsi="Arial" w:cs="Arial"/>
        </w:rPr>
        <w:tab/>
      </w:r>
      <w:r w:rsidR="00A8691F" w:rsidRPr="0062141D">
        <w:rPr>
          <w:rFonts w:ascii="Arial" w:hAnsi="Arial" w:cs="Arial"/>
        </w:rPr>
        <w:t>17</w:t>
      </w:r>
      <w:r w:rsidRPr="0062141D">
        <w:rPr>
          <w:rFonts w:ascii="Arial" w:hAnsi="Arial" w:cs="Arial"/>
        </w:rPr>
        <w:t>.</w:t>
      </w:r>
      <w:r w:rsidR="00AA3BC8" w:rsidRPr="0062141D">
        <w:rPr>
          <w:rFonts w:ascii="Arial" w:hAnsi="Arial" w:cs="Arial"/>
        </w:rPr>
        <w:t>0</w:t>
      </w:r>
      <w:r w:rsidR="00A8691F" w:rsidRPr="0062141D">
        <w:rPr>
          <w:rFonts w:ascii="Arial" w:hAnsi="Arial" w:cs="Arial"/>
        </w:rPr>
        <w:t>8</w:t>
      </w:r>
      <w:r w:rsidRPr="0062141D">
        <w:rPr>
          <w:rFonts w:ascii="Arial" w:hAnsi="Arial" w:cs="Arial"/>
        </w:rPr>
        <w:t>.201</w:t>
      </w:r>
      <w:r w:rsidR="00AA3BC8" w:rsidRPr="0062141D">
        <w:rPr>
          <w:rFonts w:ascii="Arial" w:hAnsi="Arial" w:cs="Arial"/>
        </w:rPr>
        <w:t>6</w:t>
      </w:r>
    </w:p>
    <w:p w:rsidR="00277C6B" w:rsidRPr="0062141D" w:rsidRDefault="00277C6B" w:rsidP="000F2B25">
      <w:pPr>
        <w:pStyle w:val="Zkladntext21"/>
        <w:rPr>
          <w:rFonts w:ascii="Arial" w:hAnsi="Arial" w:cs="Arial"/>
        </w:rPr>
      </w:pPr>
    </w:p>
    <w:p w:rsidR="00A8691F" w:rsidRPr="0062141D" w:rsidRDefault="00A8691F" w:rsidP="000F2B25">
      <w:pPr>
        <w:pStyle w:val="Zkladntext21"/>
        <w:rPr>
          <w:rFonts w:ascii="Arial" w:hAnsi="Arial" w:cs="Arial"/>
        </w:rPr>
      </w:pPr>
    </w:p>
    <w:p w:rsidR="0071146F" w:rsidRPr="0062141D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62141D">
        <w:rPr>
          <w:rFonts w:cs="Arial"/>
          <w:sz w:val="20"/>
        </w:rPr>
        <w:t>Osoba odpovědná za zpracování materiálu:</w:t>
      </w:r>
      <w:r w:rsidRPr="0062141D">
        <w:rPr>
          <w:rFonts w:cs="Arial"/>
          <w:sz w:val="20"/>
        </w:rPr>
        <w:tab/>
      </w:r>
      <w:r w:rsidR="00AA19EE" w:rsidRPr="0062141D">
        <w:rPr>
          <w:rFonts w:cs="Arial"/>
          <w:sz w:val="20"/>
        </w:rPr>
        <w:t>Mgr</w:t>
      </w:r>
      <w:r w:rsidRPr="0062141D">
        <w:rPr>
          <w:rFonts w:cs="Arial"/>
          <w:sz w:val="20"/>
        </w:rPr>
        <w:t>. Libor Vojtek, vedoucí Odboru SÚMM</w:t>
      </w:r>
      <w:r w:rsidR="006E0315">
        <w:rPr>
          <w:rFonts w:cs="Arial"/>
          <w:sz w:val="20"/>
        </w:rPr>
        <w:t xml:space="preserve">, v. r. </w:t>
      </w:r>
      <w:r w:rsidRPr="0062141D">
        <w:rPr>
          <w:rFonts w:cs="Arial"/>
          <w:sz w:val="20"/>
        </w:rPr>
        <w:t xml:space="preserve"> </w:t>
      </w:r>
    </w:p>
    <w:p w:rsidR="00277C6B" w:rsidRPr="0062141D" w:rsidRDefault="00277C6B" w:rsidP="000F2B25">
      <w:pPr>
        <w:jc w:val="both"/>
        <w:rPr>
          <w:rFonts w:cs="Arial"/>
          <w:sz w:val="20"/>
        </w:rPr>
      </w:pPr>
    </w:p>
    <w:p w:rsidR="00A8691F" w:rsidRPr="0062141D" w:rsidRDefault="00A8691F" w:rsidP="000F2B25">
      <w:pPr>
        <w:jc w:val="both"/>
        <w:rPr>
          <w:rFonts w:cs="Arial"/>
          <w:sz w:val="20"/>
        </w:rPr>
      </w:pPr>
    </w:p>
    <w:p w:rsidR="000F2B25" w:rsidRPr="0062141D" w:rsidRDefault="000F2B25" w:rsidP="000F2B25">
      <w:pPr>
        <w:jc w:val="both"/>
        <w:rPr>
          <w:rFonts w:cs="Arial"/>
          <w:sz w:val="20"/>
        </w:rPr>
      </w:pPr>
      <w:r w:rsidRPr="0062141D">
        <w:rPr>
          <w:rFonts w:cs="Arial"/>
          <w:sz w:val="20"/>
        </w:rPr>
        <w:t>Zpracoval:</w:t>
      </w:r>
      <w:r w:rsidRPr="0062141D">
        <w:rPr>
          <w:rFonts w:cs="Arial"/>
          <w:sz w:val="20"/>
        </w:rPr>
        <w:tab/>
        <w:t xml:space="preserve">Bc. Vladimír Hofman, </w:t>
      </w:r>
      <w:r w:rsidR="006E0315">
        <w:rPr>
          <w:rFonts w:cs="Arial"/>
          <w:sz w:val="20"/>
        </w:rPr>
        <w:t xml:space="preserve">v. r. </w:t>
      </w:r>
      <w:bookmarkStart w:id="0" w:name="_GoBack"/>
      <w:bookmarkEnd w:id="0"/>
    </w:p>
    <w:p w:rsidR="00DE2927" w:rsidRPr="0062141D" w:rsidRDefault="000F2B25" w:rsidP="00097449">
      <w:pPr>
        <w:jc w:val="both"/>
        <w:rPr>
          <w:rFonts w:cs="Arial"/>
          <w:sz w:val="20"/>
        </w:rPr>
      </w:pPr>
      <w:r w:rsidRPr="0062141D">
        <w:rPr>
          <w:rFonts w:cs="Arial"/>
          <w:sz w:val="20"/>
        </w:rPr>
        <w:tab/>
      </w:r>
      <w:r w:rsidRPr="0062141D">
        <w:rPr>
          <w:rFonts w:cs="Arial"/>
          <w:sz w:val="20"/>
        </w:rPr>
        <w:tab/>
        <w:t>odborný referent oddělení nakládání s majetkem města Odboru SÚMM</w:t>
      </w:r>
    </w:p>
    <w:p w:rsidR="00A8691F" w:rsidRDefault="0062141D" w:rsidP="00A8691F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3" name="obrázek 3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4" name="obrázek 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5" name="obrázek 5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6" name="obrázek 6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7" name="obrázek 7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8" name="obrázek 8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9" name="obrázek 9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0" name="obrázek 10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1" name="obrázek 1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2" name="obrázek 1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3" name="obrázek 13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4" name="obrázek 1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5" name="obrázek 15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6" name="obrázek 16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7" name="obrázek 17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8" name="obrázek 18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19" name="obrázek 19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20" name="obrázek 20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21" name="obrázek 2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1F" w:rsidRDefault="0062141D" w:rsidP="00A8691F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22" name="obrázek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1F" w:rsidRDefault="0062141D" w:rsidP="00A8691F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23" name="obrázek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1F" w:rsidRDefault="00A8691F" w:rsidP="00097449">
      <w:pPr>
        <w:jc w:val="both"/>
        <w:rPr>
          <w:rFonts w:cs="Arial"/>
          <w:sz w:val="20"/>
        </w:rPr>
      </w:pPr>
    </w:p>
    <w:sectPr w:rsidR="00A8691F" w:rsidSect="00036300">
      <w:footerReference w:type="even" r:id="rId31"/>
      <w:footerReference w:type="default" r:id="rId32"/>
      <w:footerReference w:type="first" r:id="rId3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2B" w:rsidRDefault="00B7032B">
      <w:r>
        <w:separator/>
      </w:r>
    </w:p>
  </w:endnote>
  <w:endnote w:type="continuationSeparator" w:id="0">
    <w:p w:rsidR="00B7032B" w:rsidRDefault="00B70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6E0315">
      <w:rPr>
        <w:rFonts w:ascii="Arial" w:hAnsi="Arial" w:cs="Arial"/>
        <w:noProof/>
        <w:sz w:val="20"/>
      </w:rPr>
      <w:t>3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6E031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2B" w:rsidRDefault="00B7032B">
      <w:r>
        <w:separator/>
      </w:r>
    </w:p>
  </w:footnote>
  <w:footnote w:type="continuationSeparator" w:id="0">
    <w:p w:rsidR="00B7032B" w:rsidRDefault="00B70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2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1"/>
  </w:num>
  <w:num w:numId="12">
    <w:abstractNumId w:val="9"/>
  </w:num>
  <w:num w:numId="13">
    <w:abstractNumId w:val="29"/>
  </w:num>
  <w:num w:numId="14">
    <w:abstractNumId w:val="15"/>
  </w:num>
  <w:num w:numId="15">
    <w:abstractNumId w:val="21"/>
  </w:num>
  <w:num w:numId="16">
    <w:abstractNumId w:val="11"/>
  </w:num>
  <w:num w:numId="17">
    <w:abstractNumId w:val="27"/>
  </w:num>
  <w:num w:numId="18">
    <w:abstractNumId w:val="17"/>
  </w:num>
  <w:num w:numId="19">
    <w:abstractNumId w:val="7"/>
  </w:num>
  <w:num w:numId="20">
    <w:abstractNumId w:val="34"/>
  </w:num>
  <w:num w:numId="21">
    <w:abstractNumId w:val="18"/>
  </w:num>
  <w:num w:numId="22">
    <w:abstractNumId w:val="22"/>
  </w:num>
  <w:num w:numId="23">
    <w:abstractNumId w:val="5"/>
  </w:num>
  <w:num w:numId="24">
    <w:abstractNumId w:val="32"/>
  </w:num>
  <w:num w:numId="25">
    <w:abstractNumId w:val="10"/>
  </w:num>
  <w:num w:numId="26">
    <w:abstractNumId w:val="14"/>
  </w:num>
  <w:num w:numId="27">
    <w:abstractNumId w:val="35"/>
  </w:num>
  <w:num w:numId="28">
    <w:abstractNumId w:val="20"/>
  </w:num>
  <w:num w:numId="29">
    <w:abstractNumId w:val="13"/>
  </w:num>
  <w:num w:numId="30">
    <w:abstractNumId w:val="36"/>
  </w:num>
  <w:num w:numId="31">
    <w:abstractNumId w:val="30"/>
  </w:num>
  <w:num w:numId="32">
    <w:abstractNumId w:val="16"/>
  </w:num>
  <w:num w:numId="33">
    <w:abstractNumId w:val="24"/>
  </w:num>
  <w:num w:numId="34">
    <w:abstractNumId w:val="33"/>
  </w:num>
  <w:num w:numId="35">
    <w:abstractNumId w:val="26"/>
  </w:num>
  <w:num w:numId="36">
    <w:abstractNumId w:val="37"/>
  </w:num>
  <w:num w:numId="37">
    <w:abstractNumId w:val="8"/>
  </w:num>
  <w:num w:numId="38">
    <w:abstractNumId w:val="19"/>
  </w:num>
  <w:num w:numId="39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1DCD"/>
    <w:rsid w:val="0010350B"/>
    <w:rsid w:val="00110526"/>
    <w:rsid w:val="001122B8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A6574"/>
    <w:rsid w:val="003B62E8"/>
    <w:rsid w:val="003B7853"/>
    <w:rsid w:val="003C18FE"/>
    <w:rsid w:val="003C20D1"/>
    <w:rsid w:val="003D2895"/>
    <w:rsid w:val="003E1000"/>
    <w:rsid w:val="003F2B8B"/>
    <w:rsid w:val="00401F04"/>
    <w:rsid w:val="00422015"/>
    <w:rsid w:val="00423F90"/>
    <w:rsid w:val="00443C8B"/>
    <w:rsid w:val="0045176E"/>
    <w:rsid w:val="00497B2D"/>
    <w:rsid w:val="004A429A"/>
    <w:rsid w:val="004A5318"/>
    <w:rsid w:val="004B12F1"/>
    <w:rsid w:val="004D3D90"/>
    <w:rsid w:val="004F2016"/>
    <w:rsid w:val="00500AA2"/>
    <w:rsid w:val="00514E21"/>
    <w:rsid w:val="0054478F"/>
    <w:rsid w:val="00547DD1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4C59"/>
    <w:rsid w:val="005E78FF"/>
    <w:rsid w:val="005E7BD4"/>
    <w:rsid w:val="005F1E77"/>
    <w:rsid w:val="0060294E"/>
    <w:rsid w:val="00607D89"/>
    <w:rsid w:val="00612971"/>
    <w:rsid w:val="0062141D"/>
    <w:rsid w:val="00640896"/>
    <w:rsid w:val="006556CE"/>
    <w:rsid w:val="00667193"/>
    <w:rsid w:val="006737FE"/>
    <w:rsid w:val="006751DE"/>
    <w:rsid w:val="0069342D"/>
    <w:rsid w:val="00695E53"/>
    <w:rsid w:val="006A550C"/>
    <w:rsid w:val="006A574B"/>
    <w:rsid w:val="006C1E6B"/>
    <w:rsid w:val="006C23AF"/>
    <w:rsid w:val="006C360A"/>
    <w:rsid w:val="006C68D0"/>
    <w:rsid w:val="006E0315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D34C9"/>
    <w:rsid w:val="007E2942"/>
    <w:rsid w:val="007E7529"/>
    <w:rsid w:val="007F617B"/>
    <w:rsid w:val="0080548C"/>
    <w:rsid w:val="008113E9"/>
    <w:rsid w:val="00844932"/>
    <w:rsid w:val="008575D2"/>
    <w:rsid w:val="0086101A"/>
    <w:rsid w:val="008650A8"/>
    <w:rsid w:val="0087032E"/>
    <w:rsid w:val="00875DB2"/>
    <w:rsid w:val="00876E5E"/>
    <w:rsid w:val="00886F93"/>
    <w:rsid w:val="00891CDE"/>
    <w:rsid w:val="008C5C7F"/>
    <w:rsid w:val="008C63AE"/>
    <w:rsid w:val="008C6C90"/>
    <w:rsid w:val="008D030D"/>
    <w:rsid w:val="008D0CED"/>
    <w:rsid w:val="008F5CC3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7032B"/>
    <w:rsid w:val="00B74405"/>
    <w:rsid w:val="00B83EFD"/>
    <w:rsid w:val="00B924BE"/>
    <w:rsid w:val="00B94999"/>
    <w:rsid w:val="00B94CAB"/>
    <w:rsid w:val="00BA7D89"/>
    <w:rsid w:val="00BB30A5"/>
    <w:rsid w:val="00BB7BFB"/>
    <w:rsid w:val="00BC0958"/>
    <w:rsid w:val="00BC6849"/>
    <w:rsid w:val="00BD3349"/>
    <w:rsid w:val="00BD4FDC"/>
    <w:rsid w:val="00C05DD5"/>
    <w:rsid w:val="00C06536"/>
    <w:rsid w:val="00C154C0"/>
    <w:rsid w:val="00C24DF1"/>
    <w:rsid w:val="00C44420"/>
    <w:rsid w:val="00C62F1F"/>
    <w:rsid w:val="00CB35F3"/>
    <w:rsid w:val="00CB7C26"/>
    <w:rsid w:val="00CC74CB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43D68"/>
    <w:rsid w:val="00D82F54"/>
    <w:rsid w:val="00D8622C"/>
    <w:rsid w:val="00D86ED1"/>
    <w:rsid w:val="00D91699"/>
    <w:rsid w:val="00D972C8"/>
    <w:rsid w:val="00DD04C9"/>
    <w:rsid w:val="00DD40C0"/>
    <w:rsid w:val="00DE1115"/>
    <w:rsid w:val="00DE2927"/>
    <w:rsid w:val="00DE2BF4"/>
    <w:rsid w:val="00DE5EFC"/>
    <w:rsid w:val="00E06C4A"/>
    <w:rsid w:val="00E31EBB"/>
    <w:rsid w:val="00E369B0"/>
    <w:rsid w:val="00E436D1"/>
    <w:rsid w:val="00E53D2F"/>
    <w:rsid w:val="00E632CF"/>
    <w:rsid w:val="00E6353C"/>
    <w:rsid w:val="00E82F6C"/>
    <w:rsid w:val="00EA73F0"/>
    <w:rsid w:val="00EB7937"/>
    <w:rsid w:val="00F00280"/>
    <w:rsid w:val="00F1092D"/>
    <w:rsid w:val="00F10D30"/>
    <w:rsid w:val="00F155CE"/>
    <w:rsid w:val="00F34C47"/>
    <w:rsid w:val="00F37B80"/>
    <w:rsid w:val="00F37F88"/>
    <w:rsid w:val="00F54F73"/>
    <w:rsid w:val="00F56136"/>
    <w:rsid w:val="00F606F6"/>
    <w:rsid w:val="00F90878"/>
    <w:rsid w:val="00F97124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4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4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3</TotalTime>
  <Pages>26</Pages>
  <Words>1394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8797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2016-08-23T09:36:00Z</cp:lastPrinted>
  <dcterms:created xsi:type="dcterms:W3CDTF">2016-08-23T09:37:00Z</dcterms:created>
  <dcterms:modified xsi:type="dcterms:W3CDTF">2016-08-25T08:51:00Z</dcterms:modified>
</cp:coreProperties>
</file>