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5"/>
        <w:gridCol w:w="2835"/>
        <w:gridCol w:w="3119"/>
        <w:gridCol w:w="850"/>
      </w:tblGrid>
      <w:tr w:rsidR="001847E8" w:rsidRPr="001847E8">
        <w:trPr>
          <w:trHeight w:hRule="exact" w:val="345"/>
        </w:trPr>
        <w:tc>
          <w:tcPr>
            <w:tcW w:w="5120" w:type="dxa"/>
            <w:gridSpan w:val="2"/>
            <w:vAlign w:val="bottom"/>
          </w:tcPr>
          <w:p w:rsidR="000E56B2" w:rsidRPr="001847E8" w:rsidRDefault="000E56B2" w:rsidP="00001BF5">
            <w:pPr>
              <w:pStyle w:val="Zkladntext"/>
              <w:ind w:hanging="53"/>
              <w:rPr>
                <w:b/>
                <w:sz w:val="28"/>
              </w:rPr>
            </w:pPr>
            <w:r w:rsidRPr="001847E8"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</w:tcPr>
          <w:p w:rsidR="000E56B2" w:rsidRPr="001847E8" w:rsidRDefault="000E56B2">
            <w:pPr>
              <w:pStyle w:val="Zkladntext"/>
              <w:jc w:val="right"/>
            </w:pPr>
            <w:r w:rsidRPr="001847E8">
              <w:t xml:space="preserve">číslo: </w:t>
            </w:r>
          </w:p>
        </w:tc>
        <w:tc>
          <w:tcPr>
            <w:tcW w:w="850" w:type="dxa"/>
            <w:vAlign w:val="bottom"/>
          </w:tcPr>
          <w:p w:rsidR="000E56B2" w:rsidRPr="001847E8" w:rsidRDefault="000E56B2">
            <w:pPr>
              <w:pStyle w:val="Zkladntext"/>
              <w:jc w:val="right"/>
            </w:pPr>
          </w:p>
        </w:tc>
      </w:tr>
      <w:tr w:rsidR="001847E8" w:rsidRPr="001847E8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1847E8" w:rsidRDefault="000E56B2" w:rsidP="00001BF5">
            <w:pPr>
              <w:pStyle w:val="Zkladntext"/>
              <w:ind w:hanging="53"/>
              <w:rPr>
                <w:sz w:val="28"/>
              </w:rPr>
            </w:pPr>
            <w:r w:rsidRPr="001847E8">
              <w:rPr>
                <w:b/>
                <w:sz w:val="28"/>
              </w:rPr>
              <w:t xml:space="preserve">pro zasedání </w:t>
            </w:r>
          </w:p>
        </w:tc>
      </w:tr>
      <w:tr w:rsidR="001847E8" w:rsidRPr="001847E8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1847E8" w:rsidRDefault="000E56B2" w:rsidP="00F54F73">
            <w:pPr>
              <w:pStyle w:val="Zkladntext"/>
              <w:ind w:hanging="53"/>
              <w:rPr>
                <w:b/>
                <w:sz w:val="28"/>
              </w:rPr>
            </w:pPr>
            <w:r w:rsidRPr="001847E8">
              <w:rPr>
                <w:b/>
                <w:sz w:val="28"/>
              </w:rPr>
              <w:t xml:space="preserve">Zastupitelstva města Prostějova konané dne </w:t>
            </w:r>
            <w:r w:rsidR="00E87D53" w:rsidRPr="001847E8">
              <w:rPr>
                <w:b/>
                <w:sz w:val="28"/>
              </w:rPr>
              <w:t>11</w:t>
            </w:r>
            <w:r w:rsidR="00325DE1" w:rsidRPr="001847E8">
              <w:rPr>
                <w:b/>
                <w:sz w:val="28"/>
              </w:rPr>
              <w:t>.</w:t>
            </w:r>
            <w:r w:rsidR="00166F78" w:rsidRPr="001847E8">
              <w:rPr>
                <w:b/>
                <w:sz w:val="28"/>
              </w:rPr>
              <w:t xml:space="preserve"> </w:t>
            </w:r>
            <w:r w:rsidR="00E87D53" w:rsidRPr="001847E8">
              <w:rPr>
                <w:b/>
                <w:sz w:val="28"/>
              </w:rPr>
              <w:t>09</w:t>
            </w:r>
            <w:r w:rsidRPr="001847E8">
              <w:rPr>
                <w:b/>
                <w:sz w:val="28"/>
              </w:rPr>
              <w:t>.</w:t>
            </w:r>
            <w:r w:rsidR="00166F78" w:rsidRPr="001847E8">
              <w:rPr>
                <w:b/>
                <w:sz w:val="28"/>
              </w:rPr>
              <w:t xml:space="preserve"> </w:t>
            </w:r>
            <w:r w:rsidRPr="001847E8">
              <w:rPr>
                <w:b/>
                <w:sz w:val="28"/>
              </w:rPr>
              <w:t>201</w:t>
            </w:r>
            <w:r w:rsidR="003E0670" w:rsidRPr="001847E8">
              <w:rPr>
                <w:b/>
                <w:sz w:val="28"/>
              </w:rPr>
              <w:t>7</w:t>
            </w:r>
          </w:p>
        </w:tc>
      </w:tr>
      <w:tr w:rsidR="001847E8" w:rsidRPr="001847E8">
        <w:trPr>
          <w:trHeight w:hRule="exact" w:val="125"/>
        </w:trPr>
        <w:tc>
          <w:tcPr>
            <w:tcW w:w="9089" w:type="dxa"/>
            <w:gridSpan w:val="4"/>
          </w:tcPr>
          <w:p w:rsidR="000E56B2" w:rsidRPr="001847E8" w:rsidRDefault="000E56B2">
            <w:pPr>
              <w:jc w:val="right"/>
            </w:pPr>
          </w:p>
        </w:tc>
      </w:tr>
      <w:tr w:rsidR="001847E8" w:rsidRPr="001847E8">
        <w:trPr>
          <w:trHeight w:hRule="exact" w:val="80"/>
        </w:trPr>
        <w:tc>
          <w:tcPr>
            <w:tcW w:w="9089" w:type="dxa"/>
            <w:gridSpan w:val="4"/>
          </w:tcPr>
          <w:p w:rsidR="000E56B2" w:rsidRPr="001847E8" w:rsidRDefault="000E56B2"/>
        </w:tc>
      </w:tr>
      <w:tr w:rsidR="001847E8" w:rsidRPr="001847E8">
        <w:tc>
          <w:tcPr>
            <w:tcW w:w="2285" w:type="dxa"/>
          </w:tcPr>
          <w:p w:rsidR="000E56B2" w:rsidRPr="001847E8" w:rsidRDefault="000E56B2" w:rsidP="00001BF5">
            <w:pPr>
              <w:pStyle w:val="Datum"/>
              <w:ind w:hanging="53"/>
              <w:rPr>
                <w:b/>
                <w:bCs/>
                <w:sz w:val="20"/>
              </w:rPr>
            </w:pPr>
            <w:r w:rsidRPr="001847E8">
              <w:rPr>
                <w:b/>
                <w:bCs/>
                <w:sz w:val="20"/>
              </w:rPr>
              <w:t>Název materiálu:</w:t>
            </w:r>
          </w:p>
        </w:tc>
        <w:tc>
          <w:tcPr>
            <w:tcW w:w="6804" w:type="dxa"/>
            <w:gridSpan w:val="3"/>
          </w:tcPr>
          <w:p w:rsidR="000E56B2" w:rsidRPr="001847E8" w:rsidRDefault="00E87D53" w:rsidP="00F25576">
            <w:pPr>
              <w:jc w:val="both"/>
              <w:rPr>
                <w:b/>
                <w:sz w:val="20"/>
              </w:rPr>
            </w:pPr>
            <w:r w:rsidRPr="001847E8">
              <w:rPr>
                <w:b/>
                <w:sz w:val="20"/>
              </w:rPr>
              <w:t xml:space="preserve">Schválení prodeje pozemku </w:t>
            </w:r>
            <w:proofErr w:type="spellStart"/>
            <w:r w:rsidRPr="001847E8">
              <w:rPr>
                <w:b/>
                <w:sz w:val="20"/>
              </w:rPr>
              <w:t>p.č</w:t>
            </w:r>
            <w:proofErr w:type="spellEnd"/>
            <w:r w:rsidRPr="001847E8">
              <w:rPr>
                <w:b/>
                <w:sz w:val="20"/>
              </w:rPr>
              <w:t>. 981/4 v </w:t>
            </w:r>
            <w:proofErr w:type="spellStart"/>
            <w:r w:rsidRPr="001847E8">
              <w:rPr>
                <w:b/>
                <w:sz w:val="20"/>
              </w:rPr>
              <w:t>k.ú</w:t>
            </w:r>
            <w:proofErr w:type="spellEnd"/>
            <w:r w:rsidRPr="001847E8">
              <w:rPr>
                <w:b/>
                <w:sz w:val="20"/>
              </w:rPr>
              <w:t xml:space="preserve">. </w:t>
            </w:r>
            <w:proofErr w:type="spellStart"/>
            <w:r w:rsidRPr="001847E8">
              <w:rPr>
                <w:b/>
                <w:sz w:val="20"/>
              </w:rPr>
              <w:t>Vrahovice</w:t>
            </w:r>
            <w:proofErr w:type="spellEnd"/>
          </w:p>
        </w:tc>
      </w:tr>
      <w:tr w:rsidR="001847E8" w:rsidRPr="001847E8">
        <w:tc>
          <w:tcPr>
            <w:tcW w:w="2285" w:type="dxa"/>
          </w:tcPr>
          <w:p w:rsidR="000E56B2" w:rsidRPr="001847E8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  <w:tc>
          <w:tcPr>
            <w:tcW w:w="6804" w:type="dxa"/>
            <w:gridSpan w:val="3"/>
          </w:tcPr>
          <w:p w:rsidR="000E56B2" w:rsidRPr="001847E8" w:rsidRDefault="000E56B2">
            <w:pPr>
              <w:jc w:val="both"/>
              <w:rPr>
                <w:sz w:val="19"/>
              </w:rPr>
            </w:pPr>
          </w:p>
        </w:tc>
      </w:tr>
      <w:tr w:rsidR="001847E8" w:rsidRPr="001847E8">
        <w:tc>
          <w:tcPr>
            <w:tcW w:w="2285" w:type="dxa"/>
          </w:tcPr>
          <w:p w:rsidR="000E56B2" w:rsidRPr="001847E8" w:rsidRDefault="000E56B2">
            <w:pPr>
              <w:rPr>
                <w:b/>
                <w:bCs/>
                <w:sz w:val="4"/>
              </w:rPr>
            </w:pPr>
          </w:p>
          <w:p w:rsidR="000E56B2" w:rsidRPr="001847E8" w:rsidRDefault="000E56B2" w:rsidP="00001BF5">
            <w:pPr>
              <w:ind w:hanging="53"/>
              <w:rPr>
                <w:b/>
                <w:bCs/>
                <w:sz w:val="20"/>
              </w:rPr>
            </w:pPr>
            <w:r w:rsidRPr="001847E8">
              <w:rPr>
                <w:b/>
                <w:bCs/>
                <w:sz w:val="20"/>
              </w:rPr>
              <w:t>Předkládá:</w:t>
            </w:r>
          </w:p>
        </w:tc>
        <w:tc>
          <w:tcPr>
            <w:tcW w:w="6804" w:type="dxa"/>
            <w:gridSpan w:val="3"/>
          </w:tcPr>
          <w:p w:rsidR="000E56B2" w:rsidRPr="001847E8" w:rsidRDefault="000E56B2">
            <w:pPr>
              <w:jc w:val="both"/>
              <w:rPr>
                <w:sz w:val="4"/>
              </w:rPr>
            </w:pPr>
          </w:p>
          <w:p w:rsidR="000E56B2" w:rsidRPr="001847E8" w:rsidRDefault="000E56B2">
            <w:pPr>
              <w:pStyle w:val="Zkladntext21"/>
              <w:rPr>
                <w:rFonts w:ascii="Arial" w:hAnsi="Arial"/>
              </w:rPr>
            </w:pPr>
            <w:r w:rsidRPr="001847E8">
              <w:rPr>
                <w:rFonts w:ascii="Arial" w:hAnsi="Arial"/>
              </w:rPr>
              <w:t>Rada města Prostějova</w:t>
            </w:r>
          </w:p>
        </w:tc>
      </w:tr>
      <w:tr w:rsidR="001847E8" w:rsidRPr="001847E8">
        <w:tc>
          <w:tcPr>
            <w:tcW w:w="2285" w:type="dxa"/>
          </w:tcPr>
          <w:p w:rsidR="000E56B2" w:rsidRPr="001847E8" w:rsidRDefault="000E56B2">
            <w:pPr>
              <w:rPr>
                <w:b/>
                <w:bCs/>
                <w:sz w:val="19"/>
              </w:rPr>
            </w:pPr>
          </w:p>
        </w:tc>
        <w:tc>
          <w:tcPr>
            <w:tcW w:w="6804" w:type="dxa"/>
            <w:gridSpan w:val="3"/>
          </w:tcPr>
          <w:p w:rsidR="000E56B2" w:rsidRPr="001847E8" w:rsidRDefault="000E56B2">
            <w:pPr>
              <w:jc w:val="both"/>
              <w:rPr>
                <w:sz w:val="4"/>
              </w:rPr>
            </w:pPr>
          </w:p>
          <w:p w:rsidR="000E56B2" w:rsidRPr="001847E8" w:rsidRDefault="000E56B2" w:rsidP="00065A8D">
            <w:pPr>
              <w:pStyle w:val="Zkladntext21"/>
              <w:rPr>
                <w:rFonts w:ascii="Arial" w:hAnsi="Arial"/>
              </w:rPr>
            </w:pPr>
            <w:r w:rsidRPr="001847E8">
              <w:rPr>
                <w:rFonts w:ascii="Arial" w:hAnsi="Arial"/>
              </w:rPr>
              <w:t xml:space="preserve">Mgr. </w:t>
            </w:r>
            <w:r w:rsidR="00924A65" w:rsidRPr="001847E8">
              <w:rPr>
                <w:rFonts w:ascii="Arial" w:hAnsi="Arial"/>
              </w:rPr>
              <w:t>Jiří Pospíšil</w:t>
            </w:r>
            <w:r w:rsidR="00A92F79" w:rsidRPr="001847E8">
              <w:rPr>
                <w:rFonts w:ascii="Arial" w:hAnsi="Arial"/>
              </w:rPr>
              <w:t>, náměstek primátor</w:t>
            </w:r>
            <w:r w:rsidR="00065A8D" w:rsidRPr="001847E8">
              <w:rPr>
                <w:rFonts w:ascii="Arial" w:hAnsi="Arial"/>
              </w:rPr>
              <w:t>ky</w:t>
            </w:r>
            <w:r w:rsidR="00601CBE">
              <w:rPr>
                <w:rFonts w:ascii="Arial" w:hAnsi="Arial"/>
              </w:rPr>
              <w:t>, v. r.</w:t>
            </w:r>
          </w:p>
        </w:tc>
      </w:tr>
      <w:tr w:rsidR="001847E8" w:rsidRPr="001847E8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1847E8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  <w:p w:rsidR="00277C6B" w:rsidRPr="001847E8" w:rsidRDefault="00277C6B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  <w:tr w:rsidR="001847E8" w:rsidRPr="001847E8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1847E8" w:rsidRDefault="000E56B2">
            <w:pPr>
              <w:rPr>
                <w:b/>
                <w:bCs/>
                <w:sz w:val="4"/>
              </w:rPr>
            </w:pPr>
          </w:p>
          <w:p w:rsidR="000E56B2" w:rsidRPr="001847E8" w:rsidRDefault="000E56B2" w:rsidP="00001BF5">
            <w:pPr>
              <w:ind w:left="-53"/>
              <w:rPr>
                <w:b/>
                <w:bCs/>
                <w:sz w:val="20"/>
              </w:rPr>
            </w:pPr>
            <w:r w:rsidRPr="001847E8">
              <w:rPr>
                <w:b/>
                <w:bCs/>
                <w:sz w:val="20"/>
              </w:rPr>
              <w:t>Návrh usnesení:</w:t>
            </w:r>
          </w:p>
        </w:tc>
      </w:tr>
      <w:tr w:rsidR="001847E8" w:rsidRPr="001847E8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1847E8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</w:tbl>
    <w:p w:rsidR="00001BF5" w:rsidRPr="001847E8" w:rsidRDefault="00001BF5" w:rsidP="00001BF5">
      <w:pPr>
        <w:pStyle w:val="Zkladntext31"/>
        <w:rPr>
          <w:rFonts w:ascii="Arial" w:hAnsi="Arial" w:cs="Arial"/>
          <w:bCs/>
        </w:rPr>
      </w:pPr>
      <w:r w:rsidRPr="001847E8">
        <w:rPr>
          <w:rFonts w:ascii="Arial" w:hAnsi="Arial" w:cs="Arial"/>
          <w:bCs/>
        </w:rPr>
        <w:t xml:space="preserve">Zastupitelstvo města Prostějova </w:t>
      </w:r>
    </w:p>
    <w:p w:rsidR="00001BF5" w:rsidRPr="001847E8" w:rsidRDefault="00E87D53" w:rsidP="00001BF5">
      <w:pPr>
        <w:rPr>
          <w:rFonts w:cs="Arial"/>
          <w:b/>
          <w:bCs/>
          <w:sz w:val="20"/>
        </w:rPr>
      </w:pPr>
      <w:r w:rsidRPr="001847E8">
        <w:rPr>
          <w:rFonts w:cs="Arial"/>
          <w:b/>
          <w:bCs/>
          <w:sz w:val="20"/>
        </w:rPr>
        <w:t>s c h v a l u j e</w:t>
      </w:r>
    </w:p>
    <w:p w:rsidR="00E87D53" w:rsidRPr="001847E8" w:rsidRDefault="00E87D53" w:rsidP="00E87D53">
      <w:pPr>
        <w:tabs>
          <w:tab w:val="left" w:pos="561"/>
        </w:tabs>
        <w:jc w:val="both"/>
        <w:rPr>
          <w:b/>
          <w:bCs/>
          <w:sz w:val="20"/>
        </w:rPr>
      </w:pPr>
      <w:r w:rsidRPr="001847E8">
        <w:rPr>
          <w:b/>
          <w:bCs/>
          <w:sz w:val="20"/>
        </w:rPr>
        <w:t xml:space="preserve">prodej pozemku </w:t>
      </w:r>
      <w:proofErr w:type="spellStart"/>
      <w:r w:rsidRPr="001847E8">
        <w:rPr>
          <w:b/>
          <w:bCs/>
          <w:sz w:val="20"/>
        </w:rPr>
        <w:t>p.č</w:t>
      </w:r>
      <w:proofErr w:type="spellEnd"/>
      <w:r w:rsidRPr="001847E8">
        <w:rPr>
          <w:b/>
          <w:bCs/>
          <w:sz w:val="20"/>
        </w:rPr>
        <w:t>. 981/4 – orná půda o výměře 9 m</w:t>
      </w:r>
      <w:r w:rsidRPr="001847E8">
        <w:rPr>
          <w:b/>
          <w:bCs/>
          <w:sz w:val="20"/>
          <w:vertAlign w:val="superscript"/>
        </w:rPr>
        <w:t>2</w:t>
      </w:r>
      <w:r w:rsidRPr="001847E8">
        <w:rPr>
          <w:b/>
          <w:bCs/>
          <w:sz w:val="20"/>
        </w:rPr>
        <w:t xml:space="preserve"> v </w:t>
      </w:r>
      <w:proofErr w:type="spellStart"/>
      <w:r w:rsidRPr="001847E8">
        <w:rPr>
          <w:b/>
          <w:bCs/>
          <w:sz w:val="20"/>
        </w:rPr>
        <w:t>k.ú</w:t>
      </w:r>
      <w:proofErr w:type="spellEnd"/>
      <w:r w:rsidRPr="001847E8">
        <w:rPr>
          <w:b/>
          <w:bCs/>
          <w:sz w:val="20"/>
        </w:rPr>
        <w:t xml:space="preserve">. </w:t>
      </w:r>
      <w:proofErr w:type="spellStart"/>
      <w:r w:rsidRPr="001847E8">
        <w:rPr>
          <w:b/>
          <w:bCs/>
          <w:sz w:val="20"/>
        </w:rPr>
        <w:t>Vrahovice</w:t>
      </w:r>
      <w:proofErr w:type="spellEnd"/>
      <w:r w:rsidRPr="001847E8">
        <w:rPr>
          <w:b/>
          <w:bCs/>
          <w:sz w:val="20"/>
        </w:rPr>
        <w:t>, na ulici Oskara Nedbala,</w:t>
      </w:r>
      <w:r w:rsidR="00144B28" w:rsidRPr="001847E8">
        <w:rPr>
          <w:b/>
          <w:bCs/>
          <w:sz w:val="20"/>
        </w:rPr>
        <w:t xml:space="preserve"> do </w:t>
      </w:r>
      <w:r w:rsidR="008E50C6" w:rsidRPr="001847E8">
        <w:rPr>
          <w:b/>
          <w:bCs/>
          <w:sz w:val="20"/>
        </w:rPr>
        <w:t>společného</w:t>
      </w:r>
      <w:r w:rsidRPr="001847E8">
        <w:rPr>
          <w:b/>
          <w:bCs/>
          <w:sz w:val="20"/>
        </w:rPr>
        <w:t xml:space="preserve"> jmění manželů za následujících podmínek:</w:t>
      </w:r>
    </w:p>
    <w:p w:rsidR="00E87D53" w:rsidRPr="001847E8" w:rsidRDefault="00E87D53" w:rsidP="00E87D53">
      <w:pPr>
        <w:numPr>
          <w:ilvl w:val="0"/>
          <w:numId w:val="31"/>
        </w:numPr>
        <w:ind w:left="284" w:hanging="284"/>
        <w:jc w:val="both"/>
        <w:rPr>
          <w:b/>
          <w:bCs/>
          <w:sz w:val="20"/>
        </w:rPr>
      </w:pPr>
      <w:r w:rsidRPr="001847E8">
        <w:rPr>
          <w:b/>
          <w:bCs/>
          <w:sz w:val="20"/>
        </w:rPr>
        <w:t xml:space="preserve">kupní cena bude stanovena </w:t>
      </w:r>
      <w:r w:rsidR="00144B28" w:rsidRPr="001847E8">
        <w:rPr>
          <w:b/>
          <w:bCs/>
          <w:sz w:val="20"/>
        </w:rPr>
        <w:t>ve výši</w:t>
      </w:r>
      <w:r w:rsidRPr="001847E8">
        <w:rPr>
          <w:b/>
          <w:bCs/>
          <w:sz w:val="20"/>
        </w:rPr>
        <w:t xml:space="preserve"> dle znaleckého posudku (cena obvyklá)</w:t>
      </w:r>
      <w:r w:rsidR="00F92BC4" w:rsidRPr="001847E8">
        <w:rPr>
          <w:b/>
          <w:bCs/>
          <w:sz w:val="20"/>
        </w:rPr>
        <w:t xml:space="preserve"> 10.220 Kč</w:t>
      </w:r>
      <w:r w:rsidRPr="001847E8">
        <w:rPr>
          <w:b/>
          <w:bCs/>
          <w:sz w:val="20"/>
        </w:rPr>
        <w:t xml:space="preserve"> </w:t>
      </w:r>
      <w:r w:rsidR="00E759E0" w:rsidRPr="001847E8">
        <w:rPr>
          <w:b/>
          <w:bCs/>
          <w:sz w:val="20"/>
        </w:rPr>
        <w:t>(tj. cca 1.136 Kč/m</w:t>
      </w:r>
      <w:r w:rsidR="00E759E0" w:rsidRPr="001847E8">
        <w:rPr>
          <w:b/>
          <w:bCs/>
          <w:sz w:val="20"/>
          <w:vertAlign w:val="superscript"/>
        </w:rPr>
        <w:t>2</w:t>
      </w:r>
      <w:r w:rsidR="00E759E0" w:rsidRPr="001847E8">
        <w:rPr>
          <w:b/>
          <w:bCs/>
          <w:sz w:val="20"/>
        </w:rPr>
        <w:t xml:space="preserve">) </w:t>
      </w:r>
      <w:r w:rsidRPr="001847E8">
        <w:rPr>
          <w:b/>
          <w:bCs/>
          <w:sz w:val="20"/>
        </w:rPr>
        <w:t>a bude v celé výši zaplacena před podpisem kupní smlouvy,</w:t>
      </w:r>
    </w:p>
    <w:p w:rsidR="00E87D53" w:rsidRPr="001847E8" w:rsidRDefault="00E87D53" w:rsidP="00E87D53">
      <w:pPr>
        <w:numPr>
          <w:ilvl w:val="0"/>
          <w:numId w:val="31"/>
        </w:numPr>
        <w:ind w:left="284" w:hanging="284"/>
        <w:jc w:val="both"/>
        <w:rPr>
          <w:b/>
          <w:bCs/>
          <w:sz w:val="20"/>
        </w:rPr>
      </w:pPr>
      <w:r w:rsidRPr="001847E8">
        <w:rPr>
          <w:b/>
          <w:bCs/>
          <w:sz w:val="20"/>
        </w:rPr>
        <w:t>náklady spojené s vypracováním znaleckého posudku a správní poplatek spojený s podáním návrhu na povolení vkladu práv do katastru nemovitostí uhradí kupující.</w:t>
      </w:r>
    </w:p>
    <w:p w:rsidR="003E0670" w:rsidRPr="001847E8" w:rsidRDefault="003E0670">
      <w:pPr>
        <w:jc w:val="both"/>
        <w:rPr>
          <w:rFonts w:cs="Arial"/>
          <w:sz w:val="20"/>
        </w:rPr>
      </w:pPr>
    </w:p>
    <w:p w:rsidR="00277C6B" w:rsidRPr="001847E8" w:rsidRDefault="00277C6B">
      <w:pPr>
        <w:jc w:val="both"/>
        <w:rPr>
          <w:rFonts w:cs="Arial"/>
          <w:sz w:val="20"/>
        </w:rPr>
      </w:pPr>
    </w:p>
    <w:p w:rsidR="000E56B2" w:rsidRPr="001847E8" w:rsidRDefault="000E56B2">
      <w:pPr>
        <w:jc w:val="both"/>
        <w:rPr>
          <w:rFonts w:cs="Arial"/>
          <w:sz w:val="20"/>
        </w:rPr>
      </w:pPr>
      <w:r w:rsidRPr="001847E8">
        <w:rPr>
          <w:rFonts w:cs="Arial"/>
          <w:sz w:val="20"/>
        </w:rPr>
        <w:t xml:space="preserve">Důvodová zpráva: </w:t>
      </w:r>
    </w:p>
    <w:p w:rsidR="000E56B2" w:rsidRPr="001847E8" w:rsidRDefault="00F92BC4" w:rsidP="00AA6584">
      <w:pPr>
        <w:jc w:val="both"/>
        <w:rPr>
          <w:rFonts w:cs="Arial"/>
          <w:sz w:val="20"/>
        </w:rPr>
      </w:pPr>
      <w:r w:rsidRPr="001847E8">
        <w:rPr>
          <w:rFonts w:cs="Arial"/>
          <w:sz w:val="20"/>
        </w:rPr>
        <w:tab/>
      </w:r>
    </w:p>
    <w:p w:rsidR="00144B28" w:rsidRPr="001847E8" w:rsidRDefault="00F92BC4" w:rsidP="00144B28">
      <w:pPr>
        <w:tabs>
          <w:tab w:val="left" w:pos="-284"/>
        </w:tabs>
        <w:jc w:val="both"/>
        <w:rPr>
          <w:bCs/>
          <w:sz w:val="20"/>
        </w:rPr>
      </w:pPr>
      <w:r w:rsidRPr="001847E8">
        <w:rPr>
          <w:bCs/>
          <w:sz w:val="20"/>
        </w:rPr>
        <w:tab/>
      </w:r>
      <w:r w:rsidR="00144B28" w:rsidRPr="001847E8">
        <w:rPr>
          <w:bCs/>
          <w:sz w:val="20"/>
        </w:rPr>
        <w:t xml:space="preserve">V rámci provedené inventarizace pozemků v katastrálním území </w:t>
      </w:r>
      <w:proofErr w:type="spellStart"/>
      <w:r w:rsidR="00144B28" w:rsidRPr="001847E8">
        <w:rPr>
          <w:bCs/>
          <w:sz w:val="20"/>
        </w:rPr>
        <w:t>Vrahovice</w:t>
      </w:r>
      <w:proofErr w:type="spellEnd"/>
      <w:r w:rsidR="00144B28" w:rsidRPr="001847E8">
        <w:rPr>
          <w:bCs/>
          <w:sz w:val="20"/>
        </w:rPr>
        <w:t xml:space="preserve"> bylo zjištěno, že na ulici Oskara Nedbala se nachází pozemek ve vlastnictví Statutárního města Prostějova </w:t>
      </w:r>
      <w:proofErr w:type="spellStart"/>
      <w:r w:rsidR="00144B28" w:rsidRPr="001847E8">
        <w:rPr>
          <w:bCs/>
          <w:sz w:val="20"/>
        </w:rPr>
        <w:t>p.č</w:t>
      </w:r>
      <w:proofErr w:type="spellEnd"/>
      <w:r w:rsidR="00144B28" w:rsidRPr="001847E8">
        <w:rPr>
          <w:bCs/>
          <w:sz w:val="20"/>
        </w:rPr>
        <w:t>. 981/4 v </w:t>
      </w:r>
      <w:proofErr w:type="spellStart"/>
      <w:r w:rsidR="00144B28" w:rsidRPr="001847E8">
        <w:rPr>
          <w:bCs/>
          <w:sz w:val="20"/>
        </w:rPr>
        <w:t>k.ú</w:t>
      </w:r>
      <w:proofErr w:type="spellEnd"/>
      <w:r w:rsidR="00144B28" w:rsidRPr="001847E8">
        <w:rPr>
          <w:bCs/>
          <w:sz w:val="20"/>
        </w:rPr>
        <w:t xml:space="preserve">. </w:t>
      </w:r>
      <w:proofErr w:type="spellStart"/>
      <w:r w:rsidR="00144B28" w:rsidRPr="001847E8">
        <w:rPr>
          <w:bCs/>
          <w:sz w:val="20"/>
        </w:rPr>
        <w:t>Vrahovice</w:t>
      </w:r>
      <w:proofErr w:type="spellEnd"/>
      <w:r w:rsidR="00144B28" w:rsidRPr="001847E8">
        <w:rPr>
          <w:bCs/>
          <w:sz w:val="20"/>
        </w:rPr>
        <w:t xml:space="preserve">, který je užíván k soukromému účelu bez majetkoprávního dořešení. Tento pozemek sousedí s rodinným domem na ulici Oskara Nedbala 18. Dle provedeného místního šetření bylo zjištěno, že předmětný pozemek je využíván jako součást povrchově zpevněného, přístupového chodníku (šířka pozemku je cca 1,3 m) k zahradě za uvedeným rodinným domem (chodník nezajišťuje veřejný přístup k žádným jiným zahradám v dané lokalitě). Tento rodinný dům a zahrada jsou </w:t>
      </w:r>
      <w:r w:rsidR="00E759E0" w:rsidRPr="001847E8">
        <w:rPr>
          <w:bCs/>
          <w:sz w:val="20"/>
        </w:rPr>
        <w:t xml:space="preserve">ve společném </w:t>
      </w:r>
      <w:r w:rsidR="00144B28" w:rsidRPr="001847E8">
        <w:rPr>
          <w:bCs/>
          <w:sz w:val="20"/>
        </w:rPr>
        <w:t>jmění manželů.</w:t>
      </w:r>
    </w:p>
    <w:p w:rsidR="00144B28" w:rsidRPr="001847E8" w:rsidRDefault="00144B28" w:rsidP="00144B28">
      <w:pPr>
        <w:tabs>
          <w:tab w:val="left" w:pos="-284"/>
        </w:tabs>
        <w:jc w:val="both"/>
        <w:rPr>
          <w:bCs/>
          <w:sz w:val="20"/>
        </w:rPr>
      </w:pPr>
      <w:r w:rsidRPr="001847E8">
        <w:rPr>
          <w:bCs/>
          <w:sz w:val="20"/>
        </w:rPr>
        <w:t xml:space="preserve">Odbor správy a údržby majetku města se obrátil na </w:t>
      </w:r>
      <w:r w:rsidR="0053434E">
        <w:rPr>
          <w:bCs/>
          <w:sz w:val="20"/>
        </w:rPr>
        <w:t>současné uživatele a</w:t>
      </w:r>
      <w:r w:rsidRPr="001847E8">
        <w:rPr>
          <w:bCs/>
          <w:sz w:val="20"/>
        </w:rPr>
        <w:t xml:space="preserve"> projednal s nimi další užívání pozemku </w:t>
      </w:r>
      <w:proofErr w:type="spellStart"/>
      <w:proofErr w:type="gramStart"/>
      <w:r w:rsidRPr="001847E8">
        <w:rPr>
          <w:bCs/>
          <w:sz w:val="20"/>
        </w:rPr>
        <w:t>p.č</w:t>
      </w:r>
      <w:proofErr w:type="spellEnd"/>
      <w:r w:rsidRPr="001847E8">
        <w:rPr>
          <w:bCs/>
          <w:sz w:val="20"/>
        </w:rPr>
        <w:t>.</w:t>
      </w:r>
      <w:proofErr w:type="gramEnd"/>
      <w:r w:rsidRPr="001847E8">
        <w:rPr>
          <w:bCs/>
          <w:sz w:val="20"/>
        </w:rPr>
        <w:t xml:space="preserve"> 981/4 v </w:t>
      </w:r>
      <w:proofErr w:type="spellStart"/>
      <w:r w:rsidRPr="001847E8">
        <w:rPr>
          <w:bCs/>
          <w:sz w:val="20"/>
        </w:rPr>
        <w:t>k.ú</w:t>
      </w:r>
      <w:proofErr w:type="spellEnd"/>
      <w:r w:rsidRPr="001847E8">
        <w:rPr>
          <w:bCs/>
          <w:sz w:val="20"/>
        </w:rPr>
        <w:t xml:space="preserve">. </w:t>
      </w:r>
      <w:proofErr w:type="spellStart"/>
      <w:r w:rsidRPr="001847E8">
        <w:rPr>
          <w:bCs/>
          <w:sz w:val="20"/>
        </w:rPr>
        <w:t>Vrahovice</w:t>
      </w:r>
      <w:proofErr w:type="spellEnd"/>
      <w:r w:rsidRPr="001847E8">
        <w:rPr>
          <w:bCs/>
          <w:sz w:val="20"/>
        </w:rPr>
        <w:t xml:space="preserve">. Po tomto projednání </w:t>
      </w:r>
      <w:r w:rsidR="0053434E">
        <w:rPr>
          <w:bCs/>
          <w:sz w:val="20"/>
        </w:rPr>
        <w:t xml:space="preserve">uživatelé </w:t>
      </w:r>
      <w:r w:rsidRPr="001847E8">
        <w:rPr>
          <w:bCs/>
          <w:sz w:val="20"/>
        </w:rPr>
        <w:t xml:space="preserve">sdělili, že předmětný pozemek využívají již dlouhodobě. Jako přístup na zahradu sloužil pravděpodobně již od doby dokončení stavby rodinného domu </w:t>
      </w:r>
      <w:r w:rsidR="0053434E">
        <w:rPr>
          <w:bCs/>
          <w:sz w:val="20"/>
        </w:rPr>
        <w:t>uživatelů</w:t>
      </w:r>
      <w:r w:rsidRPr="001847E8">
        <w:rPr>
          <w:bCs/>
          <w:sz w:val="20"/>
        </w:rPr>
        <w:t xml:space="preserve">. Přístupový chodník k zahradě je vyjma uvedeného pozemku Statutárního města Prostějova umístěn na dalších dvou pozemcích </w:t>
      </w:r>
      <w:proofErr w:type="spellStart"/>
      <w:r w:rsidRPr="001847E8">
        <w:rPr>
          <w:bCs/>
          <w:sz w:val="20"/>
        </w:rPr>
        <w:t>p.č</w:t>
      </w:r>
      <w:proofErr w:type="spellEnd"/>
      <w:r w:rsidRPr="001847E8">
        <w:rPr>
          <w:bCs/>
          <w:sz w:val="20"/>
        </w:rPr>
        <w:t xml:space="preserve">. 788/37 a </w:t>
      </w:r>
      <w:proofErr w:type="spellStart"/>
      <w:r w:rsidRPr="001847E8">
        <w:rPr>
          <w:bCs/>
          <w:sz w:val="20"/>
        </w:rPr>
        <w:t>p.č</w:t>
      </w:r>
      <w:proofErr w:type="spellEnd"/>
      <w:r w:rsidRPr="001847E8">
        <w:rPr>
          <w:bCs/>
          <w:sz w:val="20"/>
        </w:rPr>
        <w:t>. 788/38, oba v </w:t>
      </w:r>
      <w:proofErr w:type="spellStart"/>
      <w:r w:rsidRPr="001847E8">
        <w:rPr>
          <w:bCs/>
          <w:sz w:val="20"/>
        </w:rPr>
        <w:t>k.ú</w:t>
      </w:r>
      <w:proofErr w:type="spellEnd"/>
      <w:r w:rsidRPr="001847E8">
        <w:rPr>
          <w:bCs/>
          <w:sz w:val="20"/>
        </w:rPr>
        <w:t xml:space="preserve">. </w:t>
      </w:r>
      <w:proofErr w:type="spellStart"/>
      <w:r w:rsidRPr="001847E8">
        <w:rPr>
          <w:bCs/>
          <w:sz w:val="20"/>
        </w:rPr>
        <w:t>Vrahovice</w:t>
      </w:r>
      <w:proofErr w:type="spellEnd"/>
      <w:r w:rsidRPr="001847E8">
        <w:rPr>
          <w:bCs/>
          <w:sz w:val="20"/>
        </w:rPr>
        <w:t>, které jsou v</w:t>
      </w:r>
      <w:r w:rsidR="00E759E0" w:rsidRPr="001847E8">
        <w:rPr>
          <w:bCs/>
          <w:sz w:val="20"/>
        </w:rPr>
        <w:t>e</w:t>
      </w:r>
      <w:r w:rsidRPr="001847E8">
        <w:rPr>
          <w:bCs/>
          <w:sz w:val="20"/>
        </w:rPr>
        <w:t> spoluvlastnictví několika osob, z nichž žádná nevlastní v dané lokalitě jiné pozemky</w:t>
      </w:r>
      <w:r w:rsidR="00E759E0" w:rsidRPr="001847E8">
        <w:rPr>
          <w:bCs/>
          <w:sz w:val="20"/>
        </w:rPr>
        <w:t xml:space="preserve"> (Statutární město Prostějov není vlastníkem ani spoluvlastníkem žádného z navazujících pozemků)</w:t>
      </w:r>
      <w:r w:rsidRPr="001847E8">
        <w:rPr>
          <w:bCs/>
          <w:sz w:val="20"/>
        </w:rPr>
        <w:t xml:space="preserve">. </w:t>
      </w:r>
    </w:p>
    <w:p w:rsidR="00144B28" w:rsidRPr="001847E8" w:rsidRDefault="0053434E" w:rsidP="00144B28">
      <w:pPr>
        <w:tabs>
          <w:tab w:val="left" w:pos="-284"/>
        </w:tabs>
        <w:jc w:val="both"/>
        <w:rPr>
          <w:bCs/>
          <w:sz w:val="20"/>
        </w:rPr>
      </w:pPr>
      <w:r>
        <w:rPr>
          <w:bCs/>
          <w:sz w:val="20"/>
        </w:rPr>
        <w:t xml:space="preserve">Uživatelé </w:t>
      </w:r>
      <w:r w:rsidR="00144B28" w:rsidRPr="001847E8">
        <w:rPr>
          <w:bCs/>
          <w:sz w:val="20"/>
        </w:rPr>
        <w:t xml:space="preserve">mají zájem o další užívání předmětného pozemku </w:t>
      </w:r>
      <w:proofErr w:type="spellStart"/>
      <w:proofErr w:type="gramStart"/>
      <w:r w:rsidR="00144B28" w:rsidRPr="001847E8">
        <w:rPr>
          <w:bCs/>
          <w:sz w:val="20"/>
        </w:rPr>
        <w:t>p.č</w:t>
      </w:r>
      <w:proofErr w:type="spellEnd"/>
      <w:r w:rsidR="00144B28" w:rsidRPr="001847E8">
        <w:rPr>
          <w:bCs/>
          <w:sz w:val="20"/>
        </w:rPr>
        <w:t>.</w:t>
      </w:r>
      <w:proofErr w:type="gramEnd"/>
      <w:r w:rsidR="00144B28" w:rsidRPr="001847E8">
        <w:rPr>
          <w:bCs/>
          <w:sz w:val="20"/>
        </w:rPr>
        <w:t xml:space="preserve"> 981/4 v </w:t>
      </w:r>
      <w:proofErr w:type="spellStart"/>
      <w:r w:rsidR="00144B28" w:rsidRPr="001847E8">
        <w:rPr>
          <w:bCs/>
          <w:sz w:val="20"/>
        </w:rPr>
        <w:t>k.ú</w:t>
      </w:r>
      <w:proofErr w:type="spellEnd"/>
      <w:r w:rsidR="00144B28" w:rsidRPr="001847E8">
        <w:rPr>
          <w:bCs/>
          <w:sz w:val="20"/>
        </w:rPr>
        <w:t xml:space="preserve">. </w:t>
      </w:r>
      <w:proofErr w:type="spellStart"/>
      <w:r w:rsidR="00144B28" w:rsidRPr="001847E8">
        <w:rPr>
          <w:bCs/>
          <w:sz w:val="20"/>
        </w:rPr>
        <w:t>Vrahovice</w:t>
      </w:r>
      <w:proofErr w:type="spellEnd"/>
      <w:r w:rsidR="00144B28" w:rsidRPr="001847E8">
        <w:rPr>
          <w:bCs/>
          <w:sz w:val="20"/>
        </w:rPr>
        <w:t xml:space="preserve"> a proto požádali o jeho odkoupení. Po případné realizaci odkupu bude tento pozemek i nadále využíván k současnému účelu.</w:t>
      </w:r>
    </w:p>
    <w:p w:rsidR="00144B28" w:rsidRPr="001847E8" w:rsidRDefault="00144B28" w:rsidP="00144B28">
      <w:pPr>
        <w:tabs>
          <w:tab w:val="left" w:pos="-284"/>
        </w:tabs>
        <w:jc w:val="both"/>
        <w:rPr>
          <w:bCs/>
          <w:sz w:val="20"/>
        </w:rPr>
      </w:pPr>
      <w:r w:rsidRPr="001847E8">
        <w:rPr>
          <w:bCs/>
          <w:sz w:val="20"/>
        </w:rPr>
        <w:t xml:space="preserve">Záležitost je řešena pod </w:t>
      </w:r>
      <w:proofErr w:type="spellStart"/>
      <w:r w:rsidRPr="001847E8">
        <w:rPr>
          <w:bCs/>
          <w:sz w:val="20"/>
        </w:rPr>
        <w:t>sp.zn</w:t>
      </w:r>
      <w:proofErr w:type="spellEnd"/>
      <w:r w:rsidRPr="001847E8">
        <w:rPr>
          <w:bCs/>
          <w:sz w:val="20"/>
        </w:rPr>
        <w:t xml:space="preserve">.: OSUMM 251/2016. </w:t>
      </w:r>
    </w:p>
    <w:p w:rsidR="00E759E0" w:rsidRPr="001847E8" w:rsidRDefault="00E759E0" w:rsidP="00E759E0">
      <w:pPr>
        <w:tabs>
          <w:tab w:val="left" w:pos="-284"/>
        </w:tabs>
        <w:jc w:val="both"/>
        <w:rPr>
          <w:bCs/>
          <w:sz w:val="20"/>
        </w:rPr>
      </w:pPr>
    </w:p>
    <w:p w:rsidR="00066EEC" w:rsidRPr="001847E8" w:rsidRDefault="00066EEC" w:rsidP="00066EEC">
      <w:pPr>
        <w:pStyle w:val="Zkladntext2"/>
        <w:rPr>
          <w:b/>
          <w:lang w:val="cs-CZ"/>
        </w:rPr>
      </w:pPr>
      <w:r w:rsidRPr="001847E8">
        <w:rPr>
          <w:b/>
          <w:lang w:val="cs-CZ"/>
        </w:rPr>
        <w:t xml:space="preserve">Odbor územního plánování a památkové péče, oddělení územního plánování – </w:t>
      </w:r>
      <w:r w:rsidRPr="001847E8">
        <w:rPr>
          <w:lang w:val="cs-CZ"/>
        </w:rPr>
        <w:t xml:space="preserve">pozemek </w:t>
      </w:r>
      <w:proofErr w:type="spellStart"/>
      <w:r w:rsidRPr="001847E8">
        <w:rPr>
          <w:lang w:val="cs-CZ"/>
        </w:rPr>
        <w:t>p.č</w:t>
      </w:r>
      <w:proofErr w:type="spellEnd"/>
      <w:r w:rsidRPr="001847E8">
        <w:rPr>
          <w:lang w:val="cs-CZ"/>
        </w:rPr>
        <w:t>. 981/4 v </w:t>
      </w:r>
      <w:proofErr w:type="spellStart"/>
      <w:r w:rsidRPr="001847E8">
        <w:rPr>
          <w:lang w:val="cs-CZ"/>
        </w:rPr>
        <w:t>k.ú</w:t>
      </w:r>
      <w:proofErr w:type="spellEnd"/>
      <w:r w:rsidRPr="001847E8">
        <w:rPr>
          <w:lang w:val="cs-CZ"/>
        </w:rPr>
        <w:t xml:space="preserve">. </w:t>
      </w:r>
      <w:proofErr w:type="spellStart"/>
      <w:r w:rsidRPr="001847E8">
        <w:rPr>
          <w:lang w:val="cs-CZ"/>
        </w:rPr>
        <w:t>Vrahovice</w:t>
      </w:r>
      <w:proofErr w:type="spellEnd"/>
      <w:r w:rsidRPr="001847E8">
        <w:rPr>
          <w:lang w:val="cs-CZ"/>
        </w:rPr>
        <w:t xml:space="preserve"> je dle platného územního plánu Prostějov součástí plochy smíšené obytné č. 0828. Odbor územního plánování a památkové péče, oddělení územního plánování, </w:t>
      </w:r>
      <w:r w:rsidRPr="001847E8">
        <w:rPr>
          <w:b/>
          <w:lang w:val="cs-CZ"/>
        </w:rPr>
        <w:t>doporučuje</w:t>
      </w:r>
      <w:r w:rsidRPr="001847E8">
        <w:rPr>
          <w:lang w:val="cs-CZ"/>
        </w:rPr>
        <w:t xml:space="preserve"> prodej uvedeného pozemku. Z hlediska územního plánování předmětný pozemek není nijak důležitý a není zde plánováno žádné pěší propojení lokality.</w:t>
      </w:r>
    </w:p>
    <w:p w:rsidR="00A52108" w:rsidRPr="001847E8" w:rsidRDefault="00A52108" w:rsidP="00066EEC">
      <w:pPr>
        <w:pStyle w:val="Zkladntext2"/>
        <w:rPr>
          <w:b/>
          <w:lang w:val="cs-CZ"/>
        </w:rPr>
      </w:pPr>
    </w:p>
    <w:p w:rsidR="00066EEC" w:rsidRPr="001847E8" w:rsidRDefault="00066EEC" w:rsidP="00066EEC">
      <w:pPr>
        <w:pStyle w:val="Zkladntext2"/>
        <w:rPr>
          <w:b/>
          <w:lang w:val="cs-CZ"/>
        </w:rPr>
      </w:pPr>
      <w:r w:rsidRPr="001847E8">
        <w:rPr>
          <w:b/>
          <w:lang w:val="cs-CZ"/>
        </w:rPr>
        <w:t xml:space="preserve">Osadní výbor </w:t>
      </w:r>
      <w:proofErr w:type="spellStart"/>
      <w:r w:rsidRPr="001847E8">
        <w:rPr>
          <w:b/>
          <w:lang w:val="cs-CZ"/>
        </w:rPr>
        <w:t>Vrahovice</w:t>
      </w:r>
      <w:proofErr w:type="spellEnd"/>
      <w:r w:rsidRPr="001847E8">
        <w:rPr>
          <w:b/>
          <w:lang w:val="cs-CZ"/>
        </w:rPr>
        <w:t xml:space="preserve">, </w:t>
      </w:r>
      <w:proofErr w:type="spellStart"/>
      <w:r w:rsidRPr="001847E8">
        <w:rPr>
          <w:b/>
          <w:lang w:val="cs-CZ"/>
        </w:rPr>
        <w:t>Čechůvky</w:t>
      </w:r>
      <w:proofErr w:type="spellEnd"/>
      <w:r w:rsidRPr="001847E8">
        <w:rPr>
          <w:b/>
          <w:lang w:val="cs-CZ"/>
        </w:rPr>
        <w:t xml:space="preserve"> -  doporučuje </w:t>
      </w:r>
      <w:r w:rsidRPr="001847E8">
        <w:rPr>
          <w:lang w:val="cs-CZ"/>
        </w:rPr>
        <w:t xml:space="preserve">uskutečnit prodej pozemku </w:t>
      </w:r>
      <w:proofErr w:type="spellStart"/>
      <w:r w:rsidRPr="001847E8">
        <w:rPr>
          <w:lang w:val="cs-CZ"/>
        </w:rPr>
        <w:t>p.č</w:t>
      </w:r>
      <w:proofErr w:type="spellEnd"/>
      <w:r w:rsidRPr="001847E8">
        <w:rPr>
          <w:lang w:val="cs-CZ"/>
        </w:rPr>
        <w:t>. 981/4 v </w:t>
      </w:r>
      <w:proofErr w:type="spellStart"/>
      <w:r w:rsidRPr="001847E8">
        <w:rPr>
          <w:lang w:val="cs-CZ"/>
        </w:rPr>
        <w:t>k.ú</w:t>
      </w:r>
      <w:proofErr w:type="spellEnd"/>
      <w:r w:rsidRPr="001847E8">
        <w:rPr>
          <w:lang w:val="cs-CZ"/>
        </w:rPr>
        <w:t xml:space="preserve">. </w:t>
      </w:r>
      <w:proofErr w:type="spellStart"/>
      <w:r w:rsidRPr="001847E8">
        <w:rPr>
          <w:lang w:val="cs-CZ"/>
        </w:rPr>
        <w:t>Vrahovice</w:t>
      </w:r>
      <w:proofErr w:type="spellEnd"/>
      <w:r w:rsidRPr="001847E8">
        <w:rPr>
          <w:lang w:val="cs-CZ"/>
        </w:rPr>
        <w:t>.</w:t>
      </w:r>
    </w:p>
    <w:p w:rsidR="003E0670" w:rsidRPr="001847E8" w:rsidRDefault="003E0670" w:rsidP="003E0670">
      <w:pPr>
        <w:pStyle w:val="Zkladntext2"/>
        <w:rPr>
          <w:rFonts w:cs="Arial"/>
          <w:b/>
          <w:lang w:val="cs-CZ"/>
        </w:rPr>
      </w:pPr>
    </w:p>
    <w:p w:rsidR="00066EEC" w:rsidRPr="001847E8" w:rsidRDefault="00066EEC" w:rsidP="003E0670">
      <w:pPr>
        <w:pStyle w:val="Zkladntext2"/>
        <w:rPr>
          <w:rFonts w:cs="Arial"/>
          <w:b/>
          <w:lang w:val="cs-CZ"/>
        </w:rPr>
      </w:pPr>
    </w:p>
    <w:p w:rsidR="00066EEC" w:rsidRPr="001847E8" w:rsidRDefault="00166F78" w:rsidP="00066EEC">
      <w:pPr>
        <w:tabs>
          <w:tab w:val="left" w:pos="561"/>
        </w:tabs>
        <w:jc w:val="both"/>
        <w:rPr>
          <w:bCs/>
          <w:sz w:val="20"/>
        </w:rPr>
      </w:pPr>
      <w:r w:rsidRPr="001847E8">
        <w:rPr>
          <w:rFonts w:cs="Arial"/>
          <w:b/>
          <w:sz w:val="20"/>
        </w:rPr>
        <w:t xml:space="preserve">Rada města Prostějova </w:t>
      </w:r>
      <w:r w:rsidR="00A52108" w:rsidRPr="001847E8">
        <w:rPr>
          <w:rFonts w:cs="Arial"/>
          <w:sz w:val="20"/>
        </w:rPr>
        <w:t>na své schůzi konané</w:t>
      </w:r>
      <w:r w:rsidR="00A52108" w:rsidRPr="001847E8">
        <w:rPr>
          <w:rFonts w:cs="Arial"/>
          <w:b/>
          <w:sz w:val="20"/>
        </w:rPr>
        <w:t xml:space="preserve"> </w:t>
      </w:r>
      <w:r w:rsidR="00066EEC" w:rsidRPr="001847E8">
        <w:rPr>
          <w:rFonts w:cs="Arial"/>
          <w:sz w:val="20"/>
        </w:rPr>
        <w:t>dne 09</w:t>
      </w:r>
      <w:r w:rsidRPr="001847E8">
        <w:rPr>
          <w:rFonts w:cs="Arial"/>
          <w:sz w:val="20"/>
        </w:rPr>
        <w:t>. 05. 2017</w:t>
      </w:r>
      <w:r w:rsidR="00066EEC" w:rsidRPr="001847E8">
        <w:rPr>
          <w:rFonts w:cs="Arial"/>
          <w:sz w:val="20"/>
        </w:rPr>
        <w:t xml:space="preserve"> usnesením č. 7444 </w:t>
      </w:r>
      <w:r w:rsidR="00066EEC" w:rsidRPr="001847E8">
        <w:rPr>
          <w:rFonts w:cs="Arial"/>
          <w:b/>
          <w:sz w:val="20"/>
        </w:rPr>
        <w:t>vyhlásila</w:t>
      </w:r>
      <w:r w:rsidR="00066EEC" w:rsidRPr="001847E8">
        <w:rPr>
          <w:rFonts w:cs="Arial"/>
          <w:sz w:val="20"/>
        </w:rPr>
        <w:t xml:space="preserve"> záměr prodeje </w:t>
      </w:r>
      <w:r w:rsidR="00066EEC" w:rsidRPr="001847E8">
        <w:rPr>
          <w:bCs/>
          <w:sz w:val="20"/>
        </w:rPr>
        <w:t xml:space="preserve">pozemku </w:t>
      </w:r>
      <w:proofErr w:type="spellStart"/>
      <w:proofErr w:type="gramStart"/>
      <w:r w:rsidR="00066EEC" w:rsidRPr="001847E8">
        <w:rPr>
          <w:bCs/>
          <w:sz w:val="20"/>
        </w:rPr>
        <w:t>p.č</w:t>
      </w:r>
      <w:proofErr w:type="spellEnd"/>
      <w:r w:rsidR="00066EEC" w:rsidRPr="001847E8">
        <w:rPr>
          <w:bCs/>
          <w:sz w:val="20"/>
        </w:rPr>
        <w:t>.</w:t>
      </w:r>
      <w:proofErr w:type="gramEnd"/>
      <w:r w:rsidR="00066EEC" w:rsidRPr="001847E8">
        <w:rPr>
          <w:bCs/>
          <w:sz w:val="20"/>
        </w:rPr>
        <w:t xml:space="preserve"> 981/4 – orná půda o výměře 9 m</w:t>
      </w:r>
      <w:r w:rsidR="00066EEC" w:rsidRPr="001847E8">
        <w:rPr>
          <w:bCs/>
          <w:sz w:val="20"/>
          <w:vertAlign w:val="superscript"/>
        </w:rPr>
        <w:t>2</w:t>
      </w:r>
      <w:r w:rsidR="00066EEC" w:rsidRPr="001847E8">
        <w:rPr>
          <w:bCs/>
          <w:sz w:val="20"/>
        </w:rPr>
        <w:t xml:space="preserve"> v </w:t>
      </w:r>
      <w:proofErr w:type="spellStart"/>
      <w:r w:rsidR="00066EEC" w:rsidRPr="001847E8">
        <w:rPr>
          <w:bCs/>
          <w:sz w:val="20"/>
        </w:rPr>
        <w:t>k.ú</w:t>
      </w:r>
      <w:proofErr w:type="spellEnd"/>
      <w:r w:rsidR="00066EEC" w:rsidRPr="001847E8">
        <w:rPr>
          <w:bCs/>
          <w:sz w:val="20"/>
        </w:rPr>
        <w:t xml:space="preserve">. </w:t>
      </w:r>
      <w:proofErr w:type="spellStart"/>
      <w:r w:rsidR="00066EEC" w:rsidRPr="001847E8">
        <w:rPr>
          <w:bCs/>
          <w:sz w:val="20"/>
        </w:rPr>
        <w:t>Vrahovice</w:t>
      </w:r>
      <w:proofErr w:type="spellEnd"/>
      <w:r w:rsidR="00066EEC" w:rsidRPr="001847E8">
        <w:rPr>
          <w:bCs/>
          <w:sz w:val="20"/>
        </w:rPr>
        <w:t>, na ulici Oskara Nedbala, za následujících podmínek:</w:t>
      </w:r>
    </w:p>
    <w:p w:rsidR="00066EEC" w:rsidRPr="001847E8" w:rsidRDefault="00066EEC" w:rsidP="00066EEC">
      <w:pPr>
        <w:pStyle w:val="Odstavecseseznamem"/>
        <w:numPr>
          <w:ilvl w:val="0"/>
          <w:numId w:val="43"/>
        </w:numPr>
        <w:ind w:left="284" w:hanging="284"/>
        <w:jc w:val="both"/>
        <w:rPr>
          <w:rFonts w:ascii="Arial" w:hAnsi="Arial" w:cs="Arial"/>
          <w:bCs/>
          <w:sz w:val="20"/>
        </w:rPr>
      </w:pPr>
      <w:r w:rsidRPr="001847E8">
        <w:rPr>
          <w:rFonts w:ascii="Arial" w:hAnsi="Arial" w:cs="Arial"/>
          <w:bCs/>
          <w:sz w:val="20"/>
        </w:rPr>
        <w:lastRenderedPageBreak/>
        <w:t>kupní cena bude stanovena ve výši minimálně dle znaleckého posudku (cena obvyklá) a bude v celé výši zaplacena před podpisem kupní smlouvy,</w:t>
      </w:r>
    </w:p>
    <w:p w:rsidR="00066EEC" w:rsidRPr="001847E8" w:rsidRDefault="00066EEC" w:rsidP="00066EEC">
      <w:pPr>
        <w:pStyle w:val="Odstavecseseznamem"/>
        <w:numPr>
          <w:ilvl w:val="0"/>
          <w:numId w:val="43"/>
        </w:numPr>
        <w:ind w:left="284" w:hanging="284"/>
        <w:jc w:val="both"/>
        <w:rPr>
          <w:rFonts w:ascii="Arial" w:hAnsi="Arial" w:cs="Arial"/>
          <w:bCs/>
          <w:sz w:val="20"/>
        </w:rPr>
      </w:pPr>
      <w:r w:rsidRPr="001847E8">
        <w:rPr>
          <w:rFonts w:ascii="Arial" w:hAnsi="Arial" w:cs="Arial"/>
          <w:bCs/>
          <w:sz w:val="20"/>
        </w:rPr>
        <w:t>náklady spojené s vypracováním znaleckého posudku a správní poplatek spojený s podáním návrhu na povolení vkladu práv do katastru nemovitostí uhradí kupující.</w:t>
      </w:r>
    </w:p>
    <w:p w:rsidR="00166F78" w:rsidRPr="001847E8" w:rsidRDefault="00166F78" w:rsidP="003E0670">
      <w:pPr>
        <w:pStyle w:val="Zkladntext2"/>
        <w:rPr>
          <w:rFonts w:cs="Arial"/>
          <w:lang w:val="cs-CZ"/>
        </w:rPr>
      </w:pPr>
    </w:p>
    <w:p w:rsidR="00B94C63" w:rsidRPr="001847E8" w:rsidRDefault="00B94C63" w:rsidP="00B94C63">
      <w:pPr>
        <w:pStyle w:val="Bezmezer"/>
        <w:jc w:val="both"/>
        <w:rPr>
          <w:rFonts w:cs="Arial"/>
          <w:sz w:val="20"/>
        </w:rPr>
      </w:pPr>
      <w:r w:rsidRPr="001847E8">
        <w:rPr>
          <w:rFonts w:cs="Arial"/>
          <w:sz w:val="20"/>
        </w:rPr>
        <w:t xml:space="preserve">Záměr prodeje předmětného pozemku byl zveřejněn v souladu s příslušnými ustanoveními zákona č. 128/2000 Sb., o obcích (obecní zřízení), v platném znění, vyvěšením na úřední desce Magistrátu města Prostějova a způsobem umožňujícím dálkový přístup. K vyhlášenému záměru se v zákonem stanovené lhůtě nikdo </w:t>
      </w:r>
      <w:r w:rsidR="00A52108" w:rsidRPr="001847E8">
        <w:rPr>
          <w:rFonts w:cs="Arial"/>
          <w:sz w:val="20"/>
        </w:rPr>
        <w:t xml:space="preserve">jiný </w:t>
      </w:r>
      <w:r w:rsidRPr="001847E8">
        <w:rPr>
          <w:rFonts w:cs="Arial"/>
          <w:sz w:val="20"/>
        </w:rPr>
        <w:t>nepřihlásil.</w:t>
      </w:r>
    </w:p>
    <w:p w:rsidR="00166F78" w:rsidRPr="001847E8" w:rsidRDefault="00166F78" w:rsidP="003E0670">
      <w:pPr>
        <w:pStyle w:val="Zkladntext2"/>
        <w:rPr>
          <w:rFonts w:cs="Arial"/>
          <w:b/>
          <w:lang w:val="cs-CZ"/>
        </w:rPr>
      </w:pPr>
    </w:p>
    <w:p w:rsidR="00A52108" w:rsidRPr="001847E8" w:rsidRDefault="00A52108" w:rsidP="00A52108">
      <w:pPr>
        <w:pStyle w:val="Bezmezer"/>
        <w:jc w:val="both"/>
        <w:rPr>
          <w:rFonts w:cs="Arial"/>
          <w:sz w:val="20"/>
        </w:rPr>
      </w:pPr>
      <w:r w:rsidRPr="001847E8">
        <w:rPr>
          <w:rFonts w:cs="Arial"/>
          <w:sz w:val="20"/>
        </w:rPr>
        <w:t xml:space="preserve">Dle znaleckého posudku byla obvyklá cena předmětného pozemku znalcem stanovena ve výši </w:t>
      </w:r>
      <w:r w:rsidRPr="001847E8">
        <w:rPr>
          <w:bCs/>
          <w:sz w:val="20"/>
        </w:rPr>
        <w:t>10.220 Kč (tj. cca 1.136 Kč/m</w:t>
      </w:r>
      <w:r w:rsidRPr="001847E8">
        <w:rPr>
          <w:bCs/>
          <w:sz w:val="20"/>
          <w:vertAlign w:val="superscript"/>
        </w:rPr>
        <w:t>2</w:t>
      </w:r>
      <w:r w:rsidRPr="001847E8">
        <w:rPr>
          <w:bCs/>
          <w:sz w:val="20"/>
        </w:rPr>
        <w:t>)</w:t>
      </w:r>
      <w:r w:rsidRPr="001847E8">
        <w:rPr>
          <w:rFonts w:cs="Arial"/>
          <w:sz w:val="20"/>
        </w:rPr>
        <w:t>.</w:t>
      </w:r>
    </w:p>
    <w:p w:rsidR="00A52108" w:rsidRPr="001847E8" w:rsidRDefault="00A52108" w:rsidP="003E0670">
      <w:pPr>
        <w:pStyle w:val="Zkladntext2"/>
        <w:rPr>
          <w:rFonts w:cs="Arial"/>
          <w:b/>
          <w:lang w:val="cs-CZ"/>
        </w:rPr>
      </w:pPr>
    </w:p>
    <w:p w:rsidR="003E0670" w:rsidRPr="001847E8" w:rsidRDefault="003E0670" w:rsidP="008E50C6">
      <w:pPr>
        <w:pStyle w:val="Zkladntext"/>
        <w:jc w:val="both"/>
        <w:rPr>
          <w:rFonts w:cs="Arial"/>
          <w:b/>
          <w:sz w:val="20"/>
        </w:rPr>
      </w:pPr>
      <w:r w:rsidRPr="001847E8">
        <w:rPr>
          <w:rFonts w:cs="Arial"/>
          <w:sz w:val="20"/>
        </w:rPr>
        <w:t>Souhlas ke zpracování osobních údajů dle zákona č. 101/2000 Sb., o ochraně osobních údajů a o změně některých zákonů, ve znění pozdějších pře</w:t>
      </w:r>
      <w:r w:rsidR="00066EEC" w:rsidRPr="001847E8">
        <w:rPr>
          <w:rFonts w:cs="Arial"/>
          <w:sz w:val="20"/>
        </w:rPr>
        <w:t>dpisů, byl žadateli</w:t>
      </w:r>
      <w:r w:rsidRPr="001847E8">
        <w:rPr>
          <w:rFonts w:cs="Arial"/>
          <w:sz w:val="20"/>
        </w:rPr>
        <w:t xml:space="preserve"> udělen a je založen ve spise.</w:t>
      </w:r>
    </w:p>
    <w:p w:rsidR="003E0670" w:rsidRPr="001847E8" w:rsidRDefault="003E0670" w:rsidP="003E0670">
      <w:pPr>
        <w:pStyle w:val="Zkladntext310"/>
        <w:jc w:val="both"/>
        <w:rPr>
          <w:rFonts w:ascii="Arial" w:hAnsi="Arial" w:cs="Arial"/>
          <w:bCs/>
        </w:rPr>
      </w:pPr>
    </w:p>
    <w:p w:rsidR="00B94C63" w:rsidRPr="001847E8" w:rsidRDefault="003E0670" w:rsidP="00B94C63">
      <w:pPr>
        <w:pStyle w:val="Zkladntext32"/>
        <w:jc w:val="both"/>
        <w:rPr>
          <w:rFonts w:ascii="Arial" w:hAnsi="Arial" w:cs="Arial"/>
          <w:b w:val="0"/>
        </w:rPr>
      </w:pPr>
      <w:r w:rsidRPr="001847E8">
        <w:rPr>
          <w:rFonts w:ascii="Arial" w:hAnsi="Arial" w:cs="Arial"/>
          <w:bCs/>
        </w:rPr>
        <w:t xml:space="preserve">Odbor správy a údržby majetku města </w:t>
      </w:r>
      <w:r w:rsidR="00B94C63" w:rsidRPr="001847E8">
        <w:rPr>
          <w:rFonts w:ascii="Arial" w:hAnsi="Arial" w:cs="Arial"/>
          <w:bCs/>
        </w:rPr>
        <w:t>nemá námitek</w:t>
      </w:r>
      <w:r w:rsidR="00B94C63" w:rsidRPr="001847E8">
        <w:rPr>
          <w:rFonts w:ascii="Arial" w:hAnsi="Arial" w:cs="Arial"/>
          <w:b w:val="0"/>
          <w:bCs/>
        </w:rPr>
        <w:t xml:space="preserve"> ke schválení prodeje pozemku </w:t>
      </w:r>
      <w:proofErr w:type="spellStart"/>
      <w:proofErr w:type="gramStart"/>
      <w:r w:rsidR="00B94C63" w:rsidRPr="001847E8">
        <w:rPr>
          <w:rFonts w:ascii="Arial" w:hAnsi="Arial" w:cs="Arial"/>
          <w:b w:val="0"/>
          <w:bCs/>
        </w:rPr>
        <w:t>p.č</w:t>
      </w:r>
      <w:proofErr w:type="spellEnd"/>
      <w:r w:rsidR="00B94C63" w:rsidRPr="001847E8">
        <w:rPr>
          <w:rFonts w:ascii="Arial" w:hAnsi="Arial" w:cs="Arial"/>
          <w:b w:val="0"/>
          <w:bCs/>
        </w:rPr>
        <w:t>.</w:t>
      </w:r>
      <w:proofErr w:type="gramEnd"/>
      <w:r w:rsidR="00B94C63" w:rsidRPr="001847E8">
        <w:rPr>
          <w:rFonts w:ascii="Arial" w:hAnsi="Arial" w:cs="Arial"/>
          <w:b w:val="0"/>
          <w:bCs/>
        </w:rPr>
        <w:t xml:space="preserve"> 981/4 v </w:t>
      </w:r>
      <w:proofErr w:type="spellStart"/>
      <w:r w:rsidR="00B94C63" w:rsidRPr="001847E8">
        <w:rPr>
          <w:rFonts w:ascii="Arial" w:hAnsi="Arial" w:cs="Arial"/>
          <w:b w:val="0"/>
          <w:bCs/>
        </w:rPr>
        <w:t>k.ú</w:t>
      </w:r>
      <w:proofErr w:type="spellEnd"/>
      <w:r w:rsidR="00B94C63" w:rsidRPr="001847E8">
        <w:rPr>
          <w:rFonts w:ascii="Arial" w:hAnsi="Arial" w:cs="Arial"/>
          <w:b w:val="0"/>
          <w:bCs/>
        </w:rPr>
        <w:t xml:space="preserve">. </w:t>
      </w:r>
      <w:proofErr w:type="spellStart"/>
      <w:r w:rsidR="00B94C63" w:rsidRPr="001847E8">
        <w:rPr>
          <w:rFonts w:ascii="Arial" w:hAnsi="Arial" w:cs="Arial"/>
          <w:b w:val="0"/>
          <w:bCs/>
        </w:rPr>
        <w:t>Vrahovice</w:t>
      </w:r>
      <w:proofErr w:type="spellEnd"/>
      <w:r w:rsidR="00B94C63" w:rsidRPr="001847E8">
        <w:rPr>
          <w:rFonts w:ascii="Arial" w:hAnsi="Arial" w:cs="Arial"/>
          <w:b w:val="0"/>
          <w:bCs/>
        </w:rPr>
        <w:t xml:space="preserve"> za podmínek uvedených v návrhu usnesení. S ohledem </w:t>
      </w:r>
      <w:r w:rsidR="00A52108" w:rsidRPr="001847E8">
        <w:rPr>
          <w:rFonts w:ascii="Arial" w:hAnsi="Arial" w:cs="Arial"/>
          <w:b w:val="0"/>
          <w:bCs/>
        </w:rPr>
        <w:t xml:space="preserve">na </w:t>
      </w:r>
      <w:r w:rsidR="00B94C63" w:rsidRPr="001847E8">
        <w:rPr>
          <w:rFonts w:ascii="Arial" w:hAnsi="Arial" w:cs="Arial"/>
          <w:b w:val="0"/>
          <w:bCs/>
        </w:rPr>
        <w:t>umístění pozemku a jeho současné</w:t>
      </w:r>
      <w:r w:rsidR="00B94C63" w:rsidRPr="001847E8">
        <w:rPr>
          <w:rFonts w:ascii="Arial" w:hAnsi="Arial" w:cs="Arial"/>
          <w:b w:val="0"/>
        </w:rPr>
        <w:t xml:space="preserve"> využití je vhodné pozemek prodat a majetkoprávně tak dořešit jeho nelegitimní užívání vzniklé v minulosti v souvislosti s výstavbou rodinného domu.</w:t>
      </w:r>
    </w:p>
    <w:p w:rsidR="00B94C63" w:rsidRPr="001847E8" w:rsidRDefault="00B94C63" w:rsidP="00B94C63">
      <w:pPr>
        <w:pStyle w:val="Zkladntext32"/>
        <w:jc w:val="both"/>
        <w:rPr>
          <w:rFonts w:ascii="Arial" w:hAnsi="Arial" w:cs="Arial"/>
          <w:b w:val="0"/>
        </w:rPr>
      </w:pPr>
      <w:r w:rsidRPr="001847E8">
        <w:rPr>
          <w:rFonts w:ascii="Arial" w:hAnsi="Arial" w:cs="Arial"/>
          <w:b w:val="0"/>
        </w:rPr>
        <w:t>Odbor správy a údržby majetku města upozorňuje na skutečnost, že na předmětném pozemku je umístěn kabel sdělovací vedení (jedná se o přípojku k rodinnému domu žadatelů).</w:t>
      </w:r>
    </w:p>
    <w:p w:rsidR="003E0670" w:rsidRPr="001847E8" w:rsidRDefault="003E0670" w:rsidP="00B94C63">
      <w:pPr>
        <w:pStyle w:val="Zkladntext310"/>
        <w:jc w:val="both"/>
        <w:rPr>
          <w:rFonts w:ascii="Arial" w:hAnsi="Arial" w:cs="Arial"/>
          <w:b w:val="0"/>
          <w:bCs/>
        </w:rPr>
      </w:pPr>
    </w:p>
    <w:p w:rsidR="003E0670" w:rsidRPr="001847E8" w:rsidRDefault="003E0670" w:rsidP="003E0670">
      <w:pPr>
        <w:jc w:val="both"/>
        <w:rPr>
          <w:rFonts w:cs="Arial"/>
          <w:sz w:val="20"/>
        </w:rPr>
      </w:pPr>
      <w:r w:rsidRPr="001847E8">
        <w:rPr>
          <w:rFonts w:cs="Arial"/>
          <w:sz w:val="20"/>
        </w:rPr>
        <w:t>Žadatel</w:t>
      </w:r>
      <w:r w:rsidR="00137070" w:rsidRPr="001847E8">
        <w:rPr>
          <w:rFonts w:cs="Arial"/>
          <w:sz w:val="20"/>
        </w:rPr>
        <w:t>é nejsou dlužní</w:t>
      </w:r>
      <w:r w:rsidR="00A52108" w:rsidRPr="001847E8">
        <w:rPr>
          <w:rFonts w:cs="Arial"/>
          <w:sz w:val="20"/>
        </w:rPr>
        <w:t>ky</w:t>
      </w:r>
      <w:r w:rsidRPr="001847E8">
        <w:rPr>
          <w:rFonts w:cs="Arial"/>
          <w:sz w:val="20"/>
        </w:rPr>
        <w:t xml:space="preserve"> Statutárního města Prostějova.</w:t>
      </w:r>
    </w:p>
    <w:p w:rsidR="00F34CBE" w:rsidRPr="001847E8" w:rsidRDefault="00F34CBE" w:rsidP="00F34CBE">
      <w:pPr>
        <w:jc w:val="both"/>
        <w:rPr>
          <w:rFonts w:cs="Arial"/>
          <w:sz w:val="20"/>
        </w:rPr>
      </w:pPr>
    </w:p>
    <w:p w:rsidR="008E50C6" w:rsidRPr="001847E8" w:rsidRDefault="008E50C6" w:rsidP="008E50C6">
      <w:pPr>
        <w:jc w:val="both"/>
        <w:rPr>
          <w:rFonts w:cs="Arial"/>
          <w:b/>
          <w:bCs/>
          <w:sz w:val="20"/>
        </w:rPr>
      </w:pPr>
      <w:r w:rsidRPr="001847E8">
        <w:rPr>
          <w:rFonts w:cs="Arial"/>
          <w:b/>
          <w:bCs/>
          <w:sz w:val="20"/>
        </w:rPr>
        <w:t xml:space="preserve">Materiál byl předložen k projednání na schůzi Finančního výboru dne </w:t>
      </w:r>
      <w:proofErr w:type="gramStart"/>
      <w:r w:rsidRPr="001847E8">
        <w:rPr>
          <w:rFonts w:cs="Arial"/>
          <w:b/>
          <w:bCs/>
          <w:sz w:val="20"/>
        </w:rPr>
        <w:t>04.09.2017</w:t>
      </w:r>
      <w:proofErr w:type="gramEnd"/>
      <w:r w:rsidRPr="001847E8">
        <w:rPr>
          <w:rFonts w:cs="Arial"/>
          <w:b/>
          <w:bCs/>
          <w:sz w:val="20"/>
        </w:rPr>
        <w:t>.</w:t>
      </w:r>
    </w:p>
    <w:p w:rsidR="008E50C6" w:rsidRPr="001847E8" w:rsidRDefault="008E50C6" w:rsidP="00F34CBE">
      <w:pPr>
        <w:jc w:val="both"/>
        <w:rPr>
          <w:rFonts w:cs="Arial"/>
          <w:sz w:val="20"/>
        </w:rPr>
      </w:pPr>
    </w:p>
    <w:p w:rsidR="0053434E" w:rsidRDefault="0053434E" w:rsidP="0053434E">
      <w:pPr>
        <w:jc w:val="both"/>
        <w:rPr>
          <w:sz w:val="20"/>
          <w:u w:val="single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F34CBE" w:rsidRPr="001847E8" w:rsidRDefault="00F34CBE" w:rsidP="00F34CBE">
      <w:pPr>
        <w:jc w:val="both"/>
        <w:rPr>
          <w:rFonts w:cs="Arial"/>
          <w:sz w:val="20"/>
        </w:rPr>
      </w:pPr>
      <w:r w:rsidRPr="001847E8">
        <w:rPr>
          <w:rFonts w:cs="Arial"/>
          <w:sz w:val="20"/>
        </w:rPr>
        <w:t xml:space="preserve">   </w:t>
      </w:r>
    </w:p>
    <w:p w:rsidR="00AA19EE" w:rsidRPr="001847E8" w:rsidRDefault="00AA19EE" w:rsidP="00AA19EE">
      <w:pPr>
        <w:jc w:val="both"/>
        <w:rPr>
          <w:sz w:val="20"/>
          <w:u w:val="single"/>
        </w:rPr>
      </w:pPr>
    </w:p>
    <w:p w:rsidR="00FB0564" w:rsidRPr="001847E8" w:rsidRDefault="00FB0564" w:rsidP="00AA19EE">
      <w:pPr>
        <w:jc w:val="both"/>
        <w:rPr>
          <w:rFonts w:cs="Arial"/>
          <w:b/>
          <w:bCs/>
          <w:sz w:val="20"/>
        </w:rPr>
      </w:pPr>
    </w:p>
    <w:p w:rsidR="00FB0564" w:rsidRPr="001847E8" w:rsidRDefault="00FB0564" w:rsidP="00AA19EE">
      <w:pPr>
        <w:jc w:val="both"/>
        <w:rPr>
          <w:rFonts w:cs="Arial"/>
          <w:b/>
          <w:bCs/>
          <w:sz w:val="20"/>
        </w:rPr>
      </w:pPr>
    </w:p>
    <w:p w:rsidR="00FB0564" w:rsidRPr="001847E8" w:rsidRDefault="00FB0564" w:rsidP="00AA19EE">
      <w:pPr>
        <w:jc w:val="both"/>
        <w:rPr>
          <w:rFonts w:cs="Arial"/>
          <w:b/>
          <w:bCs/>
          <w:sz w:val="20"/>
        </w:rPr>
      </w:pPr>
    </w:p>
    <w:p w:rsidR="00FB0564" w:rsidRPr="001847E8" w:rsidRDefault="00FB0564" w:rsidP="00AA19EE">
      <w:pPr>
        <w:jc w:val="both"/>
        <w:rPr>
          <w:rFonts w:cs="Arial"/>
          <w:b/>
          <w:bCs/>
          <w:sz w:val="20"/>
        </w:rPr>
      </w:pPr>
    </w:p>
    <w:p w:rsidR="00FB0564" w:rsidRPr="001847E8" w:rsidRDefault="00FB0564" w:rsidP="00AA19EE">
      <w:pPr>
        <w:jc w:val="both"/>
        <w:rPr>
          <w:rFonts w:cs="Arial"/>
          <w:b/>
          <w:bCs/>
          <w:sz w:val="20"/>
        </w:rPr>
      </w:pPr>
    </w:p>
    <w:p w:rsidR="00FB0564" w:rsidRPr="001847E8" w:rsidRDefault="00FB0564" w:rsidP="00AA19EE">
      <w:pPr>
        <w:jc w:val="both"/>
        <w:rPr>
          <w:rFonts w:cs="Arial"/>
          <w:b/>
          <w:bCs/>
          <w:sz w:val="20"/>
        </w:rPr>
      </w:pPr>
    </w:p>
    <w:p w:rsidR="00FB0564" w:rsidRPr="001847E8" w:rsidRDefault="00FB0564" w:rsidP="00AA19EE">
      <w:pPr>
        <w:jc w:val="both"/>
        <w:rPr>
          <w:rFonts w:cs="Arial"/>
          <w:b/>
          <w:bCs/>
          <w:sz w:val="20"/>
        </w:rPr>
      </w:pPr>
    </w:p>
    <w:p w:rsidR="00FB0564" w:rsidRDefault="00FB0564" w:rsidP="00AA19EE">
      <w:pPr>
        <w:jc w:val="both"/>
        <w:rPr>
          <w:sz w:val="20"/>
          <w:u w:val="single"/>
        </w:rPr>
      </w:pPr>
    </w:p>
    <w:p w:rsidR="0053434E" w:rsidRDefault="0053434E" w:rsidP="00AA19EE">
      <w:pPr>
        <w:jc w:val="both"/>
        <w:rPr>
          <w:sz w:val="20"/>
          <w:u w:val="single"/>
        </w:rPr>
      </w:pPr>
    </w:p>
    <w:p w:rsidR="0053434E" w:rsidRDefault="0053434E" w:rsidP="00AA19EE">
      <w:pPr>
        <w:jc w:val="both"/>
        <w:rPr>
          <w:sz w:val="20"/>
          <w:u w:val="single"/>
        </w:rPr>
      </w:pPr>
    </w:p>
    <w:p w:rsidR="0053434E" w:rsidRPr="001847E8" w:rsidRDefault="0053434E" w:rsidP="00AA19EE">
      <w:pPr>
        <w:jc w:val="both"/>
        <w:rPr>
          <w:sz w:val="20"/>
          <w:u w:val="single"/>
        </w:rPr>
      </w:pPr>
    </w:p>
    <w:p w:rsidR="00341954" w:rsidRPr="001847E8" w:rsidRDefault="00341954" w:rsidP="00AA19EE">
      <w:pPr>
        <w:jc w:val="both"/>
        <w:rPr>
          <w:sz w:val="20"/>
          <w:u w:val="single"/>
        </w:rPr>
      </w:pPr>
    </w:p>
    <w:p w:rsidR="00341954" w:rsidRPr="001847E8" w:rsidRDefault="00341954" w:rsidP="00AA19EE">
      <w:pPr>
        <w:jc w:val="both"/>
        <w:rPr>
          <w:sz w:val="20"/>
          <w:u w:val="single"/>
        </w:rPr>
      </w:pPr>
    </w:p>
    <w:p w:rsidR="003E0670" w:rsidRPr="001847E8" w:rsidRDefault="003E0670" w:rsidP="00AA19EE">
      <w:pPr>
        <w:jc w:val="both"/>
        <w:rPr>
          <w:sz w:val="20"/>
          <w:u w:val="single"/>
        </w:rPr>
      </w:pPr>
    </w:p>
    <w:p w:rsidR="003E0670" w:rsidRPr="001847E8" w:rsidRDefault="003E0670" w:rsidP="00AA19EE">
      <w:pPr>
        <w:jc w:val="both"/>
        <w:rPr>
          <w:sz w:val="20"/>
          <w:u w:val="single"/>
        </w:rPr>
      </w:pPr>
    </w:p>
    <w:p w:rsidR="00341954" w:rsidRPr="001847E8" w:rsidRDefault="00341954" w:rsidP="00AA19EE">
      <w:pPr>
        <w:jc w:val="both"/>
        <w:rPr>
          <w:sz w:val="20"/>
          <w:u w:val="single"/>
        </w:rPr>
      </w:pPr>
    </w:p>
    <w:p w:rsidR="006A550C" w:rsidRPr="001847E8" w:rsidRDefault="00F81C80" w:rsidP="006A550C">
      <w:pPr>
        <w:jc w:val="both"/>
        <w:rPr>
          <w:sz w:val="20"/>
        </w:rPr>
      </w:pPr>
      <w:r w:rsidRPr="001847E8">
        <w:rPr>
          <w:sz w:val="20"/>
          <w:u w:val="single"/>
        </w:rPr>
        <w:t>Příloh</w:t>
      </w:r>
      <w:r w:rsidR="008F3BD5" w:rsidRPr="001847E8">
        <w:rPr>
          <w:sz w:val="20"/>
          <w:u w:val="single"/>
        </w:rPr>
        <w:t>y</w:t>
      </w:r>
      <w:r w:rsidR="006A550C" w:rsidRPr="001847E8">
        <w:rPr>
          <w:sz w:val="20"/>
          <w:u w:val="single"/>
        </w:rPr>
        <w:t>:</w:t>
      </w:r>
      <w:r w:rsidRPr="001847E8">
        <w:rPr>
          <w:sz w:val="20"/>
        </w:rPr>
        <w:tab/>
      </w:r>
      <w:r w:rsidR="009B2305" w:rsidRPr="001847E8">
        <w:rPr>
          <w:sz w:val="20"/>
        </w:rPr>
        <w:t>situační mapa</w:t>
      </w:r>
    </w:p>
    <w:p w:rsidR="009B2305" w:rsidRPr="001847E8" w:rsidRDefault="00FB0564" w:rsidP="006A550C">
      <w:pPr>
        <w:jc w:val="both"/>
        <w:rPr>
          <w:sz w:val="20"/>
        </w:rPr>
      </w:pPr>
      <w:r w:rsidRPr="001847E8">
        <w:rPr>
          <w:sz w:val="20"/>
        </w:rPr>
        <w:tab/>
      </w:r>
      <w:r w:rsidRPr="001847E8">
        <w:rPr>
          <w:sz w:val="20"/>
        </w:rPr>
        <w:tab/>
      </w:r>
      <w:r w:rsidR="00AE765B" w:rsidRPr="001847E8">
        <w:rPr>
          <w:sz w:val="20"/>
        </w:rPr>
        <w:t xml:space="preserve">2 x </w:t>
      </w:r>
      <w:r w:rsidR="003E0670" w:rsidRPr="001847E8">
        <w:rPr>
          <w:sz w:val="20"/>
        </w:rPr>
        <w:t>f</w:t>
      </w:r>
      <w:r w:rsidRPr="001847E8">
        <w:rPr>
          <w:sz w:val="20"/>
        </w:rPr>
        <w:t>oto</w:t>
      </w:r>
      <w:r w:rsidR="003E0670" w:rsidRPr="001847E8">
        <w:rPr>
          <w:sz w:val="20"/>
        </w:rPr>
        <w:t xml:space="preserve"> pozemku</w:t>
      </w:r>
    </w:p>
    <w:p w:rsidR="00AE3EF9" w:rsidRPr="001847E8" w:rsidRDefault="006A550C" w:rsidP="000F2B25">
      <w:pPr>
        <w:pStyle w:val="Zkladntext21"/>
        <w:rPr>
          <w:rFonts w:ascii="Arial" w:hAnsi="Arial" w:cs="Arial"/>
        </w:rPr>
      </w:pPr>
      <w:r w:rsidRPr="001847E8">
        <w:rPr>
          <w:rFonts w:ascii="Arial" w:hAnsi="Arial" w:cs="Arial"/>
        </w:rPr>
        <w:tab/>
      </w:r>
      <w:r w:rsidRPr="001847E8">
        <w:rPr>
          <w:rFonts w:ascii="Arial" w:hAnsi="Arial" w:cs="Arial"/>
        </w:rPr>
        <w:tab/>
      </w:r>
    </w:p>
    <w:p w:rsidR="00DE2927" w:rsidRPr="001847E8" w:rsidRDefault="00DE2927" w:rsidP="000F2B25">
      <w:pPr>
        <w:pStyle w:val="Zkladntext21"/>
        <w:rPr>
          <w:rFonts w:ascii="Arial" w:hAnsi="Arial" w:cs="Arial"/>
        </w:rPr>
      </w:pPr>
    </w:p>
    <w:p w:rsidR="000F2B25" w:rsidRPr="001847E8" w:rsidRDefault="000F2B25" w:rsidP="000F2B25">
      <w:pPr>
        <w:pStyle w:val="Zkladntext21"/>
        <w:rPr>
          <w:rFonts w:ascii="Arial" w:hAnsi="Arial" w:cs="Arial"/>
        </w:rPr>
      </w:pPr>
      <w:r w:rsidRPr="001847E8">
        <w:rPr>
          <w:rFonts w:ascii="Arial" w:hAnsi="Arial" w:cs="Arial"/>
        </w:rPr>
        <w:t>Prostějov:</w:t>
      </w:r>
      <w:r w:rsidRPr="001847E8">
        <w:rPr>
          <w:rFonts w:ascii="Arial" w:hAnsi="Arial" w:cs="Arial"/>
        </w:rPr>
        <w:tab/>
      </w:r>
      <w:r w:rsidR="00AE765B" w:rsidRPr="001847E8">
        <w:rPr>
          <w:rFonts w:ascii="Arial" w:hAnsi="Arial" w:cs="Arial"/>
        </w:rPr>
        <w:t>25</w:t>
      </w:r>
      <w:r w:rsidRPr="001847E8">
        <w:rPr>
          <w:rFonts w:ascii="Arial" w:hAnsi="Arial" w:cs="Arial"/>
        </w:rPr>
        <w:t>.</w:t>
      </w:r>
      <w:r w:rsidR="003E0670" w:rsidRPr="001847E8">
        <w:rPr>
          <w:rFonts w:ascii="Arial" w:hAnsi="Arial" w:cs="Arial"/>
        </w:rPr>
        <w:t xml:space="preserve"> </w:t>
      </w:r>
      <w:r w:rsidR="00AA3BC8" w:rsidRPr="001847E8">
        <w:rPr>
          <w:rFonts w:ascii="Arial" w:hAnsi="Arial" w:cs="Arial"/>
        </w:rPr>
        <w:t>0</w:t>
      </w:r>
      <w:r w:rsidR="00AE765B" w:rsidRPr="001847E8">
        <w:rPr>
          <w:rFonts w:ascii="Arial" w:hAnsi="Arial" w:cs="Arial"/>
        </w:rPr>
        <w:t>8</w:t>
      </w:r>
      <w:r w:rsidRPr="001847E8">
        <w:rPr>
          <w:rFonts w:ascii="Arial" w:hAnsi="Arial" w:cs="Arial"/>
        </w:rPr>
        <w:t>.</w:t>
      </w:r>
      <w:r w:rsidR="003E0670" w:rsidRPr="001847E8">
        <w:rPr>
          <w:rFonts w:ascii="Arial" w:hAnsi="Arial" w:cs="Arial"/>
        </w:rPr>
        <w:t xml:space="preserve"> </w:t>
      </w:r>
      <w:r w:rsidRPr="001847E8">
        <w:rPr>
          <w:rFonts w:ascii="Arial" w:hAnsi="Arial" w:cs="Arial"/>
        </w:rPr>
        <w:t>201</w:t>
      </w:r>
      <w:r w:rsidR="003E0670" w:rsidRPr="001847E8">
        <w:rPr>
          <w:rFonts w:ascii="Arial" w:hAnsi="Arial" w:cs="Arial"/>
        </w:rPr>
        <w:t>7</w:t>
      </w:r>
    </w:p>
    <w:p w:rsidR="00AA19EE" w:rsidRPr="001847E8" w:rsidRDefault="00AA19EE" w:rsidP="000F2B25">
      <w:pPr>
        <w:pStyle w:val="Zkladntext21"/>
        <w:rPr>
          <w:rFonts w:ascii="Arial" w:hAnsi="Arial" w:cs="Arial"/>
        </w:rPr>
      </w:pPr>
    </w:p>
    <w:p w:rsidR="00277C6B" w:rsidRPr="001847E8" w:rsidRDefault="00277C6B" w:rsidP="000F2B25">
      <w:pPr>
        <w:pStyle w:val="Zkladntext21"/>
        <w:rPr>
          <w:rFonts w:ascii="Arial" w:hAnsi="Arial" w:cs="Arial"/>
        </w:rPr>
      </w:pPr>
    </w:p>
    <w:p w:rsidR="0071146F" w:rsidRPr="001847E8" w:rsidRDefault="0071146F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1847E8">
        <w:rPr>
          <w:rFonts w:cs="Arial"/>
          <w:sz w:val="20"/>
        </w:rPr>
        <w:t>Osoba odpovědná za zpracování materiálu:</w:t>
      </w:r>
      <w:r w:rsidRPr="001847E8">
        <w:rPr>
          <w:rFonts w:cs="Arial"/>
          <w:sz w:val="20"/>
        </w:rPr>
        <w:tab/>
      </w:r>
      <w:r w:rsidR="00AA19EE" w:rsidRPr="001847E8">
        <w:rPr>
          <w:rFonts w:cs="Arial"/>
          <w:sz w:val="20"/>
        </w:rPr>
        <w:t>Mgr</w:t>
      </w:r>
      <w:r w:rsidRPr="001847E8">
        <w:rPr>
          <w:rFonts w:cs="Arial"/>
          <w:sz w:val="20"/>
        </w:rPr>
        <w:t>. Libor Vojtek, vedoucí Odboru SÚMM</w:t>
      </w:r>
      <w:r w:rsidR="0053434E">
        <w:rPr>
          <w:rFonts w:cs="Arial"/>
          <w:sz w:val="20"/>
        </w:rPr>
        <w:t xml:space="preserve">, v. r </w:t>
      </w:r>
      <w:r w:rsidRPr="001847E8">
        <w:rPr>
          <w:rFonts w:cs="Arial"/>
          <w:sz w:val="20"/>
        </w:rPr>
        <w:t xml:space="preserve"> </w:t>
      </w:r>
    </w:p>
    <w:p w:rsidR="00AA19EE" w:rsidRPr="001847E8" w:rsidRDefault="00AA19EE" w:rsidP="000F2B25">
      <w:pPr>
        <w:jc w:val="both"/>
        <w:rPr>
          <w:rFonts w:cs="Arial"/>
          <w:sz w:val="20"/>
        </w:rPr>
      </w:pPr>
    </w:p>
    <w:p w:rsidR="00277C6B" w:rsidRPr="001847E8" w:rsidRDefault="00277C6B" w:rsidP="000F2B25">
      <w:pPr>
        <w:jc w:val="both"/>
        <w:rPr>
          <w:rFonts w:cs="Arial"/>
          <w:sz w:val="20"/>
        </w:rPr>
      </w:pPr>
    </w:p>
    <w:p w:rsidR="000F2B25" w:rsidRPr="001847E8" w:rsidRDefault="00F81C80" w:rsidP="000F2B25">
      <w:pPr>
        <w:jc w:val="both"/>
        <w:rPr>
          <w:rFonts w:cs="Arial"/>
          <w:sz w:val="20"/>
        </w:rPr>
      </w:pPr>
      <w:r w:rsidRPr="001847E8">
        <w:rPr>
          <w:rFonts w:cs="Arial"/>
          <w:sz w:val="20"/>
        </w:rPr>
        <w:t>Zpracoval:</w:t>
      </w:r>
      <w:r w:rsidRPr="001847E8">
        <w:rPr>
          <w:rFonts w:cs="Arial"/>
          <w:sz w:val="20"/>
        </w:rPr>
        <w:tab/>
        <w:t>Mgr. Lukáš Skládal</w:t>
      </w:r>
      <w:r w:rsidR="000F2B25" w:rsidRPr="001847E8">
        <w:rPr>
          <w:rFonts w:cs="Arial"/>
          <w:sz w:val="20"/>
        </w:rPr>
        <w:t xml:space="preserve">, </w:t>
      </w:r>
      <w:r w:rsidR="0053434E">
        <w:rPr>
          <w:rFonts w:cs="Arial"/>
          <w:sz w:val="20"/>
        </w:rPr>
        <w:t xml:space="preserve">v. r. </w:t>
      </w:r>
    </w:p>
    <w:p w:rsidR="00097449" w:rsidRPr="001847E8" w:rsidRDefault="000F2B25" w:rsidP="00097449">
      <w:pPr>
        <w:jc w:val="both"/>
        <w:rPr>
          <w:rFonts w:cs="Arial"/>
          <w:sz w:val="20"/>
        </w:rPr>
      </w:pPr>
      <w:r w:rsidRPr="001847E8">
        <w:rPr>
          <w:rFonts w:cs="Arial"/>
          <w:sz w:val="20"/>
        </w:rPr>
        <w:tab/>
      </w:r>
      <w:r w:rsidRPr="001847E8">
        <w:rPr>
          <w:rFonts w:cs="Arial"/>
          <w:sz w:val="20"/>
        </w:rPr>
        <w:tab/>
        <w:t>odborný referent oddělení nakládání s majetkem města Odboru SÚMM</w:t>
      </w:r>
    </w:p>
    <w:p w:rsidR="007474F9" w:rsidRPr="001847E8" w:rsidRDefault="007474F9" w:rsidP="007474F9">
      <w:pPr>
        <w:jc w:val="both"/>
        <w:rPr>
          <w:sz w:val="20"/>
        </w:rPr>
      </w:pPr>
    </w:p>
    <w:p w:rsidR="004A5F44" w:rsidRDefault="00AE765B" w:rsidP="007474F9">
      <w:pPr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60720" cy="8143183"/>
            <wp:effectExtent l="0" t="0" r="0" b="0"/>
            <wp:docPr id="1" name="Obrázek 1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F44" w:rsidRDefault="004A5F44" w:rsidP="007474F9">
      <w:pPr>
        <w:jc w:val="both"/>
        <w:rPr>
          <w:sz w:val="20"/>
        </w:rPr>
      </w:pPr>
    </w:p>
    <w:p w:rsidR="00A35F62" w:rsidRDefault="00A35F62" w:rsidP="007474F9">
      <w:pPr>
        <w:jc w:val="both"/>
        <w:rPr>
          <w:sz w:val="20"/>
        </w:rPr>
      </w:pPr>
    </w:p>
    <w:p w:rsidR="00A35F62" w:rsidRDefault="00A35F62" w:rsidP="007474F9">
      <w:pPr>
        <w:jc w:val="both"/>
        <w:rPr>
          <w:sz w:val="20"/>
        </w:rPr>
      </w:pPr>
    </w:p>
    <w:p w:rsidR="00A35F62" w:rsidRDefault="00A35F62" w:rsidP="007474F9">
      <w:pPr>
        <w:jc w:val="both"/>
        <w:rPr>
          <w:noProof/>
          <w:sz w:val="20"/>
        </w:rPr>
      </w:pPr>
    </w:p>
    <w:p w:rsidR="003E0670" w:rsidRDefault="003E0670" w:rsidP="007474F9">
      <w:pPr>
        <w:jc w:val="both"/>
        <w:rPr>
          <w:noProof/>
          <w:sz w:val="20"/>
        </w:rPr>
      </w:pPr>
    </w:p>
    <w:p w:rsidR="003E0670" w:rsidRDefault="00AE765B" w:rsidP="007474F9">
      <w:pPr>
        <w:jc w:val="both"/>
        <w:rPr>
          <w:noProof/>
          <w:sz w:val="20"/>
        </w:rPr>
      </w:pPr>
      <w:r>
        <w:rPr>
          <w:noProof/>
          <w:sz w:val="20"/>
        </w:rPr>
        <w:drawing>
          <wp:inline distT="0" distB="0" distL="0" distR="0">
            <wp:extent cx="5760720" cy="4320381"/>
            <wp:effectExtent l="0" t="0" r="0" b="4445"/>
            <wp:docPr id="2" name="Obrázek 2" descr="DSCN2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24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765B" w:rsidRDefault="00AE765B" w:rsidP="007474F9">
      <w:pPr>
        <w:jc w:val="both"/>
        <w:rPr>
          <w:noProof/>
          <w:sz w:val="20"/>
        </w:rPr>
      </w:pPr>
      <w:r>
        <w:rPr>
          <w:noProof/>
          <w:sz w:val="20"/>
        </w:rPr>
        <w:drawing>
          <wp:inline distT="0" distB="0" distL="0" distR="0">
            <wp:extent cx="5760720" cy="4303877"/>
            <wp:effectExtent l="0" t="0" r="0" b="1905"/>
            <wp:docPr id="3" name="Obrázek 3" descr="DSCN2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24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62" w:rsidRDefault="00A35F62" w:rsidP="007474F9">
      <w:pPr>
        <w:jc w:val="both"/>
        <w:rPr>
          <w:sz w:val="20"/>
        </w:rPr>
      </w:pPr>
    </w:p>
    <w:sectPr w:rsidR="00A35F62" w:rsidSect="008E50C6">
      <w:footerReference w:type="even" r:id="rId12"/>
      <w:footerReference w:type="default" r:id="rId13"/>
      <w:footerReference w:type="first" r:id="rId14"/>
      <w:pgSz w:w="11906" w:h="16838" w:code="9"/>
      <w:pgMar w:top="1417" w:right="1417" w:bottom="1417" w:left="1417" w:header="1418" w:footer="84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F91" w:rsidRDefault="00EF4F91">
      <w:r>
        <w:separator/>
      </w:r>
    </w:p>
  </w:endnote>
  <w:endnote w:type="continuationSeparator" w:id="0">
    <w:p w:rsidR="00EF4F91" w:rsidRDefault="00EF4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 Lt AT">
    <w:altName w:val="Corbel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56B2" w:rsidRDefault="000E56B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page" w:x="10342" w:yAlign="bottom"/>
      <w:rPr>
        <w:rStyle w:val="slostrnky"/>
        <w:sz w:val="20"/>
      </w:rPr>
    </w:pPr>
  </w:p>
  <w:p w:rsidR="000E56B2" w:rsidRDefault="002019B1" w:rsidP="002019B1">
    <w:pPr>
      <w:pStyle w:val="Zpat"/>
      <w:jc w:val="center"/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53434E">
      <w:rPr>
        <w:rFonts w:ascii="Arial" w:hAnsi="Arial" w:cs="Arial"/>
        <w:noProof/>
        <w:sz w:val="20"/>
      </w:rPr>
      <w:t>2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B1" w:rsidRPr="002019B1" w:rsidRDefault="002019B1">
    <w:pPr>
      <w:pStyle w:val="Zpat"/>
      <w:jc w:val="center"/>
      <w:rPr>
        <w:rFonts w:ascii="Arial" w:hAnsi="Arial" w:cs="Arial"/>
        <w:sz w:val="20"/>
      </w:rPr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53434E">
      <w:rPr>
        <w:rFonts w:ascii="Arial" w:hAnsi="Arial" w:cs="Arial"/>
        <w:noProof/>
        <w:sz w:val="20"/>
      </w:rPr>
      <w:t>1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F91" w:rsidRDefault="00EF4F91">
      <w:r>
        <w:separator/>
      </w:r>
    </w:p>
  </w:footnote>
  <w:footnote w:type="continuationSeparator" w:id="0">
    <w:p w:rsidR="00EF4F91" w:rsidRDefault="00EF4F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10E2A7D"/>
    <w:multiLevelType w:val="hybridMultilevel"/>
    <w:tmpl w:val="AF48E8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6D3CA2"/>
    <w:multiLevelType w:val="hybridMultilevel"/>
    <w:tmpl w:val="725234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6559C0"/>
    <w:multiLevelType w:val="hybridMultilevel"/>
    <w:tmpl w:val="1630A7A4"/>
    <w:lvl w:ilvl="0" w:tplc="B268DBB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7E2BE9"/>
    <w:multiLevelType w:val="hybridMultilevel"/>
    <w:tmpl w:val="B4B069DA"/>
    <w:lvl w:ilvl="0" w:tplc="04E8973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0B1840D1"/>
    <w:multiLevelType w:val="hybridMultilevel"/>
    <w:tmpl w:val="89C831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A62217"/>
    <w:multiLevelType w:val="hybridMultilevel"/>
    <w:tmpl w:val="4EC8C8AA"/>
    <w:lvl w:ilvl="0" w:tplc="10C6C1E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130D052C"/>
    <w:multiLevelType w:val="hybridMultilevel"/>
    <w:tmpl w:val="8F2AD45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E44E60"/>
    <w:multiLevelType w:val="hybridMultilevel"/>
    <w:tmpl w:val="21BA2BD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BD26D2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208D4B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9A17D37"/>
    <w:multiLevelType w:val="hybridMultilevel"/>
    <w:tmpl w:val="DD0A572C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D2B32C1"/>
    <w:multiLevelType w:val="hybridMultilevel"/>
    <w:tmpl w:val="A1A601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9C7B1F"/>
    <w:multiLevelType w:val="hybridMultilevel"/>
    <w:tmpl w:val="4F1EC3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2A70A2"/>
    <w:multiLevelType w:val="hybridMultilevel"/>
    <w:tmpl w:val="F95851B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683BBC"/>
    <w:multiLevelType w:val="hybridMultilevel"/>
    <w:tmpl w:val="97342E28"/>
    <w:lvl w:ilvl="0" w:tplc="EC5E572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2CE15D0C"/>
    <w:multiLevelType w:val="hybridMultilevel"/>
    <w:tmpl w:val="9FFABA4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9B721D"/>
    <w:multiLevelType w:val="hybridMultilevel"/>
    <w:tmpl w:val="4DECCD2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4DF20C09"/>
    <w:multiLevelType w:val="hybridMultilevel"/>
    <w:tmpl w:val="965271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387DFA"/>
    <w:multiLevelType w:val="hybridMultilevel"/>
    <w:tmpl w:val="24DEBD4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6E10D3"/>
    <w:multiLevelType w:val="hybridMultilevel"/>
    <w:tmpl w:val="534CDC58"/>
    <w:lvl w:ilvl="0" w:tplc="FBD26D2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FD51A4"/>
    <w:multiLevelType w:val="hybridMultilevel"/>
    <w:tmpl w:val="64768C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6E30C9"/>
    <w:multiLevelType w:val="hybridMultilevel"/>
    <w:tmpl w:val="99E2DCC0"/>
    <w:lvl w:ilvl="0" w:tplc="70888F3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5A460342"/>
    <w:multiLevelType w:val="hybridMultilevel"/>
    <w:tmpl w:val="F26CE2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C5374A"/>
    <w:multiLevelType w:val="hybridMultilevel"/>
    <w:tmpl w:val="87903D36"/>
    <w:lvl w:ilvl="0" w:tplc="B02C0B5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5F6C0DC2"/>
    <w:multiLevelType w:val="hybridMultilevel"/>
    <w:tmpl w:val="CBE6C42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9508E2"/>
    <w:multiLevelType w:val="hybridMultilevel"/>
    <w:tmpl w:val="ED0EC8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4F6BFE"/>
    <w:multiLevelType w:val="hybridMultilevel"/>
    <w:tmpl w:val="9FFC0DA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2B333A1"/>
    <w:multiLevelType w:val="hybridMultilevel"/>
    <w:tmpl w:val="DCEE2400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>
    <w:nsid w:val="62CF678D"/>
    <w:multiLevelType w:val="hybridMultilevel"/>
    <w:tmpl w:val="387098FE"/>
    <w:lvl w:ilvl="0" w:tplc="78F27C5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63561985"/>
    <w:multiLevelType w:val="hybridMultilevel"/>
    <w:tmpl w:val="80025D30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A5A3E36"/>
    <w:multiLevelType w:val="hybridMultilevel"/>
    <w:tmpl w:val="43CEB8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A039FF"/>
    <w:multiLevelType w:val="hybridMultilevel"/>
    <w:tmpl w:val="D5FA873A"/>
    <w:lvl w:ilvl="0" w:tplc="5BB0F21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6D3259AE"/>
    <w:multiLevelType w:val="hybridMultilevel"/>
    <w:tmpl w:val="308600BC"/>
    <w:lvl w:ilvl="0" w:tplc="83CA56B8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ascii="Times New Roman" w:eastAsia="Times New Roman" w:hAnsi="Times New Roman" w:cs="Times New Roman"/>
      </w:rPr>
    </w:lvl>
    <w:lvl w:ilvl="1" w:tplc="0405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6">
    <w:nsid w:val="6D7F7A06"/>
    <w:multiLevelType w:val="hybridMultilevel"/>
    <w:tmpl w:val="0DE08D50"/>
    <w:lvl w:ilvl="0" w:tplc="58FC281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709315F4"/>
    <w:multiLevelType w:val="hybridMultilevel"/>
    <w:tmpl w:val="5B64907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7C34E0"/>
    <w:multiLevelType w:val="hybridMultilevel"/>
    <w:tmpl w:val="30B29E04"/>
    <w:lvl w:ilvl="0" w:tplc="0AE0AF2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78BF13A2"/>
    <w:multiLevelType w:val="hybridMultilevel"/>
    <w:tmpl w:val="0F5A6E20"/>
    <w:lvl w:ilvl="0" w:tplc="5E1A7B0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7BA244E6"/>
    <w:multiLevelType w:val="hybridMultilevel"/>
    <w:tmpl w:val="EA3A476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D57703"/>
    <w:multiLevelType w:val="hybridMultilevel"/>
    <w:tmpl w:val="944EFF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8A20B4"/>
    <w:multiLevelType w:val="hybridMultilevel"/>
    <w:tmpl w:val="56323968"/>
    <w:lvl w:ilvl="0" w:tplc="5D76EF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2"/>
  </w:num>
  <w:num w:numId="7">
    <w:abstractNumId w:val="25"/>
  </w:num>
  <w:num w:numId="8">
    <w:abstractNumId w:val="6"/>
  </w:num>
  <w:num w:numId="9">
    <w:abstractNumId w:val="23"/>
  </w:num>
  <w:num w:numId="10">
    <w:abstractNumId w:val="28"/>
  </w:num>
  <w:num w:numId="11">
    <w:abstractNumId w:val="35"/>
  </w:num>
  <w:num w:numId="12">
    <w:abstractNumId w:val="9"/>
  </w:num>
  <w:num w:numId="13">
    <w:abstractNumId w:val="29"/>
  </w:num>
  <w:num w:numId="14">
    <w:abstractNumId w:val="16"/>
  </w:num>
  <w:num w:numId="15">
    <w:abstractNumId w:val="21"/>
  </w:num>
  <w:num w:numId="16">
    <w:abstractNumId w:val="11"/>
  </w:num>
  <w:num w:numId="17">
    <w:abstractNumId w:val="27"/>
  </w:num>
  <w:num w:numId="18">
    <w:abstractNumId w:val="18"/>
  </w:num>
  <w:num w:numId="19">
    <w:abstractNumId w:val="7"/>
  </w:num>
  <w:num w:numId="20">
    <w:abstractNumId w:val="39"/>
  </w:num>
  <w:num w:numId="21">
    <w:abstractNumId w:val="19"/>
  </w:num>
  <w:num w:numId="22">
    <w:abstractNumId w:val="22"/>
  </w:num>
  <w:num w:numId="23">
    <w:abstractNumId w:val="5"/>
  </w:num>
  <w:num w:numId="24">
    <w:abstractNumId w:val="37"/>
  </w:num>
  <w:num w:numId="25">
    <w:abstractNumId w:val="10"/>
  </w:num>
  <w:num w:numId="26">
    <w:abstractNumId w:val="15"/>
  </w:num>
  <w:num w:numId="27">
    <w:abstractNumId w:val="40"/>
  </w:num>
  <w:num w:numId="28">
    <w:abstractNumId w:val="20"/>
  </w:num>
  <w:num w:numId="29">
    <w:abstractNumId w:val="14"/>
  </w:num>
  <w:num w:numId="30">
    <w:abstractNumId w:val="41"/>
  </w:num>
  <w:num w:numId="31">
    <w:abstractNumId w:val="33"/>
  </w:num>
  <w:num w:numId="32">
    <w:abstractNumId w:val="17"/>
  </w:num>
  <w:num w:numId="33">
    <w:abstractNumId w:val="24"/>
  </w:num>
  <w:num w:numId="34">
    <w:abstractNumId w:val="38"/>
  </w:num>
  <w:num w:numId="35">
    <w:abstractNumId w:val="26"/>
  </w:num>
  <w:num w:numId="36">
    <w:abstractNumId w:val="42"/>
  </w:num>
  <w:num w:numId="37">
    <w:abstractNumId w:val="8"/>
  </w:num>
  <w:num w:numId="38">
    <w:abstractNumId w:val="31"/>
  </w:num>
  <w:num w:numId="3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</w:num>
  <w:num w:numId="41">
    <w:abstractNumId w:val="34"/>
  </w:num>
  <w:num w:numId="42">
    <w:abstractNumId w:val="30"/>
  </w:num>
  <w:num w:numId="43">
    <w:abstractNumId w:val="3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attachedTemplate r:id="rId1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65"/>
    <w:rsid w:val="00001B75"/>
    <w:rsid w:val="00001BF5"/>
    <w:rsid w:val="00014706"/>
    <w:rsid w:val="00015106"/>
    <w:rsid w:val="000240AE"/>
    <w:rsid w:val="00036300"/>
    <w:rsid w:val="00036B1F"/>
    <w:rsid w:val="0004461F"/>
    <w:rsid w:val="00060478"/>
    <w:rsid w:val="00065A8D"/>
    <w:rsid w:val="00066EEC"/>
    <w:rsid w:val="000841C3"/>
    <w:rsid w:val="00097449"/>
    <w:rsid w:val="000D6080"/>
    <w:rsid w:val="000E56B2"/>
    <w:rsid w:val="000E5AF4"/>
    <w:rsid w:val="000F2B25"/>
    <w:rsid w:val="000F33F7"/>
    <w:rsid w:val="000F3CA7"/>
    <w:rsid w:val="000F5B75"/>
    <w:rsid w:val="000F7250"/>
    <w:rsid w:val="00100CC9"/>
    <w:rsid w:val="0010350B"/>
    <w:rsid w:val="001122B8"/>
    <w:rsid w:val="001159C1"/>
    <w:rsid w:val="00117696"/>
    <w:rsid w:val="00121CFB"/>
    <w:rsid w:val="001317EC"/>
    <w:rsid w:val="00135F71"/>
    <w:rsid w:val="00137070"/>
    <w:rsid w:val="00144B28"/>
    <w:rsid w:val="00145C7D"/>
    <w:rsid w:val="0015412A"/>
    <w:rsid w:val="00155F50"/>
    <w:rsid w:val="0016214B"/>
    <w:rsid w:val="00166F78"/>
    <w:rsid w:val="0017769F"/>
    <w:rsid w:val="00177EE0"/>
    <w:rsid w:val="00183FCC"/>
    <w:rsid w:val="001847E8"/>
    <w:rsid w:val="00194F42"/>
    <w:rsid w:val="00197341"/>
    <w:rsid w:val="001A12BF"/>
    <w:rsid w:val="001C5A78"/>
    <w:rsid w:val="001F3487"/>
    <w:rsid w:val="001F600A"/>
    <w:rsid w:val="002019B1"/>
    <w:rsid w:val="002272A4"/>
    <w:rsid w:val="00232CE3"/>
    <w:rsid w:val="0023384D"/>
    <w:rsid w:val="00235F7B"/>
    <w:rsid w:val="00236DC5"/>
    <w:rsid w:val="00254062"/>
    <w:rsid w:val="00264EA0"/>
    <w:rsid w:val="00265301"/>
    <w:rsid w:val="00277C6B"/>
    <w:rsid w:val="00283978"/>
    <w:rsid w:val="00296524"/>
    <w:rsid w:val="002A27E7"/>
    <w:rsid w:val="002B4F34"/>
    <w:rsid w:val="002C34B8"/>
    <w:rsid w:val="002D1766"/>
    <w:rsid w:val="002D354F"/>
    <w:rsid w:val="002D5A09"/>
    <w:rsid w:val="002E35D2"/>
    <w:rsid w:val="002F1DA6"/>
    <w:rsid w:val="002F3C43"/>
    <w:rsid w:val="002F4ACF"/>
    <w:rsid w:val="002F593D"/>
    <w:rsid w:val="002F7B9C"/>
    <w:rsid w:val="003242D1"/>
    <w:rsid w:val="00325DE1"/>
    <w:rsid w:val="00326D55"/>
    <w:rsid w:val="00335C1C"/>
    <w:rsid w:val="00341954"/>
    <w:rsid w:val="00342AFE"/>
    <w:rsid w:val="00346A75"/>
    <w:rsid w:val="003561DD"/>
    <w:rsid w:val="00376946"/>
    <w:rsid w:val="00380C25"/>
    <w:rsid w:val="00395096"/>
    <w:rsid w:val="003A6574"/>
    <w:rsid w:val="003B62E8"/>
    <w:rsid w:val="003B7853"/>
    <w:rsid w:val="003C18FE"/>
    <w:rsid w:val="003C20D1"/>
    <w:rsid w:val="003D2895"/>
    <w:rsid w:val="003E0670"/>
    <w:rsid w:val="003E1000"/>
    <w:rsid w:val="00401F04"/>
    <w:rsid w:val="00422015"/>
    <w:rsid w:val="00423F90"/>
    <w:rsid w:val="00443C8B"/>
    <w:rsid w:val="0045176E"/>
    <w:rsid w:val="00497B2D"/>
    <w:rsid w:val="004A429A"/>
    <w:rsid w:val="004A5318"/>
    <w:rsid w:val="004A5F44"/>
    <w:rsid w:val="004B12F1"/>
    <w:rsid w:val="004D3D90"/>
    <w:rsid w:val="004F2016"/>
    <w:rsid w:val="00500AA2"/>
    <w:rsid w:val="00514E21"/>
    <w:rsid w:val="0053434E"/>
    <w:rsid w:val="0054478F"/>
    <w:rsid w:val="00547DD1"/>
    <w:rsid w:val="00551CB4"/>
    <w:rsid w:val="005545DD"/>
    <w:rsid w:val="00570F70"/>
    <w:rsid w:val="00581317"/>
    <w:rsid w:val="00592471"/>
    <w:rsid w:val="00597284"/>
    <w:rsid w:val="00597AD5"/>
    <w:rsid w:val="005B19EB"/>
    <w:rsid w:val="005B79C4"/>
    <w:rsid w:val="005C6474"/>
    <w:rsid w:val="005C653D"/>
    <w:rsid w:val="005D0A4C"/>
    <w:rsid w:val="005D12CB"/>
    <w:rsid w:val="005D1A35"/>
    <w:rsid w:val="005E78FF"/>
    <w:rsid w:val="005E7BD4"/>
    <w:rsid w:val="005F1E77"/>
    <w:rsid w:val="00601CBE"/>
    <w:rsid w:val="0060294E"/>
    <w:rsid w:val="00607D89"/>
    <w:rsid w:val="00612971"/>
    <w:rsid w:val="006361A8"/>
    <w:rsid w:val="00640896"/>
    <w:rsid w:val="006556CE"/>
    <w:rsid w:val="00667193"/>
    <w:rsid w:val="006737FE"/>
    <w:rsid w:val="006751DE"/>
    <w:rsid w:val="0069342D"/>
    <w:rsid w:val="00695DF2"/>
    <w:rsid w:val="00695E53"/>
    <w:rsid w:val="006A550C"/>
    <w:rsid w:val="006A574B"/>
    <w:rsid w:val="006C1E6B"/>
    <w:rsid w:val="006C23AF"/>
    <w:rsid w:val="006C360A"/>
    <w:rsid w:val="006C68D0"/>
    <w:rsid w:val="006E7C70"/>
    <w:rsid w:val="00706A8F"/>
    <w:rsid w:val="0071146F"/>
    <w:rsid w:val="00733D28"/>
    <w:rsid w:val="0073732E"/>
    <w:rsid w:val="00745735"/>
    <w:rsid w:val="00745980"/>
    <w:rsid w:val="00746C28"/>
    <w:rsid w:val="007474F9"/>
    <w:rsid w:val="00757850"/>
    <w:rsid w:val="00761231"/>
    <w:rsid w:val="00775C2C"/>
    <w:rsid w:val="0078091D"/>
    <w:rsid w:val="007818A0"/>
    <w:rsid w:val="007854C9"/>
    <w:rsid w:val="007B25D1"/>
    <w:rsid w:val="007B6AA4"/>
    <w:rsid w:val="007C4904"/>
    <w:rsid w:val="007D34C9"/>
    <w:rsid w:val="007D7443"/>
    <w:rsid w:val="007E2942"/>
    <w:rsid w:val="007E7529"/>
    <w:rsid w:val="007F617B"/>
    <w:rsid w:val="0080548C"/>
    <w:rsid w:val="008113E9"/>
    <w:rsid w:val="008308CA"/>
    <w:rsid w:val="00844932"/>
    <w:rsid w:val="008575D2"/>
    <w:rsid w:val="008650A8"/>
    <w:rsid w:val="0087032E"/>
    <w:rsid w:val="00875DB2"/>
    <w:rsid w:val="00876E5E"/>
    <w:rsid w:val="00886F93"/>
    <w:rsid w:val="00891CDE"/>
    <w:rsid w:val="008B127C"/>
    <w:rsid w:val="008C5C7F"/>
    <w:rsid w:val="008C63AE"/>
    <w:rsid w:val="008C6C90"/>
    <w:rsid w:val="008D0CED"/>
    <w:rsid w:val="008E50C6"/>
    <w:rsid w:val="008F3BD5"/>
    <w:rsid w:val="008F5CC3"/>
    <w:rsid w:val="009073AE"/>
    <w:rsid w:val="00911530"/>
    <w:rsid w:val="00924A65"/>
    <w:rsid w:val="009279EB"/>
    <w:rsid w:val="0093634D"/>
    <w:rsid w:val="00937B48"/>
    <w:rsid w:val="0094042C"/>
    <w:rsid w:val="00942551"/>
    <w:rsid w:val="00951212"/>
    <w:rsid w:val="009541A3"/>
    <w:rsid w:val="009541A6"/>
    <w:rsid w:val="00990033"/>
    <w:rsid w:val="009923A4"/>
    <w:rsid w:val="009A0CFF"/>
    <w:rsid w:val="009A35D5"/>
    <w:rsid w:val="009A500A"/>
    <w:rsid w:val="009B2305"/>
    <w:rsid w:val="009B7120"/>
    <w:rsid w:val="009C295E"/>
    <w:rsid w:val="009C6D90"/>
    <w:rsid w:val="009D53BF"/>
    <w:rsid w:val="009E12A2"/>
    <w:rsid w:val="009E2A52"/>
    <w:rsid w:val="009E34FC"/>
    <w:rsid w:val="009E5FFE"/>
    <w:rsid w:val="00A01E73"/>
    <w:rsid w:val="00A12518"/>
    <w:rsid w:val="00A17E93"/>
    <w:rsid w:val="00A21603"/>
    <w:rsid w:val="00A2728C"/>
    <w:rsid w:val="00A35F62"/>
    <w:rsid w:val="00A52108"/>
    <w:rsid w:val="00A53495"/>
    <w:rsid w:val="00A53BE6"/>
    <w:rsid w:val="00A555C7"/>
    <w:rsid w:val="00A8734D"/>
    <w:rsid w:val="00A92F79"/>
    <w:rsid w:val="00AA19EE"/>
    <w:rsid w:val="00AA38DE"/>
    <w:rsid w:val="00AA3BC8"/>
    <w:rsid w:val="00AA6584"/>
    <w:rsid w:val="00AC0BA1"/>
    <w:rsid w:val="00AC2AEF"/>
    <w:rsid w:val="00AC77ED"/>
    <w:rsid w:val="00AD46D7"/>
    <w:rsid w:val="00AE3D3C"/>
    <w:rsid w:val="00AE3EF9"/>
    <w:rsid w:val="00AE765B"/>
    <w:rsid w:val="00B004DC"/>
    <w:rsid w:val="00B018B8"/>
    <w:rsid w:val="00B04AC5"/>
    <w:rsid w:val="00B147C1"/>
    <w:rsid w:val="00B15969"/>
    <w:rsid w:val="00B15DFD"/>
    <w:rsid w:val="00B25484"/>
    <w:rsid w:val="00B5754A"/>
    <w:rsid w:val="00B74405"/>
    <w:rsid w:val="00B83EFD"/>
    <w:rsid w:val="00B924BE"/>
    <w:rsid w:val="00B94999"/>
    <w:rsid w:val="00B94C63"/>
    <w:rsid w:val="00B94CAB"/>
    <w:rsid w:val="00BA7D89"/>
    <w:rsid w:val="00BB30A5"/>
    <w:rsid w:val="00BB7BFB"/>
    <w:rsid w:val="00BC0958"/>
    <w:rsid w:val="00BC6849"/>
    <w:rsid w:val="00BC6C98"/>
    <w:rsid w:val="00BD3349"/>
    <w:rsid w:val="00BD4FDC"/>
    <w:rsid w:val="00C05DD5"/>
    <w:rsid w:val="00C06536"/>
    <w:rsid w:val="00C154C0"/>
    <w:rsid w:val="00C24DF1"/>
    <w:rsid w:val="00C370FE"/>
    <w:rsid w:val="00C4082E"/>
    <w:rsid w:val="00C4096F"/>
    <w:rsid w:val="00C44420"/>
    <w:rsid w:val="00C62D07"/>
    <w:rsid w:val="00C62F1F"/>
    <w:rsid w:val="00CB35F3"/>
    <w:rsid w:val="00CB7C26"/>
    <w:rsid w:val="00CC26A5"/>
    <w:rsid w:val="00CC74CB"/>
    <w:rsid w:val="00CD44EB"/>
    <w:rsid w:val="00CE6493"/>
    <w:rsid w:val="00CE6705"/>
    <w:rsid w:val="00CF1AFF"/>
    <w:rsid w:val="00D04694"/>
    <w:rsid w:val="00D131C8"/>
    <w:rsid w:val="00D13458"/>
    <w:rsid w:val="00D2390D"/>
    <w:rsid w:val="00D24CD6"/>
    <w:rsid w:val="00D256F6"/>
    <w:rsid w:val="00D43D68"/>
    <w:rsid w:val="00D50348"/>
    <w:rsid w:val="00D81750"/>
    <w:rsid w:val="00D82F54"/>
    <w:rsid w:val="00D86ED1"/>
    <w:rsid w:val="00D91699"/>
    <w:rsid w:val="00D972C8"/>
    <w:rsid w:val="00DD04C9"/>
    <w:rsid w:val="00DD40C0"/>
    <w:rsid w:val="00DE1115"/>
    <w:rsid w:val="00DE2927"/>
    <w:rsid w:val="00DE5EFC"/>
    <w:rsid w:val="00E06C4A"/>
    <w:rsid w:val="00E31EBB"/>
    <w:rsid w:val="00E369B0"/>
    <w:rsid w:val="00E436D1"/>
    <w:rsid w:val="00E50F9D"/>
    <w:rsid w:val="00E53D2F"/>
    <w:rsid w:val="00E632CF"/>
    <w:rsid w:val="00E6353C"/>
    <w:rsid w:val="00E75493"/>
    <w:rsid w:val="00E759E0"/>
    <w:rsid w:val="00E82F6C"/>
    <w:rsid w:val="00E87D53"/>
    <w:rsid w:val="00E96CC2"/>
    <w:rsid w:val="00EA73F0"/>
    <w:rsid w:val="00EB7937"/>
    <w:rsid w:val="00EF4F91"/>
    <w:rsid w:val="00F00280"/>
    <w:rsid w:val="00F1092D"/>
    <w:rsid w:val="00F10D30"/>
    <w:rsid w:val="00F155CE"/>
    <w:rsid w:val="00F25576"/>
    <w:rsid w:val="00F34C47"/>
    <w:rsid w:val="00F34CBE"/>
    <w:rsid w:val="00F37B80"/>
    <w:rsid w:val="00F37F88"/>
    <w:rsid w:val="00F54F73"/>
    <w:rsid w:val="00F56136"/>
    <w:rsid w:val="00F606F6"/>
    <w:rsid w:val="00F67662"/>
    <w:rsid w:val="00F81C80"/>
    <w:rsid w:val="00F90878"/>
    <w:rsid w:val="00F92BC4"/>
    <w:rsid w:val="00FB0564"/>
    <w:rsid w:val="00FD48C1"/>
    <w:rsid w:val="00FE2B1F"/>
    <w:rsid w:val="00FE7D4A"/>
    <w:rsid w:val="00FF2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styleId="Rozloendokumentu">
    <w:name w:val="Document Map"/>
    <w:aliases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4F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B4F3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2728C"/>
    <w:pPr>
      <w:ind w:left="720"/>
      <w:contextualSpacing/>
    </w:pPr>
    <w:rPr>
      <w:rFonts w:ascii="Times New Roman" w:hAnsi="Times New Roman"/>
      <w:szCs w:val="24"/>
    </w:rPr>
  </w:style>
  <w:style w:type="paragraph" w:customStyle="1" w:styleId="Default">
    <w:name w:val="Default"/>
    <w:rsid w:val="008F3BD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Zkladntext310">
    <w:name w:val="Základní text 31"/>
    <w:basedOn w:val="Normln"/>
    <w:rsid w:val="003E0670"/>
    <w:rPr>
      <w:rFonts w:ascii="Times New Roman" w:hAnsi="Times New Roman"/>
      <w:b/>
      <w:sz w:val="20"/>
    </w:rPr>
  </w:style>
  <w:style w:type="paragraph" w:customStyle="1" w:styleId="Zkladntext32">
    <w:name w:val="Základní text 32"/>
    <w:basedOn w:val="Normln"/>
    <w:rsid w:val="00B94C63"/>
    <w:rPr>
      <w:rFonts w:ascii="Times New Roman" w:hAnsi="Times New Roman"/>
      <w:b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styleId="Rozloendokumentu">
    <w:name w:val="Document Map"/>
    <w:aliases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4F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B4F3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2728C"/>
    <w:pPr>
      <w:ind w:left="720"/>
      <w:contextualSpacing/>
    </w:pPr>
    <w:rPr>
      <w:rFonts w:ascii="Times New Roman" w:hAnsi="Times New Roman"/>
      <w:szCs w:val="24"/>
    </w:rPr>
  </w:style>
  <w:style w:type="paragraph" w:customStyle="1" w:styleId="Default">
    <w:name w:val="Default"/>
    <w:rsid w:val="008F3BD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Zkladntext310">
    <w:name w:val="Základní text 31"/>
    <w:basedOn w:val="Normln"/>
    <w:rsid w:val="003E0670"/>
    <w:rPr>
      <w:rFonts w:ascii="Times New Roman" w:hAnsi="Times New Roman"/>
      <w:b/>
      <w:sz w:val="20"/>
    </w:rPr>
  </w:style>
  <w:style w:type="paragraph" w:customStyle="1" w:styleId="Zkladntext32">
    <w:name w:val="Základní text 32"/>
    <w:basedOn w:val="Normln"/>
    <w:rsid w:val="00B94C63"/>
    <w:rPr>
      <w:rFonts w:ascii="Times New Roman" w:hAnsi="Times New Roman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9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8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LADIM~1\LOCALS~1\Temp\ZMP%20-%20Schv&#225;len&#237;%20prodeje%20pozemku%20p.&#269;.%205792_2%20v%20k.&#250;.%20Prost&#283;jov%20(&#352;elu&#271;kov&#225;)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CCC03D-C4AE-489F-938D-99BE95EA4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ZMP - Schválení prodeje pozemku p.č. 5792_2 v k.ú. Prostějov (Šeluďková).dot</Template>
  <TotalTime>16</TotalTime>
  <Pages>5</Pages>
  <Words>798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5451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Mgr. Kateřina Hofmanová</dc:creator>
  <cp:lastModifiedBy>Janoušková Alena</cp:lastModifiedBy>
  <cp:revision>3</cp:revision>
  <cp:lastPrinted>2017-08-25T11:51:00Z</cp:lastPrinted>
  <dcterms:created xsi:type="dcterms:W3CDTF">2017-08-25T11:52:00Z</dcterms:created>
  <dcterms:modified xsi:type="dcterms:W3CDTF">2017-08-31T06:13:00Z</dcterms:modified>
</cp:coreProperties>
</file>