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2A" w:rsidRPr="004E2280" w:rsidRDefault="0066752A" w:rsidP="0066752A">
      <w:pPr>
        <w:ind w:left="6372"/>
        <w:jc w:val="center"/>
      </w:pPr>
      <w:r w:rsidRPr="004E2280">
        <w:rPr>
          <w:rFonts w:ascii="Arial" w:hAnsi="Arial" w:cs="Arial"/>
          <w:bCs/>
        </w:rPr>
        <w:t>číslo:</w:t>
      </w:r>
    </w:p>
    <w:tbl>
      <w:tblPr>
        <w:tblW w:w="8922" w:type="dxa"/>
        <w:tblInd w:w="53" w:type="dxa"/>
        <w:tblLayout w:type="fixed"/>
        <w:tblCellMar>
          <w:left w:w="70" w:type="dxa"/>
          <w:right w:w="70" w:type="dxa"/>
        </w:tblCellMar>
        <w:tblLook w:val="0000" w:firstRow="0" w:lastRow="0" w:firstColumn="0" w:lastColumn="0" w:noHBand="0" w:noVBand="0"/>
      </w:tblPr>
      <w:tblGrid>
        <w:gridCol w:w="2057"/>
        <w:gridCol w:w="2608"/>
        <w:gridCol w:w="3119"/>
        <w:gridCol w:w="1138"/>
      </w:tblGrid>
      <w:tr w:rsidR="00EC49B1" w:rsidRPr="00BF3113" w:rsidTr="00956DDF">
        <w:trPr>
          <w:trHeight w:val="345"/>
        </w:trPr>
        <w:tc>
          <w:tcPr>
            <w:tcW w:w="4665" w:type="dxa"/>
            <w:gridSpan w:val="2"/>
            <w:vAlign w:val="bottom"/>
          </w:tcPr>
          <w:p w:rsidR="00EC49B1" w:rsidRPr="00BF3113" w:rsidRDefault="00EC49B1" w:rsidP="008B7BFD">
            <w:pPr>
              <w:pStyle w:val="Zkladntext"/>
              <w:rPr>
                <w:rFonts w:ascii="Arial" w:hAnsi="Arial" w:cs="Arial"/>
                <w:bCs/>
                <w:sz w:val="32"/>
                <w:szCs w:val="32"/>
              </w:rPr>
            </w:pPr>
            <w:r w:rsidRPr="00BF3113">
              <w:rPr>
                <w:rFonts w:ascii="Arial" w:hAnsi="Arial" w:cs="Arial"/>
                <w:bCs/>
                <w:sz w:val="32"/>
                <w:szCs w:val="32"/>
              </w:rPr>
              <w:t>MATERIÁL</w:t>
            </w:r>
          </w:p>
        </w:tc>
        <w:tc>
          <w:tcPr>
            <w:tcW w:w="3119" w:type="dxa"/>
            <w:vAlign w:val="bottom"/>
          </w:tcPr>
          <w:p w:rsidR="00EC49B1" w:rsidRPr="00BF3113" w:rsidRDefault="00EC49B1" w:rsidP="008B7BFD">
            <w:pPr>
              <w:pStyle w:val="Zkladntext"/>
              <w:jc w:val="right"/>
              <w:rPr>
                <w:rFonts w:ascii="Arial" w:hAnsi="Arial" w:cs="Arial"/>
                <w:b w:val="0"/>
                <w:bCs/>
              </w:rPr>
            </w:pPr>
          </w:p>
        </w:tc>
        <w:tc>
          <w:tcPr>
            <w:tcW w:w="1138" w:type="dxa"/>
            <w:vAlign w:val="bottom"/>
          </w:tcPr>
          <w:p w:rsidR="00EC49B1" w:rsidRPr="00BF3113" w:rsidRDefault="00EC49B1" w:rsidP="008B7BFD">
            <w:pPr>
              <w:pStyle w:val="Zkladntext"/>
              <w:jc w:val="right"/>
              <w:rPr>
                <w:rFonts w:ascii="Arial" w:hAnsi="Arial" w:cs="Arial"/>
                <w:b w:val="0"/>
                <w:bCs/>
              </w:rPr>
            </w:pPr>
          </w:p>
        </w:tc>
      </w:tr>
      <w:tr w:rsidR="00EC49B1" w:rsidRPr="00BF3113" w:rsidTr="00956DDF">
        <w:trPr>
          <w:trHeight w:val="345"/>
        </w:trPr>
        <w:tc>
          <w:tcPr>
            <w:tcW w:w="8922" w:type="dxa"/>
            <w:gridSpan w:val="4"/>
            <w:vAlign w:val="bottom"/>
          </w:tcPr>
          <w:p w:rsidR="00EC49B1" w:rsidRPr="00BF3113" w:rsidRDefault="00EC49B1" w:rsidP="008B7BFD">
            <w:pPr>
              <w:pStyle w:val="Zkladntext"/>
              <w:rPr>
                <w:rFonts w:ascii="Arial" w:hAnsi="Arial" w:cs="Arial"/>
                <w:bCs/>
                <w:sz w:val="28"/>
                <w:szCs w:val="28"/>
              </w:rPr>
            </w:pPr>
            <w:r w:rsidRPr="00BF3113">
              <w:rPr>
                <w:rFonts w:ascii="Arial" w:hAnsi="Arial" w:cs="Arial"/>
                <w:bCs/>
                <w:sz w:val="28"/>
                <w:szCs w:val="28"/>
              </w:rPr>
              <w:t xml:space="preserve">pro zasedání </w:t>
            </w:r>
          </w:p>
        </w:tc>
      </w:tr>
      <w:tr w:rsidR="00EC49B1" w:rsidRPr="00BF3113" w:rsidTr="00956DDF">
        <w:trPr>
          <w:trHeight w:val="345"/>
        </w:trPr>
        <w:tc>
          <w:tcPr>
            <w:tcW w:w="8922" w:type="dxa"/>
            <w:gridSpan w:val="4"/>
            <w:vAlign w:val="bottom"/>
          </w:tcPr>
          <w:p w:rsidR="00EC49B1" w:rsidRPr="00BF3113" w:rsidRDefault="00EC49B1" w:rsidP="00564458">
            <w:pPr>
              <w:pStyle w:val="Zkladntext"/>
              <w:rPr>
                <w:rFonts w:ascii="Arial" w:hAnsi="Arial" w:cs="Arial"/>
                <w:bCs/>
                <w:sz w:val="28"/>
                <w:szCs w:val="28"/>
              </w:rPr>
            </w:pPr>
            <w:r w:rsidRPr="00BF3113">
              <w:rPr>
                <w:rFonts w:ascii="Arial" w:hAnsi="Arial" w:cs="Arial"/>
                <w:bCs/>
                <w:sz w:val="28"/>
                <w:szCs w:val="28"/>
              </w:rPr>
              <w:t xml:space="preserve">Zastupitelstva města Prostějova konané dne </w:t>
            </w:r>
            <w:r w:rsidR="00564458">
              <w:rPr>
                <w:rFonts w:ascii="Arial" w:hAnsi="Arial" w:cs="Arial"/>
                <w:bCs/>
                <w:sz w:val="28"/>
                <w:szCs w:val="28"/>
              </w:rPr>
              <w:t>12</w:t>
            </w:r>
            <w:r w:rsidRPr="00BF3113">
              <w:rPr>
                <w:rFonts w:ascii="Arial" w:hAnsi="Arial" w:cs="Arial"/>
                <w:bCs/>
                <w:sz w:val="28"/>
                <w:szCs w:val="28"/>
              </w:rPr>
              <w:t>.</w:t>
            </w:r>
            <w:r w:rsidR="00F32856">
              <w:rPr>
                <w:rFonts w:ascii="Arial" w:hAnsi="Arial" w:cs="Arial"/>
                <w:bCs/>
                <w:sz w:val="28"/>
                <w:szCs w:val="28"/>
              </w:rPr>
              <w:t>0</w:t>
            </w:r>
            <w:r w:rsidR="00564458">
              <w:rPr>
                <w:rFonts w:ascii="Arial" w:hAnsi="Arial" w:cs="Arial"/>
                <w:bCs/>
                <w:sz w:val="28"/>
                <w:szCs w:val="28"/>
              </w:rPr>
              <w:t>6</w:t>
            </w:r>
            <w:r w:rsidRPr="00BF3113">
              <w:rPr>
                <w:rFonts w:ascii="Arial" w:hAnsi="Arial" w:cs="Arial"/>
                <w:bCs/>
                <w:sz w:val="28"/>
                <w:szCs w:val="28"/>
              </w:rPr>
              <w:t>.201</w:t>
            </w:r>
            <w:r w:rsidR="00564458">
              <w:rPr>
                <w:rFonts w:ascii="Arial" w:hAnsi="Arial" w:cs="Arial"/>
                <w:bCs/>
                <w:sz w:val="28"/>
                <w:szCs w:val="28"/>
              </w:rPr>
              <w:t>7</w:t>
            </w:r>
          </w:p>
        </w:tc>
      </w:tr>
      <w:tr w:rsidR="00EC49B1" w:rsidRPr="00BF3113" w:rsidTr="00956DDF">
        <w:trPr>
          <w:trHeight w:val="125"/>
        </w:trPr>
        <w:tc>
          <w:tcPr>
            <w:tcW w:w="8922" w:type="dxa"/>
            <w:gridSpan w:val="4"/>
          </w:tcPr>
          <w:p w:rsidR="00EC49B1" w:rsidRPr="00BF3113" w:rsidRDefault="00EC49B1" w:rsidP="008B7BFD">
            <w:pPr>
              <w:jc w:val="right"/>
              <w:rPr>
                <w:rFonts w:ascii="Arial" w:hAnsi="Arial" w:cs="Arial"/>
                <w:sz w:val="20"/>
              </w:rPr>
            </w:pPr>
          </w:p>
        </w:tc>
      </w:tr>
      <w:tr w:rsidR="00EC49B1" w:rsidRPr="00564458" w:rsidTr="00956DDF">
        <w:tc>
          <w:tcPr>
            <w:tcW w:w="2057" w:type="dxa"/>
          </w:tcPr>
          <w:p w:rsidR="005E7A92" w:rsidRPr="00564458" w:rsidRDefault="005E7A92" w:rsidP="0066752A">
            <w:pPr>
              <w:jc w:val="both"/>
              <w:rPr>
                <w:rFonts w:ascii="Arial" w:hAnsi="Arial" w:cs="Arial"/>
                <w:b/>
                <w:bCs/>
                <w:sz w:val="20"/>
                <w:szCs w:val="20"/>
              </w:rPr>
            </w:pPr>
          </w:p>
          <w:p w:rsidR="00EC49B1" w:rsidRPr="00564458" w:rsidRDefault="00EC49B1" w:rsidP="0066752A">
            <w:pPr>
              <w:jc w:val="both"/>
              <w:rPr>
                <w:rFonts w:ascii="Arial" w:hAnsi="Arial" w:cs="Arial"/>
                <w:sz w:val="20"/>
                <w:szCs w:val="20"/>
              </w:rPr>
            </w:pPr>
            <w:r w:rsidRPr="00564458">
              <w:rPr>
                <w:rFonts w:ascii="Arial" w:hAnsi="Arial" w:cs="Arial"/>
                <w:b/>
                <w:bCs/>
                <w:sz w:val="20"/>
                <w:szCs w:val="20"/>
              </w:rPr>
              <w:t>Název materiálu</w:t>
            </w:r>
            <w:r w:rsidRPr="00564458">
              <w:rPr>
                <w:rFonts w:ascii="Arial" w:hAnsi="Arial" w:cs="Arial"/>
                <w:sz w:val="20"/>
                <w:szCs w:val="20"/>
              </w:rPr>
              <w:t>:</w:t>
            </w:r>
          </w:p>
        </w:tc>
        <w:tc>
          <w:tcPr>
            <w:tcW w:w="6865" w:type="dxa"/>
            <w:gridSpan w:val="3"/>
          </w:tcPr>
          <w:p w:rsidR="005E7A92" w:rsidRPr="00564458" w:rsidRDefault="005E7A92" w:rsidP="00DF2C49">
            <w:pPr>
              <w:ind w:left="1683" w:hanging="1683"/>
              <w:jc w:val="both"/>
              <w:rPr>
                <w:rFonts w:ascii="Arial" w:hAnsi="Arial" w:cs="Arial"/>
                <w:b/>
                <w:bCs/>
                <w:sz w:val="20"/>
                <w:szCs w:val="20"/>
              </w:rPr>
            </w:pPr>
          </w:p>
          <w:p w:rsidR="00AE7880" w:rsidRDefault="00564458" w:rsidP="00564458">
            <w:pPr>
              <w:ind w:left="17" w:hanging="17"/>
              <w:jc w:val="both"/>
              <w:rPr>
                <w:rFonts w:ascii="Arial" w:hAnsi="Arial" w:cs="Arial"/>
                <w:b/>
                <w:bCs/>
                <w:sz w:val="20"/>
              </w:rPr>
            </w:pPr>
            <w:r w:rsidRPr="00564458">
              <w:rPr>
                <w:rFonts w:ascii="Arial" w:hAnsi="Arial" w:cs="Arial"/>
                <w:b/>
                <w:sz w:val="20"/>
              </w:rPr>
              <w:t>Změna usnesení ZMP č. 16167 ze dne 05.09.2016 (</w:t>
            </w:r>
            <w:r w:rsidRPr="00564458">
              <w:rPr>
                <w:rFonts w:ascii="Arial" w:hAnsi="Arial" w:cs="Arial"/>
                <w:b/>
                <w:bCs/>
                <w:sz w:val="20"/>
              </w:rPr>
              <w:t>REMOSTAV a.s. a Sportovní klub SPORT TREND PROSTĚJOV z. s. – vypořádání vzájemných vztahů)</w:t>
            </w:r>
          </w:p>
          <w:p w:rsidR="00564458" w:rsidRPr="00564458" w:rsidRDefault="00564458" w:rsidP="00564458">
            <w:pPr>
              <w:ind w:left="17" w:hanging="17"/>
              <w:jc w:val="both"/>
              <w:rPr>
                <w:rFonts w:ascii="Arial" w:hAnsi="Arial" w:cs="Arial"/>
                <w:b/>
                <w:bCs/>
                <w:sz w:val="20"/>
              </w:rPr>
            </w:pPr>
          </w:p>
        </w:tc>
      </w:tr>
      <w:tr w:rsidR="00EC49B1" w:rsidRPr="005E7A92" w:rsidTr="00956DDF">
        <w:trPr>
          <w:trHeight w:val="642"/>
        </w:trPr>
        <w:tc>
          <w:tcPr>
            <w:tcW w:w="2057" w:type="dxa"/>
          </w:tcPr>
          <w:p w:rsidR="005E7A92" w:rsidRDefault="005E7A92" w:rsidP="008B7BFD">
            <w:pPr>
              <w:rPr>
                <w:rFonts w:ascii="Arial" w:hAnsi="Arial" w:cs="Arial"/>
                <w:b/>
                <w:sz w:val="20"/>
                <w:szCs w:val="20"/>
              </w:rPr>
            </w:pPr>
          </w:p>
          <w:p w:rsidR="00EC49B1" w:rsidRPr="005E7A92" w:rsidRDefault="00EC49B1" w:rsidP="008B7BFD">
            <w:pPr>
              <w:rPr>
                <w:rFonts w:ascii="Arial" w:hAnsi="Arial" w:cs="Arial"/>
                <w:sz w:val="20"/>
                <w:szCs w:val="20"/>
              </w:rPr>
            </w:pPr>
            <w:r w:rsidRPr="005E7A92">
              <w:rPr>
                <w:rFonts w:ascii="Arial" w:hAnsi="Arial" w:cs="Arial"/>
                <w:b/>
                <w:sz w:val="20"/>
                <w:szCs w:val="20"/>
              </w:rPr>
              <w:t>Předklád</w:t>
            </w:r>
            <w:r w:rsidR="00F32856" w:rsidRPr="005E7A92">
              <w:rPr>
                <w:rFonts w:ascii="Arial" w:hAnsi="Arial" w:cs="Arial"/>
                <w:b/>
                <w:sz w:val="20"/>
                <w:szCs w:val="20"/>
              </w:rPr>
              <w:t>á</w:t>
            </w:r>
            <w:r w:rsidRPr="005E7A92">
              <w:rPr>
                <w:rFonts w:ascii="Arial" w:hAnsi="Arial" w:cs="Arial"/>
                <w:bCs/>
                <w:sz w:val="20"/>
                <w:szCs w:val="20"/>
              </w:rPr>
              <w:t>:</w:t>
            </w:r>
          </w:p>
          <w:p w:rsidR="00EC49B1" w:rsidRPr="005E7A92" w:rsidRDefault="00EC49B1" w:rsidP="008B7BFD">
            <w:pPr>
              <w:pStyle w:val="Zkladntext31"/>
              <w:rPr>
                <w:rFonts w:ascii="Arial" w:hAnsi="Arial" w:cs="Arial"/>
                <w:bCs/>
              </w:rPr>
            </w:pPr>
          </w:p>
        </w:tc>
        <w:tc>
          <w:tcPr>
            <w:tcW w:w="6865" w:type="dxa"/>
            <w:gridSpan w:val="3"/>
          </w:tcPr>
          <w:p w:rsidR="005E7A92" w:rsidRDefault="005E7A92" w:rsidP="008B7BFD">
            <w:pPr>
              <w:jc w:val="both"/>
              <w:rPr>
                <w:rFonts w:ascii="Arial" w:hAnsi="Arial" w:cs="Arial"/>
                <w:sz w:val="20"/>
                <w:szCs w:val="20"/>
              </w:rPr>
            </w:pPr>
          </w:p>
          <w:p w:rsidR="00EC49B1" w:rsidRPr="005E7A92" w:rsidRDefault="00EC49B1" w:rsidP="008B7BFD">
            <w:pPr>
              <w:jc w:val="both"/>
              <w:rPr>
                <w:rFonts w:ascii="Arial" w:hAnsi="Arial" w:cs="Arial"/>
                <w:sz w:val="20"/>
                <w:szCs w:val="20"/>
              </w:rPr>
            </w:pPr>
            <w:r w:rsidRPr="005E7A92">
              <w:rPr>
                <w:rFonts w:ascii="Arial" w:hAnsi="Arial" w:cs="Arial"/>
                <w:sz w:val="20"/>
                <w:szCs w:val="20"/>
              </w:rPr>
              <w:t xml:space="preserve">Rada města Prostějova </w:t>
            </w:r>
          </w:p>
          <w:p w:rsidR="00EC49B1" w:rsidRPr="005E7A92" w:rsidRDefault="00EC49B1" w:rsidP="004E2280">
            <w:pPr>
              <w:jc w:val="both"/>
              <w:rPr>
                <w:rFonts w:ascii="Arial" w:hAnsi="Arial" w:cs="Arial"/>
                <w:sz w:val="20"/>
                <w:szCs w:val="20"/>
              </w:rPr>
            </w:pPr>
            <w:r w:rsidRPr="005E7A92">
              <w:rPr>
                <w:rFonts w:ascii="Arial" w:hAnsi="Arial" w:cs="Arial"/>
                <w:sz w:val="20"/>
                <w:szCs w:val="20"/>
              </w:rPr>
              <w:t xml:space="preserve">Mgr. Jiří Pospíšil, </w:t>
            </w:r>
            <w:r w:rsidR="00A978DB" w:rsidRPr="005E7A92">
              <w:rPr>
                <w:rFonts w:ascii="Arial" w:hAnsi="Arial" w:cs="Arial"/>
                <w:sz w:val="20"/>
                <w:szCs w:val="20"/>
              </w:rPr>
              <w:t>náměstek primátor</w:t>
            </w:r>
            <w:r w:rsidR="004E2280" w:rsidRPr="005E7A92">
              <w:rPr>
                <w:rFonts w:ascii="Arial" w:hAnsi="Arial" w:cs="Arial"/>
                <w:sz w:val="20"/>
                <w:szCs w:val="20"/>
              </w:rPr>
              <w:t>ky</w:t>
            </w:r>
            <w:r w:rsidR="005B2D60">
              <w:rPr>
                <w:rFonts w:ascii="Arial" w:hAnsi="Arial" w:cs="Arial"/>
                <w:sz w:val="20"/>
                <w:szCs w:val="20"/>
              </w:rPr>
              <w:t xml:space="preserve">, v. r. </w:t>
            </w:r>
          </w:p>
        </w:tc>
      </w:tr>
      <w:tr w:rsidR="00EC49B1" w:rsidRPr="005E7A92" w:rsidTr="00956DDF">
        <w:tc>
          <w:tcPr>
            <w:tcW w:w="8922" w:type="dxa"/>
            <w:gridSpan w:val="4"/>
          </w:tcPr>
          <w:p w:rsidR="00AE7880" w:rsidRDefault="00AE7880" w:rsidP="008B7BFD">
            <w:pPr>
              <w:pStyle w:val="Zkladntext31"/>
              <w:rPr>
                <w:rFonts w:ascii="Arial" w:hAnsi="Arial" w:cs="Arial"/>
                <w:bCs/>
              </w:rPr>
            </w:pPr>
          </w:p>
          <w:p w:rsidR="005E7A92" w:rsidRPr="005E7A92" w:rsidRDefault="005E7A92" w:rsidP="008B7BFD">
            <w:pPr>
              <w:pStyle w:val="Zkladntext31"/>
              <w:rPr>
                <w:rFonts w:ascii="Arial" w:hAnsi="Arial" w:cs="Arial"/>
                <w:bCs/>
              </w:rPr>
            </w:pPr>
          </w:p>
          <w:p w:rsidR="00EC49B1" w:rsidRPr="005E7A92" w:rsidRDefault="00EC49B1" w:rsidP="008B7BFD">
            <w:pPr>
              <w:pStyle w:val="Zkladntext31"/>
              <w:rPr>
                <w:rFonts w:ascii="Arial" w:hAnsi="Arial" w:cs="Arial"/>
                <w:bCs/>
              </w:rPr>
            </w:pPr>
            <w:r w:rsidRPr="005E7A92">
              <w:rPr>
                <w:rFonts w:ascii="Arial" w:hAnsi="Arial" w:cs="Arial"/>
                <w:bCs/>
              </w:rPr>
              <w:t>Návrh usnesení:</w:t>
            </w:r>
          </w:p>
        </w:tc>
      </w:tr>
    </w:tbl>
    <w:p w:rsidR="00EC49B1" w:rsidRPr="005E7A92" w:rsidRDefault="00EC49B1" w:rsidP="00EC49B1">
      <w:pPr>
        <w:pStyle w:val="Zkladntext31"/>
        <w:rPr>
          <w:rFonts w:ascii="Arial" w:hAnsi="Arial" w:cs="Arial"/>
        </w:rPr>
      </w:pPr>
    </w:p>
    <w:p w:rsidR="00BF3113" w:rsidRDefault="00BF3113" w:rsidP="00BF3113">
      <w:pPr>
        <w:pStyle w:val="Zkladntext31"/>
        <w:ind w:right="46"/>
        <w:rPr>
          <w:rFonts w:ascii="Arial" w:hAnsi="Arial" w:cs="Arial"/>
          <w:bCs/>
        </w:rPr>
      </w:pPr>
      <w:r w:rsidRPr="005E7A92">
        <w:rPr>
          <w:rFonts w:ascii="Arial" w:hAnsi="Arial" w:cs="Arial"/>
          <w:bCs/>
        </w:rPr>
        <w:t xml:space="preserve">Zastupitelstvo města Prostějova </w:t>
      </w:r>
    </w:p>
    <w:p w:rsidR="00DF2C49" w:rsidRPr="00E9654D" w:rsidRDefault="00DF2C49" w:rsidP="00564458">
      <w:pPr>
        <w:jc w:val="both"/>
        <w:rPr>
          <w:rFonts w:ascii="Arial" w:hAnsi="Arial" w:cs="Arial"/>
          <w:b/>
          <w:sz w:val="20"/>
          <w:szCs w:val="20"/>
        </w:rPr>
      </w:pPr>
      <w:r w:rsidRPr="005E7A92">
        <w:rPr>
          <w:rFonts w:ascii="Arial" w:hAnsi="Arial" w:cs="Arial"/>
          <w:b/>
          <w:bCs/>
          <w:sz w:val="20"/>
          <w:szCs w:val="20"/>
        </w:rPr>
        <w:t>s c h v a l u j e</w:t>
      </w:r>
    </w:p>
    <w:p w:rsidR="00564458" w:rsidRPr="00564458" w:rsidRDefault="00564458" w:rsidP="00564458">
      <w:pPr>
        <w:jc w:val="both"/>
        <w:rPr>
          <w:rFonts w:ascii="Arial" w:hAnsi="Arial" w:cs="Arial"/>
          <w:b/>
          <w:bCs/>
          <w:sz w:val="20"/>
        </w:rPr>
      </w:pPr>
      <w:r w:rsidRPr="00564458">
        <w:rPr>
          <w:rFonts w:ascii="Arial" w:hAnsi="Arial" w:cs="Arial"/>
          <w:b/>
          <w:bCs/>
          <w:sz w:val="20"/>
        </w:rPr>
        <w:t>změnu v čl. II) odst. 4) písm. b) usnesení Zastupitelstva města Prostějova č. 16167 ze dne 05.09.2016 tak, že datum „31.03.2017“ se mění na „30.09.2017“.</w:t>
      </w:r>
    </w:p>
    <w:p w:rsidR="005E7A92" w:rsidRPr="005E7A92" w:rsidRDefault="005E7A92" w:rsidP="00790B0F">
      <w:pPr>
        <w:pStyle w:val="Odstavecseseznamem"/>
        <w:ind w:left="644"/>
        <w:jc w:val="both"/>
        <w:rPr>
          <w:rFonts w:ascii="Arial" w:hAnsi="Arial" w:cs="Arial"/>
          <w:b/>
          <w:sz w:val="20"/>
          <w:szCs w:val="20"/>
        </w:rPr>
      </w:pPr>
    </w:p>
    <w:p w:rsidR="0066752A" w:rsidRPr="005E7A92" w:rsidRDefault="0066752A" w:rsidP="00BF3113">
      <w:pPr>
        <w:ind w:right="46"/>
        <w:jc w:val="both"/>
        <w:rPr>
          <w:rFonts w:ascii="Arial" w:hAnsi="Arial" w:cs="Arial"/>
          <w:sz w:val="20"/>
          <w:szCs w:val="20"/>
        </w:rPr>
      </w:pPr>
    </w:p>
    <w:p w:rsidR="00BF3113" w:rsidRPr="00564458" w:rsidRDefault="00BF3113" w:rsidP="00BF3113">
      <w:pPr>
        <w:ind w:right="46"/>
        <w:jc w:val="both"/>
        <w:rPr>
          <w:rFonts w:ascii="Arial" w:hAnsi="Arial" w:cs="Arial"/>
          <w:sz w:val="20"/>
          <w:szCs w:val="20"/>
        </w:rPr>
      </w:pPr>
      <w:r w:rsidRPr="00564458">
        <w:rPr>
          <w:rFonts w:ascii="Arial" w:hAnsi="Arial" w:cs="Arial"/>
          <w:sz w:val="20"/>
          <w:szCs w:val="20"/>
        </w:rPr>
        <w:t xml:space="preserve">Důvodová zpráva: </w:t>
      </w:r>
    </w:p>
    <w:p w:rsidR="00BF3113" w:rsidRPr="00564458" w:rsidRDefault="00BF3113" w:rsidP="00BF3113">
      <w:pPr>
        <w:ind w:right="46"/>
        <w:jc w:val="both"/>
        <w:rPr>
          <w:rFonts w:ascii="Arial" w:hAnsi="Arial" w:cs="Arial"/>
          <w:sz w:val="20"/>
          <w:szCs w:val="20"/>
        </w:rPr>
      </w:pPr>
    </w:p>
    <w:p w:rsidR="00564458" w:rsidRPr="00564458" w:rsidRDefault="00564458" w:rsidP="00564458">
      <w:pPr>
        <w:pStyle w:val="Zkladntext33"/>
        <w:jc w:val="both"/>
        <w:rPr>
          <w:rFonts w:ascii="Arial" w:hAnsi="Arial" w:cs="Arial"/>
          <w:b w:val="0"/>
          <w:bCs/>
        </w:rPr>
      </w:pPr>
      <w:r w:rsidRPr="00564458">
        <w:rPr>
          <w:rFonts w:ascii="Arial" w:hAnsi="Arial" w:cs="Arial"/>
          <w:bCs/>
        </w:rPr>
        <w:t xml:space="preserve">     Zastupitelstvo města Prostějova </w:t>
      </w:r>
      <w:r w:rsidRPr="00564458">
        <w:rPr>
          <w:rFonts w:ascii="Arial" w:hAnsi="Arial" w:cs="Arial"/>
          <w:b w:val="0"/>
          <w:bCs/>
        </w:rPr>
        <w:t>na svém zasedání konaném dne 05.09.2016 usnesením č. 16167:</w:t>
      </w:r>
    </w:p>
    <w:p w:rsidR="00564458" w:rsidRPr="00564458" w:rsidRDefault="00564458" w:rsidP="00564458">
      <w:pPr>
        <w:pStyle w:val="Zkladntext33"/>
        <w:jc w:val="both"/>
        <w:rPr>
          <w:rFonts w:ascii="Arial" w:hAnsi="Arial" w:cs="Arial"/>
          <w:bCs/>
          <w:sz w:val="10"/>
          <w:szCs w:val="10"/>
        </w:rPr>
      </w:pPr>
    </w:p>
    <w:p w:rsidR="00564458" w:rsidRPr="00564458" w:rsidRDefault="00564458" w:rsidP="00564458">
      <w:pPr>
        <w:ind w:left="284" w:hanging="284"/>
        <w:jc w:val="both"/>
        <w:rPr>
          <w:rFonts w:ascii="Arial" w:hAnsi="Arial" w:cs="Arial"/>
          <w:sz w:val="20"/>
          <w:szCs w:val="20"/>
        </w:rPr>
      </w:pPr>
      <w:r w:rsidRPr="00564458">
        <w:rPr>
          <w:rFonts w:ascii="Arial" w:hAnsi="Arial" w:cs="Arial"/>
          <w:sz w:val="20"/>
          <w:szCs w:val="20"/>
        </w:rPr>
        <w:t xml:space="preserve">I) </w:t>
      </w:r>
      <w:r w:rsidRPr="00564458">
        <w:rPr>
          <w:rFonts w:ascii="Arial" w:hAnsi="Arial" w:cs="Arial"/>
          <w:sz w:val="20"/>
          <w:szCs w:val="20"/>
        </w:rPr>
        <w:tab/>
      </w:r>
      <w:r w:rsidRPr="00564458">
        <w:rPr>
          <w:rFonts w:ascii="Arial" w:hAnsi="Arial" w:cs="Arial"/>
          <w:b/>
          <w:sz w:val="20"/>
          <w:szCs w:val="20"/>
        </w:rPr>
        <w:t>souhlasilo</w:t>
      </w:r>
      <w:r w:rsidRPr="00564458">
        <w:rPr>
          <w:rFonts w:ascii="Arial" w:hAnsi="Arial" w:cs="Arial"/>
          <w:sz w:val="20"/>
          <w:szCs w:val="20"/>
        </w:rPr>
        <w:t xml:space="preserve"> s převodem pozemků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z vlastnictví spolku Sportovní klub SPORT TREND PROSTĚJOV z. s., se sídlem Janáčkova 4642/5d, Prostějov, PSČ: 796 01, IČ: 226 71 668,  do vlastnictví společnosti PE MEDIKA s.r.o., se sídlem </w:t>
      </w:r>
      <w:proofErr w:type="spellStart"/>
      <w:r w:rsidRPr="00564458">
        <w:rPr>
          <w:rFonts w:ascii="Arial" w:hAnsi="Arial" w:cs="Arial"/>
          <w:sz w:val="20"/>
          <w:szCs w:val="20"/>
        </w:rPr>
        <w:t>Výholec</w:t>
      </w:r>
      <w:proofErr w:type="spellEnd"/>
      <w:r w:rsidRPr="00564458">
        <w:rPr>
          <w:rFonts w:ascii="Arial" w:hAnsi="Arial" w:cs="Arial"/>
          <w:sz w:val="20"/>
          <w:szCs w:val="20"/>
        </w:rPr>
        <w:t xml:space="preserve"> 1147/25, Brno, Komín, PSČ: 624 00, IČ: 047 40 963, s tím, že na pozemcích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bude realizována výstavba komplexu bydlení pro seniory,</w:t>
      </w:r>
    </w:p>
    <w:p w:rsidR="00564458" w:rsidRPr="00564458" w:rsidRDefault="00564458" w:rsidP="00564458">
      <w:pPr>
        <w:rPr>
          <w:rFonts w:ascii="Arial" w:hAnsi="Arial" w:cs="Arial"/>
          <w:sz w:val="10"/>
          <w:szCs w:val="10"/>
        </w:rPr>
      </w:pPr>
    </w:p>
    <w:p w:rsidR="00564458" w:rsidRPr="00564458" w:rsidRDefault="00564458" w:rsidP="00564458">
      <w:pPr>
        <w:ind w:left="284" w:hanging="284"/>
        <w:rPr>
          <w:rFonts w:ascii="Arial" w:hAnsi="Arial" w:cs="Arial"/>
          <w:sz w:val="20"/>
          <w:szCs w:val="20"/>
        </w:rPr>
      </w:pPr>
      <w:r w:rsidRPr="00564458">
        <w:rPr>
          <w:rFonts w:ascii="Arial" w:hAnsi="Arial" w:cs="Arial"/>
          <w:sz w:val="20"/>
          <w:szCs w:val="20"/>
        </w:rPr>
        <w:t>II)</w:t>
      </w:r>
      <w:r w:rsidRPr="00564458">
        <w:rPr>
          <w:rFonts w:ascii="Arial" w:hAnsi="Arial" w:cs="Arial"/>
          <w:sz w:val="20"/>
          <w:szCs w:val="20"/>
        </w:rPr>
        <w:tab/>
      </w:r>
      <w:r w:rsidRPr="00564458">
        <w:rPr>
          <w:rFonts w:ascii="Arial" w:hAnsi="Arial" w:cs="Arial"/>
          <w:b/>
          <w:sz w:val="20"/>
          <w:szCs w:val="20"/>
        </w:rPr>
        <w:t>schválilo</w:t>
      </w:r>
    </w:p>
    <w:p w:rsidR="00564458" w:rsidRPr="00564458" w:rsidRDefault="00564458" w:rsidP="00564458">
      <w:pPr>
        <w:ind w:left="567" w:hanging="283"/>
        <w:jc w:val="both"/>
        <w:rPr>
          <w:rFonts w:ascii="Arial" w:hAnsi="Arial" w:cs="Arial"/>
          <w:sz w:val="20"/>
          <w:szCs w:val="20"/>
        </w:rPr>
      </w:pPr>
      <w:r w:rsidRPr="00564458">
        <w:rPr>
          <w:rFonts w:ascii="Arial" w:hAnsi="Arial" w:cs="Arial"/>
          <w:sz w:val="20"/>
          <w:szCs w:val="20"/>
        </w:rPr>
        <w:t xml:space="preserve">1) </w:t>
      </w:r>
      <w:r w:rsidRPr="00564458">
        <w:rPr>
          <w:rFonts w:ascii="Arial" w:hAnsi="Arial" w:cs="Arial"/>
          <w:sz w:val="20"/>
          <w:szCs w:val="20"/>
        </w:rPr>
        <w:tab/>
        <w:t xml:space="preserve">nevyužití předkupního práva Statutárního města Prostějova k pozemkům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ve vlastnictví spolku Sportovní klub SPORT TREND PROSTĚJOV z. s., se sídlem Janáčkova 4642/5d, Prostějov, PSČ: 796 01, IČ: 226 71 668, při jejich převodu do vlastnictví společnosti PE MEDIKA s.r.o., se sídlem </w:t>
      </w:r>
      <w:proofErr w:type="spellStart"/>
      <w:r w:rsidRPr="00564458">
        <w:rPr>
          <w:rFonts w:ascii="Arial" w:hAnsi="Arial" w:cs="Arial"/>
          <w:sz w:val="20"/>
          <w:szCs w:val="20"/>
        </w:rPr>
        <w:t>Výholec</w:t>
      </w:r>
      <w:proofErr w:type="spellEnd"/>
      <w:r w:rsidRPr="00564458">
        <w:rPr>
          <w:rFonts w:ascii="Arial" w:hAnsi="Arial" w:cs="Arial"/>
          <w:sz w:val="20"/>
          <w:szCs w:val="20"/>
        </w:rPr>
        <w:t xml:space="preserve"> 1147/25, Brno, Komín, PSČ: 624 00, IČ: 047 40 963,</w:t>
      </w:r>
    </w:p>
    <w:p w:rsidR="00564458" w:rsidRPr="00564458" w:rsidRDefault="00564458" w:rsidP="00564458">
      <w:pPr>
        <w:ind w:left="567" w:hanging="283"/>
        <w:jc w:val="both"/>
        <w:rPr>
          <w:rFonts w:ascii="Arial" w:hAnsi="Arial" w:cs="Arial"/>
          <w:sz w:val="20"/>
          <w:szCs w:val="20"/>
        </w:rPr>
      </w:pPr>
      <w:r w:rsidRPr="00564458">
        <w:rPr>
          <w:rFonts w:ascii="Arial" w:hAnsi="Arial" w:cs="Arial"/>
          <w:sz w:val="20"/>
          <w:szCs w:val="20"/>
        </w:rPr>
        <w:t xml:space="preserve">2) </w:t>
      </w:r>
      <w:r w:rsidRPr="00564458">
        <w:rPr>
          <w:rFonts w:ascii="Arial" w:hAnsi="Arial" w:cs="Arial"/>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64458">
        <w:rPr>
          <w:rFonts w:ascii="Arial" w:hAnsi="Arial" w:cs="Arial"/>
          <w:sz w:val="20"/>
          <w:szCs w:val="20"/>
        </w:rPr>
        <w:t>Přemyslovka</w:t>
      </w:r>
      <w:proofErr w:type="spellEnd"/>
      <w:r w:rsidRPr="00564458">
        <w:rPr>
          <w:rFonts w:ascii="Arial" w:hAnsi="Arial" w:cs="Arial"/>
          <w:sz w:val="20"/>
          <w:szCs w:val="20"/>
        </w:rPr>
        <w:t xml:space="preserve"> 4, Prostějov, PSČ: 796 01 (v současnosti se sídlem Janáčkova 4642/5d, Prostějov, PSČ: 796 01), IČ: 255 47 534, jako kupující dne 10.10.2007 ve znění Dodatku č. 1 ze dne 14.07.2008 ve výši 5.000.000 Kč, a to do 30 dnů ode dne splnění následujících podmínek:</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a) </w:t>
      </w:r>
      <w:r w:rsidRPr="00564458">
        <w:rPr>
          <w:rFonts w:ascii="Arial" w:hAnsi="Arial" w:cs="Arial"/>
          <w:sz w:val="20"/>
          <w:szCs w:val="20"/>
        </w:rPr>
        <w:tab/>
        <w:t xml:space="preserve">společnost REMOSTAV a.s. uzná smluvní pokutu za prodlení se splněním smluvního závazku vyplývajícího z ujednání čl. IV odst. 1 Kupní smlouvy č. 2007/16/269 ze dne 10.10.2007 ve znění Dodatku č. 1 ze dne 14.07.2008 co do důvodu a výše a část smluvní pokuty ve výši 2.500.000 Kč uhradí před podpisem dohody o prominutí dluhu, </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b) </w:t>
      </w:r>
      <w:r w:rsidRPr="00564458">
        <w:rPr>
          <w:rFonts w:ascii="Arial" w:hAnsi="Arial" w:cs="Arial"/>
          <w:sz w:val="20"/>
          <w:szCs w:val="20"/>
        </w:rPr>
        <w:tab/>
        <w:t xml:space="preserve">nejpozději do 30.06.2018 budou pozemky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zapsány v katastru nemovitostí Katastrálního úřadu pro Olomoucký kraj, Katastrálního pracoviště Prostějov, jako vlastnictví společnosti PE MEDIKA s.r.o., se sídlem </w:t>
      </w:r>
      <w:proofErr w:type="spellStart"/>
      <w:r w:rsidRPr="00564458">
        <w:rPr>
          <w:rFonts w:ascii="Arial" w:hAnsi="Arial" w:cs="Arial"/>
          <w:sz w:val="20"/>
          <w:szCs w:val="20"/>
        </w:rPr>
        <w:t>Výholec</w:t>
      </w:r>
      <w:proofErr w:type="spellEnd"/>
      <w:r w:rsidRPr="00564458">
        <w:rPr>
          <w:rFonts w:ascii="Arial" w:hAnsi="Arial" w:cs="Arial"/>
          <w:sz w:val="20"/>
          <w:szCs w:val="20"/>
        </w:rPr>
        <w:t xml:space="preserve"> 1147/25, Brno, Komín, PSČ: 624 00, IČ: 047 40 963, a to bez jakéhokoliv zatížení a omezení vlastnického práva (zejm. nebudou pozemky zatíženy žádným zástavním právem), vyjma předkupního práva Statutárního města Prostějova,</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lastRenderedPageBreak/>
        <w:t xml:space="preserve">c) </w:t>
      </w:r>
      <w:r w:rsidRPr="00564458">
        <w:rPr>
          <w:rFonts w:ascii="Arial" w:hAnsi="Arial" w:cs="Arial"/>
          <w:sz w:val="20"/>
          <w:szCs w:val="20"/>
        </w:rPr>
        <w:tab/>
        <w:t xml:space="preserve">výše poskytnuté podpory (prominuté smluvní pokuty) nepřesáhne maximální možnou podporu de </w:t>
      </w:r>
      <w:proofErr w:type="spellStart"/>
      <w:r w:rsidRPr="00564458">
        <w:rPr>
          <w:rFonts w:ascii="Arial" w:hAnsi="Arial" w:cs="Arial"/>
          <w:sz w:val="20"/>
          <w:szCs w:val="20"/>
        </w:rPr>
        <w:t>minimis</w:t>
      </w:r>
      <w:proofErr w:type="spellEnd"/>
      <w:r w:rsidRPr="00564458">
        <w:rPr>
          <w:rFonts w:ascii="Arial" w:hAnsi="Arial" w:cs="Arial"/>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64458">
        <w:rPr>
          <w:rFonts w:ascii="Arial" w:hAnsi="Arial" w:cs="Arial"/>
          <w:sz w:val="20"/>
          <w:szCs w:val="20"/>
        </w:rPr>
        <w:t>minimis</w:t>
      </w:r>
      <w:proofErr w:type="spellEnd"/>
      <w:r w:rsidRPr="00564458">
        <w:rPr>
          <w:rFonts w:ascii="Arial" w:hAnsi="Arial" w:cs="Arial"/>
          <w:sz w:val="20"/>
          <w:szCs w:val="20"/>
        </w:rPr>
        <w:t xml:space="preserve"> dle Nařízení Komise (EU) č. 1407/2013 z 18.12.2013 o použití článků 107 a 108 Smlouvy o fungování Evropské unie na podporu de </w:t>
      </w:r>
      <w:proofErr w:type="spellStart"/>
      <w:r w:rsidRPr="00564458">
        <w:rPr>
          <w:rFonts w:ascii="Arial" w:hAnsi="Arial" w:cs="Arial"/>
          <w:sz w:val="20"/>
          <w:szCs w:val="20"/>
        </w:rPr>
        <w:t>minimis</w:t>
      </w:r>
      <w:proofErr w:type="spellEnd"/>
      <w:r w:rsidRPr="00564458">
        <w:rPr>
          <w:rFonts w:ascii="Arial" w:hAnsi="Arial" w:cs="Arial"/>
          <w:sz w:val="20"/>
          <w:szCs w:val="20"/>
        </w:rPr>
        <w:t xml:space="preserve"> nepřesáhne uvedenou částku 200.000 EUR), </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d) </w:t>
      </w:r>
      <w:r w:rsidRPr="00564458">
        <w:rPr>
          <w:rFonts w:ascii="Arial" w:hAnsi="Arial" w:cs="Arial"/>
          <w:sz w:val="20"/>
          <w:szCs w:val="20"/>
        </w:rPr>
        <w:tab/>
        <w:t>do doby uzavření dohody o prominutí dluhu bude předmětná záležitost ošetřena smlouvou o budoucí dohodě o prominutí dluhu,</w:t>
      </w:r>
    </w:p>
    <w:p w:rsidR="00564458" w:rsidRPr="00564458" w:rsidRDefault="00564458" w:rsidP="00564458">
      <w:pPr>
        <w:ind w:left="567" w:hanging="283"/>
        <w:jc w:val="both"/>
        <w:rPr>
          <w:rFonts w:ascii="Arial" w:hAnsi="Arial" w:cs="Arial"/>
          <w:sz w:val="20"/>
          <w:szCs w:val="20"/>
        </w:rPr>
      </w:pPr>
      <w:r w:rsidRPr="00564458">
        <w:rPr>
          <w:rFonts w:ascii="Arial" w:hAnsi="Arial" w:cs="Arial"/>
          <w:sz w:val="20"/>
          <w:szCs w:val="20"/>
        </w:rPr>
        <w:t xml:space="preserve">3) </w:t>
      </w:r>
      <w:r w:rsidRPr="00564458">
        <w:rPr>
          <w:rFonts w:ascii="Arial" w:hAnsi="Arial" w:cs="Arial"/>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64458">
        <w:rPr>
          <w:rFonts w:ascii="Arial" w:hAnsi="Arial" w:cs="Arial"/>
          <w:sz w:val="20"/>
          <w:szCs w:val="20"/>
        </w:rPr>
        <w:t>Přemyslovka</w:t>
      </w:r>
      <w:proofErr w:type="spellEnd"/>
      <w:r w:rsidRPr="00564458">
        <w:rPr>
          <w:rFonts w:ascii="Arial" w:hAnsi="Arial" w:cs="Arial"/>
          <w:sz w:val="20"/>
          <w:szCs w:val="20"/>
        </w:rPr>
        <w:t xml:space="preserve"> 4, Prostějov, PSČ: 796 01 (v současnosti se sídlem Janáčkova 4642/5d, Prostějov, PSČ: 796 01), IČ: 255 47 534, jako kupující dne 10.10.2007 ve znění Dodatku č. 1 ze dne 14.07.2008 ve výši přesahující částku 7.500.000 Kč, a to dne 01.01.2021 za následujících podmínek:</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a) </w:t>
      </w:r>
      <w:r w:rsidRPr="00564458">
        <w:rPr>
          <w:rFonts w:ascii="Arial" w:hAnsi="Arial" w:cs="Arial"/>
          <w:sz w:val="20"/>
          <w:szCs w:val="20"/>
        </w:rPr>
        <w:tab/>
        <w:t xml:space="preserve">výše prominuté části smluvní pokuty bude vyčíslena ke dni právních účinků vkladu vlastnického práva k pozemkům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do vlastnictví společnosti PE MEDIKA s.r.o., se sídlem </w:t>
      </w:r>
      <w:proofErr w:type="spellStart"/>
      <w:r w:rsidRPr="00564458">
        <w:rPr>
          <w:rFonts w:ascii="Arial" w:hAnsi="Arial" w:cs="Arial"/>
          <w:sz w:val="20"/>
          <w:szCs w:val="20"/>
        </w:rPr>
        <w:t>Výholec</w:t>
      </w:r>
      <w:proofErr w:type="spellEnd"/>
      <w:r w:rsidRPr="00564458">
        <w:rPr>
          <w:rFonts w:ascii="Arial" w:hAnsi="Arial" w:cs="Arial"/>
          <w:sz w:val="20"/>
          <w:szCs w:val="20"/>
        </w:rPr>
        <w:t xml:space="preserve"> 1147/25, Brno, Komín, PSČ: 624 00, IČ: 047 40 963, jako rozdíl mezi celkovou výší splatné smluvní pokuty ke dni právních účinků vkladu a částky 7.500.000 Kč,</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b) </w:t>
      </w:r>
      <w:r w:rsidRPr="00564458">
        <w:rPr>
          <w:rFonts w:ascii="Arial" w:hAnsi="Arial" w:cs="Arial"/>
          <w:sz w:val="20"/>
          <w:szCs w:val="20"/>
        </w:rPr>
        <w:tab/>
        <w:t xml:space="preserve">mezi společností PE MEDIKA s.r.o., se sídlem </w:t>
      </w:r>
      <w:proofErr w:type="spellStart"/>
      <w:r w:rsidRPr="00564458">
        <w:rPr>
          <w:rFonts w:ascii="Arial" w:hAnsi="Arial" w:cs="Arial"/>
          <w:sz w:val="20"/>
          <w:szCs w:val="20"/>
        </w:rPr>
        <w:t>Výholec</w:t>
      </w:r>
      <w:proofErr w:type="spellEnd"/>
      <w:r w:rsidRPr="00564458">
        <w:rPr>
          <w:rFonts w:ascii="Arial" w:hAnsi="Arial" w:cs="Arial"/>
          <w:sz w:val="20"/>
          <w:szCs w:val="20"/>
        </w:rPr>
        <w:t xml:space="preserve"> 1147/25, Brno, Komín, PSČ: 624 00, IČ: 047 40 963, jako povinným na straně jedné a Statutárním městem Prostějovem jako oprávněným na straně druhé bude uzavřena smlouva, jejímž předmětem bude závazek povinného provést v termínu do 31.12.2022 na pozemcích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výstavbu komplexu bydlení pro seniory včetně zajištění vydání kolaudačního souhlasu, kterým bude povoleno užívání komplexu bydlení pro seniory na pozemcích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pod sankcí smluvní pokuty ve výši 30.000 Kč za každý měsíc prodlení,</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c) </w:t>
      </w:r>
      <w:r w:rsidRPr="00564458">
        <w:rPr>
          <w:rFonts w:ascii="Arial" w:hAnsi="Arial" w:cs="Arial"/>
          <w:sz w:val="20"/>
          <w:szCs w:val="20"/>
        </w:rPr>
        <w:tab/>
        <w:t xml:space="preserve">výše poskytnuté podpory (prominuté smluvní pokuty) nepřesáhne maximální možnou podporu de </w:t>
      </w:r>
      <w:proofErr w:type="spellStart"/>
      <w:r w:rsidRPr="00564458">
        <w:rPr>
          <w:rFonts w:ascii="Arial" w:hAnsi="Arial" w:cs="Arial"/>
          <w:sz w:val="20"/>
          <w:szCs w:val="20"/>
        </w:rPr>
        <w:t>minimis</w:t>
      </w:r>
      <w:proofErr w:type="spellEnd"/>
      <w:r w:rsidRPr="00564458">
        <w:rPr>
          <w:rFonts w:ascii="Arial" w:hAnsi="Arial" w:cs="Arial"/>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64458">
        <w:rPr>
          <w:rFonts w:ascii="Arial" w:hAnsi="Arial" w:cs="Arial"/>
          <w:sz w:val="20"/>
          <w:szCs w:val="20"/>
        </w:rPr>
        <w:t>minimis</w:t>
      </w:r>
      <w:proofErr w:type="spellEnd"/>
      <w:r w:rsidRPr="00564458">
        <w:rPr>
          <w:rFonts w:ascii="Arial" w:hAnsi="Arial" w:cs="Arial"/>
          <w:sz w:val="20"/>
          <w:szCs w:val="20"/>
        </w:rPr>
        <w:t xml:space="preserve"> dle Nařízení Komise (EU) č. 1407/2013 z 18.12.2013 o použití článků 107 a 108 Smlouvy o fungování Evropské unie na podporu de </w:t>
      </w:r>
      <w:proofErr w:type="spellStart"/>
      <w:r w:rsidRPr="00564458">
        <w:rPr>
          <w:rFonts w:ascii="Arial" w:hAnsi="Arial" w:cs="Arial"/>
          <w:sz w:val="20"/>
          <w:szCs w:val="20"/>
        </w:rPr>
        <w:t>minimis</w:t>
      </w:r>
      <w:proofErr w:type="spellEnd"/>
      <w:r w:rsidRPr="00564458">
        <w:rPr>
          <w:rFonts w:ascii="Arial" w:hAnsi="Arial" w:cs="Arial"/>
          <w:sz w:val="20"/>
          <w:szCs w:val="20"/>
        </w:rPr>
        <w:t xml:space="preserve"> nepřesáhne uvedenou částku 200.000 EUR), </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d) </w:t>
      </w:r>
      <w:r w:rsidRPr="00564458">
        <w:rPr>
          <w:rFonts w:ascii="Arial" w:hAnsi="Arial" w:cs="Arial"/>
          <w:sz w:val="20"/>
          <w:szCs w:val="20"/>
        </w:rPr>
        <w:tab/>
        <w:t>do doby uzavření dohody o prominutí dluhu bude předmětná záležitost ošetřena smlouvou o budoucí dohodě o prominutí dluhu,</w:t>
      </w:r>
    </w:p>
    <w:p w:rsidR="00564458" w:rsidRPr="00564458" w:rsidRDefault="00564458" w:rsidP="00564458">
      <w:pPr>
        <w:ind w:left="567" w:hanging="283"/>
        <w:jc w:val="both"/>
        <w:rPr>
          <w:rFonts w:ascii="Arial" w:hAnsi="Arial" w:cs="Arial"/>
          <w:sz w:val="20"/>
          <w:szCs w:val="20"/>
        </w:rPr>
      </w:pPr>
      <w:r w:rsidRPr="00564458">
        <w:rPr>
          <w:rFonts w:ascii="Arial" w:hAnsi="Arial" w:cs="Arial"/>
          <w:sz w:val="20"/>
          <w:szCs w:val="20"/>
        </w:rPr>
        <w:t xml:space="preserve">4) </w:t>
      </w:r>
      <w:r w:rsidRPr="00564458">
        <w:rPr>
          <w:rFonts w:ascii="Arial" w:hAnsi="Arial" w:cs="Arial"/>
          <w:sz w:val="20"/>
          <w:szCs w:val="20"/>
        </w:rPr>
        <w:tab/>
        <w:t xml:space="preserve">zpětvzetí žaloby podané Statutárním městem Prostějovem proti spolku Sportovní klub SPORT TREND PROSTĚJOV z. s., se sídlem Janáčkova 4642/5d, Prostějov, PSČ: 796 01, IČ: 226 71 668, </w:t>
      </w:r>
      <w:r w:rsidR="003E2365">
        <w:rPr>
          <w:rFonts w:ascii="Arial" w:hAnsi="Arial" w:cs="Arial"/>
          <w:sz w:val="20"/>
          <w:szCs w:val="20"/>
        </w:rPr>
        <w:t>a třem fyzickým osobám</w:t>
      </w:r>
      <w:r w:rsidRPr="00564458">
        <w:rPr>
          <w:rFonts w:ascii="Arial" w:hAnsi="Arial" w:cs="Arial"/>
          <w:sz w:val="20"/>
          <w:szCs w:val="20"/>
        </w:rPr>
        <w:t xml:space="preserve">, na určení neexistence zástavních práv (spor je veden u Okresního soudu v Prostějově pod </w:t>
      </w:r>
      <w:proofErr w:type="spellStart"/>
      <w:r w:rsidRPr="00564458">
        <w:rPr>
          <w:rFonts w:ascii="Arial" w:hAnsi="Arial" w:cs="Arial"/>
          <w:sz w:val="20"/>
          <w:szCs w:val="20"/>
        </w:rPr>
        <w:t>sp.zn</w:t>
      </w:r>
      <w:proofErr w:type="spellEnd"/>
      <w:r w:rsidRPr="00564458">
        <w:rPr>
          <w:rFonts w:ascii="Arial" w:hAnsi="Arial" w:cs="Arial"/>
          <w:sz w:val="20"/>
          <w:szCs w:val="20"/>
        </w:rPr>
        <w:t xml:space="preserve">. 7 C 204/2015) a žaloby podané Statutárním městem Prostějovem proti spolku Sportovní klub SPORT TREND PROSTĚJOV z. s., se sídlem Janáčkova 4642/5d, Prostějov, PSČ: 796 01, IČ: 226 71 668, na uložení povinnosti uzavřít kupní smlouvu (spor je veden u Okresního soudu v Prostějově pod </w:t>
      </w:r>
      <w:proofErr w:type="spellStart"/>
      <w:r w:rsidRPr="00564458">
        <w:rPr>
          <w:rFonts w:ascii="Arial" w:hAnsi="Arial" w:cs="Arial"/>
          <w:sz w:val="20"/>
          <w:szCs w:val="20"/>
        </w:rPr>
        <w:t>sp.zn</w:t>
      </w:r>
      <w:proofErr w:type="spellEnd"/>
      <w:r w:rsidRPr="00564458">
        <w:rPr>
          <w:rFonts w:ascii="Arial" w:hAnsi="Arial" w:cs="Arial"/>
          <w:sz w:val="20"/>
          <w:szCs w:val="20"/>
        </w:rPr>
        <w:t xml:space="preserve">. 7 C 254/2015) za následujících podmínek: </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a) </w:t>
      </w:r>
      <w:r w:rsidRPr="00564458">
        <w:rPr>
          <w:rFonts w:ascii="Arial" w:hAnsi="Arial" w:cs="Arial"/>
          <w:sz w:val="20"/>
          <w:szCs w:val="20"/>
        </w:rPr>
        <w:tab/>
        <w:t xml:space="preserve">ve lhůtě do 31.01.2018 budou pozemky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zapsány v katastru nemovitostí Katastrálního úřadu pro Olomoucký kraj, Katastrálního pracoviště Prostějov, bez jakéhokoliv zatížení a omezení vlastnického práva (zejm. nebudou pozemky zatíženy žádným zástavním právem) vyjma předkupního práva Statutárního města Prostějova,</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b) </w:t>
      </w:r>
      <w:r w:rsidRPr="00564458">
        <w:rPr>
          <w:rFonts w:ascii="Arial" w:hAnsi="Arial" w:cs="Arial"/>
          <w:sz w:val="20"/>
          <w:szCs w:val="20"/>
        </w:rPr>
        <w:tab/>
        <w:t xml:space="preserve">ve lhůtě do </w:t>
      </w:r>
      <w:r w:rsidRPr="00564458">
        <w:rPr>
          <w:rFonts w:ascii="Arial" w:hAnsi="Arial" w:cs="Arial"/>
          <w:sz w:val="20"/>
          <w:szCs w:val="20"/>
          <w:highlight w:val="yellow"/>
        </w:rPr>
        <w:t>31.03.2017</w:t>
      </w:r>
      <w:r w:rsidRPr="00564458">
        <w:rPr>
          <w:rFonts w:ascii="Arial" w:hAnsi="Arial" w:cs="Arial"/>
          <w:sz w:val="20"/>
          <w:szCs w:val="20"/>
        </w:rPr>
        <w:t xml:space="preserve"> bude mezi Statutárním městem Prostějovem a společností REMOSTAV a.s., se sídlem Janáčkova 4642/5d, Prostějov, PSČ: 796 01, IČ: 255 47 534, uzavřena smlouva o budoucí dohodě o prominutí dluhu uvedená v čl. II) odst. 2) písm. d) a v čl. II) odst. 3) písm. d) usnesení,</w:t>
      </w:r>
    </w:p>
    <w:p w:rsidR="00564458" w:rsidRPr="00564458" w:rsidRDefault="00564458" w:rsidP="00564458">
      <w:pPr>
        <w:rPr>
          <w:rFonts w:ascii="Arial" w:hAnsi="Arial" w:cs="Arial"/>
          <w:sz w:val="20"/>
          <w:szCs w:val="20"/>
        </w:rPr>
      </w:pPr>
    </w:p>
    <w:p w:rsidR="00564458" w:rsidRPr="00564458" w:rsidRDefault="00564458" w:rsidP="00564458">
      <w:pPr>
        <w:ind w:left="567" w:hanging="283"/>
        <w:jc w:val="both"/>
        <w:rPr>
          <w:rFonts w:ascii="Arial" w:hAnsi="Arial" w:cs="Arial"/>
          <w:sz w:val="20"/>
          <w:szCs w:val="20"/>
        </w:rPr>
      </w:pPr>
      <w:r w:rsidRPr="00564458">
        <w:rPr>
          <w:rFonts w:ascii="Arial" w:hAnsi="Arial" w:cs="Arial"/>
          <w:sz w:val="20"/>
          <w:szCs w:val="20"/>
        </w:rPr>
        <w:t xml:space="preserve">5) </w:t>
      </w:r>
      <w:r w:rsidRPr="00564458">
        <w:rPr>
          <w:rFonts w:ascii="Arial" w:hAnsi="Arial" w:cs="Arial"/>
          <w:sz w:val="20"/>
          <w:szCs w:val="20"/>
        </w:rPr>
        <w:tab/>
        <w:t xml:space="preserve">změnu věcného předkupního práva Statutárního města Prostějova k pozemkům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následovně:</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lastRenderedPageBreak/>
        <w:t xml:space="preserve">a) </w:t>
      </w:r>
      <w:r w:rsidRPr="00564458">
        <w:rPr>
          <w:rFonts w:ascii="Arial" w:hAnsi="Arial" w:cs="Arial"/>
          <w:sz w:val="20"/>
          <w:szCs w:val="20"/>
        </w:rPr>
        <w:tab/>
        <w:t xml:space="preserve">nový vlastník pozemků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se zaváže nabídnout pozemky v případě svého úmyslu tyto pozemky nebo jejich část prodat nebo jinak zcizit ke koupi Statutárnímu městu Prostějovu za kupní cenu ve výši 350 Kč/m2 pozemku (tj. celkem ve výši 3.801.700 Kč), a to v právním a faktickém stavu, v jakém je koupil od spolku Sportovní klub SPORT TREND PROSTĚJOV z. s.,</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b) </w:t>
      </w:r>
      <w:r w:rsidRPr="00564458">
        <w:rPr>
          <w:rFonts w:ascii="Arial" w:hAnsi="Arial" w:cs="Arial"/>
          <w:sz w:val="20"/>
          <w:szCs w:val="20"/>
        </w:rPr>
        <w:tab/>
        <w:t xml:space="preserve">předkupní právo bude sjednáno na dobu určitou a zanikne dnem vydání kolaudačního souhlasu, kterým bude povoleno užívání komplexu bydlení pro seniory na pozemcích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w:t>
      </w:r>
    </w:p>
    <w:p w:rsidR="00564458" w:rsidRPr="00564458" w:rsidRDefault="00564458" w:rsidP="00564458">
      <w:pPr>
        <w:ind w:left="567" w:hanging="283"/>
        <w:jc w:val="both"/>
        <w:rPr>
          <w:rFonts w:ascii="Arial" w:hAnsi="Arial" w:cs="Arial"/>
          <w:sz w:val="20"/>
          <w:szCs w:val="20"/>
        </w:rPr>
      </w:pPr>
      <w:r w:rsidRPr="00564458">
        <w:rPr>
          <w:rFonts w:ascii="Arial" w:hAnsi="Arial" w:cs="Arial"/>
          <w:sz w:val="20"/>
          <w:szCs w:val="20"/>
        </w:rPr>
        <w:t xml:space="preserve">6) </w:t>
      </w:r>
      <w:r w:rsidRPr="00564458">
        <w:rPr>
          <w:rFonts w:ascii="Arial" w:hAnsi="Arial" w:cs="Arial"/>
          <w:sz w:val="20"/>
          <w:szCs w:val="20"/>
        </w:rPr>
        <w:tab/>
        <w:t xml:space="preserve">prodej části pozemku </w:t>
      </w:r>
      <w:proofErr w:type="spellStart"/>
      <w:r w:rsidRPr="00564458">
        <w:rPr>
          <w:rFonts w:ascii="Arial" w:hAnsi="Arial" w:cs="Arial"/>
          <w:sz w:val="20"/>
          <w:szCs w:val="20"/>
        </w:rPr>
        <w:t>p.č</w:t>
      </w:r>
      <w:proofErr w:type="spellEnd"/>
      <w:r w:rsidRPr="00564458">
        <w:rPr>
          <w:rFonts w:ascii="Arial" w:hAnsi="Arial" w:cs="Arial"/>
          <w:sz w:val="20"/>
          <w:szCs w:val="20"/>
        </w:rPr>
        <w:t xml:space="preserve">. 470/2 – orná půda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o výměře cca 270 m2,  části pozemku </w:t>
      </w:r>
      <w:proofErr w:type="spellStart"/>
      <w:r w:rsidRPr="00564458">
        <w:rPr>
          <w:rFonts w:ascii="Arial" w:hAnsi="Arial" w:cs="Arial"/>
          <w:sz w:val="20"/>
          <w:szCs w:val="20"/>
        </w:rPr>
        <w:t>p.č</w:t>
      </w:r>
      <w:proofErr w:type="spellEnd"/>
      <w:r w:rsidRPr="00564458">
        <w:rPr>
          <w:rFonts w:ascii="Arial" w:hAnsi="Arial" w:cs="Arial"/>
          <w:sz w:val="20"/>
          <w:szCs w:val="20"/>
        </w:rPr>
        <w:t xml:space="preserve">. 537/2 – orná půda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Čechovice u Prostějova o výměře cca 250 m2 a části pozemku </w:t>
      </w:r>
      <w:proofErr w:type="spellStart"/>
      <w:r w:rsidRPr="00564458">
        <w:rPr>
          <w:rFonts w:ascii="Arial" w:hAnsi="Arial" w:cs="Arial"/>
          <w:sz w:val="20"/>
          <w:szCs w:val="20"/>
        </w:rPr>
        <w:t>p.č</w:t>
      </w:r>
      <w:proofErr w:type="spellEnd"/>
      <w:r w:rsidRPr="00564458">
        <w:rPr>
          <w:rFonts w:ascii="Arial" w:hAnsi="Arial" w:cs="Arial"/>
          <w:sz w:val="20"/>
          <w:szCs w:val="20"/>
        </w:rPr>
        <w:t xml:space="preserve">. 538 – orná půda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Čechovice u Prostějova o výměře cca 15 m2 (přesné výměry budou známy po vypracování geometrického plánu), společnosti PE MEDIKA s.r.o., se sídlem </w:t>
      </w:r>
      <w:proofErr w:type="spellStart"/>
      <w:r w:rsidRPr="00564458">
        <w:rPr>
          <w:rFonts w:ascii="Arial" w:hAnsi="Arial" w:cs="Arial"/>
          <w:sz w:val="20"/>
          <w:szCs w:val="20"/>
        </w:rPr>
        <w:t>Výholec</w:t>
      </w:r>
      <w:proofErr w:type="spellEnd"/>
      <w:r w:rsidRPr="00564458">
        <w:rPr>
          <w:rFonts w:ascii="Arial" w:hAnsi="Arial" w:cs="Arial"/>
          <w:sz w:val="20"/>
          <w:szCs w:val="20"/>
        </w:rPr>
        <w:t xml:space="preserve"> 1147/25, Brno, Komín, PSČ: 624 00, IČ: 047 40 963, za následujících podmínek:</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a) </w:t>
      </w:r>
      <w:r w:rsidRPr="00564458">
        <w:rPr>
          <w:rFonts w:ascii="Arial" w:hAnsi="Arial" w:cs="Arial"/>
          <w:sz w:val="20"/>
          <w:szCs w:val="20"/>
        </w:rPr>
        <w:tab/>
        <w:t>kupní cena bude stanovena ve výši dle znaleckého posudku (cena obvyklá) 500 Kč bez DPH/m2, tj. celkem ve výši cca 267.500 Kč bez DPH, a bude v celé výši zaplacena před podpisem kupní smlouvy,</w:t>
      </w:r>
    </w:p>
    <w:p w:rsidR="00564458" w:rsidRPr="00564458" w:rsidRDefault="00564458" w:rsidP="00564458">
      <w:pPr>
        <w:ind w:left="851" w:hanging="284"/>
        <w:jc w:val="both"/>
        <w:rPr>
          <w:rFonts w:ascii="Arial" w:hAnsi="Arial" w:cs="Arial"/>
          <w:sz w:val="20"/>
          <w:szCs w:val="20"/>
        </w:rPr>
      </w:pPr>
      <w:r w:rsidRPr="00564458">
        <w:rPr>
          <w:rFonts w:ascii="Arial" w:hAnsi="Arial" w:cs="Arial"/>
          <w:sz w:val="20"/>
          <w:szCs w:val="20"/>
        </w:rPr>
        <w:t xml:space="preserve">b) </w:t>
      </w:r>
      <w:r w:rsidRPr="00564458">
        <w:rPr>
          <w:rFonts w:ascii="Arial" w:hAnsi="Arial" w:cs="Arial"/>
          <w:sz w:val="20"/>
          <w:szCs w:val="20"/>
        </w:rPr>
        <w:tab/>
        <w:t>náklady spojené s vypracováním geometrického plánu, znaleckého posudku a správní poplatek spojený s podáním návrhu na povolení vkladu vlastnického práva do katastru nemovitostí uhradí kupující.</w:t>
      </w:r>
    </w:p>
    <w:p w:rsidR="00564458" w:rsidRPr="00564458" w:rsidRDefault="00564458" w:rsidP="00564458">
      <w:pPr>
        <w:rPr>
          <w:rFonts w:ascii="Arial" w:hAnsi="Arial" w:cs="Arial"/>
          <w:sz w:val="20"/>
          <w:szCs w:val="20"/>
        </w:rPr>
      </w:pPr>
    </w:p>
    <w:p w:rsidR="00564458" w:rsidRPr="00564458" w:rsidRDefault="00564458" w:rsidP="00564458">
      <w:pPr>
        <w:jc w:val="both"/>
        <w:rPr>
          <w:rFonts w:ascii="Arial" w:hAnsi="Arial" w:cs="Arial"/>
          <w:sz w:val="20"/>
          <w:szCs w:val="20"/>
        </w:rPr>
      </w:pPr>
      <w:r w:rsidRPr="00564458">
        <w:rPr>
          <w:rFonts w:ascii="Arial" w:hAnsi="Arial" w:cs="Arial"/>
          <w:sz w:val="20"/>
          <w:szCs w:val="20"/>
        </w:rPr>
        <w:t xml:space="preserve">     K uvedenému rozhodnutí dospělo Zastupitelstvo města Prostějova v návaznosti na nutnost řešit situaci nastalou v důsledku prodlení společnosti REMOSTAV a.s., se sídlem Janáčkova 4642/5d, Prostějov, PSČ: 796 01, IČ: 255 47 534, a Sportovního klubu SPORT TREND PROSTĚJOV z. s., </w:t>
      </w:r>
      <w:r w:rsidRPr="00564458">
        <w:rPr>
          <w:rFonts w:ascii="Arial" w:hAnsi="Arial" w:cs="Arial"/>
          <w:bCs/>
          <w:sz w:val="20"/>
          <w:szCs w:val="20"/>
        </w:rPr>
        <w:t xml:space="preserve">se sídlem </w:t>
      </w:r>
      <w:r w:rsidRPr="00564458">
        <w:rPr>
          <w:rFonts w:ascii="Arial" w:hAnsi="Arial" w:cs="Arial"/>
          <w:sz w:val="20"/>
          <w:szCs w:val="20"/>
        </w:rPr>
        <w:t xml:space="preserve">Janáčkova 4642/5d, </w:t>
      </w:r>
      <w:r w:rsidRPr="00564458">
        <w:rPr>
          <w:rFonts w:ascii="Arial" w:hAnsi="Arial" w:cs="Arial"/>
          <w:bCs/>
          <w:sz w:val="20"/>
          <w:szCs w:val="20"/>
        </w:rPr>
        <w:t>Prostějov, PSČ: 796 01</w:t>
      </w:r>
      <w:r w:rsidRPr="00564458">
        <w:rPr>
          <w:rFonts w:ascii="Arial" w:hAnsi="Arial" w:cs="Arial"/>
          <w:sz w:val="20"/>
          <w:szCs w:val="20"/>
        </w:rPr>
        <w:t xml:space="preserve">, IČ: 226 71 668, se splněním závazku vyplývajícího z ujednání čl. IV odst. 1 Kupní smlouvy </w:t>
      </w:r>
      <w:r w:rsidRPr="00564458">
        <w:rPr>
          <w:rFonts w:ascii="Arial" w:hAnsi="Arial" w:cs="Arial"/>
          <w:bCs/>
          <w:sz w:val="20"/>
          <w:szCs w:val="20"/>
        </w:rPr>
        <w:t xml:space="preserve">č. 2007/16/269 ze dne 10.10.2007 </w:t>
      </w:r>
      <w:r w:rsidRPr="00564458">
        <w:rPr>
          <w:rFonts w:ascii="Arial" w:hAnsi="Arial" w:cs="Arial"/>
          <w:sz w:val="20"/>
          <w:szCs w:val="20"/>
        </w:rPr>
        <w:t xml:space="preserve">ve znění Dodatku č. 1 ze dne 14.07.2008 provést v termínu do 10.10.2012 na pozemcích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výstavbu multifunkčního sportovně rehabilitačního areálu včetně kolaudačního souhlasu, kterým bude povoleno užívání uvedené stavby, jako možné řešení Okresním soudem v Prostějově nařízené mediace v soudním sporu Statutárního města Prostějova proti společnosti REMOSTAV a.s. o zaplacení smluvní pokuty vzniklé v souvislosti s prodlením s výstavbou multifunkčního sportovně rehabilitačního areálu na pozemcích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101, </w:t>
      </w:r>
      <w:proofErr w:type="spellStart"/>
      <w:r w:rsidRPr="00564458">
        <w:rPr>
          <w:rFonts w:ascii="Arial" w:hAnsi="Arial" w:cs="Arial"/>
          <w:sz w:val="20"/>
          <w:szCs w:val="20"/>
        </w:rPr>
        <w:t>p.č</w:t>
      </w:r>
      <w:proofErr w:type="spellEnd"/>
      <w:r w:rsidRPr="00564458">
        <w:rPr>
          <w:rFonts w:ascii="Arial" w:hAnsi="Arial" w:cs="Arial"/>
          <w:sz w:val="20"/>
          <w:szCs w:val="20"/>
        </w:rPr>
        <w:t xml:space="preserve">. 102 a </w:t>
      </w:r>
      <w:proofErr w:type="spellStart"/>
      <w:r w:rsidRPr="00564458">
        <w:rPr>
          <w:rFonts w:ascii="Arial" w:hAnsi="Arial" w:cs="Arial"/>
          <w:sz w:val="20"/>
          <w:szCs w:val="20"/>
        </w:rPr>
        <w:t>p.č</w:t>
      </w:r>
      <w:proofErr w:type="spellEnd"/>
      <w:r w:rsidRPr="00564458">
        <w:rPr>
          <w:rFonts w:ascii="Arial" w:hAnsi="Arial" w:cs="Arial"/>
          <w:sz w:val="20"/>
          <w:szCs w:val="20"/>
        </w:rPr>
        <w:t>. 103, vše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v návaznosti na několikaletá složitá vzájemná jednání a také v důsledku snahy odvrátit předpokládané letité soudní spory, které byly v dané záležitosti již u Okresního soudu v Prostějově zahájeny a které by způsobily, že předmětné pozemky v </w:t>
      </w:r>
      <w:proofErr w:type="spellStart"/>
      <w:r w:rsidRPr="00564458">
        <w:rPr>
          <w:rFonts w:ascii="Arial" w:hAnsi="Arial" w:cs="Arial"/>
          <w:sz w:val="20"/>
          <w:szCs w:val="20"/>
        </w:rPr>
        <w:t>k.ú</w:t>
      </w:r>
      <w:proofErr w:type="spellEnd"/>
      <w:r w:rsidRPr="00564458">
        <w:rPr>
          <w:rFonts w:ascii="Arial" w:hAnsi="Arial" w:cs="Arial"/>
          <w:sz w:val="20"/>
          <w:szCs w:val="20"/>
        </w:rPr>
        <w:t xml:space="preserve">. </w:t>
      </w:r>
      <w:proofErr w:type="spellStart"/>
      <w:r w:rsidRPr="00564458">
        <w:rPr>
          <w:rFonts w:ascii="Arial" w:hAnsi="Arial" w:cs="Arial"/>
          <w:sz w:val="20"/>
          <w:szCs w:val="20"/>
        </w:rPr>
        <w:t>Krasice</w:t>
      </w:r>
      <w:proofErr w:type="spellEnd"/>
      <w:r w:rsidRPr="00564458">
        <w:rPr>
          <w:rFonts w:ascii="Arial" w:hAnsi="Arial" w:cs="Arial"/>
          <w:sz w:val="20"/>
          <w:szCs w:val="20"/>
        </w:rPr>
        <w:t xml:space="preserve"> v lokalitě za novou nemocnicí by po tuto dobu zůstávaly nevyužité a nebylo by možné s nimi nikterak nakládat.</w:t>
      </w:r>
    </w:p>
    <w:p w:rsidR="00564458" w:rsidRPr="00564458" w:rsidRDefault="00564458" w:rsidP="00564458">
      <w:pPr>
        <w:jc w:val="both"/>
        <w:rPr>
          <w:rFonts w:ascii="Arial" w:hAnsi="Arial" w:cs="Arial"/>
          <w:sz w:val="20"/>
          <w:szCs w:val="20"/>
        </w:rPr>
      </w:pPr>
      <w:r w:rsidRPr="00564458">
        <w:rPr>
          <w:rFonts w:ascii="Arial" w:hAnsi="Arial" w:cs="Arial"/>
          <w:sz w:val="20"/>
          <w:szCs w:val="20"/>
        </w:rPr>
        <w:t xml:space="preserve">     Při předkládání materiálu k projednání Zastupitelstvu města Prostějova se předpokládalo, že budoucí dohoda o prominutí dluhu se společností REMOSTAV a.s. bude uzavřena nejpozději do 31.03.2017.</w:t>
      </w:r>
    </w:p>
    <w:p w:rsidR="00564458" w:rsidRPr="00564458" w:rsidRDefault="00564458" w:rsidP="00564458">
      <w:pPr>
        <w:jc w:val="both"/>
        <w:rPr>
          <w:rFonts w:ascii="Arial" w:hAnsi="Arial" w:cs="Arial"/>
          <w:sz w:val="20"/>
          <w:szCs w:val="20"/>
        </w:rPr>
      </w:pPr>
      <w:r w:rsidRPr="00564458">
        <w:rPr>
          <w:rFonts w:ascii="Arial" w:hAnsi="Arial" w:cs="Arial"/>
          <w:sz w:val="20"/>
          <w:szCs w:val="20"/>
        </w:rPr>
        <w:t xml:space="preserve">     Záležitost je řešena pod </w:t>
      </w:r>
      <w:proofErr w:type="spellStart"/>
      <w:r w:rsidRPr="00564458">
        <w:rPr>
          <w:rFonts w:ascii="Arial" w:hAnsi="Arial" w:cs="Arial"/>
          <w:sz w:val="20"/>
          <w:szCs w:val="20"/>
        </w:rPr>
        <w:t>sp</w:t>
      </w:r>
      <w:proofErr w:type="spellEnd"/>
      <w:r w:rsidRPr="00564458">
        <w:rPr>
          <w:rFonts w:ascii="Arial" w:hAnsi="Arial" w:cs="Arial"/>
          <w:sz w:val="20"/>
          <w:szCs w:val="20"/>
        </w:rPr>
        <w:t>. zn. OSMM 154/2006.</w:t>
      </w:r>
    </w:p>
    <w:p w:rsidR="00564458" w:rsidRPr="00564458" w:rsidRDefault="00564458" w:rsidP="00564458">
      <w:pPr>
        <w:jc w:val="both"/>
        <w:rPr>
          <w:rFonts w:ascii="Arial" w:hAnsi="Arial" w:cs="Arial"/>
          <w:sz w:val="20"/>
          <w:szCs w:val="20"/>
          <w:highlight w:val="yellow"/>
        </w:rPr>
      </w:pPr>
    </w:p>
    <w:p w:rsidR="00564458" w:rsidRPr="00564458" w:rsidRDefault="00564458" w:rsidP="00564458">
      <w:pPr>
        <w:jc w:val="both"/>
        <w:rPr>
          <w:rFonts w:ascii="Arial" w:hAnsi="Arial" w:cs="Arial"/>
          <w:b/>
          <w:sz w:val="20"/>
          <w:szCs w:val="20"/>
        </w:rPr>
      </w:pPr>
      <w:r w:rsidRPr="00564458">
        <w:rPr>
          <w:rFonts w:ascii="Arial" w:hAnsi="Arial" w:cs="Arial"/>
          <w:b/>
          <w:sz w:val="20"/>
          <w:szCs w:val="20"/>
        </w:rPr>
        <w:t xml:space="preserve">    Vzhledem k tomu, že podmínkou ze strany společnosti REMOSTAV a.s. a Sportovního klubu SPORT TREND PROSTĚJOV z. s. pro uzavření budoucí dohody o prominutí dluhu bylo vydání územního rozhodnutí pro společnost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  na stavbu komplexu bydlení pro seniory na předmětných pozemcích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které je v současné době z důvodu poměrně složitých přípravných prací teprve ve fázi zahájení, nebylo možné tuto budoucí dohodu v předpokládaném termínu uzavřít. Podle současného vývoje je možno po konzultaci předmětné záležitosti se Stavebním úřadem Magistrátu města Prostějova předpokládat, že územní rozhodnutí na stavbu společnosti PE MEDIKA s.r.o. v dané lokalitě bude vydáno v termínu do 31.07.2017. Termín pro uzavření budoucí dohody o prominutí dluhu se společností REMOSTAV a.s. navrhuje Odbor SÚMM stanovit v usnesení s jistou rezervou, tj. do 30.09.2017.  </w:t>
      </w:r>
    </w:p>
    <w:p w:rsidR="00564458" w:rsidRDefault="00564458" w:rsidP="00564458">
      <w:pPr>
        <w:jc w:val="both"/>
        <w:rPr>
          <w:rFonts w:ascii="Arial" w:hAnsi="Arial" w:cs="Arial"/>
          <w:b/>
          <w:sz w:val="20"/>
          <w:szCs w:val="20"/>
        </w:rPr>
      </w:pPr>
    </w:p>
    <w:p w:rsidR="00564458" w:rsidRPr="00564458" w:rsidRDefault="00564458" w:rsidP="00564458">
      <w:pPr>
        <w:jc w:val="both"/>
        <w:rPr>
          <w:rFonts w:ascii="Arial" w:hAnsi="Arial" w:cs="Arial"/>
          <w:bCs/>
          <w:sz w:val="20"/>
          <w:szCs w:val="20"/>
        </w:rPr>
      </w:pPr>
      <w:r w:rsidRPr="00564458">
        <w:rPr>
          <w:rFonts w:ascii="Arial" w:hAnsi="Arial" w:cs="Arial"/>
          <w:sz w:val="20"/>
          <w:szCs w:val="20"/>
        </w:rPr>
        <w:t xml:space="preserve">     Předmětnou záležitost projednala </w:t>
      </w:r>
      <w:r w:rsidRPr="00564458">
        <w:rPr>
          <w:rFonts w:ascii="Arial" w:hAnsi="Arial" w:cs="Arial"/>
          <w:b/>
          <w:sz w:val="20"/>
          <w:szCs w:val="20"/>
        </w:rPr>
        <w:t>Rada města Prostějova</w:t>
      </w:r>
      <w:r>
        <w:rPr>
          <w:rFonts w:ascii="Arial" w:hAnsi="Arial" w:cs="Arial"/>
          <w:sz w:val="20"/>
          <w:szCs w:val="20"/>
        </w:rPr>
        <w:t xml:space="preserve"> na své schůzi konané dne 23.05.2017 a usnesením č. 7509 </w:t>
      </w:r>
      <w:r>
        <w:rPr>
          <w:rFonts w:ascii="Arial" w:hAnsi="Arial" w:cs="Arial"/>
          <w:b/>
          <w:sz w:val="20"/>
          <w:szCs w:val="20"/>
        </w:rPr>
        <w:t xml:space="preserve">doporučila </w:t>
      </w:r>
      <w:r w:rsidRPr="00564458">
        <w:rPr>
          <w:rFonts w:ascii="Arial" w:hAnsi="Arial" w:cs="Arial"/>
          <w:bCs/>
          <w:sz w:val="20"/>
          <w:szCs w:val="20"/>
        </w:rPr>
        <w:t>Zastupitelstvu města Prostějova schválit změnu v čl. II) odst. 4) písm. b) usnesení Zastupitelstva města Prostějova č. 16167 ze dne 05.09.2016 tak, že datum „31.03.2017“ se mění na „30.09.2017“.</w:t>
      </w:r>
    </w:p>
    <w:p w:rsidR="00564458" w:rsidRPr="00564458" w:rsidRDefault="00564458" w:rsidP="00564458">
      <w:pPr>
        <w:jc w:val="both"/>
        <w:rPr>
          <w:rFonts w:ascii="Arial" w:hAnsi="Arial" w:cs="Arial"/>
          <w:sz w:val="20"/>
          <w:szCs w:val="20"/>
        </w:rPr>
      </w:pPr>
    </w:p>
    <w:p w:rsidR="00564458" w:rsidRPr="00564458" w:rsidRDefault="00564458" w:rsidP="00564458">
      <w:pPr>
        <w:jc w:val="both"/>
        <w:rPr>
          <w:rFonts w:ascii="Arial" w:hAnsi="Arial" w:cs="Arial"/>
          <w:bCs/>
          <w:sz w:val="20"/>
          <w:szCs w:val="20"/>
        </w:rPr>
      </w:pPr>
      <w:r w:rsidRPr="00564458">
        <w:rPr>
          <w:rFonts w:ascii="Arial" w:hAnsi="Arial" w:cs="Arial"/>
          <w:sz w:val="20"/>
          <w:szCs w:val="20"/>
        </w:rPr>
        <w:lastRenderedPageBreak/>
        <w:t xml:space="preserve">     S ohledem na výše uvedené skutečnosti, v návaznosti na složitost proběhlých jednání a snahu vyřešit celou záležitost mimosoudně a konečným způsobem </w:t>
      </w:r>
      <w:r w:rsidRPr="00564458">
        <w:rPr>
          <w:rFonts w:ascii="Arial" w:hAnsi="Arial" w:cs="Arial"/>
          <w:b/>
          <w:sz w:val="20"/>
          <w:szCs w:val="20"/>
        </w:rPr>
        <w:t xml:space="preserve">nemá Odbor správy a údržby majetku města námitek </w:t>
      </w:r>
      <w:r w:rsidRPr="00564458">
        <w:rPr>
          <w:rFonts w:ascii="Arial" w:hAnsi="Arial" w:cs="Arial"/>
          <w:sz w:val="20"/>
          <w:szCs w:val="20"/>
        </w:rPr>
        <w:t>proti</w:t>
      </w:r>
      <w:r w:rsidRPr="00564458">
        <w:rPr>
          <w:rFonts w:ascii="Arial" w:hAnsi="Arial" w:cs="Arial"/>
          <w:b/>
          <w:sz w:val="20"/>
          <w:szCs w:val="20"/>
        </w:rPr>
        <w:t xml:space="preserve"> </w:t>
      </w:r>
      <w:r w:rsidRPr="00564458">
        <w:rPr>
          <w:rFonts w:ascii="Arial" w:hAnsi="Arial" w:cs="Arial"/>
          <w:sz w:val="20"/>
          <w:szCs w:val="20"/>
        </w:rPr>
        <w:t>s</w:t>
      </w:r>
      <w:r w:rsidRPr="00564458">
        <w:rPr>
          <w:rFonts w:ascii="Arial" w:hAnsi="Arial" w:cs="Arial"/>
          <w:bCs/>
          <w:sz w:val="20"/>
          <w:szCs w:val="20"/>
        </w:rPr>
        <w:t>chválení změny v čl. II) odst. 4) písm. b) usnesení Zastupitelstva města Prostějova č. 16167 ze dne 05.09.2016 tak, že datum „31.03.2017“ bude změněno na „30.09.2017“ dle návrhu usnesení. Domníváme se, že na podstatě způsobu vypořádání vzájemných vztahů se společností REMOSTAV a.s. a Sportovním klubem SPORT TREND PROSTĚJOV z. s. není touto změnou nic zásadního měněno, pouze dojde k prodloužení jednoho z předpokládaných termínů v postupu řešení celé záležitosti v řádu několika měsíců v návaznosti na postupný vývoj situace u řešené záležitosti.</w:t>
      </w:r>
    </w:p>
    <w:p w:rsidR="00564458" w:rsidRPr="00564458" w:rsidRDefault="00564458" w:rsidP="00564458">
      <w:pPr>
        <w:jc w:val="both"/>
        <w:rPr>
          <w:rFonts w:ascii="Arial" w:hAnsi="Arial" w:cs="Arial"/>
          <w:bCs/>
          <w:sz w:val="20"/>
          <w:szCs w:val="20"/>
        </w:rPr>
      </w:pPr>
    </w:p>
    <w:p w:rsidR="00564458" w:rsidRPr="00564458" w:rsidRDefault="00564458" w:rsidP="00564458">
      <w:pPr>
        <w:jc w:val="both"/>
        <w:rPr>
          <w:rFonts w:ascii="Arial" w:hAnsi="Arial" w:cs="Arial"/>
          <w:bCs/>
          <w:sz w:val="20"/>
          <w:szCs w:val="20"/>
        </w:rPr>
      </w:pPr>
      <w:r w:rsidRPr="00564458">
        <w:rPr>
          <w:rFonts w:ascii="Arial" w:hAnsi="Arial" w:cs="Arial"/>
          <w:bCs/>
          <w:sz w:val="20"/>
          <w:szCs w:val="20"/>
        </w:rPr>
        <w:t xml:space="preserve">     Pro přehlednost Odbor správy a údržby majetku města sděluje, že usnesení Zastupitelstva města Prostějova č. 16167 ze dne 05.09.2016 bude mít po schválení navržené změny následující znění:</w:t>
      </w:r>
    </w:p>
    <w:p w:rsidR="00564458" w:rsidRPr="00564458" w:rsidRDefault="00564458" w:rsidP="00564458">
      <w:pPr>
        <w:jc w:val="both"/>
        <w:rPr>
          <w:rFonts w:ascii="Arial" w:hAnsi="Arial" w:cs="Arial"/>
          <w:b/>
          <w:sz w:val="20"/>
          <w:szCs w:val="20"/>
          <w:highlight w:val="yellow"/>
        </w:rPr>
      </w:pPr>
    </w:p>
    <w:p w:rsidR="00564458" w:rsidRPr="00564458" w:rsidRDefault="00564458" w:rsidP="00564458">
      <w:pPr>
        <w:rPr>
          <w:rFonts w:ascii="Arial" w:eastAsia="Calibri" w:hAnsi="Arial" w:cs="Arial"/>
          <w:b/>
          <w:sz w:val="20"/>
          <w:szCs w:val="20"/>
        </w:rPr>
      </w:pPr>
      <w:r w:rsidRPr="00564458">
        <w:rPr>
          <w:rFonts w:ascii="Arial" w:eastAsia="Calibri" w:hAnsi="Arial" w:cs="Arial"/>
          <w:b/>
          <w:sz w:val="20"/>
          <w:szCs w:val="20"/>
        </w:rPr>
        <w:t xml:space="preserve">Zastupitelstvo města Prostějova </w:t>
      </w:r>
    </w:p>
    <w:p w:rsidR="00564458" w:rsidRPr="00564458" w:rsidRDefault="00564458" w:rsidP="00564458">
      <w:pPr>
        <w:rPr>
          <w:rFonts w:ascii="Arial" w:eastAsia="Calibri" w:hAnsi="Arial" w:cs="Arial"/>
          <w:b/>
          <w:sz w:val="10"/>
          <w:szCs w:val="10"/>
          <w:highlight w:val="yellow"/>
        </w:rPr>
      </w:pPr>
    </w:p>
    <w:p w:rsidR="00564458" w:rsidRPr="00564458" w:rsidRDefault="00564458" w:rsidP="00564458">
      <w:pPr>
        <w:ind w:left="284" w:hanging="284"/>
        <w:rPr>
          <w:rFonts w:ascii="Arial" w:hAnsi="Arial" w:cs="Arial"/>
          <w:b/>
          <w:sz w:val="20"/>
          <w:szCs w:val="20"/>
        </w:rPr>
      </w:pPr>
      <w:r w:rsidRPr="00564458">
        <w:rPr>
          <w:rFonts w:ascii="Arial" w:hAnsi="Arial" w:cs="Arial"/>
          <w:b/>
          <w:sz w:val="20"/>
          <w:szCs w:val="20"/>
        </w:rPr>
        <w:t xml:space="preserve">I) </w:t>
      </w:r>
      <w:r w:rsidRPr="00564458">
        <w:rPr>
          <w:rFonts w:ascii="Arial" w:hAnsi="Arial" w:cs="Arial"/>
          <w:b/>
          <w:sz w:val="20"/>
          <w:szCs w:val="20"/>
        </w:rPr>
        <w:tab/>
        <w:t xml:space="preserve">s o u h l a s í </w:t>
      </w:r>
    </w:p>
    <w:p w:rsidR="00564458" w:rsidRPr="00564458" w:rsidRDefault="00564458" w:rsidP="00564458">
      <w:pPr>
        <w:ind w:left="284"/>
        <w:jc w:val="both"/>
        <w:rPr>
          <w:rFonts w:ascii="Arial" w:hAnsi="Arial" w:cs="Arial"/>
          <w:b/>
          <w:sz w:val="20"/>
          <w:szCs w:val="20"/>
        </w:rPr>
      </w:pPr>
      <w:r w:rsidRPr="00564458">
        <w:rPr>
          <w:rFonts w:ascii="Arial" w:hAnsi="Arial" w:cs="Arial"/>
          <w:b/>
          <w:sz w:val="20"/>
          <w:szCs w:val="20"/>
        </w:rPr>
        <w:t xml:space="preserve">s převodem pozemků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z vlastnictví spolku Sportovní klub SPORT TREND PROSTĚJOV z. s., se sídlem Janáčkova 4642/5d, Prostějov, PSČ: 796 01, IČ: 226 71 668,  do vlastnictví společnosti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 s tím, že na pozemcích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bude realizována výstavba komplexu bydlení pro seniory,</w:t>
      </w:r>
    </w:p>
    <w:p w:rsidR="00564458" w:rsidRPr="00564458" w:rsidRDefault="00564458" w:rsidP="00564458">
      <w:pPr>
        <w:rPr>
          <w:rFonts w:ascii="Arial" w:hAnsi="Arial" w:cs="Arial"/>
          <w:b/>
          <w:sz w:val="10"/>
          <w:szCs w:val="10"/>
        </w:rPr>
      </w:pPr>
    </w:p>
    <w:p w:rsidR="00564458" w:rsidRPr="00564458" w:rsidRDefault="00564458" w:rsidP="00564458">
      <w:pPr>
        <w:rPr>
          <w:rFonts w:ascii="Arial" w:hAnsi="Arial" w:cs="Arial"/>
          <w:b/>
          <w:sz w:val="20"/>
          <w:szCs w:val="20"/>
        </w:rPr>
      </w:pPr>
      <w:r w:rsidRPr="00564458">
        <w:rPr>
          <w:rFonts w:ascii="Arial" w:hAnsi="Arial" w:cs="Arial"/>
          <w:b/>
          <w:sz w:val="20"/>
          <w:szCs w:val="20"/>
        </w:rPr>
        <w:t>II) s c h v a l u j e</w:t>
      </w:r>
    </w:p>
    <w:p w:rsidR="00564458" w:rsidRPr="00564458" w:rsidRDefault="00564458" w:rsidP="00564458">
      <w:pPr>
        <w:rPr>
          <w:rFonts w:ascii="Arial" w:hAnsi="Arial" w:cs="Arial"/>
          <w:b/>
          <w:sz w:val="10"/>
          <w:szCs w:val="10"/>
        </w:rPr>
      </w:pPr>
    </w:p>
    <w:p w:rsidR="00564458" w:rsidRPr="00564458" w:rsidRDefault="00564458" w:rsidP="00564458">
      <w:pPr>
        <w:ind w:left="284" w:hanging="284"/>
        <w:jc w:val="both"/>
        <w:rPr>
          <w:rFonts w:ascii="Arial" w:hAnsi="Arial" w:cs="Arial"/>
          <w:b/>
          <w:sz w:val="20"/>
          <w:szCs w:val="20"/>
        </w:rPr>
      </w:pPr>
      <w:r w:rsidRPr="00564458">
        <w:rPr>
          <w:rFonts w:ascii="Arial" w:hAnsi="Arial" w:cs="Arial"/>
          <w:b/>
          <w:sz w:val="20"/>
          <w:szCs w:val="20"/>
        </w:rPr>
        <w:t xml:space="preserve">1) </w:t>
      </w:r>
      <w:r w:rsidRPr="00564458">
        <w:rPr>
          <w:rFonts w:ascii="Arial" w:hAnsi="Arial" w:cs="Arial"/>
          <w:b/>
          <w:sz w:val="20"/>
          <w:szCs w:val="20"/>
        </w:rPr>
        <w:tab/>
        <w:t xml:space="preserve">nevyužití předkupního práva Statutárního města Prostějova k pozemkům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ve vlastnictví spolku Sportovní klub SPORT TREND PROSTĚJOV z. s., se sídlem Janáčkova 4642/5d, Prostějov, PSČ: 796 01, IČ: 226 71 668, při jejich převodu do vlastnictví společnosti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w:t>
      </w:r>
    </w:p>
    <w:p w:rsidR="00564458" w:rsidRPr="00564458" w:rsidRDefault="00564458" w:rsidP="00564458">
      <w:pPr>
        <w:ind w:left="284" w:hanging="284"/>
        <w:jc w:val="both"/>
        <w:rPr>
          <w:rFonts w:ascii="Arial" w:hAnsi="Arial" w:cs="Arial"/>
          <w:b/>
          <w:sz w:val="20"/>
          <w:szCs w:val="20"/>
        </w:rPr>
      </w:pPr>
    </w:p>
    <w:p w:rsidR="00564458" w:rsidRPr="00564458" w:rsidRDefault="00564458" w:rsidP="00564458">
      <w:pPr>
        <w:ind w:left="284" w:hanging="284"/>
        <w:jc w:val="both"/>
        <w:rPr>
          <w:rFonts w:ascii="Arial" w:hAnsi="Arial" w:cs="Arial"/>
          <w:b/>
          <w:sz w:val="20"/>
          <w:szCs w:val="20"/>
        </w:rPr>
      </w:pPr>
      <w:r w:rsidRPr="00564458">
        <w:rPr>
          <w:rFonts w:ascii="Arial" w:hAnsi="Arial" w:cs="Arial"/>
          <w:b/>
          <w:sz w:val="20"/>
          <w:szCs w:val="20"/>
        </w:rPr>
        <w:t xml:space="preserve">2) </w:t>
      </w:r>
      <w:r w:rsidRPr="00564458">
        <w:rPr>
          <w:rFonts w:ascii="Arial" w:hAnsi="Arial" w:cs="Arial"/>
          <w:b/>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64458">
        <w:rPr>
          <w:rFonts w:ascii="Arial" w:hAnsi="Arial" w:cs="Arial"/>
          <w:b/>
          <w:sz w:val="20"/>
          <w:szCs w:val="20"/>
        </w:rPr>
        <w:t>Přemyslovka</w:t>
      </w:r>
      <w:proofErr w:type="spellEnd"/>
      <w:r w:rsidRPr="00564458">
        <w:rPr>
          <w:rFonts w:ascii="Arial" w:hAnsi="Arial" w:cs="Arial"/>
          <w:b/>
          <w:sz w:val="20"/>
          <w:szCs w:val="20"/>
        </w:rPr>
        <w:t xml:space="preserve"> 4, Prostějov, PSČ: 796 01 (v současnosti se sídlem Janáčkova 4642/5d, Prostějov, PSČ: 796 01), IČ: 255 47 534, jako kupující dne 10.10.2007 ve znění Dodatku č. 1 ze dne 14.07.2008 ve výši 5.000.000 Kč, a to do 30 dnů ode dne splnění následujících podmínek:</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a) </w:t>
      </w:r>
      <w:r w:rsidRPr="00564458">
        <w:rPr>
          <w:rFonts w:ascii="Arial" w:hAnsi="Arial" w:cs="Arial"/>
          <w:b/>
          <w:sz w:val="20"/>
          <w:szCs w:val="20"/>
        </w:rPr>
        <w:tab/>
        <w:t xml:space="preserve">společnost REMOSTAV a.s. uzná smluvní pokutu za prodlení se splněním smluvního závazku vyplývajícího z ujednání čl. IV odst. 1 Kupní smlouvy č. 2007/16/269 ze dne 10.10.2007 ve znění Dodatku č. 1 ze dne 14.07.2008 co do důvodu a výše a část smluvní pokuty ve výši 2.500.000 Kč uhradí před podpisem dohody o prominutí dluhu, </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b) </w:t>
      </w:r>
      <w:r w:rsidRPr="00564458">
        <w:rPr>
          <w:rFonts w:ascii="Arial" w:hAnsi="Arial" w:cs="Arial"/>
          <w:b/>
          <w:sz w:val="20"/>
          <w:szCs w:val="20"/>
        </w:rPr>
        <w:tab/>
        <w:t xml:space="preserve">nejpozději do 30.06.2018 budou pozemky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zapsány v katastru nemovitostí Katastrálního úřadu pro Olomoucký kraj, Katastrálního pracoviště Prostějov, jako vlastnictví společnosti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 a to bez jakéhokoliv zatížení a omezení vlastnického práva (zejm. nebudou pozemky zatíženy žádným zástavním právem), vyjma předkupního práva Statutárního města Prostějova,</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c) </w:t>
      </w:r>
      <w:r w:rsidRPr="00564458">
        <w:rPr>
          <w:rFonts w:ascii="Arial" w:hAnsi="Arial" w:cs="Arial"/>
          <w:b/>
          <w:sz w:val="20"/>
          <w:szCs w:val="20"/>
        </w:rPr>
        <w:tab/>
        <w:t xml:space="preserve">výše poskytnuté podpory (prominuté smluvní pokuty) nepřesáhne maximální možnou podporu de </w:t>
      </w:r>
      <w:proofErr w:type="spellStart"/>
      <w:r w:rsidRPr="00564458">
        <w:rPr>
          <w:rFonts w:ascii="Arial" w:hAnsi="Arial" w:cs="Arial"/>
          <w:b/>
          <w:sz w:val="20"/>
          <w:szCs w:val="20"/>
        </w:rPr>
        <w:t>minimis</w:t>
      </w:r>
      <w:proofErr w:type="spellEnd"/>
      <w:r w:rsidRPr="00564458">
        <w:rPr>
          <w:rFonts w:ascii="Arial" w:hAnsi="Arial" w:cs="Arial"/>
          <w:b/>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64458">
        <w:rPr>
          <w:rFonts w:ascii="Arial" w:hAnsi="Arial" w:cs="Arial"/>
          <w:b/>
          <w:sz w:val="20"/>
          <w:szCs w:val="20"/>
        </w:rPr>
        <w:t>minimis</w:t>
      </w:r>
      <w:proofErr w:type="spellEnd"/>
      <w:r w:rsidRPr="00564458">
        <w:rPr>
          <w:rFonts w:ascii="Arial" w:hAnsi="Arial" w:cs="Arial"/>
          <w:b/>
          <w:sz w:val="20"/>
          <w:szCs w:val="20"/>
        </w:rPr>
        <w:t xml:space="preserve"> dle Nařízení Komise (EU) č. 1407/2013 z 18.12.2013 o použití článků 107 a 108 Smlouvy o fungování Evropské unie na podporu de </w:t>
      </w:r>
      <w:proofErr w:type="spellStart"/>
      <w:r w:rsidRPr="00564458">
        <w:rPr>
          <w:rFonts w:ascii="Arial" w:hAnsi="Arial" w:cs="Arial"/>
          <w:b/>
          <w:sz w:val="20"/>
          <w:szCs w:val="20"/>
        </w:rPr>
        <w:t>minimis</w:t>
      </w:r>
      <w:proofErr w:type="spellEnd"/>
      <w:r w:rsidRPr="00564458">
        <w:rPr>
          <w:rFonts w:ascii="Arial" w:hAnsi="Arial" w:cs="Arial"/>
          <w:b/>
          <w:sz w:val="20"/>
          <w:szCs w:val="20"/>
        </w:rPr>
        <w:t xml:space="preserve"> nepřesáhne uvedenou částku 200.000 EUR), </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d) </w:t>
      </w:r>
      <w:r w:rsidRPr="00564458">
        <w:rPr>
          <w:rFonts w:ascii="Arial" w:hAnsi="Arial" w:cs="Arial"/>
          <w:b/>
          <w:sz w:val="20"/>
          <w:szCs w:val="20"/>
        </w:rPr>
        <w:tab/>
        <w:t>do doby uzavření dohody o prominutí dluhu bude předmětná záležitost ošetřena smlouvou o budoucí dohodě o prominutí dluhu,</w:t>
      </w:r>
    </w:p>
    <w:p w:rsidR="00564458" w:rsidRPr="00564458" w:rsidRDefault="00564458" w:rsidP="00564458">
      <w:pPr>
        <w:jc w:val="both"/>
        <w:rPr>
          <w:rFonts w:ascii="Arial" w:hAnsi="Arial" w:cs="Arial"/>
          <w:b/>
          <w:sz w:val="20"/>
          <w:szCs w:val="20"/>
        </w:rPr>
      </w:pPr>
    </w:p>
    <w:p w:rsidR="00564458" w:rsidRPr="00564458" w:rsidRDefault="00564458" w:rsidP="00564458">
      <w:pPr>
        <w:ind w:left="284" w:hanging="284"/>
        <w:jc w:val="both"/>
        <w:rPr>
          <w:rFonts w:ascii="Arial" w:hAnsi="Arial" w:cs="Arial"/>
          <w:b/>
          <w:sz w:val="20"/>
          <w:szCs w:val="20"/>
        </w:rPr>
      </w:pPr>
      <w:r w:rsidRPr="00564458">
        <w:rPr>
          <w:rFonts w:ascii="Arial" w:hAnsi="Arial" w:cs="Arial"/>
          <w:b/>
          <w:sz w:val="20"/>
          <w:szCs w:val="20"/>
        </w:rPr>
        <w:t xml:space="preserve">3) </w:t>
      </w:r>
      <w:r w:rsidRPr="00564458">
        <w:rPr>
          <w:rFonts w:ascii="Arial" w:hAnsi="Arial" w:cs="Arial"/>
          <w:b/>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64458">
        <w:rPr>
          <w:rFonts w:ascii="Arial" w:hAnsi="Arial" w:cs="Arial"/>
          <w:b/>
          <w:sz w:val="20"/>
          <w:szCs w:val="20"/>
        </w:rPr>
        <w:t>Přemyslovka</w:t>
      </w:r>
      <w:proofErr w:type="spellEnd"/>
      <w:r w:rsidRPr="00564458">
        <w:rPr>
          <w:rFonts w:ascii="Arial" w:hAnsi="Arial" w:cs="Arial"/>
          <w:b/>
          <w:sz w:val="20"/>
          <w:szCs w:val="20"/>
        </w:rPr>
        <w:t xml:space="preserve"> 4, Prostějov, PSČ: 796 01 </w:t>
      </w:r>
      <w:r w:rsidRPr="00564458">
        <w:rPr>
          <w:rFonts w:ascii="Arial" w:hAnsi="Arial" w:cs="Arial"/>
          <w:b/>
          <w:sz w:val="20"/>
          <w:szCs w:val="20"/>
        </w:rPr>
        <w:lastRenderedPageBreak/>
        <w:t>(v současnosti se sídlem Janáčkova 4642/5d, Prostějov, PSČ: 796 01), IČ: 255 47 534, jako kupující dne 10.10.2007 ve znění Dodatku č. 1 ze dne 14.07.2008 ve výši přesahující částku 7.500.000 Kč, a to dne 01.01.2021 za následujících podmínek:</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a) </w:t>
      </w:r>
      <w:r w:rsidRPr="00564458">
        <w:rPr>
          <w:rFonts w:ascii="Arial" w:hAnsi="Arial" w:cs="Arial"/>
          <w:b/>
          <w:sz w:val="20"/>
          <w:szCs w:val="20"/>
        </w:rPr>
        <w:tab/>
        <w:t xml:space="preserve">výše prominuté části smluvní pokuty bude vyčíslena ke dni právních účinků vkladu vlastnického práva k pozemkům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do vlastnictví společnosti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 jako rozdíl mezi celkovou výší splatné smluvní pokuty ke dni právních účinků vkladu a částky 7.500.000 Kč,</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b) </w:t>
      </w:r>
      <w:r w:rsidRPr="00564458">
        <w:rPr>
          <w:rFonts w:ascii="Arial" w:hAnsi="Arial" w:cs="Arial"/>
          <w:b/>
          <w:sz w:val="20"/>
          <w:szCs w:val="20"/>
        </w:rPr>
        <w:tab/>
        <w:t xml:space="preserve">mezi společností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 jako povinným na straně jedné a Statutárním městem Prostějovem jako oprávněným na straně druhé bude uzavřena smlouva, jejímž předmětem bude závazek povinného provést  v termínu do 31.12.2022 na pozemcích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výstavbu komplexu bydlení pro seniory včetně zajištění vydání kolaudačního souhlasu, kterým bude povoleno užívání komplexu bydlení pro seniory na pozemcích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pod sankcí smluvní pokuty ve výši 30.000 Kč za každý měsíc prodlení,</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c) </w:t>
      </w:r>
      <w:r w:rsidRPr="00564458">
        <w:rPr>
          <w:rFonts w:ascii="Arial" w:hAnsi="Arial" w:cs="Arial"/>
          <w:b/>
          <w:sz w:val="20"/>
          <w:szCs w:val="20"/>
        </w:rPr>
        <w:tab/>
        <w:t xml:space="preserve">výše poskytnuté podpory (prominuté smluvní pokuty) nepřesáhne maximální možnou podporu de </w:t>
      </w:r>
      <w:proofErr w:type="spellStart"/>
      <w:r w:rsidRPr="00564458">
        <w:rPr>
          <w:rFonts w:ascii="Arial" w:hAnsi="Arial" w:cs="Arial"/>
          <w:b/>
          <w:sz w:val="20"/>
          <w:szCs w:val="20"/>
        </w:rPr>
        <w:t>minimis</w:t>
      </w:r>
      <w:proofErr w:type="spellEnd"/>
      <w:r w:rsidRPr="00564458">
        <w:rPr>
          <w:rFonts w:ascii="Arial" w:hAnsi="Arial" w:cs="Arial"/>
          <w:b/>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64458">
        <w:rPr>
          <w:rFonts w:ascii="Arial" w:hAnsi="Arial" w:cs="Arial"/>
          <w:b/>
          <w:sz w:val="20"/>
          <w:szCs w:val="20"/>
        </w:rPr>
        <w:t>minimis</w:t>
      </w:r>
      <w:proofErr w:type="spellEnd"/>
      <w:r w:rsidRPr="00564458">
        <w:rPr>
          <w:rFonts w:ascii="Arial" w:hAnsi="Arial" w:cs="Arial"/>
          <w:b/>
          <w:sz w:val="20"/>
          <w:szCs w:val="20"/>
        </w:rPr>
        <w:t xml:space="preserve"> dle Nařízení Komise (EU) č. 1407/2013 z 18.12.2013 o použití článků 107 a 108 Smlouvy o fungování Evropské unie na podporu de </w:t>
      </w:r>
      <w:proofErr w:type="spellStart"/>
      <w:r w:rsidRPr="00564458">
        <w:rPr>
          <w:rFonts w:ascii="Arial" w:hAnsi="Arial" w:cs="Arial"/>
          <w:b/>
          <w:sz w:val="20"/>
          <w:szCs w:val="20"/>
        </w:rPr>
        <w:t>minimis</w:t>
      </w:r>
      <w:proofErr w:type="spellEnd"/>
      <w:r w:rsidRPr="00564458">
        <w:rPr>
          <w:rFonts w:ascii="Arial" w:hAnsi="Arial" w:cs="Arial"/>
          <w:b/>
          <w:sz w:val="20"/>
          <w:szCs w:val="20"/>
        </w:rPr>
        <w:t xml:space="preserve"> nepřesáhne uvedenou částku 200.000 EUR), </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d) </w:t>
      </w:r>
      <w:r w:rsidRPr="00564458">
        <w:rPr>
          <w:rFonts w:ascii="Arial" w:hAnsi="Arial" w:cs="Arial"/>
          <w:b/>
          <w:sz w:val="20"/>
          <w:szCs w:val="20"/>
        </w:rPr>
        <w:tab/>
        <w:t>do doby uzavření dohody o prominutí dluhu bude předmětná záležitost ošetřena smlouvou o budoucí dohodě o prominutí dluhu,</w:t>
      </w:r>
    </w:p>
    <w:p w:rsidR="00564458" w:rsidRPr="00564458" w:rsidRDefault="00564458" w:rsidP="00564458">
      <w:pPr>
        <w:jc w:val="both"/>
        <w:rPr>
          <w:rFonts w:ascii="Arial" w:hAnsi="Arial" w:cs="Arial"/>
          <w:b/>
          <w:sz w:val="20"/>
          <w:szCs w:val="20"/>
        </w:rPr>
      </w:pPr>
    </w:p>
    <w:p w:rsidR="00564458" w:rsidRPr="00564458" w:rsidRDefault="00564458" w:rsidP="00564458">
      <w:pPr>
        <w:ind w:left="284" w:hanging="284"/>
        <w:jc w:val="both"/>
        <w:rPr>
          <w:rFonts w:ascii="Arial" w:hAnsi="Arial" w:cs="Arial"/>
          <w:b/>
          <w:sz w:val="20"/>
          <w:szCs w:val="20"/>
        </w:rPr>
      </w:pPr>
      <w:r w:rsidRPr="00564458">
        <w:rPr>
          <w:rFonts w:ascii="Arial" w:hAnsi="Arial" w:cs="Arial"/>
          <w:b/>
          <w:sz w:val="20"/>
          <w:szCs w:val="20"/>
        </w:rPr>
        <w:t xml:space="preserve">4) </w:t>
      </w:r>
      <w:r w:rsidRPr="00564458">
        <w:rPr>
          <w:rFonts w:ascii="Arial" w:hAnsi="Arial" w:cs="Arial"/>
          <w:b/>
          <w:sz w:val="20"/>
          <w:szCs w:val="20"/>
        </w:rPr>
        <w:tab/>
        <w:t xml:space="preserve">zpětvzetí žaloby podané Statutárním městem Prostějovem proti spolku Sportovní klub SPORT TREND PROSTĚJOV z. s., se sídlem Janáčkova 4642/5d, Prostějov, PSČ: 796 01, IČ: 226 71 668, </w:t>
      </w:r>
      <w:r w:rsidR="00FE6F9C">
        <w:rPr>
          <w:rFonts w:ascii="Arial" w:hAnsi="Arial" w:cs="Arial"/>
          <w:b/>
          <w:sz w:val="20"/>
          <w:szCs w:val="20"/>
        </w:rPr>
        <w:t>a třem fyzickým osobám</w:t>
      </w:r>
      <w:r w:rsidRPr="00564458">
        <w:rPr>
          <w:rFonts w:ascii="Arial" w:hAnsi="Arial" w:cs="Arial"/>
          <w:b/>
          <w:sz w:val="20"/>
          <w:szCs w:val="20"/>
        </w:rPr>
        <w:t xml:space="preserve">, na určení neexistence zástavních práv (spor je veden u Okresního soudu v Prostějově pod </w:t>
      </w:r>
      <w:proofErr w:type="spellStart"/>
      <w:r w:rsidRPr="00564458">
        <w:rPr>
          <w:rFonts w:ascii="Arial" w:hAnsi="Arial" w:cs="Arial"/>
          <w:b/>
          <w:sz w:val="20"/>
          <w:szCs w:val="20"/>
        </w:rPr>
        <w:t>sp.zn</w:t>
      </w:r>
      <w:proofErr w:type="spellEnd"/>
      <w:r w:rsidRPr="00564458">
        <w:rPr>
          <w:rFonts w:ascii="Arial" w:hAnsi="Arial" w:cs="Arial"/>
          <w:b/>
          <w:sz w:val="20"/>
          <w:szCs w:val="20"/>
        </w:rPr>
        <w:t xml:space="preserve">. 7 C 204/2015) a žaloby podané Statutárním městem Prostějovem proti spolku Sportovní klub SPORT TREND PROSTĚJOV z. s., se sídlem Janáčkova 4642/5d, Prostějov, PSČ: 796 01, IČ: 226 71 668, na uložení povinnosti uzavřít kupní smlouvu (spor je veden u Okresního soudu v Prostějově pod </w:t>
      </w:r>
      <w:proofErr w:type="spellStart"/>
      <w:r w:rsidRPr="00564458">
        <w:rPr>
          <w:rFonts w:ascii="Arial" w:hAnsi="Arial" w:cs="Arial"/>
          <w:b/>
          <w:sz w:val="20"/>
          <w:szCs w:val="20"/>
        </w:rPr>
        <w:t>sp.zn</w:t>
      </w:r>
      <w:proofErr w:type="spellEnd"/>
      <w:r w:rsidRPr="00564458">
        <w:rPr>
          <w:rFonts w:ascii="Arial" w:hAnsi="Arial" w:cs="Arial"/>
          <w:b/>
          <w:sz w:val="20"/>
          <w:szCs w:val="20"/>
        </w:rPr>
        <w:t xml:space="preserve">. 7 C 254/2015) za následujících podmínek: </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a) </w:t>
      </w:r>
      <w:r w:rsidRPr="00564458">
        <w:rPr>
          <w:rFonts w:ascii="Arial" w:hAnsi="Arial" w:cs="Arial"/>
          <w:b/>
          <w:sz w:val="20"/>
          <w:szCs w:val="20"/>
        </w:rPr>
        <w:tab/>
        <w:t xml:space="preserve">ve lhůtě do 31.01.2018 budou pozemky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zapsány v katastru nemovitostí Katastrálního úřadu pro Olomoucký kraj, Katastrálního pracoviště Prostějov, bez jakéhokoliv zatížení a omezení vlastnického práva (zejm. nebudou pozemky zatíženy žádným zástavním právem) vyjma předkupního práva Statutárního města Prostějova,</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b) </w:t>
      </w:r>
      <w:r w:rsidRPr="00564458">
        <w:rPr>
          <w:rFonts w:ascii="Arial" w:hAnsi="Arial" w:cs="Arial"/>
          <w:b/>
          <w:sz w:val="20"/>
          <w:szCs w:val="20"/>
        </w:rPr>
        <w:tab/>
        <w:t xml:space="preserve">ve lhůtě do </w:t>
      </w:r>
      <w:r w:rsidRPr="00564458">
        <w:rPr>
          <w:rFonts w:ascii="Arial" w:hAnsi="Arial" w:cs="Arial"/>
          <w:b/>
          <w:color w:val="FF0000"/>
          <w:sz w:val="20"/>
          <w:szCs w:val="20"/>
          <w:u w:val="single"/>
        </w:rPr>
        <w:t>30.09.2017</w:t>
      </w:r>
      <w:r w:rsidRPr="00564458">
        <w:rPr>
          <w:rFonts w:ascii="Arial" w:hAnsi="Arial" w:cs="Arial"/>
          <w:b/>
          <w:color w:val="FF0000"/>
          <w:sz w:val="20"/>
          <w:szCs w:val="20"/>
        </w:rPr>
        <w:t xml:space="preserve"> </w:t>
      </w:r>
      <w:r w:rsidRPr="00564458">
        <w:rPr>
          <w:rFonts w:ascii="Arial" w:hAnsi="Arial" w:cs="Arial"/>
          <w:b/>
          <w:sz w:val="20"/>
          <w:szCs w:val="20"/>
        </w:rPr>
        <w:t>bude mezi Statutárním městem Prostějovem a společností REMOSTAV a.s., se sídlem Janáčkova 4642/5d, Prostějov, PSČ: 796 01, IČ: 255 47 534, uzavřena smlouva o budoucí dohodě o prominutí dluhu uvedená v čl. II) odst. 2) písm. d) a v čl. II) odst. 3) písm. d) usnesení,</w:t>
      </w:r>
    </w:p>
    <w:p w:rsidR="00564458" w:rsidRPr="00564458" w:rsidRDefault="00564458" w:rsidP="00564458">
      <w:pPr>
        <w:ind w:left="567" w:hanging="283"/>
        <w:jc w:val="both"/>
        <w:rPr>
          <w:rFonts w:ascii="Arial" w:hAnsi="Arial" w:cs="Arial"/>
          <w:b/>
          <w:sz w:val="20"/>
          <w:szCs w:val="20"/>
        </w:rPr>
      </w:pPr>
    </w:p>
    <w:p w:rsidR="00564458" w:rsidRPr="00564458" w:rsidRDefault="00564458" w:rsidP="00564458">
      <w:pPr>
        <w:ind w:left="284" w:hanging="284"/>
        <w:jc w:val="both"/>
        <w:rPr>
          <w:rFonts w:ascii="Arial" w:hAnsi="Arial" w:cs="Arial"/>
          <w:b/>
          <w:sz w:val="20"/>
          <w:szCs w:val="20"/>
        </w:rPr>
      </w:pPr>
      <w:r w:rsidRPr="00564458">
        <w:rPr>
          <w:rFonts w:ascii="Arial" w:hAnsi="Arial" w:cs="Arial"/>
          <w:b/>
          <w:sz w:val="20"/>
          <w:szCs w:val="20"/>
        </w:rPr>
        <w:t xml:space="preserve">5) </w:t>
      </w:r>
      <w:r w:rsidRPr="00564458">
        <w:rPr>
          <w:rFonts w:ascii="Arial" w:hAnsi="Arial" w:cs="Arial"/>
          <w:b/>
          <w:sz w:val="20"/>
          <w:szCs w:val="20"/>
        </w:rPr>
        <w:tab/>
        <w:t xml:space="preserve">změnu věcného předkupního práva Statutárního města Prostějova k pozemkům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následovně:</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a) nový vlastník pozemků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se zaváže nabídnout pozemky v případě svého úmyslu tyto pozemky nebo jejich část prodat nebo jinak zcizit ke koupi Statutárnímu městu Prostějovu za kupní cenu ve výši 350 Kč/m2 pozemku (tj. celkem ve výši 3.801.700 Kč), a to v právním a faktickém stavu, v jakém je koupil od spolku Sportovní klub SPORT TREND PROSTĚJOV z. s.,</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b) předkupní právo bude sjednáno na dobu určitou a zanikne dnem vydání kolaudačního souhlasu, kterým bude povoleno užívání komplexu bydlení pro seniory na pozemcích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101,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102 a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103, vše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w:t>
      </w:r>
    </w:p>
    <w:p w:rsidR="00564458" w:rsidRPr="00564458" w:rsidRDefault="00564458" w:rsidP="00564458">
      <w:pPr>
        <w:jc w:val="both"/>
        <w:rPr>
          <w:rFonts w:ascii="Arial" w:hAnsi="Arial" w:cs="Arial"/>
          <w:b/>
          <w:sz w:val="20"/>
          <w:szCs w:val="20"/>
        </w:rPr>
      </w:pPr>
    </w:p>
    <w:p w:rsidR="00564458" w:rsidRPr="00564458" w:rsidRDefault="00564458" w:rsidP="00564458">
      <w:pPr>
        <w:ind w:left="284" w:hanging="284"/>
        <w:jc w:val="both"/>
        <w:rPr>
          <w:rFonts w:ascii="Arial" w:hAnsi="Arial" w:cs="Arial"/>
          <w:b/>
          <w:sz w:val="20"/>
          <w:szCs w:val="20"/>
        </w:rPr>
      </w:pPr>
      <w:r w:rsidRPr="00564458">
        <w:rPr>
          <w:rFonts w:ascii="Arial" w:hAnsi="Arial" w:cs="Arial"/>
          <w:b/>
          <w:sz w:val="20"/>
          <w:szCs w:val="20"/>
        </w:rPr>
        <w:t xml:space="preserve">6) </w:t>
      </w:r>
      <w:r w:rsidRPr="00564458">
        <w:rPr>
          <w:rFonts w:ascii="Arial" w:hAnsi="Arial" w:cs="Arial"/>
          <w:b/>
          <w:sz w:val="20"/>
          <w:szCs w:val="20"/>
        </w:rPr>
        <w:tab/>
        <w:t xml:space="preserve">prodej části pozemku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470/2 – orná půda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w:t>
      </w:r>
      <w:proofErr w:type="spellStart"/>
      <w:r w:rsidRPr="00564458">
        <w:rPr>
          <w:rFonts w:ascii="Arial" w:hAnsi="Arial" w:cs="Arial"/>
          <w:b/>
          <w:sz w:val="20"/>
          <w:szCs w:val="20"/>
        </w:rPr>
        <w:t>Krasice</w:t>
      </w:r>
      <w:proofErr w:type="spellEnd"/>
      <w:r w:rsidRPr="00564458">
        <w:rPr>
          <w:rFonts w:ascii="Arial" w:hAnsi="Arial" w:cs="Arial"/>
          <w:b/>
          <w:sz w:val="20"/>
          <w:szCs w:val="20"/>
        </w:rPr>
        <w:t xml:space="preserve"> o výměře cca 270 m2,  části pozemku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537/2 – orná půda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Čechovice u Prostějova o výměře cca 250 m2 a části </w:t>
      </w:r>
      <w:r w:rsidRPr="00564458">
        <w:rPr>
          <w:rFonts w:ascii="Arial" w:hAnsi="Arial" w:cs="Arial"/>
          <w:b/>
          <w:sz w:val="20"/>
          <w:szCs w:val="20"/>
        </w:rPr>
        <w:lastRenderedPageBreak/>
        <w:t xml:space="preserve">pozemku </w:t>
      </w:r>
      <w:proofErr w:type="spellStart"/>
      <w:r w:rsidRPr="00564458">
        <w:rPr>
          <w:rFonts w:ascii="Arial" w:hAnsi="Arial" w:cs="Arial"/>
          <w:b/>
          <w:sz w:val="20"/>
          <w:szCs w:val="20"/>
        </w:rPr>
        <w:t>p.č</w:t>
      </w:r>
      <w:proofErr w:type="spellEnd"/>
      <w:r w:rsidRPr="00564458">
        <w:rPr>
          <w:rFonts w:ascii="Arial" w:hAnsi="Arial" w:cs="Arial"/>
          <w:b/>
          <w:sz w:val="20"/>
          <w:szCs w:val="20"/>
        </w:rPr>
        <w:t xml:space="preserve">. 538 – orná půda v </w:t>
      </w:r>
      <w:proofErr w:type="spellStart"/>
      <w:r w:rsidRPr="00564458">
        <w:rPr>
          <w:rFonts w:ascii="Arial" w:hAnsi="Arial" w:cs="Arial"/>
          <w:b/>
          <w:sz w:val="20"/>
          <w:szCs w:val="20"/>
        </w:rPr>
        <w:t>k.ú</w:t>
      </w:r>
      <w:proofErr w:type="spellEnd"/>
      <w:r w:rsidRPr="00564458">
        <w:rPr>
          <w:rFonts w:ascii="Arial" w:hAnsi="Arial" w:cs="Arial"/>
          <w:b/>
          <w:sz w:val="20"/>
          <w:szCs w:val="20"/>
        </w:rPr>
        <w:t xml:space="preserve">. Čechovice u Prostějova o výměře cca 15 m2 (přesné výměry budou známy po vypracování geometrického plánu), společnosti PE MEDIKA s.r.o., se sídlem </w:t>
      </w:r>
      <w:proofErr w:type="spellStart"/>
      <w:r w:rsidRPr="00564458">
        <w:rPr>
          <w:rFonts w:ascii="Arial" w:hAnsi="Arial" w:cs="Arial"/>
          <w:b/>
          <w:sz w:val="20"/>
          <w:szCs w:val="20"/>
        </w:rPr>
        <w:t>Výholec</w:t>
      </w:r>
      <w:proofErr w:type="spellEnd"/>
      <w:r w:rsidRPr="00564458">
        <w:rPr>
          <w:rFonts w:ascii="Arial" w:hAnsi="Arial" w:cs="Arial"/>
          <w:b/>
          <w:sz w:val="20"/>
          <w:szCs w:val="20"/>
        </w:rPr>
        <w:t xml:space="preserve"> 1147/25, Brno, Komín, PSČ: 624 00, IČ: 047 40 963, za následujících podmínek:</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a) </w:t>
      </w:r>
      <w:r w:rsidRPr="00564458">
        <w:rPr>
          <w:rFonts w:ascii="Arial" w:hAnsi="Arial" w:cs="Arial"/>
          <w:b/>
          <w:sz w:val="20"/>
          <w:szCs w:val="20"/>
        </w:rPr>
        <w:tab/>
        <w:t>kupní cena bude stanovena ve výši dle znaleckého posudku (cena obvyklá) 500 Kč bez DPH/m2, tj. celkem ve výši cca 267.500 Kč bez DPH, a bude v celé výši zaplacena před podpisem kupní smlouvy,</w:t>
      </w:r>
    </w:p>
    <w:p w:rsidR="00564458" w:rsidRPr="00564458" w:rsidRDefault="00564458" w:rsidP="00564458">
      <w:pPr>
        <w:ind w:left="567" w:hanging="283"/>
        <w:jc w:val="both"/>
        <w:rPr>
          <w:rFonts w:ascii="Arial" w:hAnsi="Arial" w:cs="Arial"/>
          <w:b/>
          <w:sz w:val="20"/>
          <w:szCs w:val="20"/>
        </w:rPr>
      </w:pPr>
      <w:r w:rsidRPr="00564458">
        <w:rPr>
          <w:rFonts w:ascii="Arial" w:hAnsi="Arial" w:cs="Arial"/>
          <w:b/>
          <w:sz w:val="20"/>
          <w:szCs w:val="20"/>
        </w:rPr>
        <w:t xml:space="preserve">b) </w:t>
      </w:r>
      <w:r w:rsidRPr="00564458">
        <w:rPr>
          <w:rFonts w:ascii="Arial" w:hAnsi="Arial" w:cs="Arial"/>
          <w:b/>
          <w:sz w:val="20"/>
          <w:szCs w:val="20"/>
        </w:rPr>
        <w:tab/>
        <w:t>náklady spojené s vypracováním geometrického plánu, znaleckého posudku a správní poplatek spojený s podáním návrhu na povolení vkladu vlastnického práva do katastru nemovitostí uhradí kupující.</w:t>
      </w:r>
    </w:p>
    <w:p w:rsidR="00564458" w:rsidRPr="00564458" w:rsidRDefault="00564458" w:rsidP="00564458">
      <w:pPr>
        <w:jc w:val="both"/>
        <w:rPr>
          <w:rFonts w:ascii="Arial" w:hAnsi="Arial" w:cs="Arial"/>
          <w:sz w:val="20"/>
          <w:szCs w:val="20"/>
        </w:rPr>
      </w:pPr>
    </w:p>
    <w:p w:rsidR="00564458" w:rsidRPr="00564458" w:rsidRDefault="00564458" w:rsidP="00564458">
      <w:pPr>
        <w:jc w:val="both"/>
        <w:rPr>
          <w:rFonts w:ascii="Arial" w:hAnsi="Arial" w:cs="Arial"/>
          <w:sz w:val="20"/>
          <w:szCs w:val="20"/>
        </w:rPr>
      </w:pPr>
    </w:p>
    <w:p w:rsidR="00564458" w:rsidRDefault="00564458" w:rsidP="00564458">
      <w:pPr>
        <w:ind w:left="993" w:hanging="993"/>
        <w:jc w:val="both"/>
        <w:rPr>
          <w:sz w:val="20"/>
          <w:highlight w:val="yellow"/>
        </w:rPr>
      </w:pPr>
    </w:p>
    <w:p w:rsidR="00564458" w:rsidRDefault="00564458" w:rsidP="00564458">
      <w:pPr>
        <w:ind w:left="993" w:hanging="993"/>
        <w:jc w:val="both"/>
        <w:rPr>
          <w:sz w:val="20"/>
          <w:highlight w:val="yellow"/>
        </w:rPr>
      </w:pPr>
    </w:p>
    <w:p w:rsidR="003E2365" w:rsidRDefault="003E2365" w:rsidP="003E2365">
      <w:pPr>
        <w:jc w:val="both"/>
        <w:rPr>
          <w:sz w:val="20"/>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564458" w:rsidRDefault="00564458" w:rsidP="00564458">
      <w:pPr>
        <w:ind w:left="993" w:hanging="993"/>
        <w:jc w:val="both"/>
        <w:rPr>
          <w:sz w:val="20"/>
          <w:highlight w:val="yellow"/>
        </w:rPr>
      </w:pPr>
    </w:p>
    <w:p w:rsidR="00AB6B33" w:rsidRPr="005E7A92" w:rsidRDefault="00AB6B33" w:rsidP="00BA4DC9">
      <w:pPr>
        <w:ind w:right="46"/>
        <w:jc w:val="both"/>
        <w:rPr>
          <w:rFonts w:ascii="Arial" w:hAnsi="Arial" w:cs="Arial"/>
          <w:sz w:val="20"/>
          <w:szCs w:val="20"/>
        </w:rPr>
      </w:pPr>
    </w:p>
    <w:p w:rsidR="00AB6B33" w:rsidRPr="005E7A92" w:rsidRDefault="00AB6B33"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AB6B33" w:rsidRPr="005E7A92" w:rsidRDefault="00AB6B33" w:rsidP="00BA4DC9">
      <w:pPr>
        <w:ind w:right="46"/>
        <w:jc w:val="both"/>
        <w:rPr>
          <w:rFonts w:ascii="Arial" w:hAnsi="Arial" w:cs="Arial"/>
          <w:sz w:val="20"/>
          <w:szCs w:val="20"/>
        </w:rPr>
      </w:pPr>
    </w:p>
    <w:p w:rsidR="00DE7AD0" w:rsidRDefault="00DE7AD0"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64458" w:rsidRDefault="00564458" w:rsidP="00BA4DC9">
      <w:pPr>
        <w:ind w:right="46"/>
        <w:jc w:val="both"/>
        <w:rPr>
          <w:rFonts w:ascii="Arial" w:hAnsi="Arial" w:cs="Arial"/>
          <w:sz w:val="20"/>
          <w:szCs w:val="20"/>
        </w:rPr>
      </w:pPr>
    </w:p>
    <w:p w:rsidR="00564458" w:rsidRDefault="00564458" w:rsidP="00BA4DC9">
      <w:pPr>
        <w:ind w:right="46"/>
        <w:jc w:val="both"/>
        <w:rPr>
          <w:rFonts w:ascii="Arial" w:hAnsi="Arial" w:cs="Arial"/>
          <w:sz w:val="20"/>
          <w:szCs w:val="20"/>
        </w:rPr>
      </w:pPr>
    </w:p>
    <w:p w:rsidR="00564458" w:rsidRDefault="00564458" w:rsidP="00BA4DC9">
      <w:pPr>
        <w:ind w:right="46"/>
        <w:jc w:val="both"/>
        <w:rPr>
          <w:rFonts w:ascii="Arial" w:hAnsi="Arial" w:cs="Arial"/>
          <w:sz w:val="20"/>
          <w:szCs w:val="20"/>
        </w:rPr>
      </w:pPr>
    </w:p>
    <w:p w:rsidR="005E7A92" w:rsidRPr="005E7A92" w:rsidRDefault="005E7A92" w:rsidP="00BA4DC9">
      <w:pPr>
        <w:ind w:right="46"/>
        <w:jc w:val="both"/>
        <w:rPr>
          <w:rFonts w:ascii="Arial" w:hAnsi="Arial" w:cs="Arial"/>
          <w:sz w:val="20"/>
          <w:szCs w:val="20"/>
        </w:rPr>
      </w:pPr>
    </w:p>
    <w:p w:rsidR="00DE7AD0" w:rsidRPr="005E7A92" w:rsidRDefault="00DE7AD0" w:rsidP="00BA4DC9">
      <w:pPr>
        <w:ind w:right="46"/>
        <w:jc w:val="both"/>
        <w:rPr>
          <w:rFonts w:ascii="Arial" w:hAnsi="Arial" w:cs="Arial"/>
          <w:sz w:val="20"/>
          <w:szCs w:val="20"/>
        </w:rPr>
      </w:pPr>
    </w:p>
    <w:p w:rsidR="00564458" w:rsidRPr="00564458" w:rsidRDefault="00564458" w:rsidP="00564458">
      <w:pPr>
        <w:ind w:left="993" w:hanging="993"/>
        <w:jc w:val="both"/>
        <w:rPr>
          <w:rFonts w:ascii="Arial" w:hAnsi="Arial" w:cs="Arial"/>
          <w:sz w:val="20"/>
        </w:rPr>
      </w:pPr>
      <w:r w:rsidRPr="00564458">
        <w:rPr>
          <w:rFonts w:ascii="Arial" w:hAnsi="Arial" w:cs="Arial"/>
          <w:sz w:val="20"/>
        </w:rPr>
        <w:t>Přílohy:</w:t>
      </w:r>
      <w:r w:rsidRPr="00564458">
        <w:rPr>
          <w:rFonts w:ascii="Arial" w:hAnsi="Arial" w:cs="Arial"/>
          <w:sz w:val="20"/>
        </w:rPr>
        <w:tab/>
        <w:t>výpisy z obchodního rejstříku</w:t>
      </w:r>
    </w:p>
    <w:p w:rsidR="00564458" w:rsidRPr="00564458" w:rsidRDefault="00564458" w:rsidP="00564458">
      <w:pPr>
        <w:ind w:left="993"/>
        <w:jc w:val="both"/>
        <w:rPr>
          <w:rFonts w:ascii="Arial" w:hAnsi="Arial" w:cs="Arial"/>
          <w:sz w:val="20"/>
        </w:rPr>
      </w:pPr>
      <w:r w:rsidRPr="00564458">
        <w:rPr>
          <w:rFonts w:ascii="Arial" w:hAnsi="Arial" w:cs="Arial"/>
          <w:sz w:val="20"/>
        </w:rPr>
        <w:t>výpis ze spolkového rejstříku</w:t>
      </w:r>
    </w:p>
    <w:p w:rsidR="00AB6B33" w:rsidRPr="005E7A92" w:rsidRDefault="00AB6B33" w:rsidP="00BA4DC9">
      <w:pPr>
        <w:ind w:right="46"/>
        <w:jc w:val="both"/>
        <w:rPr>
          <w:rFonts w:ascii="Arial" w:hAnsi="Arial" w:cs="Arial"/>
          <w:sz w:val="20"/>
          <w:szCs w:val="20"/>
        </w:rPr>
      </w:pPr>
    </w:p>
    <w:p w:rsidR="00BA4DC9" w:rsidRPr="005E7A92" w:rsidRDefault="00BA4DC9" w:rsidP="00BA4DC9">
      <w:pPr>
        <w:ind w:right="46"/>
        <w:jc w:val="both"/>
        <w:rPr>
          <w:rFonts w:ascii="Arial" w:hAnsi="Arial" w:cs="Arial"/>
          <w:sz w:val="20"/>
          <w:szCs w:val="20"/>
        </w:rPr>
      </w:pPr>
      <w:r w:rsidRPr="005E7A92">
        <w:rPr>
          <w:rFonts w:ascii="Arial" w:hAnsi="Arial" w:cs="Arial"/>
          <w:sz w:val="20"/>
          <w:szCs w:val="20"/>
        </w:rPr>
        <w:t xml:space="preserve">V Prostějově dne </w:t>
      </w:r>
      <w:r w:rsidR="00564458">
        <w:rPr>
          <w:rFonts w:ascii="Arial" w:hAnsi="Arial" w:cs="Arial"/>
          <w:sz w:val="20"/>
          <w:szCs w:val="20"/>
        </w:rPr>
        <w:t>31</w:t>
      </w:r>
      <w:r w:rsidRPr="005E7A92">
        <w:rPr>
          <w:rFonts w:ascii="Arial" w:hAnsi="Arial" w:cs="Arial"/>
          <w:sz w:val="20"/>
          <w:szCs w:val="20"/>
        </w:rPr>
        <w:t>.</w:t>
      </w:r>
      <w:r w:rsidR="00F32856" w:rsidRPr="005E7A92">
        <w:rPr>
          <w:rFonts w:ascii="Arial" w:hAnsi="Arial" w:cs="Arial"/>
          <w:sz w:val="20"/>
          <w:szCs w:val="20"/>
        </w:rPr>
        <w:t>0</w:t>
      </w:r>
      <w:r w:rsidR="00564458">
        <w:rPr>
          <w:rFonts w:ascii="Arial" w:hAnsi="Arial" w:cs="Arial"/>
          <w:sz w:val="20"/>
          <w:szCs w:val="20"/>
        </w:rPr>
        <w:t>5</w:t>
      </w:r>
      <w:r w:rsidRPr="005E7A92">
        <w:rPr>
          <w:rFonts w:ascii="Arial" w:hAnsi="Arial" w:cs="Arial"/>
          <w:sz w:val="20"/>
          <w:szCs w:val="20"/>
        </w:rPr>
        <w:t>.201</w:t>
      </w:r>
      <w:r w:rsidR="00564458">
        <w:rPr>
          <w:rFonts w:ascii="Arial" w:hAnsi="Arial" w:cs="Arial"/>
          <w:sz w:val="20"/>
          <w:szCs w:val="20"/>
        </w:rPr>
        <w:t>7</w:t>
      </w:r>
    </w:p>
    <w:p w:rsidR="00BA4DC9" w:rsidRPr="005E7A92" w:rsidRDefault="00BA4DC9" w:rsidP="00BA4DC9">
      <w:pPr>
        <w:ind w:right="46"/>
        <w:jc w:val="both"/>
        <w:rPr>
          <w:rFonts w:ascii="Arial" w:hAnsi="Arial" w:cs="Arial"/>
          <w:sz w:val="20"/>
          <w:szCs w:val="20"/>
        </w:rPr>
      </w:pPr>
    </w:p>
    <w:p w:rsidR="00BA4DC9" w:rsidRDefault="00BA4DC9" w:rsidP="00564458">
      <w:pPr>
        <w:tabs>
          <w:tab w:val="left" w:pos="3969"/>
        </w:tabs>
        <w:ind w:right="46"/>
        <w:jc w:val="both"/>
        <w:rPr>
          <w:rFonts w:ascii="Arial" w:hAnsi="Arial" w:cs="Arial"/>
          <w:sz w:val="20"/>
          <w:szCs w:val="20"/>
        </w:rPr>
      </w:pPr>
      <w:r w:rsidRPr="005E7A92">
        <w:rPr>
          <w:rFonts w:ascii="Arial" w:hAnsi="Arial" w:cs="Arial"/>
          <w:sz w:val="20"/>
          <w:szCs w:val="20"/>
        </w:rPr>
        <w:t>Osob</w:t>
      </w:r>
      <w:r w:rsidR="00F32856" w:rsidRPr="005E7A92">
        <w:rPr>
          <w:rFonts w:ascii="Arial" w:hAnsi="Arial" w:cs="Arial"/>
          <w:sz w:val="20"/>
          <w:szCs w:val="20"/>
        </w:rPr>
        <w:t>a</w:t>
      </w:r>
      <w:r w:rsidR="00AE7880" w:rsidRPr="005E7A92">
        <w:rPr>
          <w:rFonts w:ascii="Arial" w:hAnsi="Arial" w:cs="Arial"/>
          <w:sz w:val="20"/>
          <w:szCs w:val="20"/>
        </w:rPr>
        <w:t xml:space="preserve"> odpovědn</w:t>
      </w:r>
      <w:r w:rsidR="00F32856" w:rsidRPr="005E7A92">
        <w:rPr>
          <w:rFonts w:ascii="Arial" w:hAnsi="Arial" w:cs="Arial"/>
          <w:sz w:val="20"/>
          <w:szCs w:val="20"/>
        </w:rPr>
        <w:t>á</w:t>
      </w:r>
      <w:r w:rsidRPr="005E7A92">
        <w:rPr>
          <w:rFonts w:ascii="Arial" w:hAnsi="Arial" w:cs="Arial"/>
          <w:sz w:val="20"/>
          <w:szCs w:val="20"/>
        </w:rPr>
        <w:t xml:space="preserve"> za zpracování materiálu:</w:t>
      </w:r>
      <w:r w:rsidRPr="005E7A92">
        <w:rPr>
          <w:rFonts w:ascii="Arial" w:hAnsi="Arial" w:cs="Arial"/>
          <w:sz w:val="20"/>
          <w:szCs w:val="20"/>
        </w:rPr>
        <w:tab/>
      </w:r>
      <w:r w:rsidR="00564458">
        <w:rPr>
          <w:rFonts w:ascii="Arial" w:hAnsi="Arial" w:cs="Arial"/>
          <w:sz w:val="20"/>
          <w:szCs w:val="20"/>
        </w:rPr>
        <w:tab/>
      </w:r>
      <w:r w:rsidR="004E2280" w:rsidRPr="005E7A92">
        <w:rPr>
          <w:rFonts w:ascii="Arial" w:hAnsi="Arial" w:cs="Arial"/>
          <w:sz w:val="20"/>
          <w:szCs w:val="20"/>
        </w:rPr>
        <w:t>Mgr.</w:t>
      </w:r>
      <w:r w:rsidRPr="005E7A92">
        <w:rPr>
          <w:rFonts w:ascii="Arial" w:hAnsi="Arial" w:cs="Arial"/>
          <w:sz w:val="20"/>
          <w:szCs w:val="20"/>
        </w:rPr>
        <w:t xml:space="preserve"> Libor Vojtek,</w:t>
      </w:r>
      <w:r w:rsidR="00E720A7">
        <w:rPr>
          <w:rFonts w:ascii="Arial" w:hAnsi="Arial" w:cs="Arial"/>
          <w:sz w:val="20"/>
          <w:szCs w:val="20"/>
        </w:rPr>
        <w:t xml:space="preserve"> </w:t>
      </w:r>
      <w:r w:rsidRPr="005E7A92">
        <w:rPr>
          <w:rFonts w:ascii="Arial" w:hAnsi="Arial" w:cs="Arial"/>
          <w:sz w:val="20"/>
          <w:szCs w:val="20"/>
        </w:rPr>
        <w:t xml:space="preserve">vedoucí Odboru </w:t>
      </w:r>
      <w:r w:rsidR="00AE7880" w:rsidRPr="005E7A92">
        <w:rPr>
          <w:rFonts w:ascii="Arial" w:hAnsi="Arial" w:cs="Arial"/>
          <w:sz w:val="20"/>
          <w:szCs w:val="20"/>
        </w:rPr>
        <w:t>SÚMM</w:t>
      </w:r>
      <w:r w:rsidR="00493BAF">
        <w:rPr>
          <w:rFonts w:ascii="Arial" w:hAnsi="Arial" w:cs="Arial"/>
          <w:sz w:val="20"/>
          <w:szCs w:val="20"/>
        </w:rPr>
        <w:t xml:space="preserve">, v. r. </w:t>
      </w:r>
    </w:p>
    <w:p w:rsidR="00BA4DC9" w:rsidRPr="005E7A92" w:rsidRDefault="00BA4DC9" w:rsidP="00BA4DC9">
      <w:pPr>
        <w:tabs>
          <w:tab w:val="left" w:pos="3969"/>
        </w:tabs>
        <w:ind w:right="46"/>
        <w:jc w:val="both"/>
        <w:rPr>
          <w:rFonts w:ascii="Arial" w:hAnsi="Arial" w:cs="Arial"/>
          <w:sz w:val="20"/>
          <w:szCs w:val="20"/>
        </w:rPr>
      </w:pPr>
    </w:p>
    <w:p w:rsidR="00585DA7" w:rsidRPr="005E7A92" w:rsidRDefault="00585DA7" w:rsidP="00585DA7">
      <w:pPr>
        <w:ind w:left="1416" w:right="46" w:hanging="1416"/>
        <w:jc w:val="both"/>
        <w:rPr>
          <w:rFonts w:ascii="Arial" w:hAnsi="Arial" w:cs="Arial"/>
          <w:sz w:val="20"/>
          <w:szCs w:val="20"/>
        </w:rPr>
      </w:pPr>
      <w:r w:rsidRPr="005E7A92">
        <w:rPr>
          <w:rFonts w:ascii="Arial" w:hAnsi="Arial" w:cs="Arial"/>
          <w:sz w:val="20"/>
          <w:szCs w:val="20"/>
        </w:rPr>
        <w:t xml:space="preserve">Zpracovala:  </w:t>
      </w:r>
      <w:r w:rsidRPr="005E7A92">
        <w:rPr>
          <w:rFonts w:ascii="Arial" w:hAnsi="Arial" w:cs="Arial"/>
          <w:sz w:val="20"/>
          <w:szCs w:val="20"/>
        </w:rPr>
        <w:tab/>
      </w:r>
      <w:r w:rsidR="00BA4DC9" w:rsidRPr="005E7A92">
        <w:rPr>
          <w:rFonts w:ascii="Arial" w:hAnsi="Arial" w:cs="Arial"/>
          <w:sz w:val="20"/>
          <w:szCs w:val="20"/>
        </w:rPr>
        <w:t>Mgr. Alexandra Klímková, vedoucí oddělení nakládání s majetkem města – právník</w:t>
      </w:r>
    </w:p>
    <w:p w:rsidR="00BB71E6" w:rsidRDefault="00585DA7" w:rsidP="00585DA7">
      <w:pPr>
        <w:ind w:left="1416" w:right="46"/>
        <w:jc w:val="both"/>
        <w:rPr>
          <w:rFonts w:ascii="Arial" w:hAnsi="Arial" w:cs="Arial"/>
          <w:sz w:val="20"/>
          <w:szCs w:val="20"/>
        </w:rPr>
      </w:pPr>
      <w:r w:rsidRPr="005E7A92">
        <w:rPr>
          <w:rFonts w:ascii="Arial" w:hAnsi="Arial" w:cs="Arial"/>
          <w:sz w:val="20"/>
          <w:szCs w:val="20"/>
        </w:rPr>
        <w:t>Odboru SÚMM</w:t>
      </w:r>
      <w:r w:rsidR="00493BAF">
        <w:rPr>
          <w:rFonts w:ascii="Arial" w:hAnsi="Arial" w:cs="Arial"/>
          <w:sz w:val="20"/>
          <w:szCs w:val="20"/>
        </w:rPr>
        <w:t xml:space="preserve">, v. r. </w:t>
      </w:r>
      <w:bookmarkStart w:id="0" w:name="_GoBack"/>
      <w:bookmarkEnd w:id="0"/>
    </w:p>
    <w:p w:rsidR="00564458" w:rsidRDefault="00564458" w:rsidP="00564458">
      <w:pPr>
        <w:rPr>
          <w:bCs/>
          <w:sz w:val="20"/>
        </w:rPr>
      </w:pPr>
      <w:r>
        <w:rPr>
          <w:bCs/>
          <w:noProof/>
          <w:sz w:val="20"/>
        </w:rPr>
        <w:lastRenderedPageBreak/>
        <w:drawing>
          <wp:inline distT="0" distB="0" distL="0" distR="0" wp14:anchorId="02E24D63" wp14:editId="3EBF830A">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564458" w:rsidRDefault="00564458" w:rsidP="00564458">
      <w:pPr>
        <w:rPr>
          <w:bCs/>
          <w:sz w:val="20"/>
        </w:rPr>
      </w:pPr>
      <w:r>
        <w:rPr>
          <w:bCs/>
          <w:noProof/>
          <w:sz w:val="20"/>
        </w:rPr>
        <w:lastRenderedPageBreak/>
        <w:drawing>
          <wp:inline distT="0" distB="0" distL="0" distR="0" wp14:anchorId="52399450" wp14:editId="05FBA399">
            <wp:extent cx="5760720" cy="814832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564458" w:rsidRDefault="00564458" w:rsidP="00564458">
      <w:pPr>
        <w:rPr>
          <w:bCs/>
          <w:sz w:val="20"/>
        </w:rPr>
      </w:pPr>
      <w:r>
        <w:rPr>
          <w:bCs/>
          <w:noProof/>
          <w:sz w:val="20"/>
        </w:rPr>
        <w:lastRenderedPageBreak/>
        <w:drawing>
          <wp:inline distT="0" distB="0" distL="0" distR="0" wp14:anchorId="6B645201" wp14:editId="02AAEABA">
            <wp:extent cx="5762625" cy="8143875"/>
            <wp:effectExtent l="0" t="0" r="9525" b="9525"/>
            <wp:docPr id="3" name="obrázek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564458" w:rsidRDefault="00564458" w:rsidP="00564458">
      <w:pPr>
        <w:rPr>
          <w:bCs/>
          <w:sz w:val="20"/>
        </w:rPr>
      </w:pPr>
      <w:r>
        <w:rPr>
          <w:bCs/>
          <w:noProof/>
          <w:sz w:val="20"/>
        </w:rPr>
        <w:lastRenderedPageBreak/>
        <w:drawing>
          <wp:inline distT="0" distB="0" distL="0" distR="0" wp14:anchorId="56050262" wp14:editId="19394B76">
            <wp:extent cx="5762625" cy="8143875"/>
            <wp:effectExtent l="0" t="0" r="9525" b="9525"/>
            <wp:docPr id="6" name="obrázek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564458" w:rsidRPr="00564458" w:rsidRDefault="00564458" w:rsidP="00564458">
      <w:pPr>
        <w:rPr>
          <w:bCs/>
          <w:sz w:val="20"/>
        </w:rPr>
      </w:pPr>
      <w:r>
        <w:rPr>
          <w:bCs/>
          <w:noProof/>
          <w:sz w:val="20"/>
        </w:rPr>
        <w:lastRenderedPageBreak/>
        <w:drawing>
          <wp:inline distT="0" distB="0" distL="0" distR="0" wp14:anchorId="1986C2A8" wp14:editId="61E66E70">
            <wp:extent cx="5762625" cy="8143875"/>
            <wp:effectExtent l="0" t="0" r="9525" b="9525"/>
            <wp:docPr id="7" name="obrázek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sectPr w:rsidR="00564458" w:rsidRPr="00564458" w:rsidSect="004E2280">
      <w:footerReference w:type="even" r:id="rId13"/>
      <w:footerReference w:type="default" r:id="rId14"/>
      <w:pgSz w:w="12240" w:h="15840"/>
      <w:pgMar w:top="1417" w:right="1417" w:bottom="1417" w:left="1417" w:header="709" w:footer="709"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DE6" w:rsidRDefault="002A2DE6">
      <w:r>
        <w:separator/>
      </w:r>
    </w:p>
  </w:endnote>
  <w:endnote w:type="continuationSeparator" w:id="0">
    <w:p w:rsidR="002A2DE6" w:rsidRDefault="002A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40" w:rsidRDefault="005F6040" w:rsidP="0071797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5F6040" w:rsidRDefault="005F604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40" w:rsidRPr="004E2280" w:rsidRDefault="005F6040" w:rsidP="00717979">
    <w:pPr>
      <w:pStyle w:val="Zpat"/>
      <w:framePr w:wrap="around" w:vAnchor="text" w:hAnchor="margin" w:xAlign="center" w:y="1"/>
      <w:rPr>
        <w:rStyle w:val="slostrnky"/>
        <w:rFonts w:ascii="Arial" w:hAnsi="Arial" w:cs="Arial"/>
        <w:sz w:val="20"/>
        <w:szCs w:val="20"/>
      </w:rPr>
    </w:pPr>
    <w:r w:rsidRPr="004E2280">
      <w:rPr>
        <w:rStyle w:val="slostrnky"/>
        <w:rFonts w:ascii="Arial" w:hAnsi="Arial" w:cs="Arial"/>
        <w:sz w:val="20"/>
        <w:szCs w:val="20"/>
      </w:rPr>
      <w:fldChar w:fldCharType="begin"/>
    </w:r>
    <w:r w:rsidRPr="004E2280">
      <w:rPr>
        <w:rStyle w:val="slostrnky"/>
        <w:rFonts w:ascii="Arial" w:hAnsi="Arial" w:cs="Arial"/>
        <w:sz w:val="20"/>
        <w:szCs w:val="20"/>
      </w:rPr>
      <w:instrText xml:space="preserve">PAGE  </w:instrText>
    </w:r>
    <w:r w:rsidRPr="004E2280">
      <w:rPr>
        <w:rStyle w:val="slostrnky"/>
        <w:rFonts w:ascii="Arial" w:hAnsi="Arial" w:cs="Arial"/>
        <w:sz w:val="20"/>
        <w:szCs w:val="20"/>
      </w:rPr>
      <w:fldChar w:fldCharType="separate"/>
    </w:r>
    <w:r w:rsidR="00493BAF">
      <w:rPr>
        <w:rStyle w:val="slostrnky"/>
        <w:rFonts w:ascii="Arial" w:hAnsi="Arial" w:cs="Arial"/>
        <w:noProof/>
        <w:sz w:val="20"/>
        <w:szCs w:val="20"/>
      </w:rPr>
      <w:t>7</w:t>
    </w:r>
    <w:r w:rsidRPr="004E2280">
      <w:rPr>
        <w:rStyle w:val="slostrnky"/>
        <w:rFonts w:ascii="Arial" w:hAnsi="Arial" w:cs="Arial"/>
        <w:sz w:val="20"/>
        <w:szCs w:val="20"/>
      </w:rPr>
      <w:fldChar w:fldCharType="end"/>
    </w:r>
  </w:p>
  <w:p w:rsidR="005F6040" w:rsidRDefault="005F604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DE6" w:rsidRDefault="002A2DE6">
      <w:r>
        <w:separator/>
      </w:r>
    </w:p>
  </w:footnote>
  <w:footnote w:type="continuationSeparator" w:id="0">
    <w:p w:rsidR="002A2DE6" w:rsidRDefault="002A2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6DE3"/>
    <w:multiLevelType w:val="hybridMultilevel"/>
    <w:tmpl w:val="219A92E4"/>
    <w:lvl w:ilvl="0" w:tplc="98381594">
      <w:start w:val="2"/>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099B240F"/>
    <w:multiLevelType w:val="hybridMultilevel"/>
    <w:tmpl w:val="2EF0F5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0436E7"/>
    <w:multiLevelType w:val="hybridMultilevel"/>
    <w:tmpl w:val="5F584C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9357C7"/>
    <w:multiLevelType w:val="hybridMultilevel"/>
    <w:tmpl w:val="5F4EA246"/>
    <w:lvl w:ilvl="0" w:tplc="0324F8C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0D1E5A"/>
    <w:multiLevelType w:val="hybridMultilevel"/>
    <w:tmpl w:val="602030D2"/>
    <w:lvl w:ilvl="0" w:tplc="5A62E2C0">
      <w:start w:val="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002EA8"/>
    <w:multiLevelType w:val="hybridMultilevel"/>
    <w:tmpl w:val="65ECA6FC"/>
    <w:lvl w:ilvl="0" w:tplc="A058D88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173C0C51"/>
    <w:multiLevelType w:val="hybridMultilevel"/>
    <w:tmpl w:val="E36072E4"/>
    <w:lvl w:ilvl="0" w:tplc="B92096B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1CA060DC"/>
    <w:multiLevelType w:val="hybridMultilevel"/>
    <w:tmpl w:val="641880C0"/>
    <w:lvl w:ilvl="0" w:tplc="B02058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nsid w:val="203B207A"/>
    <w:multiLevelType w:val="hybridMultilevel"/>
    <w:tmpl w:val="2514B970"/>
    <w:lvl w:ilvl="0" w:tplc="1C206BCE">
      <w:start w:val="1"/>
      <w:numFmt w:val="decimal"/>
      <w:lvlText w:val="%1)"/>
      <w:lvlJc w:val="left"/>
      <w:pPr>
        <w:ind w:left="720" w:hanging="360"/>
      </w:pPr>
      <w:rPr>
        <w:rFonts w:eastAsia="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4232DA"/>
    <w:multiLevelType w:val="hybridMultilevel"/>
    <w:tmpl w:val="334419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4033C79"/>
    <w:multiLevelType w:val="hybridMultilevel"/>
    <w:tmpl w:val="541286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55030A0"/>
    <w:multiLevelType w:val="hybridMultilevel"/>
    <w:tmpl w:val="B6267298"/>
    <w:lvl w:ilvl="0" w:tplc="2C2ACCF6">
      <w:start w:val="9"/>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0732C1"/>
    <w:multiLevelType w:val="hybridMultilevel"/>
    <w:tmpl w:val="07EAD6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CF7260"/>
    <w:multiLevelType w:val="hybridMultilevel"/>
    <w:tmpl w:val="1248CD2C"/>
    <w:lvl w:ilvl="0" w:tplc="30CC5D4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2DD7553A"/>
    <w:multiLevelType w:val="hybridMultilevel"/>
    <w:tmpl w:val="3E7C66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0612827"/>
    <w:multiLevelType w:val="hybridMultilevel"/>
    <w:tmpl w:val="07849238"/>
    <w:lvl w:ilvl="0" w:tplc="1540B026">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34137F71"/>
    <w:multiLevelType w:val="hybridMultilevel"/>
    <w:tmpl w:val="E2E888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9420E7"/>
    <w:multiLevelType w:val="hybridMultilevel"/>
    <w:tmpl w:val="2506AB1E"/>
    <w:lvl w:ilvl="0" w:tplc="F1249A0C">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8">
    <w:nsid w:val="3AED5392"/>
    <w:multiLevelType w:val="hybridMultilevel"/>
    <w:tmpl w:val="181C6CE4"/>
    <w:lvl w:ilvl="0" w:tplc="0172B78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EC9601D"/>
    <w:multiLevelType w:val="hybridMultilevel"/>
    <w:tmpl w:val="4964FC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10930F5"/>
    <w:multiLevelType w:val="hybridMultilevel"/>
    <w:tmpl w:val="99864554"/>
    <w:lvl w:ilvl="0" w:tplc="76D2B288">
      <w:start w:val="1"/>
      <w:numFmt w:val="decimal"/>
      <w:lvlText w:val="%1)"/>
      <w:lvlJc w:val="left"/>
      <w:pPr>
        <w:ind w:left="1068" w:hanging="708"/>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4B2C31"/>
    <w:multiLevelType w:val="hybridMultilevel"/>
    <w:tmpl w:val="28A4A214"/>
    <w:lvl w:ilvl="0" w:tplc="9F00379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D2E196C"/>
    <w:multiLevelType w:val="hybridMultilevel"/>
    <w:tmpl w:val="7FBCE6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194742D"/>
    <w:multiLevelType w:val="hybridMultilevel"/>
    <w:tmpl w:val="7348EF66"/>
    <w:lvl w:ilvl="0" w:tplc="AD0667D2">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29D29F6"/>
    <w:multiLevelType w:val="hybridMultilevel"/>
    <w:tmpl w:val="DBF6EAD2"/>
    <w:lvl w:ilvl="0" w:tplc="6E10DC02">
      <w:start w:val="9"/>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70177D7"/>
    <w:multiLevelType w:val="hybridMultilevel"/>
    <w:tmpl w:val="C8BEB3A0"/>
    <w:lvl w:ilvl="0" w:tplc="04050017">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8D52EB0"/>
    <w:multiLevelType w:val="hybridMultilevel"/>
    <w:tmpl w:val="7BA85490"/>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5E1B0F1E"/>
    <w:multiLevelType w:val="hybridMultilevel"/>
    <w:tmpl w:val="FE60755C"/>
    <w:lvl w:ilvl="0" w:tplc="0078650C">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8">
    <w:nsid w:val="60072F94"/>
    <w:multiLevelType w:val="hybridMultilevel"/>
    <w:tmpl w:val="AB6CCCFC"/>
    <w:lvl w:ilvl="0" w:tplc="04050011">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5B5AE940">
      <w:start w:val="2"/>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63B14C80"/>
    <w:multiLevelType w:val="hybridMultilevel"/>
    <w:tmpl w:val="0486C3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7113AD3"/>
    <w:multiLevelType w:val="hybridMultilevel"/>
    <w:tmpl w:val="B45A8D4A"/>
    <w:lvl w:ilvl="0" w:tplc="04050011">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E7D0E51"/>
    <w:multiLevelType w:val="hybridMultilevel"/>
    <w:tmpl w:val="9CF85150"/>
    <w:lvl w:ilvl="0" w:tplc="C03A044E">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2">
    <w:nsid w:val="6FDC1676"/>
    <w:multiLevelType w:val="hybridMultilevel"/>
    <w:tmpl w:val="37D8A6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1BC0C45"/>
    <w:multiLevelType w:val="hybridMultilevel"/>
    <w:tmpl w:val="5F2C8F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37B75AE"/>
    <w:multiLevelType w:val="hybridMultilevel"/>
    <w:tmpl w:val="CB24DCB6"/>
    <w:lvl w:ilvl="0" w:tplc="04050011">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3EE53C5"/>
    <w:multiLevelType w:val="hybridMultilevel"/>
    <w:tmpl w:val="FB1600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5"/>
  </w:num>
  <w:num w:numId="2">
    <w:abstractNumId w:val="28"/>
  </w:num>
  <w:num w:numId="3">
    <w:abstractNumId w:val="34"/>
  </w:num>
  <w:num w:numId="4">
    <w:abstractNumId w:val="18"/>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9"/>
  </w:num>
  <w:num w:numId="8">
    <w:abstractNumId w:val="4"/>
  </w:num>
  <w:num w:numId="9">
    <w:abstractNumId w:val="20"/>
  </w:num>
  <w:num w:numId="10">
    <w:abstractNumId w:val="19"/>
  </w:num>
  <w:num w:numId="11">
    <w:abstractNumId w:val="7"/>
  </w:num>
  <w:num w:numId="12">
    <w:abstractNumId w:val="22"/>
  </w:num>
  <w:num w:numId="13">
    <w:abstractNumId w:val="32"/>
  </w:num>
  <w:num w:numId="14">
    <w:abstractNumId w:val="33"/>
  </w:num>
  <w:num w:numId="15">
    <w:abstractNumId w:val="2"/>
  </w:num>
  <w:num w:numId="16">
    <w:abstractNumId w:val="10"/>
  </w:num>
  <w:num w:numId="17">
    <w:abstractNumId w:val="1"/>
  </w:num>
  <w:num w:numId="18">
    <w:abstractNumId w:val="29"/>
  </w:num>
  <w:num w:numId="19">
    <w:abstractNumId w:val="15"/>
  </w:num>
  <w:num w:numId="20">
    <w:abstractNumId w:val="5"/>
  </w:num>
  <w:num w:numId="21">
    <w:abstractNumId w:val="16"/>
  </w:num>
  <w:num w:numId="22">
    <w:abstractNumId w:val="6"/>
  </w:num>
  <w:num w:numId="23">
    <w:abstractNumId w:val="24"/>
  </w:num>
  <w:num w:numId="24">
    <w:abstractNumId w:val="23"/>
  </w:num>
  <w:num w:numId="25">
    <w:abstractNumId w:val="13"/>
  </w:num>
  <w:num w:numId="26">
    <w:abstractNumId w:val="35"/>
  </w:num>
  <w:num w:numId="27">
    <w:abstractNumId w:val="8"/>
  </w:num>
  <w:num w:numId="28">
    <w:abstractNumId w:val="3"/>
  </w:num>
  <w:num w:numId="29">
    <w:abstractNumId w:val="21"/>
  </w:num>
  <w:num w:numId="30">
    <w:abstractNumId w:val="11"/>
  </w:num>
  <w:num w:numId="31">
    <w:abstractNumId w:val="0"/>
  </w:num>
  <w:num w:numId="32">
    <w:abstractNumId w:val="12"/>
  </w:num>
  <w:num w:numId="33">
    <w:abstractNumId w:val="27"/>
  </w:num>
  <w:num w:numId="34">
    <w:abstractNumId w:val="17"/>
  </w:num>
  <w:num w:numId="35">
    <w:abstractNumId w:val="14"/>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9B1"/>
    <w:rsid w:val="000070F7"/>
    <w:rsid w:val="000142B1"/>
    <w:rsid w:val="0002542E"/>
    <w:rsid w:val="00030FA8"/>
    <w:rsid w:val="00054FE1"/>
    <w:rsid w:val="00076D77"/>
    <w:rsid w:val="000C4A10"/>
    <w:rsid w:val="000D729F"/>
    <w:rsid w:val="000E70FD"/>
    <w:rsid w:val="00124931"/>
    <w:rsid w:val="001553E2"/>
    <w:rsid w:val="0017435B"/>
    <w:rsid w:val="001906C0"/>
    <w:rsid w:val="001D2F53"/>
    <w:rsid w:val="00205BE7"/>
    <w:rsid w:val="00267662"/>
    <w:rsid w:val="00271BDE"/>
    <w:rsid w:val="002A11F2"/>
    <w:rsid w:val="002A2DE6"/>
    <w:rsid w:val="002B09FC"/>
    <w:rsid w:val="002B0C4C"/>
    <w:rsid w:val="002D6F25"/>
    <w:rsid w:val="002E2AED"/>
    <w:rsid w:val="003330A7"/>
    <w:rsid w:val="003360B3"/>
    <w:rsid w:val="00362DE1"/>
    <w:rsid w:val="003765BD"/>
    <w:rsid w:val="00380F73"/>
    <w:rsid w:val="003A053F"/>
    <w:rsid w:val="003E2365"/>
    <w:rsid w:val="003F13F0"/>
    <w:rsid w:val="004442A0"/>
    <w:rsid w:val="0046370C"/>
    <w:rsid w:val="00464AF7"/>
    <w:rsid w:val="0047642B"/>
    <w:rsid w:val="00493BAF"/>
    <w:rsid w:val="0049782F"/>
    <w:rsid w:val="004D56E7"/>
    <w:rsid w:val="004E0446"/>
    <w:rsid w:val="004E05B4"/>
    <w:rsid w:val="004E2280"/>
    <w:rsid w:val="00502D01"/>
    <w:rsid w:val="00502E70"/>
    <w:rsid w:val="00541B18"/>
    <w:rsid w:val="00545F33"/>
    <w:rsid w:val="00546C6D"/>
    <w:rsid w:val="00564458"/>
    <w:rsid w:val="00575F6E"/>
    <w:rsid w:val="00581187"/>
    <w:rsid w:val="005844A0"/>
    <w:rsid w:val="00585DA7"/>
    <w:rsid w:val="005A6FAE"/>
    <w:rsid w:val="005B2D60"/>
    <w:rsid w:val="005E7A92"/>
    <w:rsid w:val="005F034F"/>
    <w:rsid w:val="005F1BF4"/>
    <w:rsid w:val="005F6040"/>
    <w:rsid w:val="00601825"/>
    <w:rsid w:val="00602876"/>
    <w:rsid w:val="00621C6E"/>
    <w:rsid w:val="00643E39"/>
    <w:rsid w:val="006506CC"/>
    <w:rsid w:val="0066752A"/>
    <w:rsid w:val="006704D6"/>
    <w:rsid w:val="00695C63"/>
    <w:rsid w:val="006A6376"/>
    <w:rsid w:val="006E72E7"/>
    <w:rsid w:val="00715F6D"/>
    <w:rsid w:val="00717979"/>
    <w:rsid w:val="00722A5F"/>
    <w:rsid w:val="007279D2"/>
    <w:rsid w:val="0075070D"/>
    <w:rsid w:val="00763C73"/>
    <w:rsid w:val="00775E1C"/>
    <w:rsid w:val="00790B0F"/>
    <w:rsid w:val="007D2C72"/>
    <w:rsid w:val="007E336D"/>
    <w:rsid w:val="007F607C"/>
    <w:rsid w:val="00800C5C"/>
    <w:rsid w:val="00807444"/>
    <w:rsid w:val="0086000C"/>
    <w:rsid w:val="00862734"/>
    <w:rsid w:val="00863A11"/>
    <w:rsid w:val="008643CA"/>
    <w:rsid w:val="008946DF"/>
    <w:rsid w:val="008A67C4"/>
    <w:rsid w:val="008A796A"/>
    <w:rsid w:val="008B7BFD"/>
    <w:rsid w:val="008D0FF9"/>
    <w:rsid w:val="008D1968"/>
    <w:rsid w:val="008D1A2E"/>
    <w:rsid w:val="008F5BA1"/>
    <w:rsid w:val="00916B9F"/>
    <w:rsid w:val="0093157D"/>
    <w:rsid w:val="009326A4"/>
    <w:rsid w:val="0094278C"/>
    <w:rsid w:val="00956DDF"/>
    <w:rsid w:val="00977784"/>
    <w:rsid w:val="009813A0"/>
    <w:rsid w:val="009A6A20"/>
    <w:rsid w:val="009B7D3F"/>
    <w:rsid w:val="009C612F"/>
    <w:rsid w:val="009D21A4"/>
    <w:rsid w:val="00A05C28"/>
    <w:rsid w:val="00A21E69"/>
    <w:rsid w:val="00A47734"/>
    <w:rsid w:val="00A55E88"/>
    <w:rsid w:val="00A56CFE"/>
    <w:rsid w:val="00A978DB"/>
    <w:rsid w:val="00AB3D4D"/>
    <w:rsid w:val="00AB6B33"/>
    <w:rsid w:val="00AC3E23"/>
    <w:rsid w:val="00AC45B1"/>
    <w:rsid w:val="00AE7880"/>
    <w:rsid w:val="00AF3743"/>
    <w:rsid w:val="00B2139C"/>
    <w:rsid w:val="00B317D7"/>
    <w:rsid w:val="00B34C62"/>
    <w:rsid w:val="00B7631A"/>
    <w:rsid w:val="00BA1CD5"/>
    <w:rsid w:val="00BA2C47"/>
    <w:rsid w:val="00BA4DC9"/>
    <w:rsid w:val="00BB335E"/>
    <w:rsid w:val="00BB71E6"/>
    <w:rsid w:val="00BF3113"/>
    <w:rsid w:val="00C14938"/>
    <w:rsid w:val="00C1587D"/>
    <w:rsid w:val="00C23ED9"/>
    <w:rsid w:val="00C511E7"/>
    <w:rsid w:val="00C82ABF"/>
    <w:rsid w:val="00C94168"/>
    <w:rsid w:val="00CE3A7E"/>
    <w:rsid w:val="00D3128E"/>
    <w:rsid w:val="00DC38CB"/>
    <w:rsid w:val="00DE65B2"/>
    <w:rsid w:val="00DE7AD0"/>
    <w:rsid w:val="00DF2C49"/>
    <w:rsid w:val="00E158A8"/>
    <w:rsid w:val="00E41666"/>
    <w:rsid w:val="00E52E37"/>
    <w:rsid w:val="00E551A5"/>
    <w:rsid w:val="00E641B3"/>
    <w:rsid w:val="00E65BCB"/>
    <w:rsid w:val="00E70623"/>
    <w:rsid w:val="00E715EB"/>
    <w:rsid w:val="00E720A7"/>
    <w:rsid w:val="00E835D1"/>
    <w:rsid w:val="00E92A35"/>
    <w:rsid w:val="00E9654D"/>
    <w:rsid w:val="00EC49B1"/>
    <w:rsid w:val="00EC75A6"/>
    <w:rsid w:val="00EF2741"/>
    <w:rsid w:val="00F200C7"/>
    <w:rsid w:val="00F32373"/>
    <w:rsid w:val="00F32856"/>
    <w:rsid w:val="00F34340"/>
    <w:rsid w:val="00F51A5E"/>
    <w:rsid w:val="00F800D8"/>
    <w:rsid w:val="00FA61D9"/>
    <w:rsid w:val="00FA7F2F"/>
    <w:rsid w:val="00FC29CE"/>
    <w:rsid w:val="00FD3579"/>
    <w:rsid w:val="00FE6F9C"/>
    <w:rsid w:val="00FF22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C49B1"/>
    <w:rPr>
      <w:sz w:val="22"/>
      <w:szCs w:val="24"/>
    </w:rPr>
  </w:style>
  <w:style w:type="paragraph" w:styleId="Nadpis1">
    <w:name w:val="heading 1"/>
    <w:basedOn w:val="Normln"/>
    <w:next w:val="Normln"/>
    <w:qFormat/>
    <w:rsid w:val="00EC49B1"/>
    <w:pPr>
      <w:keepNext/>
      <w:ind w:left="2124" w:hanging="2124"/>
      <w:outlineLvl w:val="0"/>
    </w:pPr>
    <w:rPr>
      <w:rFonts w:ascii="Arial" w:hAnsi="Arial" w:cs="Arial"/>
      <w:b/>
      <w:sz w:val="20"/>
    </w:rPr>
  </w:style>
  <w:style w:type="paragraph" w:styleId="Nadpis2">
    <w:name w:val="heading 2"/>
    <w:basedOn w:val="Normln"/>
    <w:next w:val="Normln"/>
    <w:qFormat/>
    <w:rsid w:val="00956DD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956DDF"/>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C49B1"/>
    <w:rPr>
      <w:b/>
      <w:szCs w:val="20"/>
    </w:rPr>
  </w:style>
  <w:style w:type="paragraph" w:customStyle="1" w:styleId="Zkladntext31">
    <w:name w:val="Základní text 31"/>
    <w:basedOn w:val="Normln"/>
    <w:link w:val="BodyText3Char"/>
    <w:rsid w:val="00EC49B1"/>
    <w:rPr>
      <w:b/>
      <w:sz w:val="20"/>
      <w:szCs w:val="20"/>
    </w:rPr>
  </w:style>
  <w:style w:type="paragraph" w:customStyle="1" w:styleId="Zkladntext21">
    <w:name w:val="Základní text 21"/>
    <w:basedOn w:val="Normln"/>
    <w:rsid w:val="00EC49B1"/>
    <w:pPr>
      <w:overflowPunct w:val="0"/>
      <w:autoSpaceDE w:val="0"/>
      <w:autoSpaceDN w:val="0"/>
      <w:adjustRightInd w:val="0"/>
      <w:ind w:hanging="708"/>
      <w:jc w:val="both"/>
      <w:textAlignment w:val="baseline"/>
    </w:pPr>
    <w:rPr>
      <w:sz w:val="20"/>
      <w:szCs w:val="20"/>
    </w:rPr>
  </w:style>
  <w:style w:type="paragraph" w:styleId="Prosttext">
    <w:name w:val="Plain Text"/>
    <w:basedOn w:val="Normln"/>
    <w:link w:val="ProsttextChar"/>
    <w:uiPriority w:val="99"/>
    <w:rsid w:val="00BF3113"/>
    <w:rPr>
      <w:sz w:val="24"/>
      <w:szCs w:val="20"/>
    </w:rPr>
  </w:style>
  <w:style w:type="character" w:styleId="Siln">
    <w:name w:val="Strong"/>
    <w:uiPriority w:val="22"/>
    <w:qFormat/>
    <w:rsid w:val="00BF3113"/>
    <w:rPr>
      <w:rFonts w:ascii="Arial" w:hAnsi="Arial"/>
      <w:b/>
      <w:sz w:val="24"/>
      <w:vertAlign w:val="baseline"/>
    </w:rPr>
  </w:style>
  <w:style w:type="character" w:customStyle="1" w:styleId="BodyText3Char">
    <w:name w:val="Body Text 3 Char"/>
    <w:link w:val="Zkladntext31"/>
    <w:rsid w:val="00BF3113"/>
    <w:rPr>
      <w:b/>
      <w:lang w:val="cs-CZ" w:eastAsia="cs-CZ" w:bidi="ar-SA"/>
    </w:rPr>
  </w:style>
  <w:style w:type="paragraph" w:styleId="Zkladntextodsazen">
    <w:name w:val="Body Text Indent"/>
    <w:basedOn w:val="Normln"/>
    <w:rsid w:val="00BF3113"/>
    <w:pPr>
      <w:spacing w:after="120"/>
      <w:ind w:left="360"/>
    </w:pPr>
    <w:rPr>
      <w:rFonts w:ascii="Arial" w:hAnsi="Arial"/>
      <w:sz w:val="24"/>
      <w:szCs w:val="20"/>
    </w:rPr>
  </w:style>
  <w:style w:type="paragraph" w:customStyle="1" w:styleId="Styl1">
    <w:name w:val="Styl1"/>
    <w:basedOn w:val="Normln"/>
    <w:rsid w:val="00BF3113"/>
    <w:pPr>
      <w:tabs>
        <w:tab w:val="left" w:pos="284"/>
        <w:tab w:val="right" w:pos="8789"/>
      </w:tabs>
      <w:jc w:val="both"/>
    </w:pPr>
    <w:rPr>
      <w:sz w:val="24"/>
      <w:szCs w:val="20"/>
    </w:rPr>
  </w:style>
  <w:style w:type="paragraph" w:styleId="Zkladntext3">
    <w:name w:val="Body Text 3"/>
    <w:basedOn w:val="Normln"/>
    <w:link w:val="Zkladntext3Char"/>
    <w:rsid w:val="00A978DB"/>
    <w:pPr>
      <w:spacing w:after="120"/>
    </w:pPr>
    <w:rPr>
      <w:sz w:val="16"/>
      <w:szCs w:val="16"/>
    </w:rPr>
  </w:style>
  <w:style w:type="paragraph" w:styleId="Zhlav">
    <w:name w:val="header"/>
    <w:basedOn w:val="Normln"/>
    <w:rsid w:val="005F6040"/>
    <w:pPr>
      <w:tabs>
        <w:tab w:val="center" w:pos="4536"/>
        <w:tab w:val="right" w:pos="9072"/>
      </w:tabs>
    </w:pPr>
  </w:style>
  <w:style w:type="paragraph" w:styleId="Zpat">
    <w:name w:val="footer"/>
    <w:basedOn w:val="Normln"/>
    <w:rsid w:val="005F6040"/>
    <w:pPr>
      <w:tabs>
        <w:tab w:val="center" w:pos="4536"/>
        <w:tab w:val="right" w:pos="9072"/>
      </w:tabs>
    </w:pPr>
  </w:style>
  <w:style w:type="character" w:styleId="slostrnky">
    <w:name w:val="page number"/>
    <w:basedOn w:val="Standardnpsmoodstavce"/>
    <w:rsid w:val="005F6040"/>
  </w:style>
  <w:style w:type="paragraph" w:styleId="Datum">
    <w:name w:val="Date"/>
    <w:basedOn w:val="Normln"/>
    <w:next w:val="Normln"/>
    <w:link w:val="DatumChar"/>
    <w:rsid w:val="007E336D"/>
    <w:rPr>
      <w:rFonts w:ascii="Arial" w:hAnsi="Arial"/>
      <w:sz w:val="24"/>
      <w:szCs w:val="20"/>
    </w:rPr>
  </w:style>
  <w:style w:type="character" w:customStyle="1" w:styleId="Zkladntext3Char">
    <w:name w:val="Základní text 3 Char"/>
    <w:link w:val="Zkladntext3"/>
    <w:rsid w:val="007E336D"/>
    <w:rPr>
      <w:sz w:val="16"/>
      <w:szCs w:val="16"/>
      <w:lang w:val="cs-CZ" w:eastAsia="cs-CZ" w:bidi="ar-SA"/>
    </w:rPr>
  </w:style>
  <w:style w:type="paragraph" w:styleId="Titulek">
    <w:name w:val="caption"/>
    <w:basedOn w:val="Normln"/>
    <w:next w:val="Normln"/>
    <w:qFormat/>
    <w:rsid w:val="00956DDF"/>
    <w:pPr>
      <w:keepLines/>
      <w:tabs>
        <w:tab w:val="left" w:pos="2325"/>
      </w:tabs>
      <w:ind w:left="2325" w:hanging="2325"/>
      <w:jc w:val="both"/>
    </w:pPr>
    <w:rPr>
      <w:rFonts w:ascii="Arial" w:hAnsi="Arial"/>
      <w:b/>
      <w:sz w:val="20"/>
      <w:szCs w:val="20"/>
    </w:rPr>
  </w:style>
  <w:style w:type="character" w:customStyle="1" w:styleId="Nadpis3Char">
    <w:name w:val="Nadpis 3 Char"/>
    <w:link w:val="Nadpis3"/>
    <w:semiHidden/>
    <w:rsid w:val="00956DDF"/>
    <w:rPr>
      <w:rFonts w:ascii="Cambria" w:hAnsi="Cambria"/>
      <w:b/>
      <w:bCs/>
      <w:sz w:val="26"/>
      <w:szCs w:val="26"/>
      <w:lang w:val="cs-CZ" w:eastAsia="cs-CZ" w:bidi="ar-SA"/>
    </w:rPr>
  </w:style>
  <w:style w:type="paragraph" w:styleId="Bezmezer">
    <w:name w:val="No Spacing"/>
    <w:uiPriority w:val="1"/>
    <w:qFormat/>
    <w:rsid w:val="003A053F"/>
    <w:rPr>
      <w:szCs w:val="24"/>
    </w:rPr>
  </w:style>
  <w:style w:type="character" w:customStyle="1" w:styleId="ProsttextChar">
    <w:name w:val="Prostý text Char"/>
    <w:link w:val="Prosttext"/>
    <w:uiPriority w:val="99"/>
    <w:rsid w:val="003A053F"/>
    <w:rPr>
      <w:sz w:val="24"/>
    </w:rPr>
  </w:style>
  <w:style w:type="character" w:customStyle="1" w:styleId="DatumChar">
    <w:name w:val="Datum Char"/>
    <w:link w:val="Datum"/>
    <w:rsid w:val="003A053F"/>
    <w:rPr>
      <w:rFonts w:ascii="Arial" w:hAnsi="Arial"/>
      <w:sz w:val="24"/>
    </w:rPr>
  </w:style>
  <w:style w:type="paragraph" w:styleId="Odstavecseseznamem">
    <w:name w:val="List Paragraph"/>
    <w:basedOn w:val="Normln"/>
    <w:uiPriority w:val="34"/>
    <w:qFormat/>
    <w:rsid w:val="00DF2C49"/>
    <w:pPr>
      <w:ind w:left="720"/>
      <w:contextualSpacing/>
    </w:pPr>
  </w:style>
  <w:style w:type="character" w:customStyle="1" w:styleId="nowrap">
    <w:name w:val="nowrap"/>
    <w:rsid w:val="00DF2C49"/>
  </w:style>
  <w:style w:type="paragraph" w:customStyle="1" w:styleId="Zkladntext32">
    <w:name w:val="Základní text 32"/>
    <w:basedOn w:val="Normln"/>
    <w:rsid w:val="00DF2C49"/>
    <w:rPr>
      <w:rFonts w:ascii="Calibri" w:eastAsia="Calibri" w:hAnsi="Calibri"/>
      <w:b/>
      <w:sz w:val="20"/>
      <w:szCs w:val="20"/>
      <w:lang w:val="x-none" w:eastAsia="x-none"/>
    </w:rPr>
  </w:style>
  <w:style w:type="paragraph" w:styleId="Textbubliny">
    <w:name w:val="Balloon Text"/>
    <w:basedOn w:val="Normln"/>
    <w:link w:val="TextbublinyChar"/>
    <w:rsid w:val="00CE3A7E"/>
    <w:rPr>
      <w:rFonts w:ascii="Tahoma" w:hAnsi="Tahoma" w:cs="Tahoma"/>
      <w:sz w:val="16"/>
      <w:szCs w:val="16"/>
    </w:rPr>
  </w:style>
  <w:style w:type="character" w:customStyle="1" w:styleId="TextbublinyChar">
    <w:name w:val="Text bubliny Char"/>
    <w:basedOn w:val="Standardnpsmoodstavce"/>
    <w:link w:val="Textbubliny"/>
    <w:rsid w:val="00CE3A7E"/>
    <w:rPr>
      <w:rFonts w:ascii="Tahoma" w:hAnsi="Tahoma" w:cs="Tahoma"/>
      <w:sz w:val="16"/>
      <w:szCs w:val="16"/>
    </w:rPr>
  </w:style>
  <w:style w:type="paragraph" w:customStyle="1" w:styleId="Zkladntext33">
    <w:name w:val="Základní text 33"/>
    <w:basedOn w:val="Normln"/>
    <w:rsid w:val="00564458"/>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C49B1"/>
    <w:rPr>
      <w:sz w:val="22"/>
      <w:szCs w:val="24"/>
    </w:rPr>
  </w:style>
  <w:style w:type="paragraph" w:styleId="Nadpis1">
    <w:name w:val="heading 1"/>
    <w:basedOn w:val="Normln"/>
    <w:next w:val="Normln"/>
    <w:qFormat/>
    <w:rsid w:val="00EC49B1"/>
    <w:pPr>
      <w:keepNext/>
      <w:ind w:left="2124" w:hanging="2124"/>
      <w:outlineLvl w:val="0"/>
    </w:pPr>
    <w:rPr>
      <w:rFonts w:ascii="Arial" w:hAnsi="Arial" w:cs="Arial"/>
      <w:b/>
      <w:sz w:val="20"/>
    </w:rPr>
  </w:style>
  <w:style w:type="paragraph" w:styleId="Nadpis2">
    <w:name w:val="heading 2"/>
    <w:basedOn w:val="Normln"/>
    <w:next w:val="Normln"/>
    <w:qFormat/>
    <w:rsid w:val="00956DD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956DDF"/>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C49B1"/>
    <w:rPr>
      <w:b/>
      <w:szCs w:val="20"/>
    </w:rPr>
  </w:style>
  <w:style w:type="paragraph" w:customStyle="1" w:styleId="Zkladntext31">
    <w:name w:val="Základní text 31"/>
    <w:basedOn w:val="Normln"/>
    <w:link w:val="BodyText3Char"/>
    <w:rsid w:val="00EC49B1"/>
    <w:rPr>
      <w:b/>
      <w:sz w:val="20"/>
      <w:szCs w:val="20"/>
    </w:rPr>
  </w:style>
  <w:style w:type="paragraph" w:customStyle="1" w:styleId="Zkladntext21">
    <w:name w:val="Základní text 21"/>
    <w:basedOn w:val="Normln"/>
    <w:rsid w:val="00EC49B1"/>
    <w:pPr>
      <w:overflowPunct w:val="0"/>
      <w:autoSpaceDE w:val="0"/>
      <w:autoSpaceDN w:val="0"/>
      <w:adjustRightInd w:val="0"/>
      <w:ind w:hanging="708"/>
      <w:jc w:val="both"/>
      <w:textAlignment w:val="baseline"/>
    </w:pPr>
    <w:rPr>
      <w:sz w:val="20"/>
      <w:szCs w:val="20"/>
    </w:rPr>
  </w:style>
  <w:style w:type="paragraph" w:styleId="Prosttext">
    <w:name w:val="Plain Text"/>
    <w:basedOn w:val="Normln"/>
    <w:link w:val="ProsttextChar"/>
    <w:uiPriority w:val="99"/>
    <w:rsid w:val="00BF3113"/>
    <w:rPr>
      <w:sz w:val="24"/>
      <w:szCs w:val="20"/>
    </w:rPr>
  </w:style>
  <w:style w:type="character" w:styleId="Siln">
    <w:name w:val="Strong"/>
    <w:uiPriority w:val="22"/>
    <w:qFormat/>
    <w:rsid w:val="00BF3113"/>
    <w:rPr>
      <w:rFonts w:ascii="Arial" w:hAnsi="Arial"/>
      <w:b/>
      <w:sz w:val="24"/>
      <w:vertAlign w:val="baseline"/>
    </w:rPr>
  </w:style>
  <w:style w:type="character" w:customStyle="1" w:styleId="BodyText3Char">
    <w:name w:val="Body Text 3 Char"/>
    <w:link w:val="Zkladntext31"/>
    <w:rsid w:val="00BF3113"/>
    <w:rPr>
      <w:b/>
      <w:lang w:val="cs-CZ" w:eastAsia="cs-CZ" w:bidi="ar-SA"/>
    </w:rPr>
  </w:style>
  <w:style w:type="paragraph" w:styleId="Zkladntextodsazen">
    <w:name w:val="Body Text Indent"/>
    <w:basedOn w:val="Normln"/>
    <w:rsid w:val="00BF3113"/>
    <w:pPr>
      <w:spacing w:after="120"/>
      <w:ind w:left="360"/>
    </w:pPr>
    <w:rPr>
      <w:rFonts w:ascii="Arial" w:hAnsi="Arial"/>
      <w:sz w:val="24"/>
      <w:szCs w:val="20"/>
    </w:rPr>
  </w:style>
  <w:style w:type="paragraph" w:customStyle="1" w:styleId="Styl1">
    <w:name w:val="Styl1"/>
    <w:basedOn w:val="Normln"/>
    <w:rsid w:val="00BF3113"/>
    <w:pPr>
      <w:tabs>
        <w:tab w:val="left" w:pos="284"/>
        <w:tab w:val="right" w:pos="8789"/>
      </w:tabs>
      <w:jc w:val="both"/>
    </w:pPr>
    <w:rPr>
      <w:sz w:val="24"/>
      <w:szCs w:val="20"/>
    </w:rPr>
  </w:style>
  <w:style w:type="paragraph" w:styleId="Zkladntext3">
    <w:name w:val="Body Text 3"/>
    <w:basedOn w:val="Normln"/>
    <w:link w:val="Zkladntext3Char"/>
    <w:rsid w:val="00A978DB"/>
    <w:pPr>
      <w:spacing w:after="120"/>
    </w:pPr>
    <w:rPr>
      <w:sz w:val="16"/>
      <w:szCs w:val="16"/>
    </w:rPr>
  </w:style>
  <w:style w:type="paragraph" w:styleId="Zhlav">
    <w:name w:val="header"/>
    <w:basedOn w:val="Normln"/>
    <w:rsid w:val="005F6040"/>
    <w:pPr>
      <w:tabs>
        <w:tab w:val="center" w:pos="4536"/>
        <w:tab w:val="right" w:pos="9072"/>
      </w:tabs>
    </w:pPr>
  </w:style>
  <w:style w:type="paragraph" w:styleId="Zpat">
    <w:name w:val="footer"/>
    <w:basedOn w:val="Normln"/>
    <w:rsid w:val="005F6040"/>
    <w:pPr>
      <w:tabs>
        <w:tab w:val="center" w:pos="4536"/>
        <w:tab w:val="right" w:pos="9072"/>
      </w:tabs>
    </w:pPr>
  </w:style>
  <w:style w:type="character" w:styleId="slostrnky">
    <w:name w:val="page number"/>
    <w:basedOn w:val="Standardnpsmoodstavce"/>
    <w:rsid w:val="005F6040"/>
  </w:style>
  <w:style w:type="paragraph" w:styleId="Datum">
    <w:name w:val="Date"/>
    <w:basedOn w:val="Normln"/>
    <w:next w:val="Normln"/>
    <w:link w:val="DatumChar"/>
    <w:rsid w:val="007E336D"/>
    <w:rPr>
      <w:rFonts w:ascii="Arial" w:hAnsi="Arial"/>
      <w:sz w:val="24"/>
      <w:szCs w:val="20"/>
    </w:rPr>
  </w:style>
  <w:style w:type="character" w:customStyle="1" w:styleId="Zkladntext3Char">
    <w:name w:val="Základní text 3 Char"/>
    <w:link w:val="Zkladntext3"/>
    <w:rsid w:val="007E336D"/>
    <w:rPr>
      <w:sz w:val="16"/>
      <w:szCs w:val="16"/>
      <w:lang w:val="cs-CZ" w:eastAsia="cs-CZ" w:bidi="ar-SA"/>
    </w:rPr>
  </w:style>
  <w:style w:type="paragraph" w:styleId="Titulek">
    <w:name w:val="caption"/>
    <w:basedOn w:val="Normln"/>
    <w:next w:val="Normln"/>
    <w:qFormat/>
    <w:rsid w:val="00956DDF"/>
    <w:pPr>
      <w:keepLines/>
      <w:tabs>
        <w:tab w:val="left" w:pos="2325"/>
      </w:tabs>
      <w:ind w:left="2325" w:hanging="2325"/>
      <w:jc w:val="both"/>
    </w:pPr>
    <w:rPr>
      <w:rFonts w:ascii="Arial" w:hAnsi="Arial"/>
      <w:b/>
      <w:sz w:val="20"/>
      <w:szCs w:val="20"/>
    </w:rPr>
  </w:style>
  <w:style w:type="character" w:customStyle="1" w:styleId="Nadpis3Char">
    <w:name w:val="Nadpis 3 Char"/>
    <w:link w:val="Nadpis3"/>
    <w:semiHidden/>
    <w:rsid w:val="00956DDF"/>
    <w:rPr>
      <w:rFonts w:ascii="Cambria" w:hAnsi="Cambria"/>
      <w:b/>
      <w:bCs/>
      <w:sz w:val="26"/>
      <w:szCs w:val="26"/>
      <w:lang w:val="cs-CZ" w:eastAsia="cs-CZ" w:bidi="ar-SA"/>
    </w:rPr>
  </w:style>
  <w:style w:type="paragraph" w:styleId="Bezmezer">
    <w:name w:val="No Spacing"/>
    <w:uiPriority w:val="1"/>
    <w:qFormat/>
    <w:rsid w:val="003A053F"/>
    <w:rPr>
      <w:szCs w:val="24"/>
    </w:rPr>
  </w:style>
  <w:style w:type="character" w:customStyle="1" w:styleId="ProsttextChar">
    <w:name w:val="Prostý text Char"/>
    <w:link w:val="Prosttext"/>
    <w:uiPriority w:val="99"/>
    <w:rsid w:val="003A053F"/>
    <w:rPr>
      <w:sz w:val="24"/>
    </w:rPr>
  </w:style>
  <w:style w:type="character" w:customStyle="1" w:styleId="DatumChar">
    <w:name w:val="Datum Char"/>
    <w:link w:val="Datum"/>
    <w:rsid w:val="003A053F"/>
    <w:rPr>
      <w:rFonts w:ascii="Arial" w:hAnsi="Arial"/>
      <w:sz w:val="24"/>
    </w:rPr>
  </w:style>
  <w:style w:type="paragraph" w:styleId="Odstavecseseznamem">
    <w:name w:val="List Paragraph"/>
    <w:basedOn w:val="Normln"/>
    <w:uiPriority w:val="34"/>
    <w:qFormat/>
    <w:rsid w:val="00DF2C49"/>
    <w:pPr>
      <w:ind w:left="720"/>
      <w:contextualSpacing/>
    </w:pPr>
  </w:style>
  <w:style w:type="character" w:customStyle="1" w:styleId="nowrap">
    <w:name w:val="nowrap"/>
    <w:rsid w:val="00DF2C49"/>
  </w:style>
  <w:style w:type="paragraph" w:customStyle="1" w:styleId="Zkladntext32">
    <w:name w:val="Základní text 32"/>
    <w:basedOn w:val="Normln"/>
    <w:rsid w:val="00DF2C49"/>
    <w:rPr>
      <w:rFonts w:ascii="Calibri" w:eastAsia="Calibri" w:hAnsi="Calibri"/>
      <w:b/>
      <w:sz w:val="20"/>
      <w:szCs w:val="20"/>
      <w:lang w:val="x-none" w:eastAsia="x-none"/>
    </w:rPr>
  </w:style>
  <w:style w:type="paragraph" w:styleId="Textbubliny">
    <w:name w:val="Balloon Text"/>
    <w:basedOn w:val="Normln"/>
    <w:link w:val="TextbublinyChar"/>
    <w:rsid w:val="00CE3A7E"/>
    <w:rPr>
      <w:rFonts w:ascii="Tahoma" w:hAnsi="Tahoma" w:cs="Tahoma"/>
      <w:sz w:val="16"/>
      <w:szCs w:val="16"/>
    </w:rPr>
  </w:style>
  <w:style w:type="character" w:customStyle="1" w:styleId="TextbublinyChar">
    <w:name w:val="Text bubliny Char"/>
    <w:basedOn w:val="Standardnpsmoodstavce"/>
    <w:link w:val="Textbubliny"/>
    <w:rsid w:val="00CE3A7E"/>
    <w:rPr>
      <w:rFonts w:ascii="Tahoma" w:hAnsi="Tahoma" w:cs="Tahoma"/>
      <w:sz w:val="16"/>
      <w:szCs w:val="16"/>
    </w:rPr>
  </w:style>
  <w:style w:type="paragraph" w:customStyle="1" w:styleId="Zkladntext33">
    <w:name w:val="Základní text 33"/>
    <w:basedOn w:val="Normln"/>
    <w:rsid w:val="00564458"/>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26416">
      <w:bodyDiv w:val="1"/>
      <w:marLeft w:val="0"/>
      <w:marRight w:val="0"/>
      <w:marTop w:val="0"/>
      <w:marBottom w:val="0"/>
      <w:divBdr>
        <w:top w:val="none" w:sz="0" w:space="0" w:color="auto"/>
        <w:left w:val="none" w:sz="0" w:space="0" w:color="auto"/>
        <w:bottom w:val="none" w:sz="0" w:space="0" w:color="auto"/>
        <w:right w:val="none" w:sz="0" w:space="0" w:color="auto"/>
      </w:divBdr>
    </w:div>
    <w:div w:id="523833920">
      <w:bodyDiv w:val="1"/>
      <w:marLeft w:val="0"/>
      <w:marRight w:val="0"/>
      <w:marTop w:val="0"/>
      <w:marBottom w:val="0"/>
      <w:divBdr>
        <w:top w:val="none" w:sz="0" w:space="0" w:color="auto"/>
        <w:left w:val="none" w:sz="0" w:space="0" w:color="auto"/>
        <w:bottom w:val="none" w:sz="0" w:space="0" w:color="auto"/>
        <w:right w:val="none" w:sz="0" w:space="0" w:color="auto"/>
      </w:divBdr>
    </w:div>
    <w:div w:id="743915490">
      <w:bodyDiv w:val="1"/>
      <w:marLeft w:val="0"/>
      <w:marRight w:val="0"/>
      <w:marTop w:val="0"/>
      <w:marBottom w:val="0"/>
      <w:divBdr>
        <w:top w:val="none" w:sz="0" w:space="0" w:color="auto"/>
        <w:left w:val="none" w:sz="0" w:space="0" w:color="auto"/>
        <w:bottom w:val="none" w:sz="0" w:space="0" w:color="auto"/>
        <w:right w:val="none" w:sz="0" w:space="0" w:color="auto"/>
      </w:divBdr>
    </w:div>
    <w:div w:id="850680751">
      <w:bodyDiv w:val="1"/>
      <w:marLeft w:val="0"/>
      <w:marRight w:val="0"/>
      <w:marTop w:val="0"/>
      <w:marBottom w:val="0"/>
      <w:divBdr>
        <w:top w:val="none" w:sz="0" w:space="0" w:color="auto"/>
        <w:left w:val="none" w:sz="0" w:space="0" w:color="auto"/>
        <w:bottom w:val="none" w:sz="0" w:space="0" w:color="auto"/>
        <w:right w:val="none" w:sz="0" w:space="0" w:color="auto"/>
      </w:divBdr>
    </w:div>
    <w:div w:id="881089385">
      <w:bodyDiv w:val="1"/>
      <w:marLeft w:val="0"/>
      <w:marRight w:val="0"/>
      <w:marTop w:val="0"/>
      <w:marBottom w:val="0"/>
      <w:divBdr>
        <w:top w:val="none" w:sz="0" w:space="0" w:color="auto"/>
        <w:left w:val="none" w:sz="0" w:space="0" w:color="auto"/>
        <w:bottom w:val="none" w:sz="0" w:space="0" w:color="auto"/>
        <w:right w:val="none" w:sz="0" w:space="0" w:color="auto"/>
      </w:divBdr>
    </w:div>
    <w:div w:id="1268737474">
      <w:bodyDiv w:val="1"/>
      <w:marLeft w:val="0"/>
      <w:marRight w:val="0"/>
      <w:marTop w:val="0"/>
      <w:marBottom w:val="0"/>
      <w:divBdr>
        <w:top w:val="none" w:sz="0" w:space="0" w:color="auto"/>
        <w:left w:val="none" w:sz="0" w:space="0" w:color="auto"/>
        <w:bottom w:val="none" w:sz="0" w:space="0" w:color="auto"/>
        <w:right w:val="none" w:sz="0" w:space="0" w:color="auto"/>
      </w:divBdr>
    </w:div>
    <w:div w:id="1601839177">
      <w:bodyDiv w:val="1"/>
      <w:marLeft w:val="0"/>
      <w:marRight w:val="0"/>
      <w:marTop w:val="0"/>
      <w:marBottom w:val="0"/>
      <w:divBdr>
        <w:top w:val="none" w:sz="0" w:space="0" w:color="auto"/>
        <w:left w:val="none" w:sz="0" w:space="0" w:color="auto"/>
        <w:bottom w:val="none" w:sz="0" w:space="0" w:color="auto"/>
        <w:right w:val="none" w:sz="0" w:space="0" w:color="auto"/>
      </w:divBdr>
    </w:div>
    <w:div w:id="1679238503">
      <w:bodyDiv w:val="1"/>
      <w:marLeft w:val="0"/>
      <w:marRight w:val="0"/>
      <w:marTop w:val="0"/>
      <w:marBottom w:val="0"/>
      <w:divBdr>
        <w:top w:val="none" w:sz="0" w:space="0" w:color="auto"/>
        <w:left w:val="none" w:sz="0" w:space="0" w:color="auto"/>
        <w:bottom w:val="none" w:sz="0" w:space="0" w:color="auto"/>
        <w:right w:val="none" w:sz="0" w:space="0" w:color="auto"/>
      </w:divBdr>
    </w:div>
    <w:div w:id="1900165433">
      <w:bodyDiv w:val="1"/>
      <w:marLeft w:val="0"/>
      <w:marRight w:val="0"/>
      <w:marTop w:val="0"/>
      <w:marBottom w:val="0"/>
      <w:divBdr>
        <w:top w:val="none" w:sz="0" w:space="0" w:color="auto"/>
        <w:left w:val="none" w:sz="0" w:space="0" w:color="auto"/>
        <w:bottom w:val="none" w:sz="0" w:space="0" w:color="auto"/>
        <w:right w:val="none" w:sz="0" w:space="0" w:color="auto"/>
      </w:divBdr>
    </w:div>
    <w:div w:id="21196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3085</Words>
  <Characters>18208</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MATERIÁL</vt:lpstr>
    </vt:vector>
  </TitlesOfParts>
  <Company>Město Prostějov</Company>
  <LinksUpToDate>false</LinksUpToDate>
  <CharactersWithSpaces>21251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dc:title>
  <dc:creator>BURESOVA</dc:creator>
  <cp:lastModifiedBy>Janoušková Alena</cp:lastModifiedBy>
  <cp:revision>4</cp:revision>
  <cp:lastPrinted>2017-05-31T08:16:00Z</cp:lastPrinted>
  <dcterms:created xsi:type="dcterms:W3CDTF">2017-05-31T08:16:00Z</dcterms:created>
  <dcterms:modified xsi:type="dcterms:W3CDTF">2017-06-01T09:36:00Z</dcterms:modified>
</cp:coreProperties>
</file>