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825"/>
        <w:gridCol w:w="3108"/>
        <w:gridCol w:w="849"/>
      </w:tblGrid>
      <w:tr w:rsidR="00D02141" w:rsidRPr="00D02141" w:rsidTr="005972C9">
        <w:trPr>
          <w:trHeight w:hRule="exact" w:val="420"/>
        </w:trPr>
        <w:tc>
          <w:tcPr>
            <w:tcW w:w="5086" w:type="dxa"/>
            <w:gridSpan w:val="2"/>
            <w:vAlign w:val="bottom"/>
          </w:tcPr>
          <w:p w:rsidR="00C901B4" w:rsidRPr="00D02141" w:rsidRDefault="00C901B4">
            <w:pPr>
              <w:pStyle w:val="Zkladntext"/>
              <w:rPr>
                <w:b/>
                <w:sz w:val="28"/>
              </w:rPr>
            </w:pPr>
            <w:r w:rsidRPr="00D02141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D02141" w:rsidRDefault="00C901B4">
            <w:pPr>
              <w:pStyle w:val="Zkladntext"/>
              <w:jc w:val="right"/>
            </w:pPr>
            <w:r w:rsidRPr="00D02141">
              <w:t xml:space="preserve">číslo: </w:t>
            </w:r>
          </w:p>
        </w:tc>
        <w:tc>
          <w:tcPr>
            <w:tcW w:w="849" w:type="dxa"/>
            <w:vAlign w:val="bottom"/>
          </w:tcPr>
          <w:p w:rsidR="00C901B4" w:rsidRPr="00D02141" w:rsidRDefault="00C901B4">
            <w:pPr>
              <w:pStyle w:val="Zkladntext"/>
              <w:jc w:val="right"/>
            </w:pPr>
          </w:p>
        </w:tc>
      </w:tr>
      <w:tr w:rsidR="00D02141" w:rsidRPr="00D02141" w:rsidTr="005972C9">
        <w:trPr>
          <w:trHeight w:hRule="exact" w:val="426"/>
        </w:trPr>
        <w:tc>
          <w:tcPr>
            <w:tcW w:w="9043" w:type="dxa"/>
            <w:gridSpan w:val="4"/>
            <w:vAlign w:val="bottom"/>
          </w:tcPr>
          <w:p w:rsidR="00C901B4" w:rsidRPr="00D02141" w:rsidRDefault="00C901B4">
            <w:pPr>
              <w:pStyle w:val="Zkladntext"/>
              <w:rPr>
                <w:sz w:val="28"/>
              </w:rPr>
            </w:pPr>
            <w:r w:rsidRPr="00D02141">
              <w:rPr>
                <w:b/>
                <w:sz w:val="28"/>
              </w:rPr>
              <w:t xml:space="preserve">pro zasedání  </w:t>
            </w:r>
          </w:p>
        </w:tc>
      </w:tr>
      <w:tr w:rsidR="00D02141" w:rsidRPr="00D02141" w:rsidTr="009B2DDC">
        <w:trPr>
          <w:trHeight w:hRule="exact" w:val="470"/>
        </w:trPr>
        <w:tc>
          <w:tcPr>
            <w:tcW w:w="9043" w:type="dxa"/>
            <w:gridSpan w:val="4"/>
            <w:vAlign w:val="bottom"/>
          </w:tcPr>
          <w:p w:rsidR="00C901B4" w:rsidRPr="00D02141" w:rsidRDefault="00C901B4" w:rsidP="00E427BE">
            <w:pPr>
              <w:pStyle w:val="Zkladntext"/>
              <w:tabs>
                <w:tab w:val="left" w:pos="356"/>
              </w:tabs>
              <w:rPr>
                <w:b/>
                <w:sz w:val="28"/>
              </w:rPr>
            </w:pPr>
            <w:r w:rsidRPr="00D02141">
              <w:rPr>
                <w:b/>
                <w:sz w:val="28"/>
              </w:rPr>
              <w:t xml:space="preserve">Zastupitelstva města Prostějova konané dne </w:t>
            </w:r>
            <w:r w:rsidR="00C44DD1" w:rsidRPr="00D02141">
              <w:rPr>
                <w:b/>
                <w:sz w:val="28"/>
              </w:rPr>
              <w:t>2</w:t>
            </w:r>
            <w:r w:rsidR="00E427BE" w:rsidRPr="00D02141">
              <w:rPr>
                <w:b/>
                <w:sz w:val="28"/>
              </w:rPr>
              <w:t>0</w:t>
            </w:r>
            <w:r w:rsidR="00C44DD1" w:rsidRPr="00D02141">
              <w:rPr>
                <w:b/>
                <w:sz w:val="28"/>
              </w:rPr>
              <w:t>.02.2017</w:t>
            </w:r>
          </w:p>
        </w:tc>
      </w:tr>
      <w:tr w:rsidR="00D02141" w:rsidRPr="00D02141" w:rsidTr="009B2DDC">
        <w:trPr>
          <w:trHeight w:hRule="exact" w:val="94"/>
        </w:trPr>
        <w:tc>
          <w:tcPr>
            <w:tcW w:w="9043" w:type="dxa"/>
            <w:gridSpan w:val="4"/>
          </w:tcPr>
          <w:p w:rsidR="00C901B4" w:rsidRPr="00D02141" w:rsidRDefault="00C901B4">
            <w:pPr>
              <w:jc w:val="right"/>
            </w:pPr>
          </w:p>
        </w:tc>
      </w:tr>
      <w:tr w:rsidR="00D02141" w:rsidRPr="00D02141" w:rsidTr="009B2DDC">
        <w:trPr>
          <w:trHeight w:hRule="exact" w:val="83"/>
        </w:trPr>
        <w:tc>
          <w:tcPr>
            <w:tcW w:w="9043" w:type="dxa"/>
            <w:gridSpan w:val="4"/>
          </w:tcPr>
          <w:p w:rsidR="00C901B4" w:rsidRPr="00D02141" w:rsidRDefault="00C901B4">
            <w:pPr>
              <w:rPr>
                <w:rFonts w:cs="Arial"/>
                <w:sz w:val="20"/>
              </w:rPr>
            </w:pPr>
          </w:p>
        </w:tc>
      </w:tr>
      <w:tr w:rsidR="00D02141" w:rsidRPr="00D02141" w:rsidTr="00611711">
        <w:trPr>
          <w:trHeight w:val="351"/>
        </w:trPr>
        <w:tc>
          <w:tcPr>
            <w:tcW w:w="2261" w:type="dxa"/>
          </w:tcPr>
          <w:p w:rsidR="00C901B4" w:rsidRPr="00D02141" w:rsidRDefault="00C901B4" w:rsidP="009B2DDC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D02141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6782" w:type="dxa"/>
            <w:gridSpan w:val="3"/>
          </w:tcPr>
          <w:p w:rsidR="00C901B4" w:rsidRPr="00D02141" w:rsidRDefault="00F62896" w:rsidP="009B2DDC">
            <w:pPr>
              <w:jc w:val="both"/>
              <w:rPr>
                <w:rFonts w:cs="Arial"/>
                <w:b/>
                <w:sz w:val="20"/>
              </w:rPr>
            </w:pPr>
            <w:r w:rsidRPr="00D02141">
              <w:rPr>
                <w:rFonts w:cs="Arial"/>
                <w:b/>
                <w:sz w:val="20"/>
              </w:rPr>
              <w:t>N</w:t>
            </w:r>
            <w:r w:rsidR="009E24BB" w:rsidRPr="00D02141">
              <w:rPr>
                <w:rFonts w:cs="Arial"/>
                <w:b/>
                <w:sz w:val="20"/>
              </w:rPr>
              <w:t>abíd</w:t>
            </w:r>
            <w:r w:rsidRPr="00D02141">
              <w:rPr>
                <w:rFonts w:cs="Arial"/>
                <w:b/>
                <w:sz w:val="20"/>
              </w:rPr>
              <w:t xml:space="preserve">ka </w:t>
            </w:r>
            <w:r w:rsidR="009E24BB" w:rsidRPr="00D02141">
              <w:rPr>
                <w:rFonts w:cs="Arial"/>
                <w:b/>
                <w:sz w:val="20"/>
              </w:rPr>
              <w:t xml:space="preserve">odprodeje pozemku </w:t>
            </w:r>
            <w:proofErr w:type="spellStart"/>
            <w:r w:rsidR="009E24BB" w:rsidRPr="00D02141">
              <w:rPr>
                <w:rFonts w:cs="Arial"/>
                <w:b/>
                <w:sz w:val="20"/>
              </w:rPr>
              <w:t>p.č</w:t>
            </w:r>
            <w:proofErr w:type="spellEnd"/>
            <w:r w:rsidR="009E24BB" w:rsidRPr="00D02141">
              <w:rPr>
                <w:rFonts w:cs="Arial"/>
                <w:b/>
                <w:sz w:val="20"/>
              </w:rPr>
              <w:t>. 3086 v </w:t>
            </w:r>
            <w:proofErr w:type="spellStart"/>
            <w:r w:rsidR="009E24BB" w:rsidRPr="00D02141">
              <w:rPr>
                <w:rFonts w:cs="Arial"/>
                <w:b/>
                <w:sz w:val="20"/>
              </w:rPr>
              <w:t>k.ú</w:t>
            </w:r>
            <w:proofErr w:type="spellEnd"/>
            <w:r w:rsidR="009E24BB" w:rsidRPr="00D02141">
              <w:rPr>
                <w:rFonts w:cs="Arial"/>
                <w:b/>
                <w:sz w:val="20"/>
              </w:rPr>
              <w:t>. Prostějov včetně stavby č.p. 1715 na ulici Lidická 8</w:t>
            </w:r>
          </w:p>
          <w:p w:rsidR="009E24BB" w:rsidRPr="00D02141" w:rsidRDefault="009E24BB" w:rsidP="009B2DD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D02141" w:rsidRPr="00D02141" w:rsidTr="00611711">
        <w:trPr>
          <w:trHeight w:val="181"/>
        </w:trPr>
        <w:tc>
          <w:tcPr>
            <w:tcW w:w="2261" w:type="dxa"/>
          </w:tcPr>
          <w:p w:rsidR="00C901B4" w:rsidRPr="00D02141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D02141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6782" w:type="dxa"/>
            <w:gridSpan w:val="3"/>
          </w:tcPr>
          <w:p w:rsidR="00C901B4" w:rsidRPr="00D02141" w:rsidRDefault="00C901B4">
            <w:pPr>
              <w:jc w:val="both"/>
              <w:rPr>
                <w:rFonts w:cs="Arial"/>
                <w:sz w:val="20"/>
              </w:rPr>
            </w:pPr>
            <w:r w:rsidRPr="00D02141">
              <w:rPr>
                <w:rFonts w:cs="Arial"/>
                <w:sz w:val="20"/>
              </w:rPr>
              <w:t>Rada města Prostějova</w:t>
            </w:r>
          </w:p>
        </w:tc>
      </w:tr>
      <w:tr w:rsidR="00D02141" w:rsidRPr="00D02141" w:rsidTr="00611711">
        <w:trPr>
          <w:trHeight w:val="170"/>
        </w:trPr>
        <w:tc>
          <w:tcPr>
            <w:tcW w:w="2261" w:type="dxa"/>
          </w:tcPr>
          <w:p w:rsidR="00C901B4" w:rsidRPr="00D02141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782" w:type="dxa"/>
            <w:gridSpan w:val="3"/>
          </w:tcPr>
          <w:p w:rsidR="00C901B4" w:rsidRPr="00D02141" w:rsidRDefault="00C901B4" w:rsidP="0065217A">
            <w:pPr>
              <w:jc w:val="both"/>
              <w:rPr>
                <w:rFonts w:cs="Arial"/>
                <w:sz w:val="20"/>
              </w:rPr>
            </w:pPr>
            <w:r w:rsidRPr="00D02141">
              <w:rPr>
                <w:rFonts w:cs="Arial"/>
                <w:sz w:val="20"/>
              </w:rPr>
              <w:t xml:space="preserve">Mgr. </w:t>
            </w:r>
            <w:r w:rsidR="00674D38" w:rsidRPr="00D02141">
              <w:rPr>
                <w:rFonts w:cs="Arial"/>
                <w:sz w:val="20"/>
              </w:rPr>
              <w:t xml:space="preserve">Jiří Pospíšil, </w:t>
            </w:r>
            <w:r w:rsidR="00A85699" w:rsidRPr="00D02141">
              <w:rPr>
                <w:rFonts w:cs="Arial"/>
                <w:sz w:val="20"/>
              </w:rPr>
              <w:t>náměstek primátor</w:t>
            </w:r>
            <w:r w:rsidR="0065217A" w:rsidRPr="00D02141">
              <w:rPr>
                <w:rFonts w:cs="Arial"/>
                <w:sz w:val="20"/>
              </w:rPr>
              <w:t>ky</w:t>
            </w:r>
            <w:r w:rsidR="00D14D53">
              <w:rPr>
                <w:rFonts w:cs="Arial"/>
                <w:sz w:val="20"/>
              </w:rPr>
              <w:t xml:space="preserve">, v. r. </w:t>
            </w:r>
          </w:p>
        </w:tc>
      </w:tr>
      <w:tr w:rsidR="00D02141" w:rsidRPr="00D02141" w:rsidTr="00611711">
        <w:trPr>
          <w:trHeight w:val="170"/>
        </w:trPr>
        <w:tc>
          <w:tcPr>
            <w:tcW w:w="2261" w:type="dxa"/>
          </w:tcPr>
          <w:p w:rsidR="00E81AE7" w:rsidRPr="00D02141" w:rsidRDefault="00E81AE7">
            <w:pPr>
              <w:rPr>
                <w:rFonts w:cs="Arial"/>
                <w:sz w:val="20"/>
              </w:rPr>
            </w:pPr>
          </w:p>
        </w:tc>
        <w:tc>
          <w:tcPr>
            <w:tcW w:w="6782" w:type="dxa"/>
            <w:gridSpan w:val="3"/>
          </w:tcPr>
          <w:p w:rsidR="00C901B4" w:rsidRPr="00D02141" w:rsidRDefault="00C901B4">
            <w:pPr>
              <w:jc w:val="both"/>
              <w:rPr>
                <w:rFonts w:cs="Arial"/>
                <w:sz w:val="20"/>
              </w:rPr>
            </w:pPr>
          </w:p>
        </w:tc>
      </w:tr>
      <w:tr w:rsidR="00D02141" w:rsidRPr="00D02141" w:rsidTr="006A1E14">
        <w:trPr>
          <w:cantSplit/>
          <w:trHeight w:val="80"/>
        </w:trPr>
        <w:tc>
          <w:tcPr>
            <w:tcW w:w="9043" w:type="dxa"/>
            <w:gridSpan w:val="4"/>
            <w:tcBorders>
              <w:bottom w:val="nil"/>
            </w:tcBorders>
          </w:tcPr>
          <w:p w:rsidR="00C901B4" w:rsidRPr="00D02141" w:rsidRDefault="00C901B4" w:rsidP="006A1E14">
            <w:pPr>
              <w:pStyle w:val="Datum"/>
              <w:ind w:left="-70"/>
              <w:rPr>
                <w:rFonts w:cs="Arial"/>
                <w:sz w:val="20"/>
              </w:rPr>
            </w:pPr>
          </w:p>
        </w:tc>
      </w:tr>
    </w:tbl>
    <w:p w:rsidR="006A1E14" w:rsidRPr="00D02141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D02141">
        <w:rPr>
          <w:rFonts w:ascii="Arial" w:hAnsi="Arial" w:cs="Arial"/>
        </w:rPr>
        <w:t>Návrh usnesení:</w:t>
      </w:r>
    </w:p>
    <w:p w:rsidR="006A1E14" w:rsidRPr="00D02141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D02141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D02141">
        <w:rPr>
          <w:rFonts w:ascii="Arial" w:hAnsi="Arial" w:cs="Arial"/>
        </w:rPr>
        <w:t xml:space="preserve">Zastupitelstvo města Prostějova </w:t>
      </w:r>
      <w:r w:rsidR="00565206" w:rsidRPr="00D02141">
        <w:rPr>
          <w:rFonts w:ascii="Arial" w:hAnsi="Arial" w:cs="Arial"/>
        </w:rPr>
        <w:t xml:space="preserve"> </w:t>
      </w:r>
    </w:p>
    <w:p w:rsidR="009B2DDC" w:rsidRPr="00D02141" w:rsidRDefault="00F62896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D02141">
        <w:rPr>
          <w:rFonts w:ascii="Arial" w:hAnsi="Arial" w:cs="Arial"/>
        </w:rPr>
        <w:t>o d m í t á</w:t>
      </w:r>
    </w:p>
    <w:p w:rsidR="009E24BB" w:rsidRPr="00D02141" w:rsidRDefault="009E24BB" w:rsidP="009E24BB">
      <w:pPr>
        <w:pStyle w:val="Zkladntext2"/>
        <w:tabs>
          <w:tab w:val="left" w:pos="-284"/>
        </w:tabs>
        <w:rPr>
          <w:rFonts w:ascii="Arial" w:hAnsi="Arial" w:cs="Arial"/>
          <w:b/>
          <w:szCs w:val="20"/>
        </w:rPr>
      </w:pPr>
      <w:r w:rsidRPr="00D02141">
        <w:rPr>
          <w:rFonts w:ascii="Arial" w:hAnsi="Arial" w:cs="Arial"/>
          <w:b/>
          <w:szCs w:val="20"/>
        </w:rPr>
        <w:t>nabídk</w:t>
      </w:r>
      <w:r w:rsidR="00F62896" w:rsidRPr="00D02141">
        <w:rPr>
          <w:rFonts w:ascii="Arial" w:hAnsi="Arial" w:cs="Arial"/>
          <w:b/>
          <w:szCs w:val="20"/>
        </w:rPr>
        <w:t>u</w:t>
      </w:r>
      <w:r w:rsidRPr="00D02141">
        <w:rPr>
          <w:rFonts w:ascii="Arial" w:hAnsi="Arial" w:cs="Arial"/>
          <w:b/>
          <w:szCs w:val="20"/>
        </w:rPr>
        <w:t xml:space="preserve"> </w:t>
      </w:r>
      <w:r w:rsidR="00F62896" w:rsidRPr="00D02141">
        <w:rPr>
          <w:rFonts w:ascii="Arial" w:hAnsi="Arial" w:cs="Arial"/>
          <w:b/>
        </w:rPr>
        <w:t xml:space="preserve">na </w:t>
      </w:r>
      <w:r w:rsidRPr="00D02141">
        <w:rPr>
          <w:rFonts w:ascii="Arial" w:hAnsi="Arial" w:cs="Arial"/>
          <w:b/>
          <w:szCs w:val="20"/>
        </w:rPr>
        <w:t xml:space="preserve">prodej pozemku </w:t>
      </w:r>
      <w:proofErr w:type="spellStart"/>
      <w:r w:rsidRPr="00D02141">
        <w:rPr>
          <w:rFonts w:ascii="Arial" w:hAnsi="Arial" w:cs="Arial"/>
          <w:b/>
          <w:szCs w:val="20"/>
        </w:rPr>
        <w:t>p.č</w:t>
      </w:r>
      <w:proofErr w:type="spellEnd"/>
      <w:r w:rsidRPr="00D02141">
        <w:rPr>
          <w:rFonts w:ascii="Arial" w:hAnsi="Arial" w:cs="Arial"/>
          <w:b/>
          <w:szCs w:val="20"/>
        </w:rPr>
        <w:t>. 3086 v </w:t>
      </w:r>
      <w:proofErr w:type="spellStart"/>
      <w:r w:rsidRPr="00D02141">
        <w:rPr>
          <w:rFonts w:ascii="Arial" w:hAnsi="Arial" w:cs="Arial"/>
          <w:b/>
          <w:szCs w:val="20"/>
        </w:rPr>
        <w:t>k.ú</w:t>
      </w:r>
      <w:proofErr w:type="spellEnd"/>
      <w:r w:rsidRPr="00D02141">
        <w:rPr>
          <w:rFonts w:ascii="Arial" w:hAnsi="Arial" w:cs="Arial"/>
          <w:b/>
          <w:szCs w:val="20"/>
        </w:rPr>
        <w:t>. Prostějov včetně stavby č.p. 1715 na ulici Lidická 8.</w:t>
      </w:r>
    </w:p>
    <w:p w:rsidR="00C44DD1" w:rsidRPr="00D02141" w:rsidRDefault="00C44DD1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D02141" w:rsidRDefault="009B2DDC" w:rsidP="009B2DDC">
      <w:pPr>
        <w:tabs>
          <w:tab w:val="left" w:pos="374"/>
        </w:tabs>
        <w:jc w:val="both"/>
        <w:rPr>
          <w:rFonts w:cs="Arial"/>
          <w:sz w:val="20"/>
        </w:rPr>
      </w:pPr>
    </w:p>
    <w:p w:rsidR="009B2DDC" w:rsidRPr="00D02141" w:rsidRDefault="009B2DDC" w:rsidP="009B2DDC">
      <w:pPr>
        <w:pStyle w:val="Zkladntext3"/>
      </w:pPr>
      <w:r w:rsidRPr="00D02141">
        <w:t>Důvodová zpráva:</w:t>
      </w:r>
    </w:p>
    <w:p w:rsidR="00343690" w:rsidRPr="00D02141" w:rsidRDefault="00343690" w:rsidP="004431BB">
      <w:pPr>
        <w:jc w:val="both"/>
        <w:rPr>
          <w:rFonts w:cs="Arial"/>
          <w:sz w:val="20"/>
        </w:rPr>
      </w:pPr>
    </w:p>
    <w:p w:rsidR="009E24BB" w:rsidRPr="00D02141" w:rsidRDefault="009E24BB" w:rsidP="009E24BB">
      <w:pPr>
        <w:ind w:right="143"/>
        <w:jc w:val="both"/>
        <w:rPr>
          <w:rFonts w:cs="Arial"/>
          <w:sz w:val="20"/>
        </w:rPr>
      </w:pPr>
      <w:r w:rsidRPr="00D02141">
        <w:rPr>
          <w:rFonts w:cs="Arial"/>
          <w:sz w:val="20"/>
        </w:rPr>
        <w:t xml:space="preserve">Na </w:t>
      </w:r>
      <w:r w:rsidRPr="00D02141">
        <w:rPr>
          <w:rFonts w:cs="Arial"/>
          <w:b/>
          <w:sz w:val="20"/>
        </w:rPr>
        <w:t>poradě primátorky</w:t>
      </w:r>
      <w:r w:rsidRPr="00D02141">
        <w:rPr>
          <w:rFonts w:cs="Arial"/>
          <w:sz w:val="20"/>
        </w:rPr>
        <w:t xml:space="preserve"> konané dne 28.11.2016 v rámci projednávání bodu 18. Různé byla řešena záležitost nabídky na koupi objektu na ul. Lidická 8 v Prostějově s tím, že Odboru správy a údržby majetku města bylo </w:t>
      </w:r>
      <w:r w:rsidRPr="00D02141">
        <w:rPr>
          <w:rFonts w:cs="Arial"/>
          <w:b/>
          <w:sz w:val="20"/>
        </w:rPr>
        <w:t xml:space="preserve">uloženo </w:t>
      </w:r>
      <w:r w:rsidRPr="00D02141">
        <w:rPr>
          <w:rFonts w:cs="Arial"/>
          <w:sz w:val="20"/>
        </w:rPr>
        <w:t xml:space="preserve">prověřit lokalitu na místě. </w:t>
      </w:r>
    </w:p>
    <w:p w:rsidR="009E24BB" w:rsidRPr="00D02141" w:rsidRDefault="009E24BB" w:rsidP="009E24BB">
      <w:pPr>
        <w:ind w:right="143"/>
        <w:jc w:val="both"/>
        <w:rPr>
          <w:rFonts w:cs="Arial"/>
          <w:sz w:val="20"/>
        </w:rPr>
      </w:pPr>
    </w:p>
    <w:p w:rsidR="009E24BB" w:rsidRPr="00EE22D2" w:rsidRDefault="009E24BB" w:rsidP="009E24BB">
      <w:pPr>
        <w:ind w:right="143"/>
        <w:jc w:val="both"/>
        <w:rPr>
          <w:rFonts w:cs="Arial"/>
          <w:sz w:val="20"/>
        </w:rPr>
      </w:pPr>
      <w:r w:rsidRPr="00EE22D2">
        <w:rPr>
          <w:rFonts w:cs="Arial"/>
          <w:sz w:val="20"/>
        </w:rPr>
        <w:t xml:space="preserve">K výše uvedené nabídce sděluje </w:t>
      </w:r>
      <w:r w:rsidRPr="00EE22D2">
        <w:rPr>
          <w:rFonts w:cs="Arial"/>
          <w:b/>
          <w:sz w:val="20"/>
        </w:rPr>
        <w:t>Odbor správy a údržby majetku města</w:t>
      </w:r>
      <w:r w:rsidRPr="00EE22D2">
        <w:rPr>
          <w:rFonts w:cs="Arial"/>
          <w:sz w:val="20"/>
        </w:rPr>
        <w:t xml:space="preserve"> následující:</w:t>
      </w:r>
    </w:p>
    <w:p w:rsidR="009E24BB" w:rsidRPr="00EE22D2" w:rsidRDefault="009E24BB" w:rsidP="009E24BB">
      <w:pPr>
        <w:ind w:right="143"/>
        <w:jc w:val="both"/>
        <w:rPr>
          <w:rFonts w:cs="Arial"/>
          <w:sz w:val="20"/>
        </w:rPr>
      </w:pPr>
    </w:p>
    <w:p w:rsidR="009E24BB" w:rsidRPr="00D02141" w:rsidRDefault="009E24BB" w:rsidP="009E24BB">
      <w:pPr>
        <w:jc w:val="both"/>
        <w:rPr>
          <w:rFonts w:cs="Arial"/>
          <w:sz w:val="20"/>
        </w:rPr>
      </w:pPr>
      <w:r w:rsidRPr="00EE22D2">
        <w:rPr>
          <w:rFonts w:cs="Arial"/>
          <w:sz w:val="20"/>
        </w:rPr>
        <w:t xml:space="preserve">Předmětem nabídky odkupu je pozemek </w:t>
      </w:r>
      <w:proofErr w:type="spellStart"/>
      <w:r w:rsidRPr="00EE22D2">
        <w:rPr>
          <w:rFonts w:cs="Arial"/>
          <w:sz w:val="20"/>
        </w:rPr>
        <w:t>p.č</w:t>
      </w:r>
      <w:proofErr w:type="spellEnd"/>
      <w:r w:rsidRPr="00EE22D2">
        <w:rPr>
          <w:rFonts w:cs="Arial"/>
          <w:sz w:val="20"/>
        </w:rPr>
        <w:t>. 3086 – zastavěná plocha a nádvoří o výměře 424 m</w:t>
      </w:r>
      <w:r w:rsidRPr="00EE22D2">
        <w:rPr>
          <w:rFonts w:cs="Arial"/>
          <w:sz w:val="20"/>
          <w:vertAlign w:val="superscript"/>
        </w:rPr>
        <w:t>2</w:t>
      </w:r>
      <w:r w:rsidRPr="00EE22D2">
        <w:rPr>
          <w:rFonts w:cs="Arial"/>
          <w:sz w:val="20"/>
        </w:rPr>
        <w:t xml:space="preserve"> v </w:t>
      </w:r>
      <w:proofErr w:type="spellStart"/>
      <w:r w:rsidRPr="00EE22D2">
        <w:rPr>
          <w:rFonts w:cs="Arial"/>
          <w:sz w:val="20"/>
        </w:rPr>
        <w:t>k.ú</w:t>
      </w:r>
      <w:proofErr w:type="spellEnd"/>
      <w:r w:rsidRPr="00EE22D2">
        <w:rPr>
          <w:rFonts w:cs="Arial"/>
          <w:sz w:val="20"/>
        </w:rPr>
        <w:t>. Prostějov, jehož součástí je stavba č.p. 1715 na ul. Lidická č. 8 v</w:t>
      </w:r>
      <w:r w:rsidR="00D14D53" w:rsidRPr="00EE22D2">
        <w:rPr>
          <w:rFonts w:cs="Arial"/>
          <w:sz w:val="20"/>
        </w:rPr>
        <w:t> soukromém vlastnictví</w:t>
      </w:r>
      <w:r w:rsidRPr="00EE22D2">
        <w:rPr>
          <w:rFonts w:cs="Arial"/>
          <w:sz w:val="20"/>
        </w:rPr>
        <w:t xml:space="preserve">. Dle údajů uvedených v katastru nemovitostí není patrné žádné zatížení nabízeného pozemku věcným právem, např. zástavním právem, věcným břemenem apod. Nabídka odkupu byla učiněna </w:t>
      </w:r>
      <w:r w:rsidR="00D14D53" w:rsidRPr="00EE22D2">
        <w:rPr>
          <w:rFonts w:cs="Arial"/>
          <w:sz w:val="20"/>
        </w:rPr>
        <w:t xml:space="preserve">vlastníky </w:t>
      </w:r>
      <w:r w:rsidRPr="00EE22D2">
        <w:rPr>
          <w:rFonts w:cs="Arial"/>
          <w:sz w:val="20"/>
        </w:rPr>
        <w:t xml:space="preserve"> e-mailovou formou a v této nabídce </w:t>
      </w:r>
      <w:r w:rsidR="00D14D53" w:rsidRPr="00EE22D2">
        <w:rPr>
          <w:rFonts w:cs="Arial"/>
          <w:sz w:val="20"/>
        </w:rPr>
        <w:t xml:space="preserve">vlastníci </w:t>
      </w:r>
      <w:r w:rsidRPr="00EE22D2">
        <w:rPr>
          <w:rFonts w:cs="Arial"/>
          <w:sz w:val="20"/>
        </w:rPr>
        <w:t xml:space="preserve"> uvádí, že ukončil podnikatelskou činnost v tomto objektu, objekt již nepotřebuje a j</w:t>
      </w:r>
      <w:r w:rsidR="00D14D53" w:rsidRPr="00EE22D2">
        <w:rPr>
          <w:rFonts w:cs="Arial"/>
          <w:sz w:val="20"/>
        </w:rPr>
        <w:t xml:space="preserve">sou </w:t>
      </w:r>
      <w:r w:rsidRPr="00EE22D2">
        <w:rPr>
          <w:rFonts w:cs="Arial"/>
          <w:sz w:val="20"/>
        </w:rPr>
        <w:t xml:space="preserve"> rozhodnuti objekt proda</w:t>
      </w:r>
      <w:r w:rsidR="00EE22D2" w:rsidRPr="00EE22D2">
        <w:rPr>
          <w:rFonts w:cs="Arial"/>
          <w:sz w:val="20"/>
        </w:rPr>
        <w:t>t. Ještě před tím, než vše předají</w:t>
      </w:r>
      <w:r w:rsidRPr="00EE22D2">
        <w:rPr>
          <w:rFonts w:cs="Arial"/>
          <w:sz w:val="20"/>
        </w:rPr>
        <w:t xml:space="preserve"> realitní kanceláři se </w:t>
      </w:r>
      <w:r w:rsidR="00EE22D2" w:rsidRPr="00EE22D2">
        <w:rPr>
          <w:rFonts w:cs="Arial"/>
          <w:sz w:val="20"/>
        </w:rPr>
        <w:t xml:space="preserve">vlastník </w:t>
      </w:r>
      <w:r w:rsidRPr="00EE22D2">
        <w:rPr>
          <w:rFonts w:cs="Arial"/>
          <w:sz w:val="20"/>
        </w:rPr>
        <w:t xml:space="preserve"> dotazuje, zda by objekt případně nevyužilo město Prostějov. Odhadní cena nemovitostí, dle informace</w:t>
      </w:r>
      <w:r w:rsidR="00EE22D2" w:rsidRPr="00EE22D2">
        <w:rPr>
          <w:rFonts w:cs="Arial"/>
          <w:sz w:val="20"/>
        </w:rPr>
        <w:t xml:space="preserve"> vlastníků </w:t>
      </w:r>
      <w:r w:rsidRPr="00EE22D2">
        <w:rPr>
          <w:rFonts w:cs="Arial"/>
          <w:sz w:val="20"/>
        </w:rPr>
        <w:t>, údajně činí 10.200 000 Kč. V současnosti jim dle jejich sdělení byla nabídnuta nejmenovanou realitní kanceláří (pozn. OSÚMM: domníváme se, že ta samá realitní kancelář zpracovávala znalecký posudek) kupní cena ve výši 9.950 000 Kč.</w:t>
      </w:r>
      <w:r w:rsidRPr="00D02141">
        <w:rPr>
          <w:rFonts w:cs="Arial"/>
          <w:sz w:val="20"/>
        </w:rPr>
        <w:t xml:space="preserve">  </w:t>
      </w:r>
    </w:p>
    <w:p w:rsidR="009E24BB" w:rsidRPr="00D02141" w:rsidRDefault="009E24BB" w:rsidP="009E24BB">
      <w:pPr>
        <w:ind w:right="143"/>
        <w:jc w:val="both"/>
        <w:rPr>
          <w:rFonts w:cs="Arial"/>
          <w:sz w:val="20"/>
        </w:rPr>
      </w:pPr>
    </w:p>
    <w:p w:rsidR="009E24BB" w:rsidRPr="00D02141" w:rsidRDefault="009E24BB" w:rsidP="009E24BB">
      <w:pPr>
        <w:jc w:val="both"/>
        <w:rPr>
          <w:rFonts w:cs="Arial"/>
          <w:sz w:val="20"/>
        </w:rPr>
      </w:pPr>
      <w:r w:rsidRPr="00D02141">
        <w:rPr>
          <w:rFonts w:cs="Arial"/>
          <w:sz w:val="20"/>
        </w:rPr>
        <w:t xml:space="preserve">Odbor správy a údržby majetku města v této souvislosti oslovil Odbor rozvoje a investic a Odbor územního plánování a památkové péče se žádostí o vyjádření.  </w:t>
      </w:r>
    </w:p>
    <w:p w:rsidR="009E24BB" w:rsidRPr="00D02141" w:rsidRDefault="009E24BB" w:rsidP="009E24BB">
      <w:pPr>
        <w:ind w:right="143"/>
        <w:jc w:val="both"/>
        <w:rPr>
          <w:rFonts w:cs="Arial"/>
          <w:sz w:val="20"/>
        </w:rPr>
      </w:pPr>
    </w:p>
    <w:p w:rsidR="009E24BB" w:rsidRPr="00D02141" w:rsidRDefault="009E24BB" w:rsidP="009E24BB">
      <w:pPr>
        <w:jc w:val="both"/>
        <w:rPr>
          <w:rFonts w:cs="Arial"/>
          <w:sz w:val="20"/>
        </w:rPr>
      </w:pPr>
      <w:r w:rsidRPr="00D02141">
        <w:rPr>
          <w:rFonts w:cs="Arial"/>
          <w:b/>
          <w:sz w:val="20"/>
        </w:rPr>
        <w:t>Odbor územního plánování a památkové péče Magistrátu města Prostějova</w:t>
      </w:r>
      <w:r w:rsidRPr="00D02141">
        <w:rPr>
          <w:rFonts w:cs="Arial"/>
          <w:sz w:val="20"/>
        </w:rPr>
        <w:t>, obdržel žádost o vyjádření k nabídce odkupu pozemku parcelní číslo 3086 v katastrálním území Prostějov, včetně stavby objektu číslo popisné 1715,  z hlediska platného územního plánu Prostějov.</w:t>
      </w:r>
    </w:p>
    <w:p w:rsidR="009E24BB" w:rsidRPr="00D02141" w:rsidRDefault="009E24BB" w:rsidP="009E24BB">
      <w:pPr>
        <w:jc w:val="both"/>
        <w:rPr>
          <w:rFonts w:cs="Arial"/>
          <w:sz w:val="20"/>
        </w:rPr>
      </w:pPr>
      <w:r w:rsidRPr="00D02141">
        <w:rPr>
          <w:rFonts w:cs="Arial"/>
          <w:sz w:val="20"/>
        </w:rPr>
        <w:t>K vaší žádosti sdělujeme:</w:t>
      </w:r>
    </w:p>
    <w:p w:rsidR="009E24BB" w:rsidRPr="00D02141" w:rsidRDefault="009E24BB" w:rsidP="009E24BB">
      <w:pPr>
        <w:jc w:val="both"/>
        <w:rPr>
          <w:rFonts w:cs="Arial"/>
          <w:sz w:val="20"/>
        </w:rPr>
      </w:pPr>
      <w:r w:rsidRPr="00D02141">
        <w:rPr>
          <w:rFonts w:cs="Arial"/>
          <w:sz w:val="20"/>
        </w:rPr>
        <w:t xml:space="preserve">Pozemek parcelní číslo 3086 v katastrálním území Prostějov, včetně stavby objektu číslo popisné 1715 je součástí stabilizované plochy </w:t>
      </w:r>
      <w:r w:rsidRPr="00D02141">
        <w:rPr>
          <w:rFonts w:cs="Arial"/>
          <w:b/>
          <w:sz w:val="20"/>
        </w:rPr>
        <w:t>smíšené obytné (SX)</w:t>
      </w:r>
      <w:r w:rsidRPr="00D02141">
        <w:rPr>
          <w:rFonts w:cs="Arial"/>
          <w:sz w:val="20"/>
        </w:rPr>
        <w:t xml:space="preserve">. Jedná se o plochu č. 0190, pro kterou je stanovena maximální výška zástavby 13/17 m (maximální výška římsy nebo okapní hrany / maximální výška hřebene střechy nebo ustoupeného podlaží pod úhlem 45°). </w:t>
      </w:r>
    </w:p>
    <w:p w:rsidR="009E24BB" w:rsidRPr="00D02141" w:rsidRDefault="009E24BB" w:rsidP="009E24BB">
      <w:pPr>
        <w:jc w:val="both"/>
        <w:rPr>
          <w:rFonts w:cs="Arial"/>
          <w:sz w:val="20"/>
        </w:rPr>
      </w:pPr>
      <w:r w:rsidRPr="00D02141">
        <w:rPr>
          <w:rFonts w:cs="Arial"/>
          <w:sz w:val="20"/>
        </w:rPr>
        <w:t xml:space="preserve">Dále platí tyto funkční regulativy:  </w:t>
      </w:r>
    </w:p>
    <w:p w:rsidR="009E24BB" w:rsidRPr="00D02141" w:rsidRDefault="009E24BB" w:rsidP="009E24BB">
      <w:pPr>
        <w:shd w:val="clear" w:color="auto" w:fill="FFFFFF"/>
        <w:rPr>
          <w:rFonts w:cs="Arial"/>
          <w:b/>
          <w:bCs/>
          <w:sz w:val="20"/>
        </w:rPr>
      </w:pPr>
      <w:r w:rsidRPr="00D02141">
        <w:rPr>
          <w:rFonts w:cs="Arial"/>
          <w:b/>
          <w:bCs/>
          <w:sz w:val="20"/>
        </w:rPr>
        <w:t>Plochy smíšené obytné (SX)</w:t>
      </w:r>
    </w:p>
    <w:p w:rsidR="009E24BB" w:rsidRPr="00D02141" w:rsidRDefault="009E24BB" w:rsidP="009E24BB">
      <w:pPr>
        <w:shd w:val="clear" w:color="auto" w:fill="FFFFFF"/>
        <w:tabs>
          <w:tab w:val="left" w:pos="1310"/>
        </w:tabs>
        <w:rPr>
          <w:rFonts w:cs="Arial"/>
          <w:b/>
          <w:bCs/>
          <w:spacing w:val="-3"/>
          <w:sz w:val="20"/>
        </w:rPr>
      </w:pPr>
      <w:r w:rsidRPr="00D02141">
        <w:rPr>
          <w:rFonts w:cs="Arial"/>
          <w:b/>
          <w:bCs/>
          <w:spacing w:val="-3"/>
          <w:sz w:val="20"/>
        </w:rPr>
        <w:t>Hlavní využití:</w:t>
      </w:r>
    </w:p>
    <w:p w:rsidR="009E24BB" w:rsidRPr="00D02141" w:rsidRDefault="009E24BB" w:rsidP="009E24BB">
      <w:pPr>
        <w:pStyle w:val="Odstavecseseznamem"/>
        <w:widowControl w:val="0"/>
        <w:numPr>
          <w:ilvl w:val="0"/>
          <w:numId w:val="46"/>
        </w:numPr>
        <w:shd w:val="clear" w:color="auto" w:fill="FFFFFF"/>
        <w:tabs>
          <w:tab w:val="left" w:pos="1649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pacing w:val="-15"/>
          <w:sz w:val="20"/>
          <w:szCs w:val="20"/>
        </w:rPr>
      </w:pPr>
      <w:r w:rsidRPr="00D02141">
        <w:rPr>
          <w:rFonts w:ascii="Arial" w:hAnsi="Arial" w:cs="Arial"/>
          <w:spacing w:val="-1"/>
          <w:sz w:val="20"/>
          <w:szCs w:val="20"/>
        </w:rPr>
        <w:t xml:space="preserve">pozemky rodinných domů (včetně oplocení a jednotlivých garáží pro vozidla skupiny 1) se </w:t>
      </w:r>
      <w:r w:rsidRPr="00D02141">
        <w:rPr>
          <w:rFonts w:ascii="Arial" w:hAnsi="Arial" w:cs="Arial"/>
          <w:sz w:val="20"/>
          <w:szCs w:val="20"/>
        </w:rPr>
        <w:t>zajištěnou ochranou před hlukem a vibracemi;</w:t>
      </w:r>
    </w:p>
    <w:p w:rsidR="009E24BB" w:rsidRPr="00D02141" w:rsidRDefault="009E24BB" w:rsidP="009E24BB">
      <w:pPr>
        <w:widowControl w:val="0"/>
        <w:numPr>
          <w:ilvl w:val="0"/>
          <w:numId w:val="46"/>
        </w:numPr>
        <w:shd w:val="clear" w:color="auto" w:fill="FFFFFF"/>
        <w:tabs>
          <w:tab w:val="left" w:pos="1649"/>
        </w:tabs>
        <w:autoSpaceDE w:val="0"/>
        <w:autoSpaceDN w:val="0"/>
        <w:adjustRightInd w:val="0"/>
        <w:ind w:left="426" w:hanging="426"/>
        <w:jc w:val="both"/>
        <w:rPr>
          <w:rFonts w:cs="Arial"/>
          <w:spacing w:val="-12"/>
          <w:sz w:val="20"/>
        </w:rPr>
      </w:pPr>
      <w:r w:rsidRPr="00D02141">
        <w:rPr>
          <w:rFonts w:cs="Arial"/>
          <w:spacing w:val="-1"/>
          <w:sz w:val="20"/>
        </w:rPr>
        <w:t xml:space="preserve">pozemky bytových domů, kde minimálně 50 % potřeby součtu parkovacích a odstavných </w:t>
      </w:r>
      <w:r w:rsidRPr="00D02141">
        <w:rPr>
          <w:rFonts w:cs="Arial"/>
          <w:sz w:val="20"/>
        </w:rPr>
        <w:t>míst bude situováno v rámci objektu, se zajištěnou ochranou před hlukem a vibracemi;</w:t>
      </w:r>
    </w:p>
    <w:p w:rsidR="009E24BB" w:rsidRPr="00D02141" w:rsidRDefault="009E24BB" w:rsidP="009E24BB">
      <w:pPr>
        <w:widowControl w:val="0"/>
        <w:numPr>
          <w:ilvl w:val="0"/>
          <w:numId w:val="46"/>
        </w:numPr>
        <w:shd w:val="clear" w:color="auto" w:fill="FFFFFF"/>
        <w:tabs>
          <w:tab w:val="left" w:pos="1649"/>
        </w:tabs>
        <w:autoSpaceDE w:val="0"/>
        <w:autoSpaceDN w:val="0"/>
        <w:adjustRightInd w:val="0"/>
        <w:ind w:left="426" w:hanging="426"/>
        <w:jc w:val="both"/>
        <w:rPr>
          <w:rFonts w:cs="Arial"/>
          <w:sz w:val="20"/>
        </w:rPr>
      </w:pPr>
      <w:r w:rsidRPr="00D02141">
        <w:rPr>
          <w:rFonts w:cs="Arial"/>
          <w:spacing w:val="-1"/>
          <w:sz w:val="20"/>
        </w:rPr>
        <w:t xml:space="preserve">pozemky staveb a zařízení polyfunkčních domů určených pro bydlení a občanské vybavení </w:t>
      </w:r>
      <w:r w:rsidRPr="00D02141">
        <w:rPr>
          <w:rFonts w:cs="Arial"/>
          <w:sz w:val="20"/>
        </w:rPr>
        <w:t>kde minimálně 40 % hrubé podlažní plochy slouží pro trvalé bydlení a hrubá podlažní plocha občanského vybavení pro maloobchod je maximálně 600 m</w:t>
      </w:r>
      <w:r w:rsidRPr="00D02141">
        <w:rPr>
          <w:rFonts w:cs="Arial"/>
          <w:sz w:val="20"/>
          <w:vertAlign w:val="superscript"/>
        </w:rPr>
        <w:t>2</w:t>
      </w:r>
      <w:r w:rsidRPr="00D02141">
        <w:rPr>
          <w:rFonts w:cs="Arial"/>
          <w:sz w:val="20"/>
        </w:rPr>
        <w:t xml:space="preserve">, přičemž minimálně </w:t>
      </w:r>
      <w:r w:rsidRPr="00D02141">
        <w:rPr>
          <w:rFonts w:cs="Arial"/>
          <w:spacing w:val="-1"/>
          <w:sz w:val="20"/>
        </w:rPr>
        <w:t xml:space="preserve">50 % potřeby </w:t>
      </w:r>
      <w:r w:rsidRPr="00D02141">
        <w:rPr>
          <w:rFonts w:cs="Arial"/>
          <w:spacing w:val="-1"/>
          <w:sz w:val="20"/>
        </w:rPr>
        <w:lastRenderedPageBreak/>
        <w:t xml:space="preserve">součtu parkovacích a odstavných míst bude situováno v rámci objektu; to vše </w:t>
      </w:r>
      <w:r w:rsidRPr="00D02141">
        <w:rPr>
          <w:rFonts w:cs="Arial"/>
          <w:sz w:val="20"/>
        </w:rPr>
        <w:t xml:space="preserve">se zajištěnou ochranou před hlukem a vibracemi. </w:t>
      </w:r>
    </w:p>
    <w:p w:rsidR="009E24BB" w:rsidRPr="00D02141" w:rsidRDefault="009E24BB" w:rsidP="009E24BB">
      <w:pPr>
        <w:shd w:val="clear" w:color="auto" w:fill="FFFFFF"/>
        <w:tabs>
          <w:tab w:val="left" w:pos="655"/>
        </w:tabs>
        <w:jc w:val="both"/>
        <w:rPr>
          <w:rFonts w:cs="Arial"/>
          <w:sz w:val="20"/>
        </w:rPr>
      </w:pPr>
      <w:r w:rsidRPr="00D02141">
        <w:rPr>
          <w:rFonts w:cs="Arial"/>
          <w:b/>
          <w:sz w:val="20"/>
        </w:rPr>
        <w:t>Podmínky prostorového uspořádání:</w:t>
      </w:r>
    </w:p>
    <w:p w:rsidR="009E24BB" w:rsidRPr="00D02141" w:rsidRDefault="009E24BB" w:rsidP="009E24BB">
      <w:pPr>
        <w:shd w:val="clear" w:color="auto" w:fill="FFFFFF"/>
        <w:tabs>
          <w:tab w:val="left" w:pos="979"/>
        </w:tabs>
        <w:jc w:val="both"/>
        <w:rPr>
          <w:rFonts w:cs="Arial"/>
          <w:b/>
          <w:sz w:val="20"/>
        </w:rPr>
      </w:pPr>
      <w:r w:rsidRPr="00D02141">
        <w:rPr>
          <w:rFonts w:cs="Arial"/>
          <w:b/>
          <w:sz w:val="20"/>
        </w:rPr>
        <w:t>ve stabilizovaných plochách:</w:t>
      </w:r>
    </w:p>
    <w:p w:rsidR="009E24BB" w:rsidRPr="00D02141" w:rsidRDefault="009E24BB" w:rsidP="009E24BB">
      <w:pPr>
        <w:widowControl w:val="0"/>
        <w:shd w:val="clear" w:color="auto" w:fill="FFFFFF"/>
        <w:tabs>
          <w:tab w:val="left" w:pos="1123"/>
        </w:tabs>
        <w:adjustRightInd w:val="0"/>
        <w:jc w:val="both"/>
        <w:rPr>
          <w:rFonts w:cs="Arial"/>
          <w:sz w:val="20"/>
        </w:rPr>
      </w:pPr>
      <w:r w:rsidRPr="00D02141">
        <w:rPr>
          <w:rFonts w:cs="Arial"/>
          <w:sz w:val="20"/>
        </w:rPr>
        <w:t xml:space="preserve">Stavby na pozemcích (dostavby proluk, přístavby a nástavby) budou odpovídat </w:t>
      </w:r>
      <w:r w:rsidRPr="00D02141">
        <w:rPr>
          <w:rFonts w:cs="Arial"/>
          <w:spacing w:val="-1"/>
          <w:sz w:val="20"/>
        </w:rPr>
        <w:t xml:space="preserve">převažujícímu charakteru a struktuře zástavby dané plochy (tj. budou respektovat stávající </w:t>
      </w:r>
      <w:r w:rsidRPr="00D02141">
        <w:rPr>
          <w:rFonts w:cs="Arial"/>
          <w:sz w:val="20"/>
        </w:rPr>
        <w:t xml:space="preserve">stavební čáru, historickou strukturu obytných nebo hospodářských staveb, rekreační charakter vnitrobloků apod.) a jejich výška bude maximálně o 1 typické nadzemní podlaží </w:t>
      </w:r>
      <w:r w:rsidRPr="00D02141">
        <w:rPr>
          <w:rFonts w:cs="Arial"/>
          <w:spacing w:val="-4"/>
          <w:sz w:val="20"/>
        </w:rPr>
        <w:t xml:space="preserve">vyšší, než převažující zástavba území. V </w:t>
      </w:r>
      <w:r w:rsidRPr="00D02141">
        <w:rPr>
          <w:rFonts w:cs="Arial"/>
          <w:spacing w:val="-1"/>
          <w:sz w:val="20"/>
        </w:rPr>
        <w:t xml:space="preserve">případě nelze-li převažující charakter a strukturu zástavby odvodit v dané ploše, přihlíží se </w:t>
      </w:r>
      <w:r w:rsidRPr="00D02141">
        <w:rPr>
          <w:rFonts w:cs="Arial"/>
          <w:sz w:val="20"/>
        </w:rPr>
        <w:t>k plochám okolním; obdobně se postupuje i při stanovení maximální výšky zástavby; jiné prostorové uspořádání je nutné ověřit územní studií;</w:t>
      </w:r>
    </w:p>
    <w:p w:rsidR="009E24BB" w:rsidRPr="00D02141" w:rsidRDefault="009E24BB" w:rsidP="009E24BB">
      <w:pPr>
        <w:jc w:val="both"/>
        <w:rPr>
          <w:rFonts w:cs="Arial"/>
          <w:b/>
          <w:sz w:val="20"/>
        </w:rPr>
      </w:pPr>
      <w:r w:rsidRPr="00D02141">
        <w:rPr>
          <w:rFonts w:cs="Arial"/>
          <w:b/>
          <w:sz w:val="20"/>
        </w:rPr>
        <w:t>Odbor územního plánování a památkové péče neeviduje žádný koncepční záměr týkající se pozemku parcelní číslo 3086 v katastrálním území Prostějov včetně stavby objektu číslo popisné 1715, z tohoto důvodu koupi uvedených nemovitostí z hlediska územního plánování nedoporučuje.</w:t>
      </w:r>
    </w:p>
    <w:p w:rsidR="009E24BB" w:rsidRPr="00D02141" w:rsidRDefault="009E24BB" w:rsidP="009E24BB">
      <w:pPr>
        <w:ind w:right="143"/>
        <w:jc w:val="both"/>
        <w:rPr>
          <w:rFonts w:cs="Arial"/>
          <w:sz w:val="20"/>
        </w:rPr>
      </w:pPr>
    </w:p>
    <w:p w:rsidR="009E24BB" w:rsidRPr="00D02141" w:rsidRDefault="009E24BB" w:rsidP="009E24BB">
      <w:pPr>
        <w:jc w:val="both"/>
        <w:rPr>
          <w:rFonts w:cs="Arial"/>
          <w:iCs/>
          <w:sz w:val="20"/>
        </w:rPr>
      </w:pPr>
      <w:r w:rsidRPr="00D02141">
        <w:rPr>
          <w:rFonts w:cs="Arial"/>
          <w:b/>
          <w:iCs/>
          <w:sz w:val="20"/>
        </w:rPr>
        <w:t>Odbor rozvoje a investic</w:t>
      </w:r>
      <w:r w:rsidRPr="00D02141">
        <w:rPr>
          <w:rFonts w:cs="Arial"/>
          <w:iCs/>
          <w:sz w:val="20"/>
        </w:rPr>
        <w:t xml:space="preserve"> posoudil uvedenou žádost a sděluje, že z hlediska aktuálních záměrů Statutárního města Prostějova </w:t>
      </w:r>
      <w:r w:rsidRPr="00D02141">
        <w:rPr>
          <w:rFonts w:cs="Arial"/>
          <w:b/>
          <w:iCs/>
          <w:sz w:val="20"/>
        </w:rPr>
        <w:t>není odkoupení uvedené nemovitosti potřebné</w:t>
      </w:r>
      <w:r w:rsidRPr="00D02141">
        <w:rPr>
          <w:rFonts w:cs="Arial"/>
          <w:iCs/>
          <w:sz w:val="20"/>
        </w:rPr>
        <w:t>. Vzhledem k sousedství objektu, ve kterém sídlí Okresní hospodářská komora Prostějov, doporučujeme oslovit tuto instituci v souvislosti s touto nabídkou.</w:t>
      </w:r>
    </w:p>
    <w:p w:rsidR="009E24BB" w:rsidRPr="00D02141" w:rsidRDefault="009E24BB" w:rsidP="009E24B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9E24BB" w:rsidRPr="00D02141" w:rsidRDefault="009E24BB" w:rsidP="009E24B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02141">
        <w:rPr>
          <w:rFonts w:cs="Arial"/>
          <w:b/>
          <w:sz w:val="20"/>
        </w:rPr>
        <w:t>Porada primátorky</w:t>
      </w:r>
      <w:r w:rsidRPr="00D02141">
        <w:rPr>
          <w:rFonts w:cs="Arial"/>
          <w:sz w:val="20"/>
        </w:rPr>
        <w:t xml:space="preserve"> konaná dne 03.01.2017 projednala informace Odboru SÚMM k nabídce odprodeje pozemku </w:t>
      </w:r>
      <w:proofErr w:type="spellStart"/>
      <w:r w:rsidRPr="00D02141">
        <w:rPr>
          <w:rFonts w:cs="Arial"/>
          <w:sz w:val="20"/>
        </w:rPr>
        <w:t>p.č</w:t>
      </w:r>
      <w:proofErr w:type="spellEnd"/>
      <w:r w:rsidRPr="00D02141">
        <w:rPr>
          <w:rFonts w:cs="Arial"/>
          <w:sz w:val="20"/>
        </w:rPr>
        <w:t>. 3086 v </w:t>
      </w:r>
      <w:proofErr w:type="spellStart"/>
      <w:r w:rsidRPr="00D02141">
        <w:rPr>
          <w:rFonts w:cs="Arial"/>
          <w:sz w:val="20"/>
        </w:rPr>
        <w:t>k.ú</w:t>
      </w:r>
      <w:proofErr w:type="spellEnd"/>
      <w:r w:rsidRPr="00D02141">
        <w:rPr>
          <w:rFonts w:cs="Arial"/>
          <w:sz w:val="20"/>
        </w:rPr>
        <w:t xml:space="preserve">. Prostějov včetně stavby č.p. 1715 na ulici Lidická 8 a </w:t>
      </w:r>
      <w:r w:rsidRPr="00D02141">
        <w:rPr>
          <w:rFonts w:cs="Arial"/>
          <w:b/>
          <w:sz w:val="20"/>
        </w:rPr>
        <w:t>uložila</w:t>
      </w:r>
      <w:r w:rsidRPr="00D02141">
        <w:rPr>
          <w:rFonts w:cs="Arial"/>
          <w:sz w:val="20"/>
        </w:rPr>
        <w:t xml:space="preserve"> Mgr. Vojtkovi předložit materiál na schůzi Rady města Prostějova konanou dne 24.01.2017.</w:t>
      </w:r>
    </w:p>
    <w:p w:rsidR="00DB234D" w:rsidRPr="00D02141" w:rsidRDefault="00DB234D" w:rsidP="004431BB">
      <w:pPr>
        <w:autoSpaceDE w:val="0"/>
        <w:autoSpaceDN w:val="0"/>
        <w:adjustRightInd w:val="0"/>
        <w:rPr>
          <w:rFonts w:cs="Arial"/>
          <w:sz w:val="20"/>
        </w:rPr>
      </w:pPr>
    </w:p>
    <w:p w:rsidR="009E24BB" w:rsidRPr="00D02141" w:rsidRDefault="00DB234D" w:rsidP="00F62896">
      <w:pPr>
        <w:pStyle w:val="PVNormal"/>
        <w:jc w:val="both"/>
        <w:rPr>
          <w:rFonts w:cs="Arial"/>
          <w:sz w:val="20"/>
          <w:szCs w:val="20"/>
        </w:rPr>
      </w:pPr>
      <w:r w:rsidRPr="00D02141">
        <w:rPr>
          <w:rFonts w:cs="Arial"/>
          <w:b/>
          <w:bCs/>
          <w:sz w:val="20"/>
          <w:szCs w:val="20"/>
        </w:rPr>
        <w:t>Rada města Prostějova</w:t>
      </w:r>
      <w:r w:rsidRPr="00D02141">
        <w:rPr>
          <w:rFonts w:cs="Arial"/>
          <w:bCs/>
          <w:sz w:val="20"/>
          <w:szCs w:val="20"/>
        </w:rPr>
        <w:t xml:space="preserve"> na své schůzi konané dne </w:t>
      </w:r>
      <w:r w:rsidR="009E24BB" w:rsidRPr="00D02141">
        <w:rPr>
          <w:rFonts w:cs="Arial"/>
          <w:bCs/>
          <w:sz w:val="20"/>
          <w:szCs w:val="20"/>
        </w:rPr>
        <w:t>24.01.2017</w:t>
      </w:r>
      <w:r w:rsidRPr="00D02141">
        <w:rPr>
          <w:rFonts w:cs="Arial"/>
          <w:bCs/>
          <w:sz w:val="20"/>
          <w:szCs w:val="20"/>
        </w:rPr>
        <w:t xml:space="preserve"> usnesením č. </w:t>
      </w:r>
      <w:r w:rsidR="009E24BB" w:rsidRPr="00D02141">
        <w:rPr>
          <w:rFonts w:cs="Arial"/>
          <w:bCs/>
          <w:sz w:val="20"/>
          <w:szCs w:val="20"/>
        </w:rPr>
        <w:t>7076</w:t>
      </w:r>
      <w:r w:rsidRPr="00D02141">
        <w:rPr>
          <w:rFonts w:cs="Arial"/>
          <w:bCs/>
          <w:sz w:val="20"/>
          <w:szCs w:val="20"/>
        </w:rPr>
        <w:t xml:space="preserve"> </w:t>
      </w:r>
      <w:r w:rsidR="009E24BB" w:rsidRPr="00D02141">
        <w:rPr>
          <w:rFonts w:cs="Arial"/>
          <w:b/>
          <w:bCs/>
          <w:sz w:val="20"/>
          <w:szCs w:val="20"/>
        </w:rPr>
        <w:t xml:space="preserve">vzala na vědomí </w:t>
      </w:r>
      <w:r w:rsidR="009E24BB" w:rsidRPr="00D02141">
        <w:rPr>
          <w:rFonts w:cs="Arial"/>
          <w:sz w:val="20"/>
          <w:szCs w:val="20"/>
        </w:rPr>
        <w:t xml:space="preserve">informaci týkající se nabídky odprodeje pozemku </w:t>
      </w:r>
      <w:proofErr w:type="spellStart"/>
      <w:r w:rsidR="009E24BB" w:rsidRPr="00D02141">
        <w:rPr>
          <w:rFonts w:cs="Arial"/>
          <w:sz w:val="20"/>
          <w:szCs w:val="20"/>
        </w:rPr>
        <w:t>p.č</w:t>
      </w:r>
      <w:proofErr w:type="spellEnd"/>
      <w:r w:rsidR="009E24BB" w:rsidRPr="00D02141">
        <w:rPr>
          <w:rFonts w:cs="Arial"/>
          <w:sz w:val="20"/>
          <w:szCs w:val="20"/>
        </w:rPr>
        <w:t xml:space="preserve">. 3086 v </w:t>
      </w:r>
      <w:proofErr w:type="spellStart"/>
      <w:r w:rsidR="009E24BB" w:rsidRPr="00D02141">
        <w:rPr>
          <w:rFonts w:cs="Arial"/>
          <w:sz w:val="20"/>
          <w:szCs w:val="20"/>
        </w:rPr>
        <w:t>k.ú</w:t>
      </w:r>
      <w:proofErr w:type="spellEnd"/>
      <w:r w:rsidR="009E24BB" w:rsidRPr="00D02141">
        <w:rPr>
          <w:rFonts w:cs="Arial"/>
          <w:sz w:val="20"/>
          <w:szCs w:val="20"/>
        </w:rPr>
        <w:t>. Prostějov včetně stavby č.p. 1715 na ulici Lidická 8 s tím, že nabídka nebude Statutárním městem Prostějovem využita.</w:t>
      </w:r>
    </w:p>
    <w:p w:rsidR="009E24BB" w:rsidRPr="00D02141" w:rsidRDefault="009E24BB" w:rsidP="009E24BB">
      <w:pPr>
        <w:pStyle w:val="PVNormal"/>
        <w:rPr>
          <w:rFonts w:cs="Arial"/>
          <w:sz w:val="20"/>
          <w:szCs w:val="20"/>
        </w:rPr>
      </w:pPr>
    </w:p>
    <w:p w:rsidR="004431BB" w:rsidRPr="00D02141" w:rsidRDefault="004431BB" w:rsidP="004431B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02141">
        <w:rPr>
          <w:rFonts w:cs="Arial"/>
          <w:sz w:val="20"/>
        </w:rPr>
        <w:t>Souhlas ke zpracování osobních údajů dle zákona č. 101/2000 Sb., o ochraně osobních údajů a o změně některých zákonů, ve znění pozdějších předpisů, byl</w:t>
      </w:r>
      <w:r w:rsidR="009E24BB" w:rsidRPr="00D02141">
        <w:rPr>
          <w:rFonts w:cs="Arial"/>
          <w:sz w:val="20"/>
        </w:rPr>
        <w:t xml:space="preserve">y manželi </w:t>
      </w:r>
      <w:r w:rsidRPr="00D02141">
        <w:rPr>
          <w:rFonts w:cs="Arial"/>
          <w:sz w:val="20"/>
        </w:rPr>
        <w:t xml:space="preserve"> udělen</w:t>
      </w:r>
      <w:r w:rsidR="009E24BB" w:rsidRPr="00D02141">
        <w:rPr>
          <w:rFonts w:cs="Arial"/>
          <w:sz w:val="20"/>
        </w:rPr>
        <w:t>y</w:t>
      </w:r>
      <w:r w:rsidRPr="00D02141">
        <w:rPr>
          <w:rFonts w:cs="Arial"/>
          <w:sz w:val="20"/>
        </w:rPr>
        <w:t xml:space="preserve"> a j</w:t>
      </w:r>
      <w:r w:rsidR="009E24BB" w:rsidRPr="00D02141">
        <w:rPr>
          <w:rFonts w:cs="Arial"/>
          <w:sz w:val="20"/>
        </w:rPr>
        <w:t xml:space="preserve">sou </w:t>
      </w:r>
      <w:r w:rsidRPr="00D02141">
        <w:rPr>
          <w:rFonts w:cs="Arial"/>
          <w:sz w:val="20"/>
        </w:rPr>
        <w:t>založen</w:t>
      </w:r>
      <w:r w:rsidR="009E24BB" w:rsidRPr="00D02141">
        <w:rPr>
          <w:rFonts w:cs="Arial"/>
          <w:sz w:val="20"/>
        </w:rPr>
        <w:t>y</w:t>
      </w:r>
      <w:r w:rsidRPr="00D02141">
        <w:rPr>
          <w:rFonts w:cs="Arial"/>
          <w:sz w:val="20"/>
        </w:rPr>
        <w:t xml:space="preserve"> ve spise.</w:t>
      </w:r>
    </w:p>
    <w:p w:rsidR="004431BB" w:rsidRPr="00D02141" w:rsidRDefault="004431BB" w:rsidP="004431BB">
      <w:pPr>
        <w:autoSpaceDE w:val="0"/>
        <w:autoSpaceDN w:val="0"/>
        <w:adjustRightInd w:val="0"/>
        <w:rPr>
          <w:rFonts w:cs="Arial"/>
          <w:sz w:val="20"/>
        </w:rPr>
      </w:pPr>
    </w:p>
    <w:p w:rsidR="009E24BB" w:rsidRPr="00D02141" w:rsidRDefault="009E24BB" w:rsidP="009E24B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02141">
        <w:rPr>
          <w:rFonts w:cs="Arial"/>
          <w:b/>
          <w:sz w:val="20"/>
        </w:rPr>
        <w:t>Odbor správy a údržby majetku města</w:t>
      </w:r>
      <w:r w:rsidRPr="00D02141">
        <w:rPr>
          <w:rFonts w:cs="Arial"/>
          <w:sz w:val="20"/>
        </w:rPr>
        <w:t xml:space="preserve"> vzhledem k tomu, že Statutární město Prostějov nemá v současné době pro stavbu č.p. 1715 na ul. Lidická č. 8 stojící na pozemku </w:t>
      </w:r>
      <w:proofErr w:type="spellStart"/>
      <w:r w:rsidRPr="00D02141">
        <w:rPr>
          <w:rFonts w:cs="Arial"/>
          <w:sz w:val="20"/>
        </w:rPr>
        <w:t>p.č</w:t>
      </w:r>
      <w:proofErr w:type="spellEnd"/>
      <w:r w:rsidRPr="00D02141">
        <w:rPr>
          <w:rFonts w:cs="Arial"/>
          <w:sz w:val="20"/>
        </w:rPr>
        <w:t>. 3086 v </w:t>
      </w:r>
      <w:proofErr w:type="spellStart"/>
      <w:r w:rsidRPr="00D02141">
        <w:rPr>
          <w:rFonts w:cs="Arial"/>
          <w:sz w:val="20"/>
        </w:rPr>
        <w:t>k.ú</w:t>
      </w:r>
      <w:proofErr w:type="spellEnd"/>
      <w:r w:rsidRPr="00D02141">
        <w:rPr>
          <w:rFonts w:cs="Arial"/>
          <w:sz w:val="20"/>
        </w:rPr>
        <w:t xml:space="preserve">. Prostějov žádné využití, </w:t>
      </w:r>
      <w:r w:rsidRPr="00D02141">
        <w:rPr>
          <w:rFonts w:cs="Arial"/>
          <w:b/>
          <w:sz w:val="20"/>
        </w:rPr>
        <w:t>doporučuje</w:t>
      </w:r>
      <w:r w:rsidRPr="00D02141">
        <w:rPr>
          <w:rFonts w:cs="Arial"/>
          <w:sz w:val="20"/>
        </w:rPr>
        <w:t xml:space="preserve"> </w:t>
      </w:r>
      <w:r w:rsidR="00F62896" w:rsidRPr="00D02141">
        <w:rPr>
          <w:rFonts w:cs="Arial"/>
          <w:sz w:val="20"/>
        </w:rPr>
        <w:t xml:space="preserve">nabídku </w:t>
      </w:r>
      <w:r w:rsidR="00EE22D2">
        <w:rPr>
          <w:rFonts w:cs="Arial"/>
          <w:sz w:val="20"/>
        </w:rPr>
        <w:t xml:space="preserve">vlastníků </w:t>
      </w:r>
      <w:r w:rsidR="00F62896" w:rsidRPr="00D02141">
        <w:rPr>
          <w:rFonts w:cs="Arial"/>
          <w:sz w:val="20"/>
        </w:rPr>
        <w:t xml:space="preserve">na prodej pozemku </w:t>
      </w:r>
      <w:proofErr w:type="spellStart"/>
      <w:r w:rsidR="00F62896" w:rsidRPr="00D02141">
        <w:rPr>
          <w:rFonts w:cs="Arial"/>
          <w:sz w:val="20"/>
        </w:rPr>
        <w:t>p.č</w:t>
      </w:r>
      <w:proofErr w:type="spellEnd"/>
      <w:r w:rsidR="00F62896" w:rsidRPr="00D02141">
        <w:rPr>
          <w:rFonts w:cs="Arial"/>
          <w:sz w:val="20"/>
        </w:rPr>
        <w:t>. 3086 v </w:t>
      </w:r>
      <w:proofErr w:type="spellStart"/>
      <w:r w:rsidR="00F62896" w:rsidRPr="00D02141">
        <w:rPr>
          <w:rFonts w:cs="Arial"/>
          <w:sz w:val="20"/>
        </w:rPr>
        <w:t>k.ú</w:t>
      </w:r>
      <w:proofErr w:type="spellEnd"/>
      <w:r w:rsidR="00F62896" w:rsidRPr="00D02141">
        <w:rPr>
          <w:rFonts w:cs="Arial"/>
          <w:sz w:val="20"/>
        </w:rPr>
        <w:t xml:space="preserve">. Prostějov včetně stavby č.p. 1715 na ulici Lidická 8 </w:t>
      </w:r>
      <w:r w:rsidR="00F62896" w:rsidRPr="00D02141">
        <w:rPr>
          <w:rFonts w:cs="Arial"/>
          <w:b/>
          <w:sz w:val="20"/>
        </w:rPr>
        <w:t>odmítnout</w:t>
      </w:r>
      <w:r w:rsidRPr="00D02141">
        <w:rPr>
          <w:rFonts w:cs="Arial"/>
          <w:sz w:val="20"/>
        </w:rPr>
        <w:t>.</w:t>
      </w:r>
    </w:p>
    <w:p w:rsidR="009E24BB" w:rsidRPr="00D02141" w:rsidRDefault="009E24BB" w:rsidP="009E24B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9E24BB" w:rsidRPr="00D02141" w:rsidRDefault="00EE22D2" w:rsidP="009E24B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E22D2">
        <w:rPr>
          <w:rFonts w:cs="Arial"/>
          <w:sz w:val="20"/>
        </w:rPr>
        <w:t xml:space="preserve">Vlastníci </w:t>
      </w:r>
      <w:r w:rsidR="009E24BB" w:rsidRPr="00D02141">
        <w:rPr>
          <w:rFonts w:cs="Arial"/>
          <w:sz w:val="20"/>
        </w:rPr>
        <w:t xml:space="preserve"> nejsou dlužníky Statutárního města Prostějova.</w:t>
      </w:r>
    </w:p>
    <w:p w:rsidR="004431BB" w:rsidRPr="00D02141" w:rsidRDefault="004431BB" w:rsidP="004431BB">
      <w:pPr>
        <w:autoSpaceDE w:val="0"/>
        <w:autoSpaceDN w:val="0"/>
        <w:adjustRightInd w:val="0"/>
        <w:rPr>
          <w:rFonts w:cs="Arial"/>
          <w:sz w:val="20"/>
        </w:rPr>
      </w:pPr>
    </w:p>
    <w:p w:rsidR="00F356A3" w:rsidRDefault="00F356A3" w:rsidP="00F356A3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12173D" w:rsidRPr="00D02141" w:rsidRDefault="0012173D" w:rsidP="0012173D">
      <w:pPr>
        <w:jc w:val="both"/>
        <w:rPr>
          <w:rFonts w:cs="Arial"/>
          <w:sz w:val="20"/>
        </w:rPr>
      </w:pPr>
      <w:bookmarkStart w:id="0" w:name="_GoBack"/>
      <w:bookmarkEnd w:id="0"/>
    </w:p>
    <w:p w:rsidR="00544C22" w:rsidRPr="00D02141" w:rsidRDefault="00544C22" w:rsidP="0012173D">
      <w:pPr>
        <w:jc w:val="both"/>
        <w:rPr>
          <w:rFonts w:cs="Arial"/>
          <w:sz w:val="20"/>
        </w:rPr>
      </w:pPr>
    </w:p>
    <w:p w:rsidR="0027232C" w:rsidRPr="00D02141" w:rsidRDefault="0027232C" w:rsidP="0012173D">
      <w:pPr>
        <w:jc w:val="both"/>
        <w:rPr>
          <w:rFonts w:cs="Arial"/>
          <w:sz w:val="20"/>
        </w:rPr>
      </w:pPr>
    </w:p>
    <w:p w:rsidR="0027232C" w:rsidRPr="00D02141" w:rsidRDefault="0027232C" w:rsidP="0012173D">
      <w:pPr>
        <w:jc w:val="both"/>
        <w:rPr>
          <w:rFonts w:cs="Arial"/>
          <w:sz w:val="20"/>
        </w:rPr>
      </w:pPr>
    </w:p>
    <w:p w:rsidR="0083129C" w:rsidRPr="00D02141" w:rsidRDefault="0083129C" w:rsidP="0012173D">
      <w:pPr>
        <w:jc w:val="both"/>
        <w:rPr>
          <w:rFonts w:cs="Arial"/>
          <w:sz w:val="20"/>
        </w:rPr>
      </w:pPr>
    </w:p>
    <w:p w:rsidR="0083129C" w:rsidRPr="00D02141" w:rsidRDefault="0083129C" w:rsidP="0012173D">
      <w:pPr>
        <w:jc w:val="both"/>
        <w:rPr>
          <w:rFonts w:cs="Arial"/>
          <w:sz w:val="20"/>
        </w:rPr>
      </w:pPr>
    </w:p>
    <w:p w:rsidR="0027232C" w:rsidRPr="00D02141" w:rsidRDefault="0027232C" w:rsidP="0012173D">
      <w:pPr>
        <w:jc w:val="both"/>
        <w:rPr>
          <w:rFonts w:cs="Arial"/>
          <w:sz w:val="20"/>
        </w:rPr>
      </w:pPr>
    </w:p>
    <w:p w:rsidR="0027232C" w:rsidRPr="00D02141" w:rsidRDefault="0027232C" w:rsidP="0012173D">
      <w:pPr>
        <w:jc w:val="both"/>
        <w:rPr>
          <w:rFonts w:cs="Arial"/>
          <w:sz w:val="20"/>
        </w:rPr>
      </w:pPr>
    </w:p>
    <w:p w:rsidR="009E24BB" w:rsidRPr="00D02141" w:rsidRDefault="009E24BB" w:rsidP="009E24BB">
      <w:pPr>
        <w:jc w:val="both"/>
        <w:rPr>
          <w:rFonts w:cs="Arial"/>
          <w:sz w:val="20"/>
        </w:rPr>
      </w:pPr>
      <w:r w:rsidRPr="00D02141">
        <w:rPr>
          <w:rFonts w:cs="Arial"/>
          <w:sz w:val="20"/>
        </w:rPr>
        <w:t xml:space="preserve">Přílohy: </w:t>
      </w:r>
      <w:r w:rsidRPr="00D02141">
        <w:rPr>
          <w:rFonts w:cs="Arial"/>
          <w:sz w:val="20"/>
        </w:rPr>
        <w:tab/>
        <w:t xml:space="preserve"> situační mapa, 2x foto</w:t>
      </w:r>
    </w:p>
    <w:p w:rsidR="009E24BB" w:rsidRPr="00D02141" w:rsidRDefault="009E24BB" w:rsidP="009E24BB">
      <w:pPr>
        <w:jc w:val="both"/>
        <w:rPr>
          <w:rFonts w:cs="Arial"/>
          <w:sz w:val="20"/>
        </w:rPr>
      </w:pPr>
    </w:p>
    <w:p w:rsidR="009E24BB" w:rsidRPr="00D02141" w:rsidRDefault="009E24BB" w:rsidP="009E24BB">
      <w:pPr>
        <w:jc w:val="both"/>
        <w:rPr>
          <w:rFonts w:cs="Arial"/>
          <w:sz w:val="20"/>
        </w:rPr>
      </w:pPr>
      <w:r w:rsidRPr="00D02141">
        <w:rPr>
          <w:rFonts w:cs="Arial"/>
          <w:sz w:val="20"/>
        </w:rPr>
        <w:t>V Prostějově dne 06.02.2016</w:t>
      </w:r>
    </w:p>
    <w:p w:rsidR="005E00E7" w:rsidRPr="00D02141" w:rsidRDefault="005E00E7" w:rsidP="005E00E7">
      <w:pPr>
        <w:rPr>
          <w:rFonts w:cs="Arial"/>
          <w:sz w:val="20"/>
        </w:rPr>
      </w:pPr>
    </w:p>
    <w:p w:rsidR="005E00E7" w:rsidRPr="00D02141" w:rsidRDefault="005E00E7" w:rsidP="005E00E7">
      <w:pPr>
        <w:rPr>
          <w:rFonts w:cs="Arial"/>
          <w:sz w:val="20"/>
        </w:rPr>
      </w:pPr>
      <w:r w:rsidRPr="00D02141">
        <w:rPr>
          <w:rFonts w:cs="Arial"/>
          <w:sz w:val="20"/>
        </w:rPr>
        <w:t>Osoba odpovědná za správnost: Mgr. Libor Vojtek,</w:t>
      </w:r>
      <w:r w:rsidRPr="00D02141">
        <w:rPr>
          <w:rFonts w:cs="Arial"/>
          <w:sz w:val="20"/>
        </w:rPr>
        <w:tab/>
        <w:t>vedoucí Odboru SÚMM</w:t>
      </w:r>
      <w:r w:rsidR="00EE22D2">
        <w:rPr>
          <w:rFonts w:cs="Arial"/>
          <w:sz w:val="20"/>
        </w:rPr>
        <w:t xml:space="preserve">, v. r. </w:t>
      </w:r>
    </w:p>
    <w:p w:rsidR="005E00E7" w:rsidRPr="00D02141" w:rsidRDefault="005E00E7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5E00E7" w:rsidRPr="00D02141" w:rsidRDefault="005E00E7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 w:rsidRPr="00D02141">
        <w:rPr>
          <w:rFonts w:ascii="Arial" w:hAnsi="Arial" w:cs="Arial"/>
        </w:rPr>
        <w:t>Zpracoval:  Jiří Grygar, odborný referent oddělení nakládání s majetkem města Odboru SÚMM</w:t>
      </w:r>
      <w:r w:rsidR="00EE22D2">
        <w:rPr>
          <w:rFonts w:ascii="Arial" w:hAnsi="Arial" w:cs="Arial"/>
        </w:rPr>
        <w:t xml:space="preserve">, v. r. </w:t>
      </w:r>
    </w:p>
    <w:p w:rsidR="0012173D" w:rsidRPr="00D02141" w:rsidRDefault="0012173D" w:rsidP="0012173D">
      <w:pPr>
        <w:jc w:val="both"/>
        <w:rPr>
          <w:rFonts w:cs="Arial"/>
          <w:noProof/>
          <w:sz w:val="20"/>
        </w:rPr>
      </w:pPr>
    </w:p>
    <w:p w:rsidR="0012173D" w:rsidRPr="009E24BB" w:rsidRDefault="009E24BB" w:rsidP="0012173D">
      <w:pPr>
        <w:jc w:val="both"/>
        <w:rPr>
          <w:noProof/>
          <w:sz w:val="20"/>
        </w:rPr>
      </w:pPr>
      <w:r w:rsidRPr="009E24BB">
        <w:rPr>
          <w:noProof/>
        </w:rPr>
        <w:lastRenderedPageBreak/>
        <w:drawing>
          <wp:inline distT="0" distB="0" distL="0" distR="0" wp14:anchorId="4B9A2661" wp14:editId="73BF37F8">
            <wp:extent cx="5759450" cy="8146524"/>
            <wp:effectExtent l="0" t="0" r="0" b="6985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73D" w:rsidRPr="009E24BB" w:rsidRDefault="0012173D" w:rsidP="0012173D">
      <w:pPr>
        <w:jc w:val="both"/>
        <w:rPr>
          <w:noProof/>
          <w:sz w:val="20"/>
        </w:rPr>
      </w:pPr>
    </w:p>
    <w:p w:rsidR="0012173D" w:rsidRPr="009E24BB" w:rsidRDefault="0012173D" w:rsidP="0012173D">
      <w:pPr>
        <w:jc w:val="both"/>
        <w:rPr>
          <w:noProof/>
          <w:sz w:val="20"/>
        </w:rPr>
      </w:pPr>
    </w:p>
    <w:p w:rsidR="0012173D" w:rsidRPr="009E24BB" w:rsidRDefault="0012173D" w:rsidP="0012173D">
      <w:pPr>
        <w:jc w:val="both"/>
        <w:rPr>
          <w:noProof/>
          <w:sz w:val="20"/>
        </w:rPr>
      </w:pPr>
    </w:p>
    <w:p w:rsidR="0012173D" w:rsidRPr="009E24BB" w:rsidRDefault="0012173D" w:rsidP="0012173D">
      <w:pPr>
        <w:jc w:val="both"/>
        <w:rPr>
          <w:noProof/>
          <w:sz w:val="20"/>
        </w:rPr>
      </w:pPr>
    </w:p>
    <w:p w:rsidR="0012173D" w:rsidRPr="009E24BB" w:rsidRDefault="009E24BB" w:rsidP="0012173D">
      <w:pPr>
        <w:jc w:val="both"/>
        <w:rPr>
          <w:noProof/>
          <w:sz w:val="20"/>
        </w:rPr>
      </w:pPr>
      <w:r w:rsidRPr="009E24BB">
        <w:rPr>
          <w:noProof/>
        </w:rPr>
        <w:lastRenderedPageBreak/>
        <w:drawing>
          <wp:inline distT="0" distB="0" distL="0" distR="0" wp14:anchorId="406A1911" wp14:editId="415079E4">
            <wp:extent cx="5759450" cy="4318953"/>
            <wp:effectExtent l="0" t="0" r="0" b="5715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66E" w:rsidRPr="009E24BB" w:rsidRDefault="001D666E" w:rsidP="0012173D">
      <w:pPr>
        <w:jc w:val="both"/>
        <w:rPr>
          <w:noProof/>
          <w:sz w:val="20"/>
        </w:rPr>
      </w:pPr>
    </w:p>
    <w:p w:rsidR="001D666E" w:rsidRPr="009E24BB" w:rsidRDefault="009E24BB" w:rsidP="0012173D">
      <w:pPr>
        <w:jc w:val="both"/>
        <w:rPr>
          <w:noProof/>
          <w:sz w:val="20"/>
        </w:rPr>
      </w:pPr>
      <w:r w:rsidRPr="009E24BB">
        <w:rPr>
          <w:noProof/>
        </w:rPr>
        <w:drawing>
          <wp:inline distT="0" distB="0" distL="0" distR="0" wp14:anchorId="339ABA81" wp14:editId="51F1BBFB">
            <wp:extent cx="5759450" cy="4318953"/>
            <wp:effectExtent l="0" t="0" r="0" b="571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66E" w:rsidRPr="009E24BB" w:rsidSect="0083129C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50" w:rsidRDefault="00C83050">
      <w:r>
        <w:separator/>
      </w:r>
    </w:p>
  </w:endnote>
  <w:endnote w:type="continuationSeparator" w:id="0">
    <w:p w:rsidR="00C83050" w:rsidRDefault="00C8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AT">
    <w:altName w:val="Microsoft YaHei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8846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4D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8846C3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="00635542"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F356A3">
      <w:rPr>
        <w:rFonts w:ascii="Arial" w:hAnsi="Arial" w:cs="Arial"/>
        <w:noProof/>
        <w:sz w:val="20"/>
      </w:rPr>
      <w:t>2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50" w:rsidRDefault="00C83050">
      <w:r>
        <w:separator/>
      </w:r>
    </w:p>
  </w:footnote>
  <w:footnote w:type="continuationSeparator" w:id="0">
    <w:p w:rsidR="00C83050" w:rsidRDefault="00C83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B9D"/>
    <w:multiLevelType w:val="hybridMultilevel"/>
    <w:tmpl w:val="56C4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53877"/>
    <w:multiLevelType w:val="singleLevel"/>
    <w:tmpl w:val="BFEAFB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FDB0359"/>
    <w:multiLevelType w:val="singleLevel"/>
    <w:tmpl w:val="F8104ABC"/>
    <w:lvl w:ilvl="0">
      <w:start w:val="1"/>
      <w:numFmt w:val="lowerLetter"/>
      <w:lvlText w:val="%1)"/>
      <w:legacy w:legacy="1" w:legacySpace="0" w:legacyIndent="324"/>
      <w:lvlJc w:val="left"/>
      <w:pPr>
        <w:ind w:left="0" w:firstLine="0"/>
      </w:pPr>
      <w:rPr>
        <w:rFonts w:ascii="Arial" w:eastAsia="Times New Roman" w:hAnsi="Arial" w:cs="Arial"/>
      </w:rPr>
    </w:lvl>
  </w:abstractNum>
  <w:abstractNum w:abstractNumId="13">
    <w:nsid w:val="12D82D8C"/>
    <w:multiLevelType w:val="hybridMultilevel"/>
    <w:tmpl w:val="5094A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8276F"/>
    <w:multiLevelType w:val="hybridMultilevel"/>
    <w:tmpl w:val="753AA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F17C0"/>
    <w:multiLevelType w:val="hybridMultilevel"/>
    <w:tmpl w:val="01A67B7C"/>
    <w:lvl w:ilvl="0" w:tplc="B1B4C826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6">
    <w:nsid w:val="28155663"/>
    <w:multiLevelType w:val="hybridMultilevel"/>
    <w:tmpl w:val="0E0C5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64974"/>
    <w:multiLevelType w:val="hybridMultilevel"/>
    <w:tmpl w:val="C152F03A"/>
    <w:lvl w:ilvl="0" w:tplc="9064EBB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8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762A1"/>
    <w:multiLevelType w:val="hybridMultilevel"/>
    <w:tmpl w:val="3BCEB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11828"/>
    <w:multiLevelType w:val="hybridMultilevel"/>
    <w:tmpl w:val="25B84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C62D7"/>
    <w:multiLevelType w:val="hybridMultilevel"/>
    <w:tmpl w:val="50BA61A4"/>
    <w:lvl w:ilvl="0" w:tplc="E272CCA8">
      <w:start w:val="797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38A7A3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399A5A5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858E7D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282444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556777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4E6179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B244AB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D492A56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>
    <w:nsid w:val="48E11A96"/>
    <w:multiLevelType w:val="hybridMultilevel"/>
    <w:tmpl w:val="F5A8D6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D7AF4"/>
    <w:multiLevelType w:val="hybridMultilevel"/>
    <w:tmpl w:val="BE181A78"/>
    <w:lvl w:ilvl="0" w:tplc="C000706E">
      <w:start w:val="3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4">
    <w:nsid w:val="5419780E"/>
    <w:multiLevelType w:val="hybridMultilevel"/>
    <w:tmpl w:val="D136B4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321062"/>
    <w:multiLevelType w:val="hybridMultilevel"/>
    <w:tmpl w:val="9E8036A4"/>
    <w:lvl w:ilvl="0" w:tplc="E9DC57AA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6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7">
    <w:nsid w:val="64BE17B5"/>
    <w:multiLevelType w:val="hybridMultilevel"/>
    <w:tmpl w:val="53CE81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6A5C5B"/>
    <w:multiLevelType w:val="singleLevel"/>
    <w:tmpl w:val="A56C8D56"/>
    <w:lvl w:ilvl="0">
      <w:start w:val="1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hAnsi="Times New Roman" w:hint="default"/>
      </w:rPr>
    </w:lvl>
  </w:abstractNum>
  <w:abstractNum w:abstractNumId="29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622DF"/>
    <w:multiLevelType w:val="hybridMultilevel"/>
    <w:tmpl w:val="014E4B5A"/>
    <w:lvl w:ilvl="0" w:tplc="DB86317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0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56178"/>
    <w:multiLevelType w:val="hybridMultilevel"/>
    <w:tmpl w:val="7D64CE2E"/>
    <w:lvl w:ilvl="0" w:tplc="9D263984">
      <w:start w:val="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F44EF37E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D0EC6DB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17DE11C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0D650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62070F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9D4A9B2C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3ACBC3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DE7F0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3">
    <w:nsid w:val="712D0B29"/>
    <w:multiLevelType w:val="hybridMultilevel"/>
    <w:tmpl w:val="36AE00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5B4CB3"/>
    <w:multiLevelType w:val="hybridMultilevel"/>
    <w:tmpl w:val="C3C02D26"/>
    <w:lvl w:ilvl="0" w:tplc="C480FA5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5">
    <w:nsid w:val="7CD67B44"/>
    <w:multiLevelType w:val="hybridMultilevel"/>
    <w:tmpl w:val="3B12A0FE"/>
    <w:lvl w:ilvl="0" w:tplc="DA22D5B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2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8"/>
  </w:num>
  <w:num w:numId="20">
    <w:abstractNumId w:val="11"/>
  </w:num>
  <w:num w:numId="21">
    <w:abstractNumId w:val="11"/>
  </w:num>
  <w:num w:numId="22">
    <w:abstractNumId w:val="23"/>
  </w:num>
  <w:num w:numId="23">
    <w:abstractNumId w:val="25"/>
  </w:num>
  <w:num w:numId="24">
    <w:abstractNumId w:val="24"/>
  </w:num>
  <w:num w:numId="25">
    <w:abstractNumId w:val="10"/>
  </w:num>
  <w:num w:numId="26">
    <w:abstractNumId w:val="33"/>
  </w:num>
  <w:num w:numId="27">
    <w:abstractNumId w:val="30"/>
  </w:num>
  <w:num w:numId="28">
    <w:abstractNumId w:val="22"/>
  </w:num>
  <w:num w:numId="29">
    <w:abstractNumId w:val="14"/>
  </w:num>
  <w:num w:numId="30">
    <w:abstractNumId w:val="15"/>
  </w:num>
  <w:num w:numId="31">
    <w:abstractNumId w:val="26"/>
  </w:num>
  <w:num w:numId="32">
    <w:abstractNumId w:val="35"/>
  </w:num>
  <w:num w:numId="33">
    <w:abstractNumId w:val="34"/>
  </w:num>
  <w:num w:numId="34">
    <w:abstractNumId w:val="27"/>
  </w:num>
  <w:num w:numId="35">
    <w:abstractNumId w:val="13"/>
  </w:num>
  <w:num w:numId="36">
    <w:abstractNumId w:val="18"/>
  </w:num>
  <w:num w:numId="37">
    <w:abstractNumId w:val="1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22C1F"/>
    <w:rsid w:val="0005064F"/>
    <w:rsid w:val="00050AE3"/>
    <w:rsid w:val="0005431D"/>
    <w:rsid w:val="00066810"/>
    <w:rsid w:val="00070ED3"/>
    <w:rsid w:val="00086AA7"/>
    <w:rsid w:val="000878C6"/>
    <w:rsid w:val="000B5CBF"/>
    <w:rsid w:val="000C0078"/>
    <w:rsid w:val="000C1667"/>
    <w:rsid w:val="000D0817"/>
    <w:rsid w:val="000D49A0"/>
    <w:rsid w:val="00102204"/>
    <w:rsid w:val="0012173D"/>
    <w:rsid w:val="001249D1"/>
    <w:rsid w:val="001262DE"/>
    <w:rsid w:val="001538FE"/>
    <w:rsid w:val="00154970"/>
    <w:rsid w:val="00164947"/>
    <w:rsid w:val="0016525C"/>
    <w:rsid w:val="00166322"/>
    <w:rsid w:val="00171576"/>
    <w:rsid w:val="00177D4E"/>
    <w:rsid w:val="001973DE"/>
    <w:rsid w:val="001A411E"/>
    <w:rsid w:val="001B20A7"/>
    <w:rsid w:val="001B4688"/>
    <w:rsid w:val="001C765D"/>
    <w:rsid w:val="001D666E"/>
    <w:rsid w:val="001F0AAA"/>
    <w:rsid w:val="001F6545"/>
    <w:rsid w:val="0024657F"/>
    <w:rsid w:val="00261FCD"/>
    <w:rsid w:val="002633BA"/>
    <w:rsid w:val="00271F4D"/>
    <w:rsid w:val="0027232C"/>
    <w:rsid w:val="002819AA"/>
    <w:rsid w:val="002A3D0F"/>
    <w:rsid w:val="002B2978"/>
    <w:rsid w:val="002B3045"/>
    <w:rsid w:val="002D769B"/>
    <w:rsid w:val="00302252"/>
    <w:rsid w:val="00343690"/>
    <w:rsid w:val="00362CC8"/>
    <w:rsid w:val="003A2329"/>
    <w:rsid w:val="003A7659"/>
    <w:rsid w:val="003C44F8"/>
    <w:rsid w:val="003C4E63"/>
    <w:rsid w:val="003D6DBB"/>
    <w:rsid w:val="003E0A2F"/>
    <w:rsid w:val="003E2123"/>
    <w:rsid w:val="00405745"/>
    <w:rsid w:val="0041139B"/>
    <w:rsid w:val="004129AF"/>
    <w:rsid w:val="004431BB"/>
    <w:rsid w:val="00453079"/>
    <w:rsid w:val="004721D7"/>
    <w:rsid w:val="00482668"/>
    <w:rsid w:val="0049000B"/>
    <w:rsid w:val="00490913"/>
    <w:rsid w:val="004A79BC"/>
    <w:rsid w:val="004C23CD"/>
    <w:rsid w:val="004C40DB"/>
    <w:rsid w:val="004E0CFB"/>
    <w:rsid w:val="004E2FC3"/>
    <w:rsid w:val="004E5949"/>
    <w:rsid w:val="004F7373"/>
    <w:rsid w:val="00522AA1"/>
    <w:rsid w:val="00544C22"/>
    <w:rsid w:val="00545A65"/>
    <w:rsid w:val="005516D5"/>
    <w:rsid w:val="00561C7C"/>
    <w:rsid w:val="00561EDA"/>
    <w:rsid w:val="0056292B"/>
    <w:rsid w:val="00565206"/>
    <w:rsid w:val="00583D3B"/>
    <w:rsid w:val="005944E5"/>
    <w:rsid w:val="00595CA6"/>
    <w:rsid w:val="005972C9"/>
    <w:rsid w:val="0059796E"/>
    <w:rsid w:val="005A367F"/>
    <w:rsid w:val="005E00E7"/>
    <w:rsid w:val="005F4EED"/>
    <w:rsid w:val="00611711"/>
    <w:rsid w:val="00611808"/>
    <w:rsid w:val="00635542"/>
    <w:rsid w:val="006509E4"/>
    <w:rsid w:val="0065217A"/>
    <w:rsid w:val="00674D38"/>
    <w:rsid w:val="006A1E14"/>
    <w:rsid w:val="006A2296"/>
    <w:rsid w:val="006D01BC"/>
    <w:rsid w:val="006F521B"/>
    <w:rsid w:val="00702C55"/>
    <w:rsid w:val="00744D58"/>
    <w:rsid w:val="00747202"/>
    <w:rsid w:val="0075325C"/>
    <w:rsid w:val="007650C1"/>
    <w:rsid w:val="0077030A"/>
    <w:rsid w:val="007931FE"/>
    <w:rsid w:val="007A48AA"/>
    <w:rsid w:val="007A52D0"/>
    <w:rsid w:val="007D2BB4"/>
    <w:rsid w:val="007E2257"/>
    <w:rsid w:val="007F10F4"/>
    <w:rsid w:val="007F54EC"/>
    <w:rsid w:val="00801D69"/>
    <w:rsid w:val="00813EA5"/>
    <w:rsid w:val="00817846"/>
    <w:rsid w:val="00824C28"/>
    <w:rsid w:val="00830B98"/>
    <w:rsid w:val="0083129C"/>
    <w:rsid w:val="00833C90"/>
    <w:rsid w:val="008441F3"/>
    <w:rsid w:val="008653BE"/>
    <w:rsid w:val="008846C3"/>
    <w:rsid w:val="008A05C5"/>
    <w:rsid w:val="008B33E9"/>
    <w:rsid w:val="008C2BFA"/>
    <w:rsid w:val="008D5BB4"/>
    <w:rsid w:val="008E3240"/>
    <w:rsid w:val="00906D91"/>
    <w:rsid w:val="00926665"/>
    <w:rsid w:val="0095748D"/>
    <w:rsid w:val="009600D0"/>
    <w:rsid w:val="00962397"/>
    <w:rsid w:val="0096426C"/>
    <w:rsid w:val="009814C5"/>
    <w:rsid w:val="009824F5"/>
    <w:rsid w:val="00995E6E"/>
    <w:rsid w:val="009B2DDC"/>
    <w:rsid w:val="009C1939"/>
    <w:rsid w:val="009D2E42"/>
    <w:rsid w:val="009E24BB"/>
    <w:rsid w:val="009E2ED5"/>
    <w:rsid w:val="00A00E17"/>
    <w:rsid w:val="00A215B8"/>
    <w:rsid w:val="00A21ABA"/>
    <w:rsid w:val="00A34908"/>
    <w:rsid w:val="00A37EB1"/>
    <w:rsid w:val="00A43A7B"/>
    <w:rsid w:val="00A43EBE"/>
    <w:rsid w:val="00A47492"/>
    <w:rsid w:val="00A71A43"/>
    <w:rsid w:val="00A7623F"/>
    <w:rsid w:val="00A844E3"/>
    <w:rsid w:val="00A85699"/>
    <w:rsid w:val="00A92738"/>
    <w:rsid w:val="00A94251"/>
    <w:rsid w:val="00AB25CA"/>
    <w:rsid w:val="00AB3B69"/>
    <w:rsid w:val="00AF101D"/>
    <w:rsid w:val="00B01AE0"/>
    <w:rsid w:val="00B37B1D"/>
    <w:rsid w:val="00B57351"/>
    <w:rsid w:val="00BA46F7"/>
    <w:rsid w:val="00BA6EDA"/>
    <w:rsid w:val="00BD24D8"/>
    <w:rsid w:val="00BD26F1"/>
    <w:rsid w:val="00C10D28"/>
    <w:rsid w:val="00C236B5"/>
    <w:rsid w:val="00C44DD1"/>
    <w:rsid w:val="00C65EC6"/>
    <w:rsid w:val="00C7386F"/>
    <w:rsid w:val="00C83050"/>
    <w:rsid w:val="00C85D7C"/>
    <w:rsid w:val="00C901B4"/>
    <w:rsid w:val="00CA4A78"/>
    <w:rsid w:val="00CA6602"/>
    <w:rsid w:val="00CA66C5"/>
    <w:rsid w:val="00CB20F7"/>
    <w:rsid w:val="00CB25AE"/>
    <w:rsid w:val="00CB5971"/>
    <w:rsid w:val="00CB7655"/>
    <w:rsid w:val="00CD105D"/>
    <w:rsid w:val="00CE0BC4"/>
    <w:rsid w:val="00CF5A3F"/>
    <w:rsid w:val="00D02141"/>
    <w:rsid w:val="00D12818"/>
    <w:rsid w:val="00D14D53"/>
    <w:rsid w:val="00D15B9B"/>
    <w:rsid w:val="00D26746"/>
    <w:rsid w:val="00D52C24"/>
    <w:rsid w:val="00D631F0"/>
    <w:rsid w:val="00D826CE"/>
    <w:rsid w:val="00D86887"/>
    <w:rsid w:val="00DB234D"/>
    <w:rsid w:val="00DB7709"/>
    <w:rsid w:val="00DF3B83"/>
    <w:rsid w:val="00E14C17"/>
    <w:rsid w:val="00E16AC5"/>
    <w:rsid w:val="00E34CD4"/>
    <w:rsid w:val="00E37236"/>
    <w:rsid w:val="00E422BB"/>
    <w:rsid w:val="00E427BE"/>
    <w:rsid w:val="00E47EAA"/>
    <w:rsid w:val="00E75801"/>
    <w:rsid w:val="00E81AE7"/>
    <w:rsid w:val="00EB6984"/>
    <w:rsid w:val="00EC0582"/>
    <w:rsid w:val="00EC2319"/>
    <w:rsid w:val="00EC2CF5"/>
    <w:rsid w:val="00ED34DA"/>
    <w:rsid w:val="00EE22D2"/>
    <w:rsid w:val="00EE2398"/>
    <w:rsid w:val="00EF1A2C"/>
    <w:rsid w:val="00F2274D"/>
    <w:rsid w:val="00F25B75"/>
    <w:rsid w:val="00F356A3"/>
    <w:rsid w:val="00F52C9D"/>
    <w:rsid w:val="00F62896"/>
    <w:rsid w:val="00F662F5"/>
    <w:rsid w:val="00FA1A69"/>
    <w:rsid w:val="00FA7CDE"/>
    <w:rsid w:val="00FB04EC"/>
    <w:rsid w:val="00FB4B77"/>
    <w:rsid w:val="00FC08E7"/>
    <w:rsid w:val="00FC27B1"/>
    <w:rsid w:val="00FD2030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1625-8AAB-495C-909C-AF83602D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924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4</cp:revision>
  <cp:lastPrinted>2017-02-07T16:46:00Z</cp:lastPrinted>
  <dcterms:created xsi:type="dcterms:W3CDTF">2017-02-07T16:46:00Z</dcterms:created>
  <dcterms:modified xsi:type="dcterms:W3CDTF">2017-02-09T07:51:00Z</dcterms:modified>
</cp:coreProperties>
</file>