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5"/>
        <w:gridCol w:w="2835"/>
        <w:gridCol w:w="3119"/>
        <w:gridCol w:w="850"/>
      </w:tblGrid>
      <w:tr w:rsidR="000E56B2">
        <w:trPr>
          <w:trHeight w:hRule="exact" w:val="345"/>
        </w:trPr>
        <w:tc>
          <w:tcPr>
            <w:tcW w:w="5120" w:type="dxa"/>
            <w:gridSpan w:val="2"/>
            <w:vAlign w:val="bottom"/>
          </w:tcPr>
          <w:p w:rsidR="000E56B2" w:rsidRDefault="000E56B2" w:rsidP="00001BF5">
            <w:pPr>
              <w:pStyle w:val="Zkladntext"/>
              <w:ind w:hanging="53"/>
              <w:rPr>
                <w:b/>
                <w:sz w:val="28"/>
              </w:rPr>
            </w:pPr>
            <w:r>
              <w:rPr>
                <w:b/>
                <w:sz w:val="28"/>
              </w:rPr>
              <w:t>MATERIÁL</w:t>
            </w:r>
          </w:p>
        </w:tc>
        <w:tc>
          <w:tcPr>
            <w:tcW w:w="3119" w:type="dxa"/>
            <w:vAlign w:val="bottom"/>
          </w:tcPr>
          <w:p w:rsidR="000E56B2" w:rsidRDefault="000E56B2">
            <w:pPr>
              <w:pStyle w:val="Zkladntext"/>
              <w:jc w:val="right"/>
            </w:pPr>
            <w:r>
              <w:t xml:space="preserve">číslo: </w:t>
            </w:r>
          </w:p>
        </w:tc>
        <w:tc>
          <w:tcPr>
            <w:tcW w:w="850" w:type="dxa"/>
            <w:vAlign w:val="bottom"/>
          </w:tcPr>
          <w:p w:rsidR="000E56B2" w:rsidRDefault="000E56B2">
            <w:pPr>
              <w:pStyle w:val="Zkladntext"/>
              <w:jc w:val="right"/>
            </w:pPr>
          </w:p>
        </w:tc>
      </w:tr>
      <w:tr w:rsidR="000E56B2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Default="000E56B2" w:rsidP="00001BF5">
            <w:pPr>
              <w:pStyle w:val="Zkladntext"/>
              <w:ind w:hanging="53"/>
              <w:rPr>
                <w:sz w:val="28"/>
              </w:rPr>
            </w:pPr>
            <w:r>
              <w:rPr>
                <w:b/>
                <w:sz w:val="28"/>
              </w:rPr>
              <w:t xml:space="preserve">pro zasedání </w:t>
            </w:r>
          </w:p>
        </w:tc>
      </w:tr>
      <w:tr w:rsidR="000E56B2">
        <w:trPr>
          <w:trHeight w:hRule="exact" w:val="345"/>
        </w:trPr>
        <w:tc>
          <w:tcPr>
            <w:tcW w:w="9089" w:type="dxa"/>
            <w:gridSpan w:val="4"/>
            <w:vAlign w:val="bottom"/>
          </w:tcPr>
          <w:p w:rsidR="000E56B2" w:rsidRDefault="000E56B2" w:rsidP="00EC4481">
            <w:pPr>
              <w:pStyle w:val="Zkladntext"/>
              <w:ind w:hanging="53"/>
              <w:rPr>
                <w:b/>
                <w:sz w:val="28"/>
              </w:rPr>
            </w:pPr>
            <w:r w:rsidRPr="00D71E01">
              <w:rPr>
                <w:b/>
                <w:sz w:val="28"/>
              </w:rPr>
              <w:t xml:space="preserve">Zastupitelstva města Prostějova konané dne </w:t>
            </w:r>
            <w:proofErr w:type="gramStart"/>
            <w:r w:rsidR="00EC4481">
              <w:rPr>
                <w:b/>
                <w:sz w:val="28"/>
              </w:rPr>
              <w:t>3</w:t>
            </w:r>
            <w:r w:rsidR="00C93D34">
              <w:rPr>
                <w:b/>
                <w:sz w:val="28"/>
              </w:rPr>
              <w:t>0</w:t>
            </w:r>
            <w:r w:rsidR="00325DE1" w:rsidRPr="00D71E01">
              <w:rPr>
                <w:b/>
                <w:sz w:val="28"/>
              </w:rPr>
              <w:t>.</w:t>
            </w:r>
            <w:r w:rsidR="00EC4481">
              <w:rPr>
                <w:b/>
                <w:sz w:val="28"/>
              </w:rPr>
              <w:t>1</w:t>
            </w:r>
            <w:r w:rsidR="006A550C" w:rsidRPr="00D71E01">
              <w:rPr>
                <w:b/>
                <w:sz w:val="28"/>
              </w:rPr>
              <w:t>0</w:t>
            </w:r>
            <w:r w:rsidRPr="00D71E01">
              <w:rPr>
                <w:b/>
                <w:sz w:val="28"/>
              </w:rPr>
              <w:t>.201</w:t>
            </w:r>
            <w:r w:rsidR="00C93D34">
              <w:rPr>
                <w:b/>
                <w:sz w:val="28"/>
              </w:rPr>
              <w:t>7</w:t>
            </w:r>
            <w:proofErr w:type="gramEnd"/>
          </w:p>
        </w:tc>
      </w:tr>
      <w:tr w:rsidR="000E56B2">
        <w:trPr>
          <w:trHeight w:hRule="exact" w:val="125"/>
        </w:trPr>
        <w:tc>
          <w:tcPr>
            <w:tcW w:w="9089" w:type="dxa"/>
            <w:gridSpan w:val="4"/>
          </w:tcPr>
          <w:p w:rsidR="000E56B2" w:rsidRDefault="000E56B2">
            <w:pPr>
              <w:jc w:val="right"/>
            </w:pPr>
          </w:p>
        </w:tc>
      </w:tr>
      <w:tr w:rsidR="000E56B2">
        <w:trPr>
          <w:trHeight w:hRule="exact" w:val="80"/>
        </w:trPr>
        <w:tc>
          <w:tcPr>
            <w:tcW w:w="9089" w:type="dxa"/>
            <w:gridSpan w:val="4"/>
          </w:tcPr>
          <w:p w:rsidR="000E56B2" w:rsidRDefault="000E56B2"/>
        </w:tc>
      </w:tr>
      <w:tr w:rsidR="005D1C06" w:rsidRPr="005D1C06">
        <w:tc>
          <w:tcPr>
            <w:tcW w:w="2285" w:type="dxa"/>
          </w:tcPr>
          <w:p w:rsidR="003B408C" w:rsidRPr="005D1C06" w:rsidRDefault="003B408C" w:rsidP="00001BF5">
            <w:pPr>
              <w:pStyle w:val="Datum"/>
              <w:ind w:hanging="53"/>
              <w:rPr>
                <w:b/>
                <w:bCs/>
                <w:sz w:val="20"/>
              </w:rPr>
            </w:pPr>
          </w:p>
          <w:p w:rsidR="000E56B2" w:rsidRPr="005D1C06" w:rsidRDefault="000E56B2" w:rsidP="00001BF5">
            <w:pPr>
              <w:pStyle w:val="Datum"/>
              <w:ind w:hanging="53"/>
              <w:rPr>
                <w:b/>
                <w:bCs/>
                <w:sz w:val="20"/>
              </w:rPr>
            </w:pPr>
            <w:r w:rsidRPr="005D1C06">
              <w:rPr>
                <w:b/>
                <w:bCs/>
                <w:sz w:val="20"/>
              </w:rPr>
              <w:t>Název materiálu:</w:t>
            </w:r>
          </w:p>
        </w:tc>
        <w:tc>
          <w:tcPr>
            <w:tcW w:w="6804" w:type="dxa"/>
            <w:gridSpan w:val="3"/>
          </w:tcPr>
          <w:p w:rsidR="003B408C" w:rsidRPr="005D1C06" w:rsidRDefault="003B408C" w:rsidP="00534015">
            <w:pPr>
              <w:jc w:val="both"/>
              <w:rPr>
                <w:b/>
                <w:bCs/>
                <w:sz w:val="20"/>
              </w:rPr>
            </w:pPr>
          </w:p>
          <w:p w:rsidR="000E56B2" w:rsidRPr="005D1C06" w:rsidRDefault="00F155CE" w:rsidP="00EC4481">
            <w:pPr>
              <w:jc w:val="both"/>
              <w:rPr>
                <w:b/>
                <w:sz w:val="20"/>
              </w:rPr>
            </w:pPr>
            <w:r w:rsidRPr="005D1C06">
              <w:rPr>
                <w:b/>
                <w:bCs/>
                <w:sz w:val="20"/>
              </w:rPr>
              <w:t>S</w:t>
            </w:r>
            <w:r w:rsidR="000E56B2" w:rsidRPr="005D1C06">
              <w:rPr>
                <w:b/>
                <w:bCs/>
                <w:sz w:val="20"/>
              </w:rPr>
              <w:t xml:space="preserve">chválení </w:t>
            </w:r>
            <w:r w:rsidR="001C698A" w:rsidRPr="005D1C06">
              <w:rPr>
                <w:b/>
                <w:bCs/>
                <w:sz w:val="20"/>
              </w:rPr>
              <w:t xml:space="preserve">prodeje </w:t>
            </w:r>
            <w:r w:rsidR="00EC4481">
              <w:rPr>
                <w:b/>
                <w:bCs/>
                <w:sz w:val="20"/>
              </w:rPr>
              <w:t xml:space="preserve">části </w:t>
            </w:r>
            <w:r w:rsidR="00534015" w:rsidRPr="005D1C06">
              <w:rPr>
                <w:b/>
                <w:bCs/>
                <w:sz w:val="20"/>
              </w:rPr>
              <w:t xml:space="preserve">pozemku </w:t>
            </w:r>
            <w:proofErr w:type="spellStart"/>
            <w:proofErr w:type="gramStart"/>
            <w:r w:rsidR="00534015" w:rsidRPr="005D1C06">
              <w:rPr>
                <w:b/>
                <w:bCs/>
                <w:sz w:val="20"/>
              </w:rPr>
              <w:t>p.č</w:t>
            </w:r>
            <w:proofErr w:type="spellEnd"/>
            <w:r w:rsidR="00534015" w:rsidRPr="005D1C06">
              <w:rPr>
                <w:b/>
                <w:bCs/>
                <w:sz w:val="20"/>
              </w:rPr>
              <w:t>.</w:t>
            </w:r>
            <w:proofErr w:type="gramEnd"/>
            <w:r w:rsidR="00534015" w:rsidRPr="005D1C06">
              <w:rPr>
                <w:b/>
                <w:bCs/>
                <w:sz w:val="20"/>
              </w:rPr>
              <w:t xml:space="preserve"> </w:t>
            </w:r>
            <w:r w:rsidR="00EC4481">
              <w:rPr>
                <w:b/>
                <w:bCs/>
                <w:sz w:val="20"/>
              </w:rPr>
              <w:t>1005/4</w:t>
            </w:r>
            <w:r w:rsidR="00534015" w:rsidRPr="005D1C06">
              <w:rPr>
                <w:b/>
                <w:bCs/>
                <w:sz w:val="20"/>
              </w:rPr>
              <w:t xml:space="preserve"> v </w:t>
            </w:r>
            <w:proofErr w:type="spellStart"/>
            <w:r w:rsidR="00534015" w:rsidRPr="005D1C06">
              <w:rPr>
                <w:b/>
                <w:bCs/>
                <w:sz w:val="20"/>
              </w:rPr>
              <w:t>k.ú</w:t>
            </w:r>
            <w:proofErr w:type="spellEnd"/>
            <w:r w:rsidR="00534015" w:rsidRPr="005D1C06">
              <w:rPr>
                <w:b/>
                <w:bCs/>
                <w:sz w:val="20"/>
              </w:rPr>
              <w:t xml:space="preserve">. </w:t>
            </w:r>
            <w:proofErr w:type="spellStart"/>
            <w:r w:rsidR="00EC4481">
              <w:rPr>
                <w:b/>
                <w:bCs/>
                <w:sz w:val="20"/>
              </w:rPr>
              <w:t>Vrahovice</w:t>
            </w:r>
            <w:proofErr w:type="spellEnd"/>
          </w:p>
        </w:tc>
      </w:tr>
      <w:tr w:rsidR="005D1C06" w:rsidRPr="005D1C06">
        <w:tc>
          <w:tcPr>
            <w:tcW w:w="2285" w:type="dxa"/>
          </w:tcPr>
          <w:p w:rsidR="000E56B2" w:rsidRPr="005D1C06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  <w:tc>
          <w:tcPr>
            <w:tcW w:w="6804" w:type="dxa"/>
            <w:gridSpan w:val="3"/>
          </w:tcPr>
          <w:p w:rsidR="000E56B2" w:rsidRPr="005D1C06" w:rsidRDefault="000E56B2">
            <w:pPr>
              <w:jc w:val="both"/>
              <w:rPr>
                <w:sz w:val="19"/>
              </w:rPr>
            </w:pPr>
          </w:p>
        </w:tc>
      </w:tr>
      <w:tr w:rsidR="005D1C06" w:rsidRPr="005D1C06">
        <w:tc>
          <w:tcPr>
            <w:tcW w:w="2285" w:type="dxa"/>
          </w:tcPr>
          <w:p w:rsidR="000E56B2" w:rsidRPr="005D1C06" w:rsidRDefault="000E56B2">
            <w:pPr>
              <w:rPr>
                <w:b/>
                <w:bCs/>
                <w:sz w:val="4"/>
              </w:rPr>
            </w:pPr>
          </w:p>
          <w:p w:rsidR="000E56B2" w:rsidRPr="005D1C06" w:rsidRDefault="000E56B2" w:rsidP="00001BF5">
            <w:pPr>
              <w:ind w:hanging="53"/>
              <w:rPr>
                <w:b/>
                <w:bCs/>
                <w:sz w:val="20"/>
              </w:rPr>
            </w:pPr>
            <w:r w:rsidRPr="005D1C06">
              <w:rPr>
                <w:b/>
                <w:bCs/>
                <w:sz w:val="20"/>
              </w:rPr>
              <w:t>Předkládá:</w:t>
            </w:r>
          </w:p>
        </w:tc>
        <w:tc>
          <w:tcPr>
            <w:tcW w:w="6804" w:type="dxa"/>
            <w:gridSpan w:val="3"/>
          </w:tcPr>
          <w:p w:rsidR="000E56B2" w:rsidRPr="005D1C06" w:rsidRDefault="000E56B2">
            <w:pPr>
              <w:jc w:val="both"/>
              <w:rPr>
                <w:sz w:val="4"/>
              </w:rPr>
            </w:pPr>
          </w:p>
          <w:p w:rsidR="000E56B2" w:rsidRPr="005D1C06" w:rsidRDefault="000E56B2">
            <w:pPr>
              <w:pStyle w:val="Zkladntext21"/>
              <w:rPr>
                <w:rFonts w:ascii="Arial" w:hAnsi="Arial"/>
              </w:rPr>
            </w:pPr>
            <w:r w:rsidRPr="005D1C06">
              <w:rPr>
                <w:rFonts w:ascii="Arial" w:hAnsi="Arial"/>
              </w:rPr>
              <w:t>Rada města Prostějova</w:t>
            </w:r>
          </w:p>
        </w:tc>
      </w:tr>
      <w:tr w:rsidR="005D1C06" w:rsidRPr="005D1C06">
        <w:tc>
          <w:tcPr>
            <w:tcW w:w="2285" w:type="dxa"/>
          </w:tcPr>
          <w:p w:rsidR="000E56B2" w:rsidRPr="005D1C06" w:rsidRDefault="000E56B2">
            <w:pPr>
              <w:rPr>
                <w:b/>
                <w:bCs/>
                <w:sz w:val="19"/>
              </w:rPr>
            </w:pPr>
          </w:p>
        </w:tc>
        <w:tc>
          <w:tcPr>
            <w:tcW w:w="6804" w:type="dxa"/>
            <w:gridSpan w:val="3"/>
          </w:tcPr>
          <w:p w:rsidR="000E56B2" w:rsidRPr="005D1C06" w:rsidRDefault="000E56B2">
            <w:pPr>
              <w:jc w:val="both"/>
              <w:rPr>
                <w:sz w:val="4"/>
              </w:rPr>
            </w:pPr>
          </w:p>
          <w:p w:rsidR="000E56B2" w:rsidRPr="005D1C06" w:rsidRDefault="000E56B2" w:rsidP="00065A8D">
            <w:pPr>
              <w:pStyle w:val="Zkladntext21"/>
              <w:rPr>
                <w:rFonts w:ascii="Arial" w:hAnsi="Arial"/>
              </w:rPr>
            </w:pPr>
            <w:r w:rsidRPr="005D1C06">
              <w:rPr>
                <w:rFonts w:ascii="Arial" w:hAnsi="Arial"/>
              </w:rPr>
              <w:t xml:space="preserve">Mgr. </w:t>
            </w:r>
            <w:r w:rsidR="00924A65" w:rsidRPr="005D1C06">
              <w:rPr>
                <w:rFonts w:ascii="Arial" w:hAnsi="Arial"/>
              </w:rPr>
              <w:t>Jiří Pospíšil</w:t>
            </w:r>
            <w:r w:rsidR="00A92F79" w:rsidRPr="005D1C06">
              <w:rPr>
                <w:rFonts w:ascii="Arial" w:hAnsi="Arial"/>
              </w:rPr>
              <w:t>, náměstek primátor</w:t>
            </w:r>
            <w:r w:rsidR="00065A8D" w:rsidRPr="005D1C06">
              <w:rPr>
                <w:rFonts w:ascii="Arial" w:hAnsi="Arial"/>
              </w:rPr>
              <w:t>ky</w:t>
            </w:r>
            <w:r w:rsidR="00DA5B24">
              <w:rPr>
                <w:rFonts w:ascii="Arial" w:hAnsi="Arial"/>
              </w:rPr>
              <w:t xml:space="preserve">, v. r. </w:t>
            </w:r>
          </w:p>
        </w:tc>
      </w:tr>
      <w:tr w:rsidR="005D1C06" w:rsidRPr="005D1C06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3B408C" w:rsidRPr="005D1C06" w:rsidRDefault="003B408C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  <w:tr w:rsidR="005D1C06" w:rsidRPr="005D1C06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5D1C06" w:rsidRDefault="000E56B2" w:rsidP="00001BF5">
            <w:pPr>
              <w:ind w:left="-53"/>
              <w:rPr>
                <w:b/>
                <w:bCs/>
                <w:sz w:val="20"/>
              </w:rPr>
            </w:pPr>
            <w:r w:rsidRPr="005D1C06">
              <w:rPr>
                <w:b/>
                <w:bCs/>
                <w:sz w:val="20"/>
              </w:rPr>
              <w:t>Návrh usnesení:</w:t>
            </w:r>
          </w:p>
        </w:tc>
      </w:tr>
      <w:tr w:rsidR="005D1C06" w:rsidRPr="005D1C06">
        <w:trPr>
          <w:cantSplit/>
        </w:trPr>
        <w:tc>
          <w:tcPr>
            <w:tcW w:w="9089" w:type="dxa"/>
            <w:gridSpan w:val="4"/>
            <w:tcBorders>
              <w:bottom w:val="nil"/>
            </w:tcBorders>
          </w:tcPr>
          <w:p w:rsidR="000E56B2" w:rsidRPr="005D1C06" w:rsidRDefault="000E56B2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rPr>
                <w:rFonts w:ascii="Arial" w:hAnsi="Arial"/>
              </w:rPr>
            </w:pPr>
          </w:p>
        </w:tc>
      </w:tr>
    </w:tbl>
    <w:p w:rsidR="00001BF5" w:rsidRPr="005D1C06" w:rsidRDefault="00001BF5" w:rsidP="00001BF5">
      <w:pPr>
        <w:pStyle w:val="Zkladntext31"/>
        <w:rPr>
          <w:rFonts w:ascii="Arial" w:hAnsi="Arial" w:cs="Arial"/>
          <w:bCs/>
        </w:rPr>
      </w:pPr>
      <w:r w:rsidRPr="005D1C06">
        <w:rPr>
          <w:rFonts w:ascii="Arial" w:hAnsi="Arial" w:cs="Arial"/>
          <w:bCs/>
        </w:rPr>
        <w:t xml:space="preserve">Zastupitelstvo města Prostějova </w:t>
      </w:r>
    </w:p>
    <w:p w:rsidR="00001BF5" w:rsidRPr="005D1C06" w:rsidRDefault="00001BF5" w:rsidP="00001BF5">
      <w:pPr>
        <w:rPr>
          <w:rFonts w:cs="Arial"/>
          <w:b/>
          <w:bCs/>
          <w:sz w:val="20"/>
        </w:rPr>
      </w:pPr>
      <w:r w:rsidRPr="005D1C06">
        <w:rPr>
          <w:rFonts w:cs="Arial"/>
          <w:b/>
          <w:bCs/>
          <w:sz w:val="20"/>
        </w:rPr>
        <w:t>s c h v a l u j e</w:t>
      </w:r>
    </w:p>
    <w:p w:rsidR="00C93D34" w:rsidRDefault="00534015" w:rsidP="00C93D34">
      <w:pPr>
        <w:tabs>
          <w:tab w:val="left" w:pos="561"/>
        </w:tabs>
        <w:jc w:val="both"/>
        <w:rPr>
          <w:b/>
          <w:bCs/>
          <w:sz w:val="20"/>
        </w:rPr>
      </w:pPr>
      <w:r w:rsidRPr="005D1C06">
        <w:rPr>
          <w:b/>
          <w:bCs/>
          <w:sz w:val="20"/>
        </w:rPr>
        <w:t xml:space="preserve">prodej </w:t>
      </w:r>
      <w:r w:rsidR="00EC4481">
        <w:rPr>
          <w:b/>
          <w:bCs/>
          <w:sz w:val="20"/>
        </w:rPr>
        <w:t xml:space="preserve">části pozemku </w:t>
      </w:r>
      <w:proofErr w:type="spellStart"/>
      <w:proofErr w:type="gramStart"/>
      <w:r w:rsidR="00EC4481">
        <w:rPr>
          <w:b/>
          <w:bCs/>
          <w:sz w:val="20"/>
        </w:rPr>
        <w:t>p.č</w:t>
      </w:r>
      <w:proofErr w:type="spellEnd"/>
      <w:r w:rsidR="00EC4481">
        <w:rPr>
          <w:b/>
          <w:bCs/>
          <w:sz w:val="20"/>
        </w:rPr>
        <w:t>.</w:t>
      </w:r>
      <w:proofErr w:type="gramEnd"/>
      <w:r w:rsidR="00EC4481">
        <w:rPr>
          <w:b/>
          <w:bCs/>
          <w:sz w:val="20"/>
        </w:rPr>
        <w:t xml:space="preserve"> 1005/4 – ostatní plocha v </w:t>
      </w:r>
      <w:proofErr w:type="spellStart"/>
      <w:r w:rsidR="00EC4481">
        <w:rPr>
          <w:b/>
          <w:bCs/>
          <w:sz w:val="20"/>
        </w:rPr>
        <w:t>k.ú</w:t>
      </w:r>
      <w:proofErr w:type="spellEnd"/>
      <w:r w:rsidR="00EC4481">
        <w:rPr>
          <w:b/>
          <w:bCs/>
          <w:sz w:val="20"/>
        </w:rPr>
        <w:t xml:space="preserve">. </w:t>
      </w:r>
      <w:proofErr w:type="spellStart"/>
      <w:r w:rsidR="00EC4481">
        <w:rPr>
          <w:b/>
          <w:bCs/>
          <w:sz w:val="20"/>
        </w:rPr>
        <w:t>Vrahovice</w:t>
      </w:r>
      <w:proofErr w:type="spellEnd"/>
      <w:r w:rsidR="00EC4481">
        <w:rPr>
          <w:b/>
          <w:bCs/>
          <w:sz w:val="20"/>
        </w:rPr>
        <w:t xml:space="preserve"> o výměře cca 130 m</w:t>
      </w:r>
      <w:r w:rsidR="00EC4481" w:rsidRPr="00EC4481">
        <w:rPr>
          <w:b/>
          <w:bCs/>
          <w:sz w:val="20"/>
          <w:vertAlign w:val="superscript"/>
        </w:rPr>
        <w:t>2</w:t>
      </w:r>
      <w:r w:rsidR="00EC4481">
        <w:rPr>
          <w:b/>
          <w:bCs/>
          <w:sz w:val="20"/>
        </w:rPr>
        <w:t xml:space="preserve"> (přesná výměra bude známa po zpracování geometrického </w:t>
      </w:r>
      <w:proofErr w:type="gramStart"/>
      <w:r w:rsidR="00EC4481">
        <w:rPr>
          <w:b/>
          <w:bCs/>
          <w:sz w:val="20"/>
        </w:rPr>
        <w:t xml:space="preserve">plánu) </w:t>
      </w:r>
      <w:r w:rsidR="00FD2DBC">
        <w:rPr>
          <w:b/>
          <w:bCs/>
          <w:sz w:val="20"/>
        </w:rPr>
        <w:t xml:space="preserve"> </w:t>
      </w:r>
      <w:r w:rsidR="00C93D34" w:rsidRPr="00455A4F">
        <w:rPr>
          <w:b/>
          <w:bCs/>
          <w:sz w:val="20"/>
        </w:rPr>
        <w:t>za</w:t>
      </w:r>
      <w:proofErr w:type="gramEnd"/>
      <w:r w:rsidR="00C93D34" w:rsidRPr="00455A4F">
        <w:rPr>
          <w:b/>
          <w:bCs/>
          <w:sz w:val="20"/>
        </w:rPr>
        <w:t xml:space="preserve"> následujících podmínek:</w:t>
      </w:r>
    </w:p>
    <w:p w:rsidR="00FD2DBC" w:rsidRPr="00B018B8" w:rsidRDefault="00FD2DBC" w:rsidP="00FD2DBC">
      <w:pPr>
        <w:numPr>
          <w:ilvl w:val="0"/>
          <w:numId w:val="31"/>
        </w:numPr>
        <w:ind w:left="284" w:hanging="284"/>
        <w:jc w:val="both"/>
        <w:rPr>
          <w:b/>
          <w:bCs/>
          <w:sz w:val="20"/>
        </w:rPr>
      </w:pPr>
      <w:r w:rsidRPr="00B018B8">
        <w:rPr>
          <w:rFonts w:cs="Arial"/>
          <w:b/>
          <w:sz w:val="20"/>
        </w:rPr>
        <w:t xml:space="preserve">kupní cena bude stanovena ve výši dle znaleckého posudku (cena obvyklá) </w:t>
      </w:r>
      <w:r w:rsidR="009268EB" w:rsidRPr="009268EB">
        <w:rPr>
          <w:rFonts w:cs="Arial"/>
          <w:b/>
          <w:sz w:val="20"/>
        </w:rPr>
        <w:t>250</w:t>
      </w:r>
      <w:r w:rsidRPr="009268EB">
        <w:rPr>
          <w:rFonts w:cs="Arial"/>
          <w:b/>
          <w:sz w:val="20"/>
        </w:rPr>
        <w:t xml:space="preserve"> Kč/m</w:t>
      </w:r>
      <w:r w:rsidRPr="009268EB">
        <w:rPr>
          <w:rFonts w:cs="Arial"/>
          <w:b/>
          <w:sz w:val="20"/>
          <w:vertAlign w:val="superscript"/>
        </w:rPr>
        <w:t>2</w:t>
      </w:r>
      <w:r w:rsidR="0045496C" w:rsidRPr="009268EB">
        <w:rPr>
          <w:rFonts w:cs="Arial"/>
          <w:b/>
          <w:sz w:val="20"/>
        </w:rPr>
        <w:t xml:space="preserve"> bez DPH,</w:t>
      </w:r>
      <w:r w:rsidRPr="009268EB">
        <w:rPr>
          <w:rFonts w:cs="Arial"/>
          <w:b/>
          <w:sz w:val="20"/>
        </w:rPr>
        <w:t xml:space="preserve"> tj. celkem cca </w:t>
      </w:r>
      <w:r w:rsidR="009268EB">
        <w:rPr>
          <w:rFonts w:cs="Arial"/>
          <w:b/>
          <w:sz w:val="20"/>
        </w:rPr>
        <w:t>32</w:t>
      </w:r>
      <w:r w:rsidRPr="009268EB">
        <w:rPr>
          <w:rFonts w:cs="Arial"/>
          <w:b/>
          <w:sz w:val="20"/>
        </w:rPr>
        <w:t>.</w:t>
      </w:r>
      <w:r w:rsidR="009268EB">
        <w:rPr>
          <w:rFonts w:cs="Arial"/>
          <w:b/>
          <w:sz w:val="20"/>
        </w:rPr>
        <w:t>5</w:t>
      </w:r>
      <w:r w:rsidRPr="009268EB">
        <w:rPr>
          <w:rFonts w:cs="Arial"/>
          <w:b/>
          <w:sz w:val="20"/>
        </w:rPr>
        <w:t>00 Kč</w:t>
      </w:r>
      <w:r w:rsidR="0045496C" w:rsidRPr="009268EB">
        <w:rPr>
          <w:rFonts w:cs="Arial"/>
          <w:b/>
          <w:sz w:val="20"/>
        </w:rPr>
        <w:t xml:space="preserve"> bez DPH</w:t>
      </w:r>
      <w:r w:rsidRPr="009268EB">
        <w:rPr>
          <w:rFonts w:cs="Arial"/>
          <w:b/>
          <w:sz w:val="20"/>
        </w:rPr>
        <w:t>, a</w:t>
      </w:r>
      <w:r w:rsidRPr="00B018B8">
        <w:rPr>
          <w:rFonts w:cs="Arial"/>
          <w:b/>
          <w:sz w:val="20"/>
        </w:rPr>
        <w:t xml:space="preserve"> bude v celé výši zaplacena před podpisem kupní smlouvy,</w:t>
      </w:r>
    </w:p>
    <w:p w:rsidR="00FD2DBC" w:rsidRPr="00B018B8" w:rsidRDefault="00FD2DBC" w:rsidP="00FD2DBC">
      <w:pPr>
        <w:numPr>
          <w:ilvl w:val="0"/>
          <w:numId w:val="31"/>
        </w:numPr>
        <w:ind w:left="284" w:hanging="284"/>
        <w:jc w:val="both"/>
        <w:rPr>
          <w:b/>
          <w:bCs/>
          <w:sz w:val="20"/>
        </w:rPr>
      </w:pPr>
      <w:r w:rsidRPr="00B018B8">
        <w:rPr>
          <w:b/>
          <w:bCs/>
          <w:sz w:val="20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AD18C2" w:rsidRDefault="00AD18C2">
      <w:pPr>
        <w:jc w:val="both"/>
        <w:rPr>
          <w:rFonts w:cs="Arial"/>
          <w:sz w:val="20"/>
        </w:rPr>
      </w:pPr>
    </w:p>
    <w:p w:rsidR="00C93D34" w:rsidRPr="005D1C06" w:rsidRDefault="00C93D34">
      <w:pPr>
        <w:jc w:val="both"/>
        <w:rPr>
          <w:rFonts w:cs="Arial"/>
          <w:sz w:val="20"/>
        </w:rPr>
      </w:pPr>
    </w:p>
    <w:p w:rsidR="000E56B2" w:rsidRPr="005D1C06" w:rsidRDefault="000E56B2">
      <w:pPr>
        <w:jc w:val="both"/>
        <w:rPr>
          <w:rFonts w:cs="Arial"/>
          <w:sz w:val="20"/>
        </w:rPr>
      </w:pPr>
      <w:r w:rsidRPr="005D1C06">
        <w:rPr>
          <w:rFonts w:cs="Arial"/>
          <w:sz w:val="20"/>
        </w:rPr>
        <w:t xml:space="preserve">Důvodová zpráva: </w:t>
      </w:r>
    </w:p>
    <w:p w:rsidR="000E56B2" w:rsidRPr="005D1C06" w:rsidRDefault="000E56B2" w:rsidP="00AA6584">
      <w:pPr>
        <w:jc w:val="both"/>
        <w:rPr>
          <w:rFonts w:cs="Arial"/>
          <w:sz w:val="20"/>
        </w:rPr>
      </w:pPr>
    </w:p>
    <w:p w:rsidR="0045496C" w:rsidRPr="00727A25" w:rsidRDefault="0045496C" w:rsidP="0045496C">
      <w:pPr>
        <w:pStyle w:val="Zkladntext2"/>
        <w:rPr>
          <w:b/>
        </w:rPr>
      </w:pPr>
      <w:r w:rsidRPr="00E477EF">
        <w:t xml:space="preserve">     Na Odbor správy a údržby majetku města Magistrátu města Prostějova se dne </w:t>
      </w:r>
      <w:r>
        <w:rPr>
          <w:lang w:val="cs-CZ"/>
        </w:rPr>
        <w:t>30</w:t>
      </w:r>
      <w:r w:rsidRPr="00E477EF">
        <w:t>.</w:t>
      </w:r>
      <w:r w:rsidRPr="00E477EF">
        <w:rPr>
          <w:lang w:val="cs-CZ"/>
        </w:rPr>
        <w:t>0</w:t>
      </w:r>
      <w:r>
        <w:rPr>
          <w:lang w:val="cs-CZ"/>
        </w:rPr>
        <w:t>3</w:t>
      </w:r>
      <w:r w:rsidRPr="00E477EF">
        <w:t>.201</w:t>
      </w:r>
      <w:r w:rsidRPr="00E477EF">
        <w:rPr>
          <w:lang w:val="cs-CZ"/>
        </w:rPr>
        <w:t>7</w:t>
      </w:r>
      <w:r w:rsidRPr="00E477EF">
        <w:t xml:space="preserve"> </w:t>
      </w:r>
      <w:r w:rsidRPr="00E477EF">
        <w:rPr>
          <w:lang w:val="cs-CZ"/>
        </w:rPr>
        <w:t xml:space="preserve">obrátil </w:t>
      </w:r>
      <w:r w:rsidR="00DA5B24">
        <w:rPr>
          <w:lang w:val="cs-CZ"/>
        </w:rPr>
        <w:t xml:space="preserve">žadatel </w:t>
      </w:r>
      <w:r w:rsidRPr="00E477EF">
        <w:rPr>
          <w:lang w:val="cs-CZ"/>
        </w:rPr>
        <w:t xml:space="preserve">s žádostí </w:t>
      </w:r>
      <w:r w:rsidRPr="00E477EF">
        <w:t xml:space="preserve">o prodej části pozemku </w:t>
      </w:r>
      <w:r w:rsidRPr="00E477EF">
        <w:rPr>
          <w:lang w:val="cs-CZ"/>
        </w:rPr>
        <w:t xml:space="preserve">Statutárního města Prostějova </w:t>
      </w:r>
      <w:proofErr w:type="spellStart"/>
      <w:r w:rsidRPr="00E477EF">
        <w:t>p.č</w:t>
      </w:r>
      <w:proofErr w:type="spellEnd"/>
      <w:r w:rsidRPr="00E477EF">
        <w:t xml:space="preserve">. </w:t>
      </w:r>
      <w:r>
        <w:rPr>
          <w:lang w:val="cs-CZ"/>
        </w:rPr>
        <w:t>1005/4</w:t>
      </w:r>
      <w:r w:rsidRPr="00E477EF">
        <w:t xml:space="preserve"> v </w:t>
      </w:r>
      <w:proofErr w:type="spellStart"/>
      <w:proofErr w:type="gramStart"/>
      <w:r w:rsidRPr="00E477EF">
        <w:t>k.ú</w:t>
      </w:r>
      <w:proofErr w:type="spellEnd"/>
      <w:r w:rsidRPr="00E477EF">
        <w:t>.</w:t>
      </w:r>
      <w:proofErr w:type="gramEnd"/>
      <w:r w:rsidRPr="00E477EF">
        <w:t xml:space="preserve"> </w:t>
      </w:r>
      <w:proofErr w:type="spellStart"/>
      <w:r>
        <w:rPr>
          <w:lang w:val="cs-CZ"/>
        </w:rPr>
        <w:t>Vrahovice</w:t>
      </w:r>
      <w:proofErr w:type="spellEnd"/>
      <w:r>
        <w:rPr>
          <w:lang w:val="cs-CZ"/>
        </w:rPr>
        <w:t xml:space="preserve"> </w:t>
      </w:r>
      <w:r w:rsidRPr="00E477EF">
        <w:t xml:space="preserve">o výměře cca </w:t>
      </w:r>
      <w:r>
        <w:rPr>
          <w:lang w:val="cs-CZ"/>
        </w:rPr>
        <w:t>1</w:t>
      </w:r>
      <w:r w:rsidRPr="00E477EF">
        <w:rPr>
          <w:lang w:val="cs-CZ"/>
        </w:rPr>
        <w:t>30</w:t>
      </w:r>
      <w:r w:rsidRPr="00E477EF">
        <w:t xml:space="preserve"> m</w:t>
      </w:r>
      <w:r w:rsidRPr="00E477EF">
        <w:rPr>
          <w:vertAlign w:val="superscript"/>
        </w:rPr>
        <w:t>2</w:t>
      </w:r>
      <w:r>
        <w:rPr>
          <w:lang w:val="cs-CZ"/>
        </w:rPr>
        <w:t xml:space="preserve"> za účelem přičlenění k sousednímu pozemku </w:t>
      </w:r>
      <w:proofErr w:type="spellStart"/>
      <w:proofErr w:type="gramStart"/>
      <w:r>
        <w:rPr>
          <w:lang w:val="cs-CZ"/>
        </w:rPr>
        <w:t>p.č</w:t>
      </w:r>
      <w:proofErr w:type="spellEnd"/>
      <w:r>
        <w:rPr>
          <w:lang w:val="cs-CZ"/>
        </w:rPr>
        <w:t>.</w:t>
      </w:r>
      <w:proofErr w:type="gramEnd"/>
      <w:r>
        <w:rPr>
          <w:lang w:val="cs-CZ"/>
        </w:rPr>
        <w:t xml:space="preserve"> 185 v </w:t>
      </w:r>
      <w:proofErr w:type="spellStart"/>
      <w:r>
        <w:rPr>
          <w:lang w:val="cs-CZ"/>
        </w:rPr>
        <w:t>k.ú</w:t>
      </w:r>
      <w:proofErr w:type="spellEnd"/>
      <w:r>
        <w:rPr>
          <w:lang w:val="cs-CZ"/>
        </w:rPr>
        <w:t xml:space="preserve">. </w:t>
      </w:r>
      <w:proofErr w:type="spellStart"/>
      <w:r>
        <w:rPr>
          <w:lang w:val="cs-CZ"/>
        </w:rPr>
        <w:t>Vrahovice</w:t>
      </w:r>
      <w:proofErr w:type="spellEnd"/>
      <w:r>
        <w:rPr>
          <w:lang w:val="cs-CZ"/>
        </w:rPr>
        <w:t xml:space="preserve"> (rozšíření zahrady) v jeho vlastnictví. Dle vyjádření žadatele se na předmětném pozemku nachází bývalý, již dávno zrušený, nefunkční a rozpadající se mlýnský náhon, o který by se žadatel postaral, resp. by ho na vlastní náklady odstranil a pozemek zkulturnil. </w:t>
      </w:r>
      <w:r w:rsidRPr="00727A25">
        <w:t xml:space="preserve">Záležitost je řešena pod </w:t>
      </w:r>
      <w:proofErr w:type="spellStart"/>
      <w:r w:rsidRPr="00727A25">
        <w:t>SpZn</w:t>
      </w:r>
      <w:proofErr w:type="spellEnd"/>
      <w:r w:rsidRPr="00727A25">
        <w:t xml:space="preserve">. OSUMM </w:t>
      </w:r>
      <w:r>
        <w:rPr>
          <w:lang w:val="cs-CZ"/>
        </w:rPr>
        <w:t>148</w:t>
      </w:r>
      <w:r w:rsidRPr="00727A25">
        <w:t>/201</w:t>
      </w:r>
      <w:r w:rsidRPr="00727A25">
        <w:rPr>
          <w:lang w:val="cs-CZ"/>
        </w:rPr>
        <w:t>7</w:t>
      </w:r>
      <w:r w:rsidRPr="00727A25">
        <w:t>.</w:t>
      </w:r>
    </w:p>
    <w:p w:rsidR="0045496C" w:rsidRPr="00727A25" w:rsidRDefault="0045496C" w:rsidP="0045496C">
      <w:pPr>
        <w:pStyle w:val="Bezmezer"/>
        <w:jc w:val="both"/>
        <w:rPr>
          <w:b/>
          <w:sz w:val="20"/>
        </w:rPr>
      </w:pPr>
    </w:p>
    <w:p w:rsidR="0045496C" w:rsidRPr="00727A25" w:rsidRDefault="0045496C" w:rsidP="0045496C">
      <w:pPr>
        <w:pStyle w:val="Bezmezer"/>
        <w:jc w:val="both"/>
        <w:rPr>
          <w:b/>
          <w:sz w:val="20"/>
        </w:rPr>
      </w:pPr>
      <w:r w:rsidRPr="00727A25">
        <w:rPr>
          <w:b/>
          <w:sz w:val="20"/>
        </w:rPr>
        <w:t xml:space="preserve">     Odbor územního plánování a památkové péče</w:t>
      </w:r>
      <w:r>
        <w:rPr>
          <w:b/>
          <w:sz w:val="20"/>
        </w:rPr>
        <w:t xml:space="preserve"> </w:t>
      </w:r>
      <w:r w:rsidRPr="00473BC8">
        <w:rPr>
          <w:sz w:val="20"/>
        </w:rPr>
        <w:t xml:space="preserve">konstatuje, že </w:t>
      </w:r>
      <w:r>
        <w:rPr>
          <w:sz w:val="20"/>
        </w:rPr>
        <w:t xml:space="preserve">z hlediska územního plánu Prostějov záměr nenaruší celkovou koncepci území a tudíž k prodeji </w:t>
      </w:r>
      <w:r w:rsidRPr="00473BC8">
        <w:rPr>
          <w:b/>
          <w:sz w:val="20"/>
        </w:rPr>
        <w:t xml:space="preserve">nemá námitek. </w:t>
      </w:r>
    </w:p>
    <w:p w:rsidR="0045496C" w:rsidRPr="00727A25" w:rsidRDefault="0045496C" w:rsidP="0045496C">
      <w:pPr>
        <w:pStyle w:val="Bezmezer"/>
        <w:jc w:val="both"/>
        <w:rPr>
          <w:b/>
          <w:sz w:val="20"/>
        </w:rPr>
      </w:pPr>
    </w:p>
    <w:p w:rsidR="0045496C" w:rsidRPr="00727A25" w:rsidRDefault="0045496C" w:rsidP="0045496C">
      <w:pPr>
        <w:pStyle w:val="Bezmezer"/>
        <w:jc w:val="both"/>
        <w:rPr>
          <w:sz w:val="20"/>
        </w:rPr>
      </w:pPr>
      <w:r w:rsidRPr="00727A25">
        <w:rPr>
          <w:b/>
          <w:sz w:val="20"/>
        </w:rPr>
        <w:t xml:space="preserve">     Odbor životního prostředí </w:t>
      </w:r>
      <w:r>
        <w:rPr>
          <w:sz w:val="20"/>
        </w:rPr>
        <w:t xml:space="preserve">na základě zjištění sděluje, že pozemek </w:t>
      </w:r>
      <w:proofErr w:type="spellStart"/>
      <w:proofErr w:type="gramStart"/>
      <w:r>
        <w:rPr>
          <w:sz w:val="20"/>
        </w:rPr>
        <w:t>p.č</w:t>
      </w:r>
      <w:proofErr w:type="spellEnd"/>
      <w:r>
        <w:rPr>
          <w:sz w:val="20"/>
        </w:rPr>
        <w:t>.</w:t>
      </w:r>
      <w:proofErr w:type="gramEnd"/>
      <w:r>
        <w:rPr>
          <w:sz w:val="20"/>
        </w:rPr>
        <w:t xml:space="preserve"> 1005/4 v </w:t>
      </w:r>
      <w:proofErr w:type="spellStart"/>
      <w:r>
        <w:rPr>
          <w:sz w:val="20"/>
        </w:rPr>
        <w:t>k.ú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Vrahovice</w:t>
      </w:r>
      <w:proofErr w:type="spellEnd"/>
      <w:r>
        <w:rPr>
          <w:sz w:val="20"/>
        </w:rPr>
        <w:t xml:space="preserve"> je veden v KN jako ostatní plocha. Pravděpodobně v minulosti sloužil jako mlýnský náhon. Nyní je pozemek zarostlý náletovými dřevinami, bez vodoteče a je dlouhodobě neudržovaný. Odbor životního prostředí </w:t>
      </w:r>
      <w:r w:rsidRPr="00727A25">
        <w:rPr>
          <w:b/>
          <w:sz w:val="20"/>
        </w:rPr>
        <w:t xml:space="preserve">nemá </w:t>
      </w:r>
      <w:r>
        <w:rPr>
          <w:b/>
          <w:sz w:val="20"/>
        </w:rPr>
        <w:t xml:space="preserve">námitek </w:t>
      </w:r>
      <w:r w:rsidRPr="00727A25">
        <w:rPr>
          <w:sz w:val="20"/>
        </w:rPr>
        <w:t>k</w:t>
      </w:r>
      <w:r>
        <w:rPr>
          <w:sz w:val="20"/>
        </w:rPr>
        <w:t xml:space="preserve"> prodeji předmětné části pozemku. </w:t>
      </w:r>
    </w:p>
    <w:p w:rsidR="0045496C" w:rsidRPr="00727A25" w:rsidRDefault="0045496C" w:rsidP="0045496C">
      <w:pPr>
        <w:pStyle w:val="Bezmezer"/>
        <w:jc w:val="both"/>
        <w:rPr>
          <w:b/>
          <w:sz w:val="20"/>
        </w:rPr>
      </w:pPr>
    </w:p>
    <w:p w:rsidR="0045496C" w:rsidRDefault="0045496C" w:rsidP="0045496C">
      <w:pPr>
        <w:pStyle w:val="Bezmezer"/>
        <w:jc w:val="both"/>
        <w:rPr>
          <w:sz w:val="20"/>
        </w:rPr>
      </w:pPr>
      <w:r w:rsidRPr="00727A25">
        <w:rPr>
          <w:b/>
          <w:sz w:val="20"/>
        </w:rPr>
        <w:t xml:space="preserve">     Odbor dopravy nemá </w:t>
      </w:r>
      <w:r w:rsidRPr="00727A25">
        <w:rPr>
          <w:sz w:val="20"/>
        </w:rPr>
        <w:t>k</w:t>
      </w:r>
      <w:r>
        <w:rPr>
          <w:sz w:val="20"/>
        </w:rPr>
        <w:t xml:space="preserve"> žádosti pana Procházky </w:t>
      </w:r>
      <w:r w:rsidRPr="00727A25">
        <w:rPr>
          <w:b/>
          <w:sz w:val="20"/>
        </w:rPr>
        <w:t>žádné připomínky</w:t>
      </w:r>
      <w:r w:rsidRPr="00727A25">
        <w:rPr>
          <w:sz w:val="20"/>
        </w:rPr>
        <w:t xml:space="preserve">. </w:t>
      </w:r>
      <w:r w:rsidRPr="004D5E70">
        <w:rPr>
          <w:b/>
          <w:sz w:val="20"/>
        </w:rPr>
        <w:t>Souhlasíme</w:t>
      </w:r>
      <w:r>
        <w:rPr>
          <w:sz w:val="20"/>
        </w:rPr>
        <w:t xml:space="preserve"> s odprodejem. </w:t>
      </w:r>
    </w:p>
    <w:p w:rsidR="0045496C" w:rsidRDefault="0045496C" w:rsidP="0045496C">
      <w:pPr>
        <w:pStyle w:val="Bezmezer"/>
        <w:jc w:val="both"/>
        <w:rPr>
          <w:sz w:val="20"/>
        </w:rPr>
      </w:pPr>
    </w:p>
    <w:p w:rsidR="0045496C" w:rsidRDefault="0045496C" w:rsidP="0045496C">
      <w:pPr>
        <w:pStyle w:val="Bezmezer"/>
        <w:jc w:val="both"/>
        <w:rPr>
          <w:sz w:val="20"/>
        </w:rPr>
      </w:pPr>
      <w:r w:rsidRPr="00727A25">
        <w:rPr>
          <w:b/>
          <w:sz w:val="20"/>
        </w:rPr>
        <w:t xml:space="preserve">     Odbor </w:t>
      </w:r>
      <w:r>
        <w:rPr>
          <w:b/>
          <w:sz w:val="20"/>
        </w:rPr>
        <w:t xml:space="preserve">rozvoje a investic </w:t>
      </w:r>
      <w:r>
        <w:rPr>
          <w:sz w:val="20"/>
        </w:rPr>
        <w:t xml:space="preserve">posoudil uvedenou žádost a sděluje, že </w:t>
      </w:r>
      <w:r w:rsidRPr="004778D3">
        <w:rPr>
          <w:b/>
          <w:sz w:val="20"/>
        </w:rPr>
        <w:t>nemá námitky</w:t>
      </w:r>
      <w:r>
        <w:rPr>
          <w:sz w:val="20"/>
        </w:rPr>
        <w:t xml:space="preserve"> k odprodeji uvedené části pozemku </w:t>
      </w:r>
      <w:proofErr w:type="spellStart"/>
      <w:proofErr w:type="gramStart"/>
      <w:r>
        <w:rPr>
          <w:sz w:val="20"/>
        </w:rPr>
        <w:t>p.č</w:t>
      </w:r>
      <w:proofErr w:type="spellEnd"/>
      <w:r>
        <w:rPr>
          <w:sz w:val="20"/>
        </w:rPr>
        <w:t>.</w:t>
      </w:r>
      <w:proofErr w:type="gramEnd"/>
      <w:r>
        <w:rPr>
          <w:sz w:val="20"/>
        </w:rPr>
        <w:t xml:space="preserve"> 1005/4 v </w:t>
      </w:r>
      <w:proofErr w:type="spellStart"/>
      <w:r>
        <w:rPr>
          <w:sz w:val="20"/>
        </w:rPr>
        <w:t>k.ú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Vrahovice</w:t>
      </w:r>
      <w:proofErr w:type="spellEnd"/>
      <w:r>
        <w:rPr>
          <w:sz w:val="20"/>
        </w:rPr>
        <w:t xml:space="preserve">, neboť jde o část bývalého nefunkčního mlýnského náhonu, kde ORI nepřipravuje žádný investiční záměr města. S využitím této plochy také nepočítá zpracovaná územní studie </w:t>
      </w:r>
      <w:proofErr w:type="spellStart"/>
      <w:r>
        <w:rPr>
          <w:sz w:val="20"/>
        </w:rPr>
        <w:t>Subcentrum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Vrahovice</w:t>
      </w:r>
      <w:proofErr w:type="spellEnd"/>
      <w:r>
        <w:rPr>
          <w:sz w:val="20"/>
        </w:rPr>
        <w:t xml:space="preserve"> (04/2016 – Ing. arch. Brožek). </w:t>
      </w:r>
    </w:p>
    <w:p w:rsidR="0045496C" w:rsidRPr="00EA7F27" w:rsidRDefault="0045496C" w:rsidP="0045496C">
      <w:pPr>
        <w:pStyle w:val="Bezmezer"/>
        <w:jc w:val="both"/>
        <w:rPr>
          <w:b/>
          <w:sz w:val="20"/>
        </w:rPr>
      </w:pPr>
    </w:p>
    <w:p w:rsidR="0045496C" w:rsidRPr="00EA7F27" w:rsidRDefault="0045496C" w:rsidP="0045496C">
      <w:pPr>
        <w:autoSpaceDE w:val="0"/>
        <w:autoSpaceDN w:val="0"/>
        <w:jc w:val="both"/>
        <w:rPr>
          <w:iCs/>
          <w:sz w:val="20"/>
        </w:rPr>
      </w:pPr>
      <w:r w:rsidRPr="00EA7F27">
        <w:rPr>
          <w:b/>
          <w:sz w:val="20"/>
        </w:rPr>
        <w:t xml:space="preserve">     Komise pro rozvoj města a podporu podnikání</w:t>
      </w:r>
      <w:r w:rsidRPr="00EA7F27">
        <w:rPr>
          <w:sz w:val="20"/>
        </w:rPr>
        <w:t xml:space="preserve"> ve svém stanovisku ze dne </w:t>
      </w:r>
      <w:r>
        <w:rPr>
          <w:sz w:val="20"/>
        </w:rPr>
        <w:t>13</w:t>
      </w:r>
      <w:r w:rsidRPr="00EA7F27">
        <w:rPr>
          <w:sz w:val="20"/>
        </w:rPr>
        <w:t xml:space="preserve">.06.2017 </w:t>
      </w:r>
      <w:r w:rsidRPr="00B04F0D">
        <w:rPr>
          <w:b/>
          <w:sz w:val="20"/>
        </w:rPr>
        <w:t>doporučuje</w:t>
      </w:r>
      <w:r>
        <w:rPr>
          <w:sz w:val="20"/>
        </w:rPr>
        <w:t xml:space="preserve"> Radě města prodej části předmětného pozemku, současně ale doporučuje vyžádat si stanovisko vlastníka sousední nemovitosti (pozn. OSÚMM – žadatel sdělil, že osobně navštívil vlastníka sousední </w:t>
      </w:r>
      <w:proofErr w:type="gramStart"/>
      <w:r>
        <w:rPr>
          <w:sz w:val="20"/>
        </w:rPr>
        <w:t xml:space="preserve">nemovitosti </w:t>
      </w:r>
      <w:r w:rsidR="00DA5B24">
        <w:rPr>
          <w:sz w:val="20"/>
        </w:rPr>
        <w:t>,</w:t>
      </w:r>
      <w:r>
        <w:rPr>
          <w:sz w:val="20"/>
        </w:rPr>
        <w:t>jedná</w:t>
      </w:r>
      <w:proofErr w:type="gramEnd"/>
      <w:r>
        <w:rPr>
          <w:sz w:val="20"/>
        </w:rPr>
        <w:t xml:space="preserve"> se o starší paní – 81 let, která k záležitosti nechce vyjadřovat, neboť starosti o nemovitosti už nechá na dětech).</w:t>
      </w:r>
    </w:p>
    <w:p w:rsidR="0045496C" w:rsidRPr="0045496C" w:rsidRDefault="0045496C" w:rsidP="0045496C">
      <w:pPr>
        <w:pStyle w:val="Zkladntext31"/>
        <w:jc w:val="both"/>
        <w:rPr>
          <w:rFonts w:ascii="Arial" w:hAnsi="Arial" w:cs="Arial"/>
          <w:bCs/>
        </w:rPr>
      </w:pPr>
    </w:p>
    <w:p w:rsidR="0045496C" w:rsidRPr="0045496C" w:rsidRDefault="0045496C" w:rsidP="0045496C">
      <w:pPr>
        <w:pStyle w:val="Zkladntext31"/>
        <w:jc w:val="both"/>
        <w:rPr>
          <w:rFonts w:ascii="Arial" w:hAnsi="Arial" w:cs="Arial"/>
          <w:b w:val="0"/>
          <w:bCs/>
        </w:rPr>
      </w:pPr>
      <w:r w:rsidRPr="0045496C">
        <w:rPr>
          <w:rFonts w:ascii="Arial" w:hAnsi="Arial" w:cs="Arial"/>
          <w:bCs/>
        </w:rPr>
        <w:t xml:space="preserve">     Osadní výbor </w:t>
      </w:r>
      <w:proofErr w:type="spellStart"/>
      <w:r w:rsidRPr="0045496C">
        <w:rPr>
          <w:rFonts w:ascii="Arial" w:hAnsi="Arial" w:cs="Arial"/>
          <w:bCs/>
        </w:rPr>
        <w:t>Vrahovice</w:t>
      </w:r>
      <w:proofErr w:type="spellEnd"/>
      <w:r w:rsidRPr="0045496C">
        <w:rPr>
          <w:rFonts w:ascii="Arial" w:hAnsi="Arial" w:cs="Arial"/>
          <w:bCs/>
        </w:rPr>
        <w:t xml:space="preserve"> a </w:t>
      </w:r>
      <w:proofErr w:type="spellStart"/>
      <w:r w:rsidRPr="0045496C">
        <w:rPr>
          <w:rFonts w:ascii="Arial" w:hAnsi="Arial" w:cs="Arial"/>
          <w:bCs/>
        </w:rPr>
        <w:t>Čechůvky</w:t>
      </w:r>
      <w:proofErr w:type="spellEnd"/>
      <w:r w:rsidRPr="0045496C">
        <w:rPr>
          <w:rFonts w:ascii="Arial" w:hAnsi="Arial" w:cs="Arial"/>
          <w:bCs/>
        </w:rPr>
        <w:t xml:space="preserve"> </w:t>
      </w:r>
      <w:r w:rsidRPr="0045496C">
        <w:rPr>
          <w:rFonts w:ascii="Arial" w:hAnsi="Arial" w:cs="Arial"/>
          <w:b w:val="0"/>
        </w:rPr>
        <w:t xml:space="preserve">ve svém stanovisku ze dne 13.06.2017 </w:t>
      </w:r>
      <w:r w:rsidRPr="0045496C">
        <w:rPr>
          <w:rFonts w:ascii="Arial" w:hAnsi="Arial" w:cs="Arial"/>
        </w:rPr>
        <w:t xml:space="preserve">nedoporučuje </w:t>
      </w:r>
      <w:r w:rsidRPr="0045496C">
        <w:rPr>
          <w:rFonts w:ascii="Arial" w:hAnsi="Arial" w:cs="Arial"/>
          <w:b w:val="0"/>
        </w:rPr>
        <w:t xml:space="preserve">žádost schválit a zvážit v budoucnu zachování tohoto pozemku jako součást historie </w:t>
      </w:r>
      <w:proofErr w:type="spellStart"/>
      <w:r w:rsidRPr="0045496C">
        <w:rPr>
          <w:rFonts w:ascii="Arial" w:hAnsi="Arial" w:cs="Arial"/>
          <w:b w:val="0"/>
        </w:rPr>
        <w:t>Vrahovic</w:t>
      </w:r>
      <w:proofErr w:type="spellEnd"/>
      <w:r w:rsidRPr="0045496C">
        <w:rPr>
          <w:rFonts w:ascii="Arial" w:hAnsi="Arial" w:cs="Arial"/>
          <w:b w:val="0"/>
        </w:rPr>
        <w:t xml:space="preserve"> a zajistit úklid pozemku a zamezit nebezpečí vzniku úrazu občanů a dále prověřit, zda-</w:t>
      </w:r>
      <w:proofErr w:type="spellStart"/>
      <w:r w:rsidRPr="0045496C">
        <w:rPr>
          <w:rFonts w:ascii="Arial" w:hAnsi="Arial" w:cs="Arial"/>
          <w:b w:val="0"/>
        </w:rPr>
        <w:t>li</w:t>
      </w:r>
      <w:proofErr w:type="spellEnd"/>
      <w:r w:rsidRPr="0045496C">
        <w:rPr>
          <w:rFonts w:ascii="Arial" w:hAnsi="Arial" w:cs="Arial"/>
          <w:b w:val="0"/>
        </w:rPr>
        <w:t xml:space="preserve"> je žádost v souladu se studií </w:t>
      </w:r>
      <w:proofErr w:type="spellStart"/>
      <w:r w:rsidRPr="0045496C">
        <w:rPr>
          <w:rFonts w:ascii="Arial" w:hAnsi="Arial" w:cs="Arial"/>
          <w:b w:val="0"/>
        </w:rPr>
        <w:t>Subcentrum</w:t>
      </w:r>
      <w:proofErr w:type="spellEnd"/>
      <w:r w:rsidRPr="0045496C">
        <w:rPr>
          <w:rFonts w:ascii="Arial" w:hAnsi="Arial" w:cs="Arial"/>
          <w:b w:val="0"/>
        </w:rPr>
        <w:t xml:space="preserve"> </w:t>
      </w:r>
      <w:proofErr w:type="spellStart"/>
      <w:r w:rsidRPr="0045496C">
        <w:rPr>
          <w:rFonts w:ascii="Arial" w:hAnsi="Arial" w:cs="Arial"/>
          <w:b w:val="0"/>
        </w:rPr>
        <w:t>Vrahovice</w:t>
      </w:r>
      <w:proofErr w:type="spellEnd"/>
      <w:r w:rsidRPr="0045496C">
        <w:rPr>
          <w:rFonts w:ascii="Arial" w:hAnsi="Arial" w:cs="Arial"/>
          <w:b w:val="0"/>
        </w:rPr>
        <w:t xml:space="preserve"> (pozn. OSÚMM – viz vyjádření Odboru rozvoje a investic). </w:t>
      </w:r>
    </w:p>
    <w:p w:rsidR="0045496C" w:rsidRPr="0045496C" w:rsidRDefault="0045496C" w:rsidP="0045496C">
      <w:pPr>
        <w:pStyle w:val="Zkladntext31"/>
        <w:jc w:val="both"/>
        <w:rPr>
          <w:rFonts w:ascii="Arial" w:hAnsi="Arial" w:cs="Arial"/>
          <w:bCs/>
        </w:rPr>
      </w:pPr>
    </w:p>
    <w:p w:rsidR="0045496C" w:rsidRPr="0045496C" w:rsidRDefault="00C93D34" w:rsidP="0045496C">
      <w:pPr>
        <w:pStyle w:val="Bezmezer"/>
        <w:jc w:val="both"/>
        <w:rPr>
          <w:bCs/>
          <w:sz w:val="20"/>
        </w:rPr>
      </w:pPr>
      <w:r w:rsidRPr="005D1C06">
        <w:rPr>
          <w:rFonts w:cs="Arial"/>
          <w:b/>
          <w:sz w:val="20"/>
        </w:rPr>
        <w:lastRenderedPageBreak/>
        <w:t xml:space="preserve">     Rada města Prostějova</w:t>
      </w:r>
      <w:r w:rsidRPr="005D1C06">
        <w:rPr>
          <w:rFonts w:cs="Arial"/>
          <w:sz w:val="20"/>
        </w:rPr>
        <w:t xml:space="preserve"> dne </w:t>
      </w:r>
      <w:r w:rsidR="0045496C">
        <w:rPr>
          <w:rFonts w:cs="Arial"/>
          <w:sz w:val="20"/>
        </w:rPr>
        <w:t>03</w:t>
      </w:r>
      <w:r w:rsidRPr="005D1C06">
        <w:rPr>
          <w:rFonts w:cs="Arial"/>
          <w:sz w:val="20"/>
        </w:rPr>
        <w:t>.</w:t>
      </w:r>
      <w:r w:rsidR="0045496C">
        <w:rPr>
          <w:rFonts w:cs="Arial"/>
          <w:sz w:val="20"/>
        </w:rPr>
        <w:t>1</w:t>
      </w:r>
      <w:r w:rsidRPr="005D1C06">
        <w:rPr>
          <w:rFonts w:cs="Arial"/>
          <w:sz w:val="20"/>
        </w:rPr>
        <w:t>0.201</w:t>
      </w:r>
      <w:r>
        <w:rPr>
          <w:rFonts w:cs="Arial"/>
          <w:sz w:val="20"/>
        </w:rPr>
        <w:t>7</w:t>
      </w:r>
      <w:r w:rsidRPr="005D1C06">
        <w:rPr>
          <w:rFonts w:cs="Arial"/>
          <w:sz w:val="20"/>
        </w:rPr>
        <w:t xml:space="preserve"> usnesením č. </w:t>
      </w:r>
      <w:r w:rsidR="0045496C">
        <w:rPr>
          <w:rFonts w:cs="Arial"/>
          <w:sz w:val="20"/>
        </w:rPr>
        <w:t>7968</w:t>
      </w:r>
      <w:r w:rsidRPr="005D1C06">
        <w:rPr>
          <w:rFonts w:cs="Arial"/>
          <w:sz w:val="20"/>
        </w:rPr>
        <w:t xml:space="preserve"> </w:t>
      </w:r>
      <w:r w:rsidRPr="005D1C06">
        <w:rPr>
          <w:rFonts w:cs="Arial"/>
          <w:b/>
          <w:sz w:val="20"/>
        </w:rPr>
        <w:t>vyhlásila</w:t>
      </w:r>
      <w:r w:rsidRPr="005D1C06">
        <w:rPr>
          <w:rFonts w:cs="Arial"/>
          <w:sz w:val="20"/>
        </w:rPr>
        <w:t xml:space="preserve"> </w:t>
      </w:r>
      <w:r w:rsidRPr="005D1C06">
        <w:rPr>
          <w:bCs/>
          <w:sz w:val="20"/>
        </w:rPr>
        <w:t xml:space="preserve">záměr </w:t>
      </w:r>
      <w:r w:rsidR="0045496C" w:rsidRPr="0045496C">
        <w:rPr>
          <w:rFonts w:cs="Arial"/>
          <w:bCs/>
          <w:sz w:val="20"/>
        </w:rPr>
        <w:t xml:space="preserve">prodeje části pozemku </w:t>
      </w:r>
      <w:proofErr w:type="spellStart"/>
      <w:proofErr w:type="gramStart"/>
      <w:r w:rsidR="0045496C" w:rsidRPr="0045496C">
        <w:rPr>
          <w:rFonts w:cs="Arial"/>
          <w:bCs/>
          <w:sz w:val="20"/>
        </w:rPr>
        <w:t>p.č</w:t>
      </w:r>
      <w:proofErr w:type="spellEnd"/>
      <w:r w:rsidR="0045496C" w:rsidRPr="0045496C">
        <w:rPr>
          <w:rFonts w:cs="Arial"/>
          <w:bCs/>
          <w:sz w:val="20"/>
        </w:rPr>
        <w:t>.</w:t>
      </w:r>
      <w:proofErr w:type="gramEnd"/>
      <w:r w:rsidR="0045496C" w:rsidRPr="0045496C">
        <w:rPr>
          <w:rFonts w:cs="Arial"/>
          <w:bCs/>
          <w:sz w:val="20"/>
        </w:rPr>
        <w:t xml:space="preserve"> 1005/4 – ostatní plocha v </w:t>
      </w:r>
      <w:proofErr w:type="spellStart"/>
      <w:r w:rsidR="0045496C" w:rsidRPr="0045496C">
        <w:rPr>
          <w:rFonts w:cs="Arial"/>
          <w:bCs/>
          <w:sz w:val="20"/>
        </w:rPr>
        <w:t>k.ú</w:t>
      </w:r>
      <w:proofErr w:type="spellEnd"/>
      <w:r w:rsidR="0045496C" w:rsidRPr="0045496C">
        <w:rPr>
          <w:rFonts w:cs="Arial"/>
          <w:bCs/>
          <w:sz w:val="20"/>
        </w:rPr>
        <w:t xml:space="preserve">. </w:t>
      </w:r>
      <w:proofErr w:type="spellStart"/>
      <w:r w:rsidR="0045496C" w:rsidRPr="0045496C">
        <w:rPr>
          <w:rFonts w:cs="Arial"/>
          <w:bCs/>
          <w:sz w:val="20"/>
        </w:rPr>
        <w:t>Vrahovice</w:t>
      </w:r>
      <w:proofErr w:type="spellEnd"/>
      <w:r w:rsidR="0045496C" w:rsidRPr="0045496C">
        <w:rPr>
          <w:rFonts w:cs="Arial"/>
          <w:bCs/>
          <w:sz w:val="20"/>
        </w:rPr>
        <w:t xml:space="preserve"> o výměře cca 130 m</w:t>
      </w:r>
      <w:r w:rsidR="0045496C" w:rsidRPr="0045496C">
        <w:rPr>
          <w:rFonts w:cs="Arial"/>
          <w:bCs/>
          <w:sz w:val="20"/>
          <w:vertAlign w:val="superscript"/>
        </w:rPr>
        <w:t>2</w:t>
      </w:r>
      <w:r w:rsidR="0045496C" w:rsidRPr="0045496C">
        <w:rPr>
          <w:rFonts w:cs="Arial"/>
          <w:bCs/>
          <w:sz w:val="20"/>
        </w:rPr>
        <w:t xml:space="preserve"> (přesná výměra bude známa po zpracování geometrického plánu) za následujících podmínek:</w:t>
      </w:r>
    </w:p>
    <w:p w:rsidR="00C93D34" w:rsidRPr="0045496C" w:rsidRDefault="00C93D34" w:rsidP="00C93D34">
      <w:pPr>
        <w:pStyle w:val="Zkladntext31"/>
        <w:numPr>
          <w:ilvl w:val="1"/>
          <w:numId w:val="31"/>
        </w:numPr>
        <w:ind w:left="284" w:hanging="284"/>
        <w:jc w:val="both"/>
        <w:rPr>
          <w:rFonts w:ascii="Arial" w:hAnsi="Arial" w:cs="Arial"/>
          <w:b w:val="0"/>
        </w:rPr>
      </w:pPr>
      <w:r w:rsidRPr="00C93D34">
        <w:rPr>
          <w:rFonts w:ascii="Arial" w:hAnsi="Arial" w:cs="Arial"/>
          <w:b w:val="0"/>
        </w:rPr>
        <w:t xml:space="preserve">kupní cena bude stanovena ve výši minimálně dle znaleckého posudku (cena obvyklá) a bude zaplacena před podpisem kupní smlouvy, </w:t>
      </w:r>
    </w:p>
    <w:p w:rsidR="00C93D34" w:rsidRPr="0045496C" w:rsidRDefault="0045496C" w:rsidP="0045496C">
      <w:pPr>
        <w:pStyle w:val="Zkladntext31"/>
        <w:numPr>
          <w:ilvl w:val="1"/>
          <w:numId w:val="31"/>
        </w:numPr>
        <w:ind w:left="284" w:hanging="284"/>
        <w:jc w:val="both"/>
        <w:rPr>
          <w:rFonts w:ascii="Arial" w:hAnsi="Arial" w:cs="Arial"/>
          <w:b w:val="0"/>
        </w:rPr>
      </w:pPr>
      <w:r w:rsidRPr="0045496C">
        <w:rPr>
          <w:rFonts w:ascii="Arial" w:hAnsi="Arial" w:cs="Arial"/>
          <w:b w:val="0"/>
          <w:bCs/>
        </w:rPr>
        <w:t>kupní cena bude stanovena ve výši minimálně dle znaleckého posudku (cena obvyklá) a bude v celé výši zaplac</w:t>
      </w:r>
      <w:r>
        <w:rPr>
          <w:rFonts w:ascii="Arial" w:hAnsi="Arial" w:cs="Arial"/>
          <w:b w:val="0"/>
          <w:bCs/>
        </w:rPr>
        <w:t>ena před podpisem kupní smlouvy</w:t>
      </w:r>
      <w:r w:rsidR="00C93D34" w:rsidRPr="0045496C">
        <w:rPr>
          <w:rFonts w:ascii="Arial" w:hAnsi="Arial" w:cs="Arial"/>
          <w:b w:val="0"/>
        </w:rPr>
        <w:t>.</w:t>
      </w:r>
    </w:p>
    <w:p w:rsidR="00C93D34" w:rsidRPr="005D1C06" w:rsidRDefault="00C93D34" w:rsidP="00C93D34">
      <w:pPr>
        <w:pStyle w:val="Zkladntext31"/>
        <w:jc w:val="both"/>
        <w:rPr>
          <w:rFonts w:ascii="Arial" w:hAnsi="Arial" w:cs="Arial"/>
          <w:b w:val="0"/>
          <w:lang w:val="cs-CZ"/>
        </w:rPr>
      </w:pPr>
    </w:p>
    <w:p w:rsidR="00C93D34" w:rsidRPr="005D1C06" w:rsidRDefault="00C93D34" w:rsidP="00C93D34">
      <w:pPr>
        <w:pStyle w:val="Zkladntext31"/>
        <w:jc w:val="both"/>
        <w:rPr>
          <w:rFonts w:ascii="Arial" w:hAnsi="Arial" w:cs="Arial"/>
          <w:b w:val="0"/>
          <w:lang w:val="cs-CZ"/>
        </w:rPr>
      </w:pPr>
      <w:r w:rsidRPr="005D1C06">
        <w:rPr>
          <w:rFonts w:ascii="Arial" w:hAnsi="Arial" w:cs="Arial"/>
          <w:b w:val="0"/>
        </w:rPr>
        <w:t xml:space="preserve">     Záměr prodeje předmětn</w:t>
      </w:r>
      <w:r>
        <w:rPr>
          <w:rFonts w:ascii="Arial" w:hAnsi="Arial" w:cs="Arial"/>
          <w:b w:val="0"/>
          <w:lang w:val="cs-CZ"/>
        </w:rPr>
        <w:t xml:space="preserve">ého pozemku </w:t>
      </w:r>
      <w:r w:rsidRPr="005D1C06">
        <w:rPr>
          <w:rFonts w:ascii="Arial" w:hAnsi="Arial" w:cs="Arial"/>
          <w:b w:val="0"/>
        </w:rPr>
        <w:t xml:space="preserve">byl zveřejněn v souladu s příslušnými ustanoveními zákona č. 128/2000 Sb., o obcích (obecní zřízení), v platném znění, vyvěšením na úřední desce Magistrátu města Prostějova a způsobem umožňujícím dálkový přístup. K vyhlášenému záměru se </w:t>
      </w:r>
      <w:r>
        <w:rPr>
          <w:rFonts w:ascii="Arial" w:hAnsi="Arial" w:cs="Arial"/>
          <w:b w:val="0"/>
          <w:lang w:val="cs-CZ"/>
        </w:rPr>
        <w:t xml:space="preserve">ke dni zpracování materiálu </w:t>
      </w:r>
      <w:r w:rsidRPr="005D1C06">
        <w:rPr>
          <w:rFonts w:ascii="Arial" w:hAnsi="Arial" w:cs="Arial"/>
          <w:b w:val="0"/>
        </w:rPr>
        <w:t>nikdo další nepřihlásil.</w:t>
      </w:r>
    </w:p>
    <w:p w:rsidR="00C93D34" w:rsidRPr="005D1C06" w:rsidRDefault="00C93D34" w:rsidP="00C93D34">
      <w:pPr>
        <w:pStyle w:val="Bezmezer"/>
        <w:jc w:val="both"/>
        <w:rPr>
          <w:sz w:val="20"/>
        </w:rPr>
      </w:pPr>
    </w:p>
    <w:p w:rsidR="00C93D34" w:rsidRPr="005D1C06" w:rsidRDefault="00C93D34" w:rsidP="00C93D34">
      <w:pPr>
        <w:pStyle w:val="Bezmezer"/>
        <w:jc w:val="both"/>
        <w:rPr>
          <w:sz w:val="20"/>
        </w:rPr>
      </w:pPr>
      <w:r w:rsidRPr="005D1C06">
        <w:rPr>
          <w:sz w:val="20"/>
        </w:rPr>
        <w:t xml:space="preserve">     Dle znaleckého posudku byla obvyklá cena předmětného pozemku znalcem stanovena </w:t>
      </w:r>
      <w:r>
        <w:rPr>
          <w:sz w:val="20"/>
        </w:rPr>
        <w:t xml:space="preserve">ve výši </w:t>
      </w:r>
      <w:r w:rsidR="009268EB">
        <w:rPr>
          <w:sz w:val="20"/>
        </w:rPr>
        <w:t>2</w:t>
      </w:r>
      <w:r w:rsidR="0045496C">
        <w:rPr>
          <w:sz w:val="20"/>
        </w:rPr>
        <w:t xml:space="preserve">50 </w:t>
      </w:r>
      <w:r>
        <w:rPr>
          <w:sz w:val="20"/>
        </w:rPr>
        <w:t>Kč/</w:t>
      </w:r>
      <w:r w:rsidRPr="005D1C06">
        <w:rPr>
          <w:sz w:val="20"/>
        </w:rPr>
        <w:t>m</w:t>
      </w:r>
      <w:r w:rsidRPr="005D1C06">
        <w:rPr>
          <w:sz w:val="20"/>
          <w:vertAlign w:val="superscript"/>
        </w:rPr>
        <w:t>2</w:t>
      </w:r>
      <w:r w:rsidR="00710776">
        <w:rPr>
          <w:sz w:val="20"/>
        </w:rPr>
        <w:t xml:space="preserve">, tj. celkem cca </w:t>
      </w:r>
      <w:r w:rsidR="009268EB">
        <w:rPr>
          <w:sz w:val="20"/>
        </w:rPr>
        <w:t>32</w:t>
      </w:r>
      <w:r w:rsidR="00710776">
        <w:rPr>
          <w:sz w:val="20"/>
        </w:rPr>
        <w:t>.</w:t>
      </w:r>
      <w:r w:rsidR="009268EB">
        <w:rPr>
          <w:sz w:val="20"/>
        </w:rPr>
        <w:t>5</w:t>
      </w:r>
      <w:r w:rsidR="00710776">
        <w:rPr>
          <w:sz w:val="20"/>
        </w:rPr>
        <w:t>00 Kč.</w:t>
      </w:r>
    </w:p>
    <w:p w:rsidR="00C93D34" w:rsidRDefault="00C93D34" w:rsidP="00C93D34">
      <w:pPr>
        <w:pStyle w:val="Bezmezer"/>
        <w:rPr>
          <w:sz w:val="20"/>
        </w:rPr>
      </w:pPr>
    </w:p>
    <w:p w:rsidR="00C93D34" w:rsidRPr="00C93D34" w:rsidRDefault="00C93D34" w:rsidP="009268EB">
      <w:pPr>
        <w:pStyle w:val="Bezmezer"/>
        <w:jc w:val="both"/>
        <w:rPr>
          <w:sz w:val="20"/>
        </w:rPr>
      </w:pPr>
      <w:r w:rsidRPr="00C93D34">
        <w:rPr>
          <w:sz w:val="20"/>
        </w:rPr>
        <w:t xml:space="preserve">     Souhlas ke zpracování osobních údajů dle zákona č. 101/2000 Sb., o ochraně osobních údajů a o změně některých zákonů, ve znění pozdějších předpisů, byl žadatelem udělen a je založen ve spise. </w:t>
      </w:r>
    </w:p>
    <w:p w:rsidR="00EC00F3" w:rsidRPr="00C93D34" w:rsidRDefault="00EC00F3" w:rsidP="00534015">
      <w:pPr>
        <w:jc w:val="both"/>
        <w:rPr>
          <w:rFonts w:cs="Arial"/>
          <w:sz w:val="20"/>
        </w:rPr>
      </w:pPr>
    </w:p>
    <w:p w:rsidR="00710776" w:rsidRPr="00710776" w:rsidRDefault="00C93D34" w:rsidP="00710776">
      <w:pPr>
        <w:pStyle w:val="Zkladntext31"/>
        <w:jc w:val="both"/>
        <w:rPr>
          <w:rFonts w:ascii="Arial" w:hAnsi="Arial" w:cs="Arial"/>
          <w:b w:val="0"/>
        </w:rPr>
      </w:pPr>
      <w:r w:rsidRPr="00710776">
        <w:rPr>
          <w:rFonts w:ascii="Arial" w:hAnsi="Arial" w:cs="Arial"/>
          <w:bCs/>
        </w:rPr>
        <w:t xml:space="preserve">     Odbor SÚMM</w:t>
      </w:r>
      <w:r w:rsidRPr="00710776">
        <w:rPr>
          <w:rFonts w:ascii="Arial" w:hAnsi="Arial" w:cs="Arial"/>
        </w:rPr>
        <w:t xml:space="preserve"> nemá námitek </w:t>
      </w:r>
      <w:r w:rsidRPr="00710776">
        <w:rPr>
          <w:rFonts w:ascii="Arial" w:hAnsi="Arial" w:cs="Arial"/>
          <w:b w:val="0"/>
        </w:rPr>
        <w:t>k</w:t>
      </w:r>
      <w:r w:rsidRPr="00710776">
        <w:rPr>
          <w:rFonts w:ascii="Arial" w:hAnsi="Arial" w:cs="Arial"/>
          <w:b w:val="0"/>
          <w:lang w:val="cs-CZ"/>
        </w:rPr>
        <w:t xml:space="preserve">e schválení prodeje </w:t>
      </w:r>
      <w:r w:rsidR="00710776">
        <w:rPr>
          <w:rFonts w:ascii="Arial" w:hAnsi="Arial" w:cs="Arial"/>
          <w:b w:val="0"/>
          <w:lang w:val="cs-CZ"/>
        </w:rPr>
        <w:t xml:space="preserve">části pozemku </w:t>
      </w:r>
      <w:proofErr w:type="spellStart"/>
      <w:r w:rsidR="00710776">
        <w:rPr>
          <w:rFonts w:ascii="Arial" w:hAnsi="Arial" w:cs="Arial"/>
          <w:b w:val="0"/>
          <w:lang w:val="cs-CZ"/>
        </w:rPr>
        <w:t>p.č</w:t>
      </w:r>
      <w:proofErr w:type="spellEnd"/>
      <w:r w:rsidR="00710776">
        <w:rPr>
          <w:rFonts w:ascii="Arial" w:hAnsi="Arial" w:cs="Arial"/>
          <w:b w:val="0"/>
          <w:lang w:val="cs-CZ"/>
        </w:rPr>
        <w:t>. 1005/4 v </w:t>
      </w:r>
      <w:proofErr w:type="spellStart"/>
      <w:r w:rsidR="00710776">
        <w:rPr>
          <w:rFonts w:ascii="Arial" w:hAnsi="Arial" w:cs="Arial"/>
          <w:b w:val="0"/>
          <w:lang w:val="cs-CZ"/>
        </w:rPr>
        <w:t>k.ú</w:t>
      </w:r>
      <w:proofErr w:type="spellEnd"/>
      <w:r w:rsidR="00710776">
        <w:rPr>
          <w:rFonts w:ascii="Arial" w:hAnsi="Arial" w:cs="Arial"/>
          <w:b w:val="0"/>
          <w:lang w:val="cs-CZ"/>
        </w:rPr>
        <w:t xml:space="preserve">. </w:t>
      </w:r>
      <w:proofErr w:type="spellStart"/>
      <w:r w:rsidR="00710776">
        <w:rPr>
          <w:rFonts w:ascii="Arial" w:hAnsi="Arial" w:cs="Arial"/>
          <w:b w:val="0"/>
          <w:lang w:val="cs-CZ"/>
        </w:rPr>
        <w:t>Vrahovice</w:t>
      </w:r>
      <w:proofErr w:type="spellEnd"/>
      <w:r w:rsidR="00710776">
        <w:rPr>
          <w:rFonts w:ascii="Arial" w:hAnsi="Arial" w:cs="Arial"/>
          <w:b w:val="0"/>
          <w:lang w:val="cs-CZ"/>
        </w:rPr>
        <w:t xml:space="preserve"> </w:t>
      </w:r>
      <w:r w:rsidRPr="00710776">
        <w:rPr>
          <w:rFonts w:ascii="Arial" w:hAnsi="Arial" w:cs="Arial"/>
          <w:b w:val="0"/>
          <w:bCs/>
        </w:rPr>
        <w:t xml:space="preserve">o výměře </w:t>
      </w:r>
      <w:r w:rsidR="00710776">
        <w:rPr>
          <w:rFonts w:ascii="Arial" w:hAnsi="Arial" w:cs="Arial"/>
          <w:b w:val="0"/>
          <w:bCs/>
          <w:lang w:val="cs-CZ"/>
        </w:rPr>
        <w:t>cca 130</w:t>
      </w:r>
      <w:r w:rsidRPr="00710776">
        <w:rPr>
          <w:rFonts w:ascii="Arial" w:hAnsi="Arial" w:cs="Arial"/>
          <w:b w:val="0"/>
          <w:bCs/>
        </w:rPr>
        <w:t xml:space="preserve"> </w:t>
      </w:r>
      <w:proofErr w:type="gramStart"/>
      <w:r w:rsidRPr="00710776">
        <w:rPr>
          <w:rFonts w:ascii="Arial" w:hAnsi="Arial" w:cs="Arial"/>
          <w:b w:val="0"/>
          <w:bCs/>
        </w:rPr>
        <w:t>m</w:t>
      </w:r>
      <w:r w:rsidRPr="00710776">
        <w:rPr>
          <w:rFonts w:ascii="Arial" w:hAnsi="Arial" w:cs="Arial"/>
          <w:b w:val="0"/>
          <w:bCs/>
          <w:vertAlign w:val="superscript"/>
        </w:rPr>
        <w:t>2</w:t>
      </w:r>
      <w:r w:rsidRPr="00710776">
        <w:rPr>
          <w:rFonts w:ascii="Arial" w:hAnsi="Arial" w:cs="Arial"/>
          <w:b w:val="0"/>
          <w:bCs/>
        </w:rPr>
        <w:t xml:space="preserve"> </w:t>
      </w:r>
      <w:r w:rsidR="00710776">
        <w:rPr>
          <w:rFonts w:ascii="Arial" w:hAnsi="Arial" w:cs="Arial"/>
          <w:b w:val="0"/>
          <w:bCs/>
          <w:lang w:val="cs-CZ"/>
        </w:rPr>
        <w:t xml:space="preserve"> </w:t>
      </w:r>
      <w:r w:rsidRPr="00710776">
        <w:rPr>
          <w:rFonts w:ascii="Arial" w:hAnsi="Arial" w:cs="Arial"/>
          <w:b w:val="0"/>
          <w:bCs/>
        </w:rPr>
        <w:t>za</w:t>
      </w:r>
      <w:proofErr w:type="gramEnd"/>
      <w:r w:rsidRPr="00710776">
        <w:rPr>
          <w:rFonts w:ascii="Arial" w:hAnsi="Arial" w:cs="Arial"/>
          <w:b w:val="0"/>
          <w:bCs/>
        </w:rPr>
        <w:t xml:space="preserve"> podmínek dle návrhu usnesení.</w:t>
      </w:r>
      <w:r w:rsidR="00710776" w:rsidRPr="00710776">
        <w:rPr>
          <w:rFonts w:ascii="Arial" w:hAnsi="Arial" w:cs="Arial"/>
        </w:rPr>
        <w:t xml:space="preserve"> </w:t>
      </w:r>
      <w:r w:rsidR="00710776" w:rsidRPr="00710776">
        <w:rPr>
          <w:rFonts w:ascii="Arial" w:hAnsi="Arial" w:cs="Arial"/>
          <w:b w:val="0"/>
        </w:rPr>
        <w:t>Žádný ze sousedních pozemků není ve vlastnictví Statutárního města Prostějova.</w:t>
      </w:r>
    </w:p>
    <w:p w:rsidR="00710776" w:rsidRDefault="00710776" w:rsidP="00C93D34">
      <w:pPr>
        <w:jc w:val="both"/>
        <w:rPr>
          <w:sz w:val="20"/>
        </w:rPr>
      </w:pPr>
    </w:p>
    <w:p w:rsidR="00C93D34" w:rsidRPr="00455A4F" w:rsidRDefault="00C93D34" w:rsidP="00C93D34">
      <w:pPr>
        <w:jc w:val="both"/>
        <w:rPr>
          <w:sz w:val="20"/>
        </w:rPr>
      </w:pPr>
      <w:r w:rsidRPr="00455A4F">
        <w:rPr>
          <w:sz w:val="20"/>
        </w:rPr>
        <w:t xml:space="preserve">     Žadatel není dlužníkem Statutárního města Prostějova.</w:t>
      </w:r>
    </w:p>
    <w:p w:rsidR="00C93D34" w:rsidRDefault="00C93D34" w:rsidP="00534015">
      <w:pPr>
        <w:jc w:val="both"/>
        <w:rPr>
          <w:sz w:val="20"/>
        </w:rPr>
      </w:pPr>
    </w:p>
    <w:p w:rsidR="00EC00F3" w:rsidRPr="005D1C06" w:rsidRDefault="00EC00F3" w:rsidP="00EC00F3">
      <w:pPr>
        <w:jc w:val="both"/>
        <w:rPr>
          <w:rFonts w:cs="Arial"/>
          <w:b/>
          <w:sz w:val="20"/>
        </w:rPr>
      </w:pPr>
      <w:r w:rsidRPr="005D1C06">
        <w:rPr>
          <w:rFonts w:cs="Arial"/>
          <w:b/>
          <w:bCs/>
          <w:sz w:val="20"/>
        </w:rPr>
        <w:t xml:space="preserve">     Materiál byl projednán na schůzi Finančního výboru dne </w:t>
      </w:r>
      <w:proofErr w:type="gramStart"/>
      <w:r w:rsidR="00710776">
        <w:rPr>
          <w:rFonts w:cs="Arial"/>
          <w:b/>
          <w:bCs/>
          <w:sz w:val="20"/>
        </w:rPr>
        <w:t>23</w:t>
      </w:r>
      <w:r w:rsidRPr="005D1C06">
        <w:rPr>
          <w:rFonts w:cs="Arial"/>
          <w:b/>
          <w:bCs/>
          <w:sz w:val="20"/>
        </w:rPr>
        <w:t>.</w:t>
      </w:r>
      <w:r w:rsidR="00710776">
        <w:rPr>
          <w:rFonts w:cs="Arial"/>
          <w:b/>
          <w:bCs/>
          <w:sz w:val="20"/>
        </w:rPr>
        <w:t>1</w:t>
      </w:r>
      <w:r w:rsidRPr="005D1C06">
        <w:rPr>
          <w:rFonts w:cs="Arial"/>
          <w:b/>
          <w:bCs/>
          <w:sz w:val="20"/>
        </w:rPr>
        <w:t>0.201</w:t>
      </w:r>
      <w:r w:rsidR="00C93D34">
        <w:rPr>
          <w:rFonts w:cs="Arial"/>
          <w:b/>
          <w:bCs/>
          <w:sz w:val="20"/>
        </w:rPr>
        <w:t>7</w:t>
      </w:r>
      <w:proofErr w:type="gramEnd"/>
      <w:r w:rsidRPr="005D1C06">
        <w:rPr>
          <w:rFonts w:cs="Arial"/>
          <w:b/>
          <w:bCs/>
          <w:sz w:val="20"/>
        </w:rPr>
        <w:t>.</w:t>
      </w:r>
    </w:p>
    <w:p w:rsidR="00EC00F3" w:rsidRPr="005D1C06" w:rsidRDefault="00EC00F3" w:rsidP="00534015">
      <w:pPr>
        <w:jc w:val="both"/>
        <w:rPr>
          <w:sz w:val="20"/>
        </w:rPr>
      </w:pPr>
    </w:p>
    <w:p w:rsidR="007C5DC8" w:rsidRPr="005D1C06" w:rsidRDefault="007C5DC8" w:rsidP="008F5CC3">
      <w:pPr>
        <w:jc w:val="both"/>
        <w:rPr>
          <w:rFonts w:cs="Arial"/>
          <w:b/>
          <w:bCs/>
          <w:sz w:val="20"/>
        </w:rPr>
      </w:pPr>
    </w:p>
    <w:p w:rsidR="00DA5B24" w:rsidRDefault="00DA5B24" w:rsidP="00DA5B24">
      <w:pPr>
        <w:jc w:val="both"/>
        <w:rPr>
          <w:sz w:val="20"/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AA19EE" w:rsidRPr="005D1C06" w:rsidRDefault="00AA19EE" w:rsidP="00AA19EE">
      <w:pPr>
        <w:jc w:val="both"/>
        <w:rPr>
          <w:rFonts w:cs="Arial"/>
          <w:sz w:val="20"/>
          <w:u w:val="single"/>
        </w:rPr>
      </w:pPr>
      <w:bookmarkStart w:id="0" w:name="_GoBack"/>
      <w:bookmarkEnd w:id="0"/>
    </w:p>
    <w:p w:rsidR="00BB2CFF" w:rsidRPr="005D1C06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5D1C06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5D1C06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5D1C06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5D1C06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5D1C06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Pr="005D1C06" w:rsidRDefault="00BB2CFF" w:rsidP="00AA19EE">
      <w:pPr>
        <w:jc w:val="both"/>
        <w:rPr>
          <w:rFonts w:cs="Arial"/>
          <w:sz w:val="20"/>
          <w:u w:val="single"/>
        </w:rPr>
      </w:pPr>
    </w:p>
    <w:p w:rsidR="00BB2CFF" w:rsidRDefault="00BB2CFF" w:rsidP="00AA19EE">
      <w:pPr>
        <w:jc w:val="both"/>
        <w:rPr>
          <w:rFonts w:cs="Arial"/>
          <w:sz w:val="20"/>
          <w:u w:val="single"/>
        </w:rPr>
      </w:pPr>
    </w:p>
    <w:p w:rsidR="00F21655" w:rsidRDefault="00F21655" w:rsidP="00AA19EE">
      <w:pPr>
        <w:jc w:val="both"/>
        <w:rPr>
          <w:rFonts w:cs="Arial"/>
          <w:sz w:val="20"/>
          <w:u w:val="single"/>
        </w:rPr>
      </w:pPr>
    </w:p>
    <w:p w:rsidR="00710776" w:rsidRPr="005D1C06" w:rsidRDefault="00710776" w:rsidP="00AA19EE">
      <w:pPr>
        <w:jc w:val="both"/>
        <w:rPr>
          <w:rFonts w:cs="Arial"/>
          <w:sz w:val="20"/>
          <w:u w:val="single"/>
        </w:rPr>
      </w:pPr>
    </w:p>
    <w:p w:rsidR="00C93D34" w:rsidRDefault="00C93D34" w:rsidP="00AA19EE">
      <w:pPr>
        <w:jc w:val="both"/>
        <w:rPr>
          <w:rFonts w:cs="Arial"/>
          <w:sz w:val="20"/>
          <w:u w:val="single"/>
        </w:rPr>
      </w:pPr>
    </w:p>
    <w:p w:rsidR="00BB2CFF" w:rsidRPr="005D1C06" w:rsidRDefault="00BB2CFF" w:rsidP="00AA19EE">
      <w:pPr>
        <w:jc w:val="both"/>
        <w:rPr>
          <w:rFonts w:cs="Arial"/>
          <w:sz w:val="20"/>
          <w:u w:val="single"/>
        </w:rPr>
      </w:pPr>
    </w:p>
    <w:p w:rsidR="00534015" w:rsidRDefault="00534015" w:rsidP="00534015">
      <w:pPr>
        <w:jc w:val="both"/>
        <w:rPr>
          <w:rFonts w:cs="Arial"/>
          <w:sz w:val="20"/>
        </w:rPr>
      </w:pPr>
      <w:r w:rsidRPr="005D1C06">
        <w:rPr>
          <w:rFonts w:cs="Arial"/>
          <w:sz w:val="20"/>
          <w:u w:val="single"/>
        </w:rPr>
        <w:t>Přílohy:</w:t>
      </w:r>
      <w:r w:rsidRPr="005D1C06">
        <w:rPr>
          <w:rFonts w:cs="Arial"/>
          <w:sz w:val="20"/>
        </w:rPr>
        <w:tab/>
        <w:t>situační mapa</w:t>
      </w:r>
    </w:p>
    <w:p w:rsidR="00710776" w:rsidRPr="005D1C06" w:rsidRDefault="00710776" w:rsidP="0053401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ab/>
      </w:r>
      <w:r>
        <w:rPr>
          <w:rFonts w:cs="Arial"/>
          <w:sz w:val="20"/>
        </w:rPr>
        <w:tab/>
      </w:r>
      <w:proofErr w:type="spellStart"/>
      <w:r>
        <w:rPr>
          <w:rFonts w:cs="Arial"/>
          <w:sz w:val="20"/>
        </w:rPr>
        <w:t>fotomapa</w:t>
      </w:r>
      <w:proofErr w:type="spellEnd"/>
    </w:p>
    <w:p w:rsidR="00534015" w:rsidRPr="005D1C06" w:rsidRDefault="00534015" w:rsidP="00534015">
      <w:pPr>
        <w:pStyle w:val="Zkladntext21"/>
        <w:rPr>
          <w:rFonts w:ascii="Arial" w:hAnsi="Arial" w:cs="Arial"/>
        </w:rPr>
      </w:pPr>
      <w:r w:rsidRPr="005D1C06">
        <w:rPr>
          <w:rFonts w:ascii="Arial" w:hAnsi="Arial" w:cs="Arial"/>
        </w:rPr>
        <w:tab/>
      </w:r>
      <w:r w:rsidRPr="005D1C06">
        <w:rPr>
          <w:rFonts w:ascii="Arial" w:hAnsi="Arial" w:cs="Arial"/>
        </w:rPr>
        <w:tab/>
      </w:r>
      <w:r w:rsidR="00C93D34">
        <w:rPr>
          <w:rFonts w:ascii="Arial" w:hAnsi="Arial" w:cs="Arial"/>
        </w:rPr>
        <w:t>foto</w:t>
      </w:r>
    </w:p>
    <w:p w:rsidR="007C5DC8" w:rsidRDefault="007C5DC8" w:rsidP="000F2B25">
      <w:pPr>
        <w:pStyle w:val="Zkladntext21"/>
        <w:rPr>
          <w:rFonts w:ascii="Arial" w:hAnsi="Arial" w:cs="Arial"/>
        </w:rPr>
      </w:pPr>
    </w:p>
    <w:p w:rsidR="007C5DC8" w:rsidRDefault="007C5DC8" w:rsidP="000F2B25">
      <w:pPr>
        <w:pStyle w:val="Zkladntext21"/>
        <w:rPr>
          <w:rFonts w:ascii="Arial" w:hAnsi="Arial" w:cs="Arial"/>
        </w:rPr>
      </w:pPr>
    </w:p>
    <w:p w:rsidR="000F2B25" w:rsidRPr="003C18FE" w:rsidRDefault="000F2B25" w:rsidP="000F2B25">
      <w:pPr>
        <w:pStyle w:val="Zkladntext21"/>
        <w:rPr>
          <w:rFonts w:ascii="Arial" w:hAnsi="Arial" w:cs="Arial"/>
        </w:rPr>
      </w:pPr>
      <w:r w:rsidRPr="003C18FE">
        <w:rPr>
          <w:rFonts w:ascii="Arial" w:hAnsi="Arial" w:cs="Arial"/>
        </w:rPr>
        <w:t>Prostějov:</w:t>
      </w:r>
      <w:r w:rsidRPr="003C18FE">
        <w:rPr>
          <w:rFonts w:ascii="Arial" w:hAnsi="Arial" w:cs="Arial"/>
        </w:rPr>
        <w:tab/>
      </w:r>
      <w:proofErr w:type="gramStart"/>
      <w:r w:rsidR="00710776">
        <w:rPr>
          <w:rFonts w:ascii="Arial" w:hAnsi="Arial" w:cs="Arial"/>
        </w:rPr>
        <w:t>16</w:t>
      </w:r>
      <w:r w:rsidRPr="003C18FE">
        <w:rPr>
          <w:rFonts w:ascii="Arial" w:hAnsi="Arial" w:cs="Arial"/>
        </w:rPr>
        <w:t>.</w:t>
      </w:r>
      <w:r w:rsidR="00710776">
        <w:rPr>
          <w:rFonts w:ascii="Arial" w:hAnsi="Arial" w:cs="Arial"/>
        </w:rPr>
        <w:t>1</w:t>
      </w:r>
      <w:r w:rsidR="00AA3BC8">
        <w:rPr>
          <w:rFonts w:ascii="Arial" w:hAnsi="Arial" w:cs="Arial"/>
        </w:rPr>
        <w:t>0</w:t>
      </w:r>
      <w:r w:rsidRPr="003C18FE">
        <w:rPr>
          <w:rFonts w:ascii="Arial" w:hAnsi="Arial" w:cs="Arial"/>
        </w:rPr>
        <w:t>.201</w:t>
      </w:r>
      <w:r w:rsidR="001777ED">
        <w:rPr>
          <w:rFonts w:ascii="Arial" w:hAnsi="Arial" w:cs="Arial"/>
        </w:rPr>
        <w:t>7</w:t>
      </w:r>
      <w:proofErr w:type="gramEnd"/>
    </w:p>
    <w:p w:rsidR="00A8691F" w:rsidRDefault="00A8691F" w:rsidP="000F2B25">
      <w:pPr>
        <w:pStyle w:val="Zkladntext21"/>
        <w:rPr>
          <w:rFonts w:ascii="Arial" w:hAnsi="Arial" w:cs="Arial"/>
        </w:rPr>
      </w:pPr>
    </w:p>
    <w:p w:rsidR="00C93D34" w:rsidRDefault="00C93D34" w:rsidP="000F2B25">
      <w:pPr>
        <w:pStyle w:val="Zkladntext21"/>
        <w:rPr>
          <w:rFonts w:ascii="Arial" w:hAnsi="Arial" w:cs="Arial"/>
        </w:rPr>
      </w:pPr>
    </w:p>
    <w:p w:rsidR="007C5DC8" w:rsidRDefault="007C5DC8" w:rsidP="000F2B25">
      <w:pPr>
        <w:pStyle w:val="Zkladntext21"/>
        <w:rPr>
          <w:rFonts w:ascii="Arial" w:hAnsi="Arial" w:cs="Arial"/>
        </w:rPr>
      </w:pPr>
    </w:p>
    <w:p w:rsidR="0071146F" w:rsidRDefault="0071146F" w:rsidP="0071146F">
      <w:pPr>
        <w:tabs>
          <w:tab w:val="left" w:pos="3969"/>
        </w:tabs>
        <w:jc w:val="both"/>
        <w:rPr>
          <w:rFonts w:cs="Arial"/>
          <w:sz w:val="20"/>
        </w:rPr>
      </w:pPr>
      <w:r w:rsidRPr="00001B75">
        <w:rPr>
          <w:rFonts w:cs="Arial"/>
          <w:sz w:val="20"/>
        </w:rPr>
        <w:t>Osoba odpovědná za zpracování materiálu:</w:t>
      </w:r>
      <w:r w:rsidRPr="00001B75">
        <w:rPr>
          <w:rFonts w:cs="Arial"/>
          <w:sz w:val="20"/>
        </w:rPr>
        <w:tab/>
      </w:r>
      <w:r w:rsidR="00AA19EE">
        <w:rPr>
          <w:rFonts w:cs="Arial"/>
          <w:sz w:val="20"/>
        </w:rPr>
        <w:t>Mgr</w:t>
      </w:r>
      <w:r>
        <w:rPr>
          <w:rFonts w:cs="Arial"/>
          <w:sz w:val="20"/>
        </w:rPr>
        <w:t xml:space="preserve">. Libor Vojtek, </w:t>
      </w:r>
      <w:r w:rsidRPr="00001B75">
        <w:rPr>
          <w:rFonts w:cs="Arial"/>
          <w:sz w:val="20"/>
        </w:rPr>
        <w:t>vedoucí Odboru SÚMM</w:t>
      </w:r>
      <w:r w:rsidR="00DA5B24">
        <w:rPr>
          <w:rFonts w:cs="Arial"/>
          <w:sz w:val="20"/>
        </w:rPr>
        <w:t xml:space="preserve">, v. r. </w:t>
      </w:r>
      <w:r>
        <w:rPr>
          <w:rFonts w:cs="Arial"/>
          <w:sz w:val="20"/>
        </w:rPr>
        <w:t xml:space="preserve"> </w:t>
      </w:r>
    </w:p>
    <w:p w:rsidR="00A8691F" w:rsidRDefault="00A8691F" w:rsidP="000F2B25">
      <w:pPr>
        <w:jc w:val="both"/>
        <w:rPr>
          <w:rFonts w:cs="Arial"/>
          <w:sz w:val="20"/>
        </w:rPr>
      </w:pPr>
    </w:p>
    <w:p w:rsidR="00C93D34" w:rsidRDefault="00C93D34" w:rsidP="000F2B25">
      <w:pPr>
        <w:jc w:val="both"/>
        <w:rPr>
          <w:rFonts w:cs="Arial"/>
          <w:sz w:val="20"/>
        </w:rPr>
      </w:pPr>
    </w:p>
    <w:p w:rsidR="007C5DC8" w:rsidRPr="003C18FE" w:rsidRDefault="007C5DC8" w:rsidP="000F2B25">
      <w:pPr>
        <w:jc w:val="both"/>
        <w:rPr>
          <w:rFonts w:cs="Arial"/>
          <w:sz w:val="20"/>
        </w:rPr>
      </w:pPr>
    </w:p>
    <w:p w:rsidR="000F2B25" w:rsidRPr="003C18FE" w:rsidRDefault="000F2B25" w:rsidP="000F2B25">
      <w:pPr>
        <w:jc w:val="both"/>
        <w:rPr>
          <w:rFonts w:cs="Arial"/>
          <w:sz w:val="20"/>
        </w:rPr>
      </w:pPr>
      <w:r w:rsidRPr="003C18FE">
        <w:rPr>
          <w:rFonts w:cs="Arial"/>
          <w:sz w:val="20"/>
        </w:rPr>
        <w:t>Zpracoval:</w:t>
      </w:r>
      <w:r w:rsidRPr="003C18FE">
        <w:rPr>
          <w:rFonts w:cs="Arial"/>
          <w:sz w:val="20"/>
        </w:rPr>
        <w:tab/>
        <w:t xml:space="preserve">Bc. Vladimír Hofman, </w:t>
      </w:r>
      <w:r w:rsidR="00DA5B24">
        <w:rPr>
          <w:rFonts w:cs="Arial"/>
          <w:sz w:val="20"/>
        </w:rPr>
        <w:t xml:space="preserve">v. r. </w:t>
      </w:r>
    </w:p>
    <w:p w:rsidR="00534015" w:rsidRDefault="000F2B25" w:rsidP="00710776">
      <w:pPr>
        <w:jc w:val="both"/>
        <w:rPr>
          <w:rFonts w:cs="Arial"/>
          <w:sz w:val="20"/>
        </w:rPr>
      </w:pPr>
      <w:r w:rsidRPr="003C18FE">
        <w:rPr>
          <w:rFonts w:cs="Arial"/>
          <w:sz w:val="20"/>
        </w:rPr>
        <w:tab/>
      </w:r>
      <w:r w:rsidRPr="003C18FE">
        <w:rPr>
          <w:rFonts w:cs="Arial"/>
          <w:sz w:val="20"/>
        </w:rPr>
        <w:tab/>
        <w:t>odborný referent oddělení nakládání s majetkem města Odboru SÚMM</w:t>
      </w:r>
    </w:p>
    <w:p w:rsidR="00710776" w:rsidRDefault="00710776" w:rsidP="00710776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FF3E60E" wp14:editId="4ACDAE55">
            <wp:extent cx="5760720" cy="8148320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920_112003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lastRenderedPageBreak/>
        <w:drawing>
          <wp:inline distT="0" distB="0" distL="0" distR="0" wp14:anchorId="4FA5C779" wp14:editId="25E24992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70920_112003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776" w:rsidRPr="00894BBD" w:rsidRDefault="00710776" w:rsidP="00710776">
      <w:pPr>
        <w:jc w:val="both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52D2CFE" wp14:editId="61240D00">
            <wp:extent cx="5760720" cy="81483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776" w:rsidRDefault="00710776" w:rsidP="00710776">
      <w:pPr>
        <w:jc w:val="both"/>
        <w:rPr>
          <w:sz w:val="20"/>
        </w:rPr>
      </w:pPr>
    </w:p>
    <w:p w:rsidR="00534015" w:rsidRPr="00534015" w:rsidRDefault="00534015" w:rsidP="00097449">
      <w:pPr>
        <w:jc w:val="both"/>
        <w:rPr>
          <w:sz w:val="20"/>
        </w:rPr>
      </w:pPr>
    </w:p>
    <w:sectPr w:rsidR="00534015" w:rsidRPr="00534015" w:rsidSect="00036300">
      <w:footerReference w:type="even" r:id="rId11"/>
      <w:footerReference w:type="default" r:id="rId12"/>
      <w:footerReference w:type="first" r:id="rId13"/>
      <w:pgSz w:w="11906" w:h="16838" w:code="9"/>
      <w:pgMar w:top="1417" w:right="1417" w:bottom="1417" w:left="1417" w:header="1418" w:footer="845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6067" w:rsidRDefault="000E6067">
      <w:r>
        <w:separator/>
      </w:r>
    </w:p>
  </w:endnote>
  <w:endnote w:type="continuationSeparator" w:id="0">
    <w:p w:rsidR="000E6067" w:rsidRDefault="000E6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utura Lt AT">
    <w:altName w:val="Corbel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0E56B2" w:rsidRDefault="000E56B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6B2" w:rsidRDefault="000E56B2">
    <w:pPr>
      <w:pStyle w:val="Zpat"/>
      <w:framePr w:wrap="around" w:vAnchor="text" w:hAnchor="page" w:x="10342" w:yAlign="bottom"/>
      <w:rPr>
        <w:rStyle w:val="slostrnky"/>
        <w:sz w:val="20"/>
      </w:rPr>
    </w:pPr>
  </w:p>
  <w:p w:rsidR="000E56B2" w:rsidRDefault="002019B1" w:rsidP="002019B1">
    <w:pPr>
      <w:pStyle w:val="Zpat"/>
      <w:jc w:val="center"/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DA5B24">
      <w:rPr>
        <w:rFonts w:ascii="Arial" w:hAnsi="Arial" w:cs="Arial"/>
        <w:noProof/>
        <w:sz w:val="20"/>
      </w:rPr>
      <w:t>2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9B1" w:rsidRPr="002019B1" w:rsidRDefault="002019B1">
    <w:pPr>
      <w:pStyle w:val="Zpat"/>
      <w:jc w:val="center"/>
      <w:rPr>
        <w:rFonts w:ascii="Arial" w:hAnsi="Arial" w:cs="Arial"/>
        <w:sz w:val="20"/>
      </w:rPr>
    </w:pPr>
    <w:r w:rsidRPr="002019B1">
      <w:rPr>
        <w:rFonts w:ascii="Arial" w:hAnsi="Arial" w:cs="Arial"/>
        <w:sz w:val="20"/>
      </w:rPr>
      <w:fldChar w:fldCharType="begin"/>
    </w:r>
    <w:r w:rsidRPr="002019B1">
      <w:rPr>
        <w:rFonts w:ascii="Arial" w:hAnsi="Arial" w:cs="Arial"/>
        <w:sz w:val="20"/>
      </w:rPr>
      <w:instrText>PAGE   \* MERGEFORMAT</w:instrText>
    </w:r>
    <w:r w:rsidRPr="002019B1">
      <w:rPr>
        <w:rFonts w:ascii="Arial" w:hAnsi="Arial" w:cs="Arial"/>
        <w:sz w:val="20"/>
      </w:rPr>
      <w:fldChar w:fldCharType="separate"/>
    </w:r>
    <w:r w:rsidR="00DA5B24">
      <w:rPr>
        <w:rFonts w:ascii="Arial" w:hAnsi="Arial" w:cs="Arial"/>
        <w:noProof/>
        <w:sz w:val="20"/>
      </w:rPr>
      <w:t>1</w:t>
    </w:r>
    <w:r w:rsidRPr="002019B1">
      <w:rPr>
        <w:rFonts w:ascii="Arial" w:hAnsi="Arial" w:cs="Arial"/>
        <w:sz w:val="20"/>
      </w:rPr>
      <w:fldChar w:fldCharType="end"/>
    </w:r>
  </w:p>
  <w:p w:rsidR="000E56B2" w:rsidRDefault="000E56B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6067" w:rsidRDefault="000E6067">
      <w:r>
        <w:separator/>
      </w:r>
    </w:p>
  </w:footnote>
  <w:footnote w:type="continuationSeparator" w:id="0">
    <w:p w:rsidR="000E6067" w:rsidRDefault="000E6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10E2A7D"/>
    <w:multiLevelType w:val="hybridMultilevel"/>
    <w:tmpl w:val="AF48E8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6D3CA2"/>
    <w:multiLevelType w:val="hybridMultilevel"/>
    <w:tmpl w:val="725234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6559C0"/>
    <w:multiLevelType w:val="hybridMultilevel"/>
    <w:tmpl w:val="1630A7A4"/>
    <w:lvl w:ilvl="0" w:tplc="B268DBB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E2BE9"/>
    <w:multiLevelType w:val="hybridMultilevel"/>
    <w:tmpl w:val="B4B069DA"/>
    <w:lvl w:ilvl="0" w:tplc="04E897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0B1840D1"/>
    <w:multiLevelType w:val="hybridMultilevel"/>
    <w:tmpl w:val="89C831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62217"/>
    <w:multiLevelType w:val="hybridMultilevel"/>
    <w:tmpl w:val="4EC8C8AA"/>
    <w:lvl w:ilvl="0" w:tplc="10C6C1E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0F7B1C41"/>
    <w:multiLevelType w:val="hybridMultilevel"/>
    <w:tmpl w:val="11205002"/>
    <w:lvl w:ilvl="0" w:tplc="81204C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130D052C"/>
    <w:multiLevelType w:val="hybridMultilevel"/>
    <w:tmpl w:val="8F2AD45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3E44E60"/>
    <w:multiLevelType w:val="hybridMultilevel"/>
    <w:tmpl w:val="21BA2B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BD26D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208D4B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D2B32C1"/>
    <w:multiLevelType w:val="hybridMultilevel"/>
    <w:tmpl w:val="A1A601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9C7B1F"/>
    <w:multiLevelType w:val="hybridMultilevel"/>
    <w:tmpl w:val="4F1EC3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2A70A2"/>
    <w:multiLevelType w:val="hybridMultilevel"/>
    <w:tmpl w:val="F95851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83BBC"/>
    <w:multiLevelType w:val="hybridMultilevel"/>
    <w:tmpl w:val="97342E28"/>
    <w:lvl w:ilvl="0" w:tplc="EC5E572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2CE15D0C"/>
    <w:multiLevelType w:val="hybridMultilevel"/>
    <w:tmpl w:val="9FFABA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9B721D"/>
    <w:multiLevelType w:val="hybridMultilevel"/>
    <w:tmpl w:val="4DECCD2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F3A5319"/>
    <w:multiLevelType w:val="hybridMultilevel"/>
    <w:tmpl w:val="8F80C5B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7B37D1"/>
    <w:multiLevelType w:val="hybridMultilevel"/>
    <w:tmpl w:val="FEA81ABC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F20C09"/>
    <w:multiLevelType w:val="hybridMultilevel"/>
    <w:tmpl w:val="965271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387DFA"/>
    <w:multiLevelType w:val="hybridMultilevel"/>
    <w:tmpl w:val="24DEBD4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6E10D3"/>
    <w:multiLevelType w:val="hybridMultilevel"/>
    <w:tmpl w:val="534CDC58"/>
    <w:lvl w:ilvl="0" w:tplc="FBD26D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FD51A4"/>
    <w:multiLevelType w:val="hybridMultilevel"/>
    <w:tmpl w:val="64768C0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6E30C9"/>
    <w:multiLevelType w:val="hybridMultilevel"/>
    <w:tmpl w:val="99E2DCC0"/>
    <w:lvl w:ilvl="0" w:tplc="70888F3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A460342"/>
    <w:multiLevelType w:val="hybridMultilevel"/>
    <w:tmpl w:val="F26CE2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340273"/>
    <w:multiLevelType w:val="hybridMultilevel"/>
    <w:tmpl w:val="AF7EF3B2"/>
    <w:lvl w:ilvl="0" w:tplc="AD0ACAC0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9">
    <w:nsid w:val="5CC5374A"/>
    <w:multiLevelType w:val="hybridMultilevel"/>
    <w:tmpl w:val="87903D36"/>
    <w:lvl w:ilvl="0" w:tplc="B02C0B5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F6C0DC2"/>
    <w:multiLevelType w:val="hybridMultilevel"/>
    <w:tmpl w:val="CBE6C4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9508E2"/>
    <w:multiLevelType w:val="hybridMultilevel"/>
    <w:tmpl w:val="ED0EC8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066872"/>
    <w:multiLevelType w:val="hybridMultilevel"/>
    <w:tmpl w:val="13E0F444"/>
    <w:lvl w:ilvl="0" w:tplc="CD723936">
      <w:start w:val="3"/>
      <w:numFmt w:val="bullet"/>
      <w:lvlText w:val="-"/>
      <w:lvlJc w:val="left"/>
      <w:pPr>
        <w:ind w:left="644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614F6BFE"/>
    <w:multiLevelType w:val="hybridMultilevel"/>
    <w:tmpl w:val="9FFC0D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AD266C"/>
    <w:multiLevelType w:val="hybridMultilevel"/>
    <w:tmpl w:val="A208B4AA"/>
    <w:lvl w:ilvl="0" w:tplc="A0A8F19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5A3E36"/>
    <w:multiLevelType w:val="hybridMultilevel"/>
    <w:tmpl w:val="043479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5545B3E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3259AE"/>
    <w:multiLevelType w:val="hybridMultilevel"/>
    <w:tmpl w:val="308600BC"/>
    <w:lvl w:ilvl="0" w:tplc="83CA56B8">
      <w:start w:val="1"/>
      <w:numFmt w:val="lowerLetter"/>
      <w:lvlText w:val="%1)"/>
      <w:lvlJc w:val="left"/>
      <w:pPr>
        <w:tabs>
          <w:tab w:val="num" w:pos="1004"/>
        </w:tabs>
        <w:ind w:left="1004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7">
    <w:nsid w:val="709315F4"/>
    <w:multiLevelType w:val="hybridMultilevel"/>
    <w:tmpl w:val="5B6490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7C34E0"/>
    <w:multiLevelType w:val="hybridMultilevel"/>
    <w:tmpl w:val="30B29E04"/>
    <w:lvl w:ilvl="0" w:tplc="0AE0AF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9">
    <w:nsid w:val="78BF13A2"/>
    <w:multiLevelType w:val="hybridMultilevel"/>
    <w:tmpl w:val="0F5A6E20"/>
    <w:lvl w:ilvl="0" w:tplc="5E1A7B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>
    <w:nsid w:val="7BA244E6"/>
    <w:multiLevelType w:val="hybridMultilevel"/>
    <w:tmpl w:val="EA3A476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D57703"/>
    <w:multiLevelType w:val="hybridMultilevel"/>
    <w:tmpl w:val="944EFF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8A20B4"/>
    <w:multiLevelType w:val="hybridMultilevel"/>
    <w:tmpl w:val="56323968"/>
    <w:lvl w:ilvl="0" w:tplc="5D76EF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F955CEF"/>
    <w:multiLevelType w:val="hybridMultilevel"/>
    <w:tmpl w:val="48CC36B4"/>
    <w:lvl w:ilvl="0" w:tplc="B6C2C3F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27"/>
  </w:num>
  <w:num w:numId="8">
    <w:abstractNumId w:val="6"/>
  </w:num>
  <w:num w:numId="9">
    <w:abstractNumId w:val="25"/>
  </w:num>
  <w:num w:numId="10">
    <w:abstractNumId w:val="31"/>
  </w:num>
  <w:num w:numId="11">
    <w:abstractNumId w:val="36"/>
  </w:num>
  <w:num w:numId="12">
    <w:abstractNumId w:val="9"/>
  </w:num>
  <w:num w:numId="13">
    <w:abstractNumId w:val="33"/>
  </w:num>
  <w:num w:numId="14">
    <w:abstractNumId w:val="16"/>
  </w:num>
  <w:num w:numId="15">
    <w:abstractNumId w:val="23"/>
  </w:num>
  <w:num w:numId="16">
    <w:abstractNumId w:val="12"/>
  </w:num>
  <w:num w:numId="17">
    <w:abstractNumId w:val="30"/>
  </w:num>
  <w:num w:numId="18">
    <w:abstractNumId w:val="18"/>
  </w:num>
  <w:num w:numId="19">
    <w:abstractNumId w:val="7"/>
  </w:num>
  <w:num w:numId="20">
    <w:abstractNumId w:val="39"/>
  </w:num>
  <w:num w:numId="21">
    <w:abstractNumId w:val="19"/>
  </w:num>
  <w:num w:numId="22">
    <w:abstractNumId w:val="24"/>
  </w:num>
  <w:num w:numId="23">
    <w:abstractNumId w:val="5"/>
  </w:num>
  <w:num w:numId="24">
    <w:abstractNumId w:val="37"/>
  </w:num>
  <w:num w:numId="25">
    <w:abstractNumId w:val="10"/>
  </w:num>
  <w:num w:numId="26">
    <w:abstractNumId w:val="15"/>
  </w:num>
  <w:num w:numId="27">
    <w:abstractNumId w:val="40"/>
  </w:num>
  <w:num w:numId="28">
    <w:abstractNumId w:val="22"/>
  </w:num>
  <w:num w:numId="29">
    <w:abstractNumId w:val="14"/>
  </w:num>
  <w:num w:numId="30">
    <w:abstractNumId w:val="41"/>
  </w:num>
  <w:num w:numId="31">
    <w:abstractNumId w:val="35"/>
  </w:num>
  <w:num w:numId="32">
    <w:abstractNumId w:val="17"/>
  </w:num>
  <w:num w:numId="33">
    <w:abstractNumId w:val="26"/>
  </w:num>
  <w:num w:numId="34">
    <w:abstractNumId w:val="38"/>
  </w:num>
  <w:num w:numId="35">
    <w:abstractNumId w:val="29"/>
  </w:num>
  <w:num w:numId="36">
    <w:abstractNumId w:val="42"/>
  </w:num>
  <w:num w:numId="37">
    <w:abstractNumId w:val="8"/>
  </w:num>
  <w:num w:numId="38">
    <w:abstractNumId w:val="21"/>
  </w:num>
  <w:num w:numId="39">
    <w:abstractNumId w:val="43"/>
  </w:num>
  <w:num w:numId="40">
    <w:abstractNumId w:val="11"/>
  </w:num>
  <w:num w:numId="41">
    <w:abstractNumId w:val="32"/>
  </w:num>
  <w:num w:numId="42">
    <w:abstractNumId w:val="34"/>
  </w:num>
  <w:num w:numId="43">
    <w:abstractNumId w:val="20"/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attachedTemplate r:id="rId1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A65"/>
    <w:rsid w:val="00001B75"/>
    <w:rsid w:val="00001BF5"/>
    <w:rsid w:val="00014706"/>
    <w:rsid w:val="00015106"/>
    <w:rsid w:val="000240AE"/>
    <w:rsid w:val="00036300"/>
    <w:rsid w:val="00036B1F"/>
    <w:rsid w:val="0004461F"/>
    <w:rsid w:val="00060478"/>
    <w:rsid w:val="00065A8D"/>
    <w:rsid w:val="00080D69"/>
    <w:rsid w:val="00092AA1"/>
    <w:rsid w:val="00097449"/>
    <w:rsid w:val="000D6080"/>
    <w:rsid w:val="000E56B2"/>
    <w:rsid w:val="000E5AF4"/>
    <w:rsid w:val="000E6067"/>
    <w:rsid w:val="000F2B25"/>
    <w:rsid w:val="000F3CA7"/>
    <w:rsid w:val="000F5B75"/>
    <w:rsid w:val="000F7250"/>
    <w:rsid w:val="0010350B"/>
    <w:rsid w:val="00110526"/>
    <w:rsid w:val="001122B8"/>
    <w:rsid w:val="00117C63"/>
    <w:rsid w:val="00121CFB"/>
    <w:rsid w:val="001317EC"/>
    <w:rsid w:val="0015412A"/>
    <w:rsid w:val="0016214B"/>
    <w:rsid w:val="0017769F"/>
    <w:rsid w:val="001777ED"/>
    <w:rsid w:val="00177EE0"/>
    <w:rsid w:val="00183FCC"/>
    <w:rsid w:val="00194F42"/>
    <w:rsid w:val="00197341"/>
    <w:rsid w:val="001A12BF"/>
    <w:rsid w:val="001C5A78"/>
    <w:rsid w:val="001C698A"/>
    <w:rsid w:val="001F3487"/>
    <w:rsid w:val="001F600A"/>
    <w:rsid w:val="002019B1"/>
    <w:rsid w:val="002272A4"/>
    <w:rsid w:val="00232CE3"/>
    <w:rsid w:val="0023384D"/>
    <w:rsid w:val="00235F7B"/>
    <w:rsid w:val="00236DC5"/>
    <w:rsid w:val="00240AA7"/>
    <w:rsid w:val="00251349"/>
    <w:rsid w:val="00254062"/>
    <w:rsid w:val="00264EA0"/>
    <w:rsid w:val="00265301"/>
    <w:rsid w:val="00277C6B"/>
    <w:rsid w:val="00283978"/>
    <w:rsid w:val="002A27E7"/>
    <w:rsid w:val="002C34B8"/>
    <w:rsid w:val="002D1766"/>
    <w:rsid w:val="002D354F"/>
    <w:rsid w:val="002D5A09"/>
    <w:rsid w:val="002D7076"/>
    <w:rsid w:val="002E35D2"/>
    <w:rsid w:val="002F1DA6"/>
    <w:rsid w:val="002F3C43"/>
    <w:rsid w:val="002F4ACF"/>
    <w:rsid w:val="00325DE1"/>
    <w:rsid w:val="00326D55"/>
    <w:rsid w:val="00335C1C"/>
    <w:rsid w:val="00342AFE"/>
    <w:rsid w:val="00346A75"/>
    <w:rsid w:val="003561DD"/>
    <w:rsid w:val="00376946"/>
    <w:rsid w:val="003A6574"/>
    <w:rsid w:val="003A7CD8"/>
    <w:rsid w:val="003B408C"/>
    <w:rsid w:val="003B62E8"/>
    <w:rsid w:val="003B7853"/>
    <w:rsid w:val="003C18FE"/>
    <w:rsid w:val="003C20D1"/>
    <w:rsid w:val="003D2895"/>
    <w:rsid w:val="003E1000"/>
    <w:rsid w:val="003F2B8B"/>
    <w:rsid w:val="00401F04"/>
    <w:rsid w:val="004027E0"/>
    <w:rsid w:val="00422015"/>
    <w:rsid w:val="00423F90"/>
    <w:rsid w:val="004314DC"/>
    <w:rsid w:val="00443C8B"/>
    <w:rsid w:val="0045176E"/>
    <w:rsid w:val="0045496C"/>
    <w:rsid w:val="00497B2D"/>
    <w:rsid w:val="004A429A"/>
    <w:rsid w:val="004A5318"/>
    <w:rsid w:val="004B12F1"/>
    <w:rsid w:val="004D3D90"/>
    <w:rsid w:val="004E24A7"/>
    <w:rsid w:val="004F2016"/>
    <w:rsid w:val="00500AA2"/>
    <w:rsid w:val="00514E21"/>
    <w:rsid w:val="00534015"/>
    <w:rsid w:val="0054478F"/>
    <w:rsid w:val="00547DD1"/>
    <w:rsid w:val="005509BD"/>
    <w:rsid w:val="00551CB4"/>
    <w:rsid w:val="005545DD"/>
    <w:rsid w:val="00570F70"/>
    <w:rsid w:val="00581317"/>
    <w:rsid w:val="00583414"/>
    <w:rsid w:val="00592471"/>
    <w:rsid w:val="00597284"/>
    <w:rsid w:val="00597AD5"/>
    <w:rsid w:val="005B19EB"/>
    <w:rsid w:val="005B79C4"/>
    <w:rsid w:val="005C6474"/>
    <w:rsid w:val="005C653D"/>
    <w:rsid w:val="005D0A4C"/>
    <w:rsid w:val="005D12CB"/>
    <w:rsid w:val="005D1A35"/>
    <w:rsid w:val="005D1C06"/>
    <w:rsid w:val="005E78FF"/>
    <w:rsid w:val="005E7BD4"/>
    <w:rsid w:val="005F1E77"/>
    <w:rsid w:val="00602013"/>
    <w:rsid w:val="0060294E"/>
    <w:rsid w:val="00607D89"/>
    <w:rsid w:val="00612971"/>
    <w:rsid w:val="0063391E"/>
    <w:rsid w:val="00640896"/>
    <w:rsid w:val="006556CE"/>
    <w:rsid w:val="00667193"/>
    <w:rsid w:val="006737FE"/>
    <w:rsid w:val="006751DE"/>
    <w:rsid w:val="0069342D"/>
    <w:rsid w:val="00695E53"/>
    <w:rsid w:val="006A49D2"/>
    <w:rsid w:val="006A550C"/>
    <w:rsid w:val="006A574B"/>
    <w:rsid w:val="006C1E6B"/>
    <w:rsid w:val="006C23AF"/>
    <w:rsid w:val="006C360A"/>
    <w:rsid w:val="006C3FFD"/>
    <w:rsid w:val="006C68D0"/>
    <w:rsid w:val="006E7C70"/>
    <w:rsid w:val="00706A8F"/>
    <w:rsid w:val="00710776"/>
    <w:rsid w:val="0071146F"/>
    <w:rsid w:val="00733D28"/>
    <w:rsid w:val="0073732E"/>
    <w:rsid w:val="00745735"/>
    <w:rsid w:val="00745980"/>
    <w:rsid w:val="00746C28"/>
    <w:rsid w:val="007474F9"/>
    <w:rsid w:val="00757850"/>
    <w:rsid w:val="00761231"/>
    <w:rsid w:val="00775C2C"/>
    <w:rsid w:val="0078091D"/>
    <w:rsid w:val="007818A0"/>
    <w:rsid w:val="007854C9"/>
    <w:rsid w:val="007B25D1"/>
    <w:rsid w:val="007B6AA4"/>
    <w:rsid w:val="007B7BA7"/>
    <w:rsid w:val="007C5DC8"/>
    <w:rsid w:val="007D34C9"/>
    <w:rsid w:val="007D46D3"/>
    <w:rsid w:val="007D54DD"/>
    <w:rsid w:val="007E2942"/>
    <w:rsid w:val="007E7529"/>
    <w:rsid w:val="007F617B"/>
    <w:rsid w:val="0080548C"/>
    <w:rsid w:val="008113E9"/>
    <w:rsid w:val="00844932"/>
    <w:rsid w:val="008575D2"/>
    <w:rsid w:val="008650A8"/>
    <w:rsid w:val="0087032E"/>
    <w:rsid w:val="00875DB2"/>
    <w:rsid w:val="00876E5E"/>
    <w:rsid w:val="00886F93"/>
    <w:rsid w:val="00891CDE"/>
    <w:rsid w:val="0089326D"/>
    <w:rsid w:val="008C5C7F"/>
    <w:rsid w:val="008C63AE"/>
    <w:rsid w:val="008C6C90"/>
    <w:rsid w:val="008D0CED"/>
    <w:rsid w:val="008F5CC3"/>
    <w:rsid w:val="00906902"/>
    <w:rsid w:val="009073AE"/>
    <w:rsid w:val="00924A65"/>
    <w:rsid w:val="009268EB"/>
    <w:rsid w:val="009279EB"/>
    <w:rsid w:val="0093634D"/>
    <w:rsid w:val="00937B48"/>
    <w:rsid w:val="0094042C"/>
    <w:rsid w:val="00942551"/>
    <w:rsid w:val="00951212"/>
    <w:rsid w:val="009541A3"/>
    <w:rsid w:val="009541A6"/>
    <w:rsid w:val="00990033"/>
    <w:rsid w:val="009A0CFF"/>
    <w:rsid w:val="009A35D5"/>
    <w:rsid w:val="009A500A"/>
    <w:rsid w:val="009B7120"/>
    <w:rsid w:val="009C295E"/>
    <w:rsid w:val="009C4AD6"/>
    <w:rsid w:val="009C6D90"/>
    <w:rsid w:val="009D53BF"/>
    <w:rsid w:val="009E12A2"/>
    <w:rsid w:val="009E2A52"/>
    <w:rsid w:val="009E34FC"/>
    <w:rsid w:val="009E5FFE"/>
    <w:rsid w:val="00A01E73"/>
    <w:rsid w:val="00A12518"/>
    <w:rsid w:val="00A17E93"/>
    <w:rsid w:val="00A555C7"/>
    <w:rsid w:val="00A8691F"/>
    <w:rsid w:val="00A92F79"/>
    <w:rsid w:val="00AA19EE"/>
    <w:rsid w:val="00AA38DE"/>
    <w:rsid w:val="00AA3BC8"/>
    <w:rsid w:val="00AA6584"/>
    <w:rsid w:val="00AC2AEF"/>
    <w:rsid w:val="00AC77ED"/>
    <w:rsid w:val="00AD18C2"/>
    <w:rsid w:val="00AD46D7"/>
    <w:rsid w:val="00AE3D3C"/>
    <w:rsid w:val="00AE3EF9"/>
    <w:rsid w:val="00AF6B8A"/>
    <w:rsid w:val="00B004DC"/>
    <w:rsid w:val="00B018B8"/>
    <w:rsid w:val="00B04AC5"/>
    <w:rsid w:val="00B139E4"/>
    <w:rsid w:val="00B147C1"/>
    <w:rsid w:val="00B15969"/>
    <w:rsid w:val="00B15DFD"/>
    <w:rsid w:val="00B25484"/>
    <w:rsid w:val="00B74405"/>
    <w:rsid w:val="00B83EFD"/>
    <w:rsid w:val="00B924BE"/>
    <w:rsid w:val="00B94999"/>
    <w:rsid w:val="00B94CAB"/>
    <w:rsid w:val="00BA7D89"/>
    <w:rsid w:val="00BB2CFF"/>
    <w:rsid w:val="00BB30A5"/>
    <w:rsid w:val="00BB7BFB"/>
    <w:rsid w:val="00BC0958"/>
    <w:rsid w:val="00BC6849"/>
    <w:rsid w:val="00BD030C"/>
    <w:rsid w:val="00BD3349"/>
    <w:rsid w:val="00BD4FDC"/>
    <w:rsid w:val="00C05DD5"/>
    <w:rsid w:val="00C06536"/>
    <w:rsid w:val="00C154C0"/>
    <w:rsid w:val="00C24DF1"/>
    <w:rsid w:val="00C3198B"/>
    <w:rsid w:val="00C44420"/>
    <w:rsid w:val="00C5684D"/>
    <w:rsid w:val="00C62F1F"/>
    <w:rsid w:val="00C93D34"/>
    <w:rsid w:val="00CB35F3"/>
    <w:rsid w:val="00CB7C26"/>
    <w:rsid w:val="00CC74CB"/>
    <w:rsid w:val="00CE6493"/>
    <w:rsid w:val="00CE6705"/>
    <w:rsid w:val="00CE6D5E"/>
    <w:rsid w:val="00CF1AFF"/>
    <w:rsid w:val="00D04694"/>
    <w:rsid w:val="00D131C8"/>
    <w:rsid w:val="00D13458"/>
    <w:rsid w:val="00D2390D"/>
    <w:rsid w:val="00D24CD6"/>
    <w:rsid w:val="00D256F6"/>
    <w:rsid w:val="00D43D68"/>
    <w:rsid w:val="00D71E01"/>
    <w:rsid w:val="00D82F54"/>
    <w:rsid w:val="00D8622C"/>
    <w:rsid w:val="00D86ED1"/>
    <w:rsid w:val="00D91699"/>
    <w:rsid w:val="00D972C8"/>
    <w:rsid w:val="00DA5B24"/>
    <w:rsid w:val="00DD04C9"/>
    <w:rsid w:val="00DD1B40"/>
    <w:rsid w:val="00DD40C0"/>
    <w:rsid w:val="00DE1115"/>
    <w:rsid w:val="00DE2658"/>
    <w:rsid w:val="00DE2927"/>
    <w:rsid w:val="00DE5EFC"/>
    <w:rsid w:val="00E00281"/>
    <w:rsid w:val="00E06C4A"/>
    <w:rsid w:val="00E11069"/>
    <w:rsid w:val="00E15923"/>
    <w:rsid w:val="00E31EBB"/>
    <w:rsid w:val="00E369B0"/>
    <w:rsid w:val="00E436D1"/>
    <w:rsid w:val="00E53D2F"/>
    <w:rsid w:val="00E632CF"/>
    <w:rsid w:val="00E6353C"/>
    <w:rsid w:val="00E82F6C"/>
    <w:rsid w:val="00E846AE"/>
    <w:rsid w:val="00EA73F0"/>
    <w:rsid w:val="00EB7937"/>
    <w:rsid w:val="00EC00F3"/>
    <w:rsid w:val="00EC4481"/>
    <w:rsid w:val="00F00280"/>
    <w:rsid w:val="00F02C14"/>
    <w:rsid w:val="00F0622C"/>
    <w:rsid w:val="00F10701"/>
    <w:rsid w:val="00F1092D"/>
    <w:rsid w:val="00F10D30"/>
    <w:rsid w:val="00F11D40"/>
    <w:rsid w:val="00F155CE"/>
    <w:rsid w:val="00F21655"/>
    <w:rsid w:val="00F34C47"/>
    <w:rsid w:val="00F35B6E"/>
    <w:rsid w:val="00F37B80"/>
    <w:rsid w:val="00F37F88"/>
    <w:rsid w:val="00F54F73"/>
    <w:rsid w:val="00F56136"/>
    <w:rsid w:val="00F606F6"/>
    <w:rsid w:val="00F90569"/>
    <w:rsid w:val="00F90878"/>
    <w:rsid w:val="00F97124"/>
    <w:rsid w:val="00FB317B"/>
    <w:rsid w:val="00FD2DBC"/>
    <w:rsid w:val="00FE2B1F"/>
    <w:rsid w:val="00FE7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semiHidden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semiHidden/>
    <w:rPr>
      <w:rFonts w:ascii="Arial" w:hAnsi="Arial"/>
      <w:sz w:val="24"/>
    </w:rPr>
  </w:style>
  <w:style w:type="character" w:styleId="slostrnky">
    <w:name w:val="page number"/>
    <w:semiHidden/>
    <w:rPr>
      <w:rFonts w:ascii="Arial" w:hAnsi="Arial"/>
      <w:sz w:val="24"/>
    </w:rPr>
  </w:style>
  <w:style w:type="paragraph" w:styleId="slovanseznam">
    <w:name w:val="List Number"/>
    <w:basedOn w:val="Normln"/>
    <w:semiHidden/>
    <w:pPr>
      <w:numPr>
        <w:numId w:val="1"/>
      </w:numPr>
    </w:pPr>
  </w:style>
  <w:style w:type="paragraph" w:styleId="slovanseznam2">
    <w:name w:val="List Number 2"/>
    <w:basedOn w:val="Normln"/>
    <w:semiHidden/>
    <w:pPr>
      <w:numPr>
        <w:numId w:val="2"/>
      </w:numPr>
    </w:pPr>
  </w:style>
  <w:style w:type="paragraph" w:styleId="slovanseznam3">
    <w:name w:val="List Number 3"/>
    <w:basedOn w:val="Normln"/>
    <w:semiHidden/>
    <w:pPr>
      <w:numPr>
        <w:numId w:val="3"/>
      </w:numPr>
    </w:pPr>
  </w:style>
  <w:style w:type="paragraph" w:styleId="slovanseznam4">
    <w:name w:val="List Number 4"/>
    <w:basedOn w:val="Normln"/>
    <w:semiHidden/>
    <w:pPr>
      <w:numPr>
        <w:numId w:val="4"/>
      </w:numPr>
    </w:pPr>
  </w:style>
  <w:style w:type="paragraph" w:styleId="slovanseznam5">
    <w:name w:val="List Number 5"/>
    <w:basedOn w:val="Normln"/>
    <w:semiHidden/>
    <w:pPr>
      <w:numPr>
        <w:numId w:val="5"/>
      </w:numPr>
    </w:pPr>
  </w:style>
  <w:style w:type="paragraph" w:styleId="Datum">
    <w:name w:val="Date"/>
    <w:basedOn w:val="Normln"/>
    <w:next w:val="Normln"/>
    <w:semiHidden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semiHidden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  <w:semiHidden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semiHidden/>
    <w:rPr>
      <w:rFonts w:ascii="Times New Roman" w:hAnsi="Times New Roman"/>
    </w:rPr>
  </w:style>
  <w:style w:type="paragraph" w:customStyle="1" w:styleId="Rozvrendokumentu">
    <w:name w:val="Rozvržení dokumentu"/>
    <w:basedOn w:val="Normln"/>
    <w:semiHidden/>
    <w:pPr>
      <w:shd w:val="clear" w:color="auto" w:fill="000080"/>
    </w:pPr>
  </w:style>
  <w:style w:type="character" w:styleId="Siln">
    <w:name w:val="Strong"/>
    <w:uiPriority w:val="22"/>
    <w:qFormat/>
    <w:rPr>
      <w:rFonts w:ascii="Arial" w:hAnsi="Arial"/>
      <w:b/>
      <w:sz w:val="24"/>
      <w:vertAlign w:val="baseline"/>
    </w:rPr>
  </w:style>
  <w:style w:type="paragraph" w:styleId="Textmakra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semiHidden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  <w:semiHidden/>
  </w:style>
  <w:style w:type="character" w:styleId="Zvraznn">
    <w:name w:val="Emphasis"/>
    <w:qFormat/>
    <w:rPr>
      <w:rFonts w:ascii="Arial" w:hAnsi="Arial"/>
    </w:rPr>
  </w:style>
  <w:style w:type="paragraph" w:styleId="Zkladntext2">
    <w:name w:val="Body Text 2"/>
    <w:basedOn w:val="Normln"/>
    <w:link w:val="Zkladntext2Char"/>
    <w:semiHidden/>
    <w:pPr>
      <w:tabs>
        <w:tab w:val="left" w:pos="426"/>
      </w:tabs>
      <w:jc w:val="both"/>
    </w:pPr>
    <w:rPr>
      <w:sz w:val="20"/>
      <w:lang w:val="x-none" w:eastAsia="x-none"/>
    </w:rPr>
  </w:style>
  <w:style w:type="paragraph" w:styleId="Zkladntext">
    <w:name w:val="Body Text"/>
    <w:basedOn w:val="Normln"/>
    <w:semiHidden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3">
    <w:name w:val="Body Text 3"/>
    <w:basedOn w:val="Normln"/>
    <w:semiHidden/>
    <w:pPr>
      <w:tabs>
        <w:tab w:val="left" w:pos="0"/>
        <w:tab w:val="left" w:pos="9072"/>
      </w:tabs>
      <w:jc w:val="both"/>
    </w:pPr>
    <w:rPr>
      <w:rFonts w:ascii="Times New Roman" w:hAnsi="Times New Roman"/>
      <w:sz w:val="22"/>
    </w:rPr>
  </w:style>
  <w:style w:type="character" w:styleId="Hypertextovodkaz">
    <w:name w:val="Hyperlink"/>
    <w:semiHidden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21">
    <w:name w:val="Základní text 21"/>
    <w:basedOn w:val="Normln"/>
    <w:pPr>
      <w:jc w:val="both"/>
    </w:pPr>
    <w:rPr>
      <w:rFonts w:ascii="Times New Roman" w:hAnsi="Times New Roman"/>
      <w:sz w:val="20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  <w:lang w:val="x-none" w:eastAsia="x-none"/>
    </w:rPr>
  </w:style>
  <w:style w:type="paragraph" w:customStyle="1" w:styleId="bodytext3">
    <w:name w:val="bodytext3"/>
    <w:basedOn w:val="Normln"/>
    <w:rPr>
      <w:rFonts w:ascii="Times New Roman" w:hAnsi="Times New Roman"/>
      <w:color w:val="000000"/>
      <w:sz w:val="20"/>
    </w:rPr>
  </w:style>
  <w:style w:type="character" w:customStyle="1" w:styleId="BodyText3Char">
    <w:name w:val="Body Text 3 Char"/>
    <w:link w:val="Zkladntext31"/>
    <w:rsid w:val="00924A65"/>
    <w:rPr>
      <w:b/>
    </w:rPr>
  </w:style>
  <w:style w:type="character" w:customStyle="1" w:styleId="Zkladntext2Char">
    <w:name w:val="Základní text 2 Char"/>
    <w:link w:val="Zkladntext2"/>
    <w:semiHidden/>
    <w:rsid w:val="00C06536"/>
    <w:rPr>
      <w:rFonts w:ascii="Arial" w:hAnsi="Arial"/>
    </w:rPr>
  </w:style>
  <w:style w:type="paragraph" w:styleId="Bezmezer">
    <w:name w:val="No Spacing"/>
    <w:uiPriority w:val="1"/>
    <w:qFormat/>
    <w:rsid w:val="00326D55"/>
    <w:rPr>
      <w:rFonts w:ascii="Arial" w:hAnsi="Arial"/>
      <w:sz w:val="24"/>
    </w:rPr>
  </w:style>
  <w:style w:type="character" w:customStyle="1" w:styleId="ZpatChar">
    <w:name w:val="Zápatí Char"/>
    <w:link w:val="Zpat"/>
    <w:uiPriority w:val="99"/>
    <w:rsid w:val="002019B1"/>
    <w:rPr>
      <w:rFonts w:ascii="Futura Lt AT" w:hAnsi="Futura Lt AT"/>
      <w:sz w:val="14"/>
    </w:rPr>
  </w:style>
  <w:style w:type="paragraph" w:customStyle="1" w:styleId="Default">
    <w:name w:val="Default"/>
    <w:rsid w:val="0053401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00F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00F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93D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VLADIM~1\LOCALS~1\Temp\ZMP%20-%20Schv&#225;len&#237;%20prodeje%20pozemku%20p.&#269;.%205792_2%20v%20k.&#250;.%20Prost&#283;jov%20(&#352;elu&#271;kov&#225;)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ZMP - Schválení prodeje pozemku p.č. 5792_2 v k.ú. Prostějov (Šeluďková).dot</Template>
  <TotalTime>5</TotalTime>
  <Pages>5</Pages>
  <Words>797</Words>
  <Characters>4707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5494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Mgr. Kateřina Hofmanová</dc:creator>
  <cp:lastModifiedBy>Janoušková Alena</cp:lastModifiedBy>
  <cp:revision>3</cp:revision>
  <cp:lastPrinted>2017-10-17T13:17:00Z</cp:lastPrinted>
  <dcterms:created xsi:type="dcterms:W3CDTF">2017-10-17T13:18:00Z</dcterms:created>
  <dcterms:modified xsi:type="dcterms:W3CDTF">2017-10-19T05:44:00Z</dcterms:modified>
</cp:coreProperties>
</file>