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DA4" w:rsidRDefault="00554DA4" w:rsidP="00554DA4">
      <w:pPr>
        <w:keepNext/>
        <w:outlineLvl w:val="0"/>
        <w:rPr>
          <w:rFonts w:ascii="Times New Roman" w:eastAsia="Times New Roman" w:hAnsi="Times New Roman" w:cs="Times New Roman"/>
          <w:sz w:val="36"/>
          <w:szCs w:val="20"/>
          <w:lang w:val="cs-CZ" w:eastAsia="cs-CZ"/>
        </w:rPr>
      </w:pPr>
      <w:bookmarkStart w:id="0" w:name="_GoBack"/>
      <w:bookmarkEnd w:id="0"/>
      <w:r>
        <w:rPr>
          <w:rFonts w:ascii="Times New Roman" w:eastAsia="Times New Roman" w:hAnsi="Times New Roman" w:cs="Times New Roman"/>
          <w:sz w:val="36"/>
          <w:szCs w:val="20"/>
          <w:lang w:val="cs-CZ" w:eastAsia="cs-CZ"/>
        </w:rPr>
        <w:t>M a t e r i á l</w:t>
      </w:r>
    </w:p>
    <w:p w:rsidR="00554DA4" w:rsidRDefault="00554DA4" w:rsidP="00554DA4">
      <w:pPr>
        <w:keepNext/>
        <w:outlineLvl w:val="0"/>
      </w:pPr>
      <w:r>
        <w:rPr>
          <w:rFonts w:ascii="Times New Roman" w:eastAsia="Times New Roman" w:hAnsi="Times New Roman" w:cs="Times New Roman"/>
          <w:sz w:val="32"/>
          <w:szCs w:val="32"/>
          <w:u w:val="single"/>
          <w:lang w:val="cs-CZ" w:eastAsia="cs-CZ"/>
        </w:rPr>
        <w:t xml:space="preserve">pro zasedání Zastupitelstva města Prostějova, konaného dne </w:t>
      </w:r>
      <w:proofErr w:type="gramStart"/>
      <w:r>
        <w:rPr>
          <w:rFonts w:ascii="Times New Roman" w:eastAsia="Times New Roman" w:hAnsi="Times New Roman" w:cs="Times New Roman"/>
          <w:sz w:val="32"/>
          <w:szCs w:val="32"/>
          <w:u w:val="single"/>
          <w:lang w:val="cs-CZ" w:eastAsia="cs-CZ"/>
        </w:rPr>
        <w:t>30.10.2017</w:t>
      </w:r>
      <w:proofErr w:type="gramEnd"/>
      <w:r>
        <w:rPr>
          <w:rFonts w:ascii="Times New Roman" w:eastAsia="Times New Roman" w:hAnsi="Times New Roman" w:cs="Times New Roman"/>
          <w:sz w:val="32"/>
          <w:szCs w:val="32"/>
          <w:u w:val="single"/>
          <w:lang w:val="cs-CZ" w:eastAsia="cs-CZ"/>
        </w:rPr>
        <w:t>.</w:t>
      </w:r>
    </w:p>
    <w:p w:rsidR="00554DA4" w:rsidRDefault="00554DA4" w:rsidP="00554DA4">
      <w:pPr>
        <w:ind w:left="2124" w:hanging="2124"/>
        <w:rPr>
          <w:rFonts w:ascii="Times New Roman" w:eastAsia="Times New Roman" w:hAnsi="Times New Roman" w:cs="Times New Roman"/>
          <w:b/>
          <w:lang w:val="cs-CZ" w:eastAsia="cs-CZ"/>
        </w:rPr>
      </w:pPr>
      <w:r>
        <w:rPr>
          <w:rFonts w:ascii="Times New Roman" w:eastAsia="Times New Roman" w:hAnsi="Times New Roman" w:cs="Times New Roman"/>
          <w:b/>
          <w:lang w:val="cs-CZ" w:eastAsia="cs-CZ"/>
        </w:rPr>
        <w:t>Název materiálu:</w:t>
      </w:r>
      <w:r>
        <w:rPr>
          <w:rFonts w:ascii="Times New Roman" w:eastAsia="Times New Roman" w:hAnsi="Times New Roman" w:cs="Times New Roman"/>
          <w:b/>
          <w:lang w:val="cs-CZ" w:eastAsia="cs-CZ"/>
        </w:rPr>
        <w:tab/>
        <w:t>Vystoupení ze spolku Prostějov olympijský</w:t>
      </w:r>
    </w:p>
    <w:p w:rsidR="00554DA4" w:rsidRDefault="00554DA4" w:rsidP="00554DA4">
      <w:pPr>
        <w:spacing w:after="0"/>
        <w:ind w:left="2124" w:hanging="2124"/>
      </w:pPr>
      <w:r>
        <w:rPr>
          <w:rFonts w:ascii="Times New Roman" w:eastAsia="Times New Roman" w:hAnsi="Times New Roman" w:cs="Times New Roman"/>
          <w:b/>
          <w:lang w:val="cs-CZ" w:eastAsia="cs-CZ"/>
        </w:rPr>
        <w:t>Předkládá:</w:t>
      </w:r>
      <w:r>
        <w:rPr>
          <w:rFonts w:ascii="Times New Roman" w:eastAsia="Times New Roman" w:hAnsi="Times New Roman" w:cs="Times New Roman"/>
          <w:b/>
          <w:lang w:val="cs-CZ" w:eastAsia="cs-CZ"/>
        </w:rPr>
        <w:tab/>
      </w:r>
      <w:r>
        <w:rPr>
          <w:rFonts w:ascii="Times New Roman" w:eastAsia="Times New Roman" w:hAnsi="Times New Roman" w:cs="Times New Roman"/>
          <w:b/>
          <w:lang w:val="cs-CZ" w:eastAsia="cs-CZ"/>
        </w:rPr>
        <w:tab/>
        <w:t xml:space="preserve">Ing. arch. František </w:t>
      </w:r>
      <w:proofErr w:type="spellStart"/>
      <w:r>
        <w:rPr>
          <w:rFonts w:ascii="Times New Roman" w:eastAsia="Times New Roman" w:hAnsi="Times New Roman" w:cs="Times New Roman"/>
          <w:b/>
          <w:lang w:val="cs-CZ" w:eastAsia="cs-CZ"/>
        </w:rPr>
        <w:t>Fröml</w:t>
      </w:r>
      <w:proofErr w:type="spellEnd"/>
      <w:r>
        <w:t xml:space="preserve">, </w:t>
      </w:r>
      <w:r>
        <w:rPr>
          <w:rFonts w:ascii="Times New Roman" w:eastAsia="Times New Roman" w:hAnsi="Times New Roman" w:cs="Times New Roman"/>
          <w:b/>
          <w:lang w:val="cs-CZ" w:eastAsia="cs-CZ"/>
        </w:rPr>
        <w:t>Ing. Jan Navrátil, Petr Kapounek, Ing. Petr Lysek</w:t>
      </w:r>
      <w:r>
        <w:t xml:space="preserve">, </w:t>
      </w:r>
      <w:r>
        <w:rPr>
          <w:rFonts w:ascii="Times New Roman" w:eastAsia="Times New Roman" w:hAnsi="Times New Roman" w:cs="Times New Roman"/>
          <w:b/>
          <w:lang w:val="cs-CZ" w:eastAsia="cs-CZ"/>
        </w:rPr>
        <w:t>Ing. Aleš Matyášek</w:t>
      </w:r>
      <w:r>
        <w:t xml:space="preserve">, </w:t>
      </w:r>
      <w:r>
        <w:rPr>
          <w:rFonts w:ascii="Times New Roman" w:eastAsia="Times New Roman" w:hAnsi="Times New Roman" w:cs="Times New Roman"/>
          <w:b/>
          <w:lang w:val="cs-CZ" w:eastAsia="cs-CZ"/>
        </w:rPr>
        <w:t>Mgr. František Švec</w:t>
      </w:r>
      <w:r>
        <w:t xml:space="preserve">, </w:t>
      </w:r>
      <w:r>
        <w:rPr>
          <w:rFonts w:ascii="Times New Roman" w:eastAsia="Times New Roman" w:hAnsi="Times New Roman" w:cs="Times New Roman"/>
          <w:b/>
          <w:lang w:val="cs-CZ" w:eastAsia="cs-CZ"/>
        </w:rPr>
        <w:t xml:space="preserve">Ing. Hana Naiclerová, MBA, Ing. František Filouš, </w:t>
      </w:r>
    </w:p>
    <w:p w:rsidR="00554DA4" w:rsidRDefault="00554DA4" w:rsidP="00554DA4">
      <w:pPr>
        <w:spacing w:after="0"/>
        <w:rPr>
          <w:rFonts w:ascii="Times New Roman" w:eastAsia="Times New Roman" w:hAnsi="Times New Roman" w:cs="Times New Roman"/>
          <w:b/>
          <w:lang w:val="cs-CZ" w:eastAsia="cs-CZ"/>
        </w:rPr>
      </w:pPr>
    </w:p>
    <w:p w:rsidR="00554DA4" w:rsidRDefault="00554DA4" w:rsidP="00554DA4">
      <w:pPr>
        <w:rPr>
          <w:rFonts w:ascii="Times New Roman" w:eastAsia="Times New Roman" w:hAnsi="Times New Roman" w:cs="Times New Roman"/>
          <w:sz w:val="16"/>
          <w:szCs w:val="16"/>
          <w:lang w:val="cs-CZ" w:eastAsia="cs-CZ"/>
        </w:rPr>
      </w:pPr>
      <w:r>
        <w:rPr>
          <w:rFonts w:ascii="Times New Roman" w:eastAsia="Times New Roman" w:hAnsi="Times New Roman" w:cs="Times New Roman"/>
          <w:lang w:val="cs-CZ" w:eastAsia="cs-CZ"/>
        </w:rPr>
        <w:t>Návrh usnesení:</w:t>
      </w:r>
    </w:p>
    <w:p w:rsidR="00554DA4" w:rsidRDefault="00554DA4" w:rsidP="00554DA4">
      <w:pPr>
        <w:jc w:val="both"/>
        <w:rPr>
          <w:lang w:val="cs-CZ"/>
        </w:rPr>
      </w:pPr>
      <w:r>
        <w:rPr>
          <w:rFonts w:ascii="Times New Roman" w:eastAsia="Times New Roman" w:hAnsi="Times New Roman" w:cs="Times New Roman"/>
          <w:b/>
          <w:bCs/>
          <w:lang w:val="cs-CZ" w:eastAsia="cs-CZ"/>
        </w:rPr>
        <w:t xml:space="preserve">1/ Zastupitelstvo města Prostějova </w:t>
      </w:r>
      <w:r>
        <w:rPr>
          <w:rFonts w:ascii="Times New Roman" w:eastAsia="Times New Roman" w:hAnsi="Times New Roman" w:cs="Times New Roman"/>
          <w:b/>
          <w:lang w:val="cs-CZ" w:eastAsia="cs-CZ"/>
        </w:rPr>
        <w:t>rozhodlo o vystoupení města ze spolku Prostějov olympijský.</w:t>
      </w:r>
    </w:p>
    <w:p w:rsidR="00554DA4" w:rsidRDefault="00554DA4" w:rsidP="00554DA4">
      <w:pPr>
        <w:jc w:val="both"/>
        <w:rPr>
          <w:rFonts w:ascii="Times New Roman" w:eastAsia="Times New Roman" w:hAnsi="Times New Roman" w:cs="Times New Roman"/>
          <w:bCs/>
          <w:lang w:val="cs-CZ" w:eastAsia="cs-CZ"/>
        </w:rPr>
      </w:pPr>
      <w:r>
        <w:rPr>
          <w:rFonts w:ascii="Times New Roman" w:eastAsia="Times New Roman" w:hAnsi="Times New Roman" w:cs="Times New Roman"/>
          <w:bCs/>
          <w:lang w:val="cs-CZ" w:eastAsia="cs-CZ"/>
        </w:rPr>
        <w:t>Důvodová zpráva:</w:t>
      </w:r>
    </w:p>
    <w:p w:rsidR="00554DA4" w:rsidRDefault="00554DA4" w:rsidP="00554DA4">
      <w:pPr>
        <w:jc w:val="both"/>
        <w:rPr>
          <w:rFonts w:ascii="Times New Roman" w:eastAsia="Times New Roman" w:hAnsi="Times New Roman" w:cs="Times New Roman"/>
          <w:bCs/>
          <w:lang w:val="cs-CZ" w:eastAsia="cs-CZ"/>
        </w:rPr>
      </w:pPr>
      <w:r>
        <w:rPr>
          <w:rFonts w:ascii="Times New Roman" w:eastAsia="Times New Roman" w:hAnsi="Times New Roman" w:cs="Times New Roman"/>
          <w:bCs/>
          <w:lang w:val="cs-CZ" w:eastAsia="cs-CZ"/>
        </w:rPr>
        <w:t>Z více relevantních důvodů uvádíme alespoň základní čtyři:</w:t>
      </w:r>
    </w:p>
    <w:p w:rsidR="00554DA4" w:rsidRDefault="00554DA4" w:rsidP="00554DA4">
      <w:pPr>
        <w:jc w:val="both"/>
        <w:rPr>
          <w:rFonts w:ascii="Times New Roman" w:eastAsia="Times New Roman" w:hAnsi="Times New Roman" w:cs="Times New Roman"/>
          <w:bCs/>
          <w:lang w:val="cs-CZ" w:eastAsia="cs-CZ"/>
        </w:rPr>
      </w:pPr>
      <w:r>
        <w:rPr>
          <w:rFonts w:ascii="Times New Roman" w:eastAsia="Times New Roman" w:hAnsi="Times New Roman" w:cs="Times New Roman"/>
          <w:bCs/>
          <w:lang w:val="cs-CZ" w:eastAsia="cs-CZ"/>
        </w:rPr>
        <w:t xml:space="preserve">1/  Důvody, které vedly k rozhodnutí o založení spolku s účastí města Prostějova, se nenaplnily a již neplatí. </w:t>
      </w:r>
    </w:p>
    <w:p w:rsidR="00554DA4" w:rsidRDefault="00554DA4" w:rsidP="00554DA4">
      <w:pPr>
        <w:jc w:val="both"/>
        <w:rPr>
          <w:lang w:val="cs-CZ"/>
        </w:rPr>
      </w:pPr>
      <w:r>
        <w:rPr>
          <w:rFonts w:ascii="Times New Roman" w:eastAsia="Times New Roman" w:hAnsi="Times New Roman" w:cs="Times New Roman"/>
          <w:bCs/>
          <w:lang w:val="cs-CZ" w:eastAsia="cs-CZ"/>
        </w:rPr>
        <w:t xml:space="preserve">2/ Do dnešního dne nebylo věrohodně vyjasněno budoucí financování provozu. Navíc vyvstaly nové pochybnosti o financování výstavby a způsobu rozhodování ve spolku. Město Prostějov se dosud nepodílelo na žádných rozhodnutích, které spolek učinil. Základní dokumenty projektu nebyly předloženy zastupitelstvu k projednání.  Město nebylo informováno o administraci dotace, která je účelově a mimo zásady transparentního řízení projektu sjednána na MŠMT. Město Prostějov splnilo svůj příslib poskytnutím pozemků a další účast není nutná, neboť se jedná o jiný segment sportovní přípravy, než přísluší zajistit městu. </w:t>
      </w:r>
    </w:p>
    <w:p w:rsidR="00554DA4" w:rsidRDefault="00554DA4" w:rsidP="00554DA4">
      <w:pPr>
        <w:jc w:val="both"/>
        <w:rPr>
          <w:rFonts w:ascii="Times New Roman" w:eastAsia="Times New Roman" w:hAnsi="Times New Roman" w:cs="Times New Roman"/>
          <w:bCs/>
          <w:lang w:val="cs-CZ" w:eastAsia="cs-CZ"/>
        </w:rPr>
      </w:pPr>
      <w:r>
        <w:rPr>
          <w:rFonts w:ascii="Times New Roman" w:eastAsia="Times New Roman" w:hAnsi="Times New Roman" w:cs="Times New Roman"/>
          <w:bCs/>
          <w:lang w:val="cs-CZ" w:eastAsia="cs-CZ"/>
        </w:rPr>
        <w:t xml:space="preserve">3/ Město Prostějov potřebuje akutně pro své občany vybudovat zařízení o parametrech, které umožní více sportů a především by mělo sloužit nejširší veřejnosti, k níž budou patřit i tenisté. Tělocvična NOC 37 x 19 m je jednoúčelová na rozměry tenisového kurtu. Nepatrně větší tělocvična 44 x 24 m by byla univerzální pro všechny sporty. Při vhodné výšce haly a tribunami pro diváky a potřebným zázemím může hala sloužit i pro mezinárodní soutěže. Takové zařízení ve městě chybí. Zařízení by provozovalo město přímo, nebo prostřednictvím pověřené organizace, transparentním způsobem. </w:t>
      </w:r>
    </w:p>
    <w:p w:rsidR="00554DA4" w:rsidRDefault="00554DA4" w:rsidP="00554DA4">
      <w:pPr>
        <w:jc w:val="both"/>
      </w:pPr>
      <w:r>
        <w:rPr>
          <w:rFonts w:ascii="Times New Roman" w:eastAsia="Times New Roman" w:hAnsi="Times New Roman" w:cs="Times New Roman"/>
          <w:bCs/>
          <w:lang w:val="cs-CZ" w:eastAsia="cs-CZ"/>
        </w:rPr>
        <w:t>4/ Město má pro případnou výstavbu nové haly ve vlastnictví vhodný pozemek na Jezdecké ulici. Pozemek je v souladu s požadavky územního plánu prověřen územní studií, která koordinuje využití celého areálu a pro sportovní halu vyčleňuje potřebnou plochu, umožňující výstavbu haly až 49 x 37 m. Plocha je volná a nesouvisí s nedávnou asanací hlavní budovy JK kde územní studie situuje park. Výstavba neomezí záměr výstavby bytů sociálních služeb. Výstavba není podmíněna dalšími investicemi do technické infrastruktury, ani potřebou demolice. Pořízení dokumentace pro územní řízení lze zajistit do konce tohoto roku.</w:t>
      </w:r>
    </w:p>
    <w:p w:rsidR="00554DA4" w:rsidRDefault="00554DA4" w:rsidP="00554DA4">
      <w:pPr>
        <w:jc w:val="both"/>
      </w:pPr>
      <w:r>
        <w:rPr>
          <w:rFonts w:ascii="Times New Roman" w:eastAsia="Times New Roman" w:hAnsi="Times New Roman" w:cs="Times New Roman"/>
          <w:bCs/>
          <w:lang w:val="cs-CZ" w:eastAsia="cs-CZ"/>
        </w:rPr>
        <w:t xml:space="preserve">Zpracoval: </w:t>
      </w:r>
      <w:proofErr w:type="spellStart"/>
      <w:proofErr w:type="gramStart"/>
      <w:r>
        <w:rPr>
          <w:rFonts w:ascii="Times New Roman" w:eastAsia="Times New Roman" w:hAnsi="Times New Roman" w:cs="Times New Roman"/>
          <w:bCs/>
          <w:lang w:val="cs-CZ" w:eastAsia="cs-CZ"/>
        </w:rPr>
        <w:t>Ing.arch</w:t>
      </w:r>
      <w:proofErr w:type="spellEnd"/>
      <w:r>
        <w:rPr>
          <w:rFonts w:ascii="Times New Roman" w:eastAsia="Times New Roman" w:hAnsi="Times New Roman" w:cs="Times New Roman"/>
          <w:bCs/>
          <w:lang w:val="cs-CZ" w:eastAsia="cs-CZ"/>
        </w:rPr>
        <w:t>.</w:t>
      </w:r>
      <w:proofErr w:type="gramEnd"/>
      <w:r>
        <w:rPr>
          <w:rFonts w:ascii="Times New Roman" w:eastAsia="Times New Roman" w:hAnsi="Times New Roman" w:cs="Times New Roman"/>
          <w:bCs/>
          <w:lang w:val="cs-CZ" w:eastAsia="cs-CZ"/>
        </w:rPr>
        <w:t xml:space="preserve"> František </w:t>
      </w:r>
      <w:proofErr w:type="spellStart"/>
      <w:r>
        <w:rPr>
          <w:rFonts w:ascii="Times New Roman" w:eastAsia="Times New Roman" w:hAnsi="Times New Roman" w:cs="Times New Roman"/>
          <w:bCs/>
          <w:lang w:val="cs-CZ" w:eastAsia="cs-CZ"/>
        </w:rPr>
        <w:t>Fröml</w:t>
      </w:r>
      <w:proofErr w:type="spellEnd"/>
      <w:r>
        <w:rPr>
          <w:rFonts w:ascii="Times New Roman" w:eastAsia="Times New Roman" w:hAnsi="Times New Roman" w:cs="Times New Roman"/>
          <w:bCs/>
          <w:lang w:val="cs-CZ" w:eastAsia="cs-CZ"/>
        </w:rPr>
        <w:t xml:space="preserve">  v Prostějově  26.9.2016, aktualizováno  17.10.2017 </w:t>
      </w:r>
    </w:p>
    <w:p w:rsidR="008F0FEA" w:rsidRDefault="008F0FEA"/>
    <w:sectPr w:rsidR="008F0FEA">
      <w:pgSz w:w="12240" w:h="15840"/>
      <w:pgMar w:top="1440" w:right="1440" w:bottom="1440" w:left="1440"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DA4"/>
    <w:rsid w:val="00006E7B"/>
    <w:rsid w:val="0003017D"/>
    <w:rsid w:val="00037712"/>
    <w:rsid w:val="00050829"/>
    <w:rsid w:val="000551F5"/>
    <w:rsid w:val="00063166"/>
    <w:rsid w:val="00067953"/>
    <w:rsid w:val="000D2FE5"/>
    <w:rsid w:val="000F7301"/>
    <w:rsid w:val="001047D6"/>
    <w:rsid w:val="0011208A"/>
    <w:rsid w:val="001373BD"/>
    <w:rsid w:val="00142FFA"/>
    <w:rsid w:val="0015702E"/>
    <w:rsid w:val="00161EC7"/>
    <w:rsid w:val="00162CD1"/>
    <w:rsid w:val="00171D66"/>
    <w:rsid w:val="0018752D"/>
    <w:rsid w:val="001A211A"/>
    <w:rsid w:val="001A43D3"/>
    <w:rsid w:val="001D59BC"/>
    <w:rsid w:val="0021210A"/>
    <w:rsid w:val="00223836"/>
    <w:rsid w:val="00260EDD"/>
    <w:rsid w:val="0026648D"/>
    <w:rsid w:val="0026751A"/>
    <w:rsid w:val="0028473B"/>
    <w:rsid w:val="002B5FC5"/>
    <w:rsid w:val="002B7CE1"/>
    <w:rsid w:val="002C1820"/>
    <w:rsid w:val="002D7194"/>
    <w:rsid w:val="003114A8"/>
    <w:rsid w:val="003152A1"/>
    <w:rsid w:val="00332DB3"/>
    <w:rsid w:val="00387AC5"/>
    <w:rsid w:val="003B4E62"/>
    <w:rsid w:val="003D3715"/>
    <w:rsid w:val="0042786A"/>
    <w:rsid w:val="00484EC9"/>
    <w:rsid w:val="004A4655"/>
    <w:rsid w:val="004B7880"/>
    <w:rsid w:val="004D01E6"/>
    <w:rsid w:val="005145AD"/>
    <w:rsid w:val="005352A9"/>
    <w:rsid w:val="00554DA4"/>
    <w:rsid w:val="00566B07"/>
    <w:rsid w:val="005871DD"/>
    <w:rsid w:val="005A239C"/>
    <w:rsid w:val="005A37C3"/>
    <w:rsid w:val="005B42D1"/>
    <w:rsid w:val="005C69A6"/>
    <w:rsid w:val="005E6435"/>
    <w:rsid w:val="00607960"/>
    <w:rsid w:val="00653542"/>
    <w:rsid w:val="00655188"/>
    <w:rsid w:val="00660F18"/>
    <w:rsid w:val="00692B0F"/>
    <w:rsid w:val="006A037D"/>
    <w:rsid w:val="006F2DFC"/>
    <w:rsid w:val="0070393C"/>
    <w:rsid w:val="00760808"/>
    <w:rsid w:val="00761316"/>
    <w:rsid w:val="00780DD6"/>
    <w:rsid w:val="007B2372"/>
    <w:rsid w:val="007C4689"/>
    <w:rsid w:val="007E02AC"/>
    <w:rsid w:val="007F6F70"/>
    <w:rsid w:val="00821343"/>
    <w:rsid w:val="00825829"/>
    <w:rsid w:val="008606B8"/>
    <w:rsid w:val="008752FD"/>
    <w:rsid w:val="00891528"/>
    <w:rsid w:val="00894F74"/>
    <w:rsid w:val="008C3117"/>
    <w:rsid w:val="008C53B8"/>
    <w:rsid w:val="008E3C40"/>
    <w:rsid w:val="008E76BE"/>
    <w:rsid w:val="008F0FEA"/>
    <w:rsid w:val="008F13D9"/>
    <w:rsid w:val="008F64C9"/>
    <w:rsid w:val="00921AE2"/>
    <w:rsid w:val="00922100"/>
    <w:rsid w:val="00940646"/>
    <w:rsid w:val="009A67E4"/>
    <w:rsid w:val="009E15E2"/>
    <w:rsid w:val="009E77F2"/>
    <w:rsid w:val="009F2A2D"/>
    <w:rsid w:val="00A12C6F"/>
    <w:rsid w:val="00A279F4"/>
    <w:rsid w:val="00A315E3"/>
    <w:rsid w:val="00A57E58"/>
    <w:rsid w:val="00A732D2"/>
    <w:rsid w:val="00A76839"/>
    <w:rsid w:val="00A90130"/>
    <w:rsid w:val="00A91227"/>
    <w:rsid w:val="00AE1C3D"/>
    <w:rsid w:val="00AE2A8A"/>
    <w:rsid w:val="00B01948"/>
    <w:rsid w:val="00B14562"/>
    <w:rsid w:val="00B42E7C"/>
    <w:rsid w:val="00B456F8"/>
    <w:rsid w:val="00B62791"/>
    <w:rsid w:val="00BD52E5"/>
    <w:rsid w:val="00BF1736"/>
    <w:rsid w:val="00BF7159"/>
    <w:rsid w:val="00C10E14"/>
    <w:rsid w:val="00C300A6"/>
    <w:rsid w:val="00C34DDD"/>
    <w:rsid w:val="00C41C39"/>
    <w:rsid w:val="00C46935"/>
    <w:rsid w:val="00C56817"/>
    <w:rsid w:val="00CA1A3F"/>
    <w:rsid w:val="00CA6C7F"/>
    <w:rsid w:val="00CB417B"/>
    <w:rsid w:val="00CB7DAC"/>
    <w:rsid w:val="00CF0AF7"/>
    <w:rsid w:val="00D1109B"/>
    <w:rsid w:val="00D1161B"/>
    <w:rsid w:val="00D12438"/>
    <w:rsid w:val="00D12A75"/>
    <w:rsid w:val="00D23587"/>
    <w:rsid w:val="00D845C9"/>
    <w:rsid w:val="00D85537"/>
    <w:rsid w:val="00D96ADA"/>
    <w:rsid w:val="00DE5C7B"/>
    <w:rsid w:val="00DF5D4B"/>
    <w:rsid w:val="00E346D5"/>
    <w:rsid w:val="00E54BBF"/>
    <w:rsid w:val="00E75031"/>
    <w:rsid w:val="00E8659B"/>
    <w:rsid w:val="00E91548"/>
    <w:rsid w:val="00EA629F"/>
    <w:rsid w:val="00EC01D0"/>
    <w:rsid w:val="00ED2211"/>
    <w:rsid w:val="00F121C4"/>
    <w:rsid w:val="00F810D2"/>
    <w:rsid w:val="00FA47E6"/>
    <w:rsid w:val="00FA50E7"/>
    <w:rsid w:val="00FB186F"/>
    <w:rsid w:val="00FF2264"/>
    <w:rsid w:val="00FF5B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4DA4"/>
    <w:pPr>
      <w:spacing w:after="200" w:line="276" w:lineRule="auto"/>
    </w:pPr>
    <w:rPr>
      <w:rFonts w:asciiTheme="minorHAnsi" w:eastAsiaTheme="minorEastAsia" w:hAnsiTheme="minorHAnsi"/>
      <w:lang w:val="en-US" w:eastAsia="ko-K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4DA4"/>
    <w:pPr>
      <w:spacing w:after="200" w:line="276" w:lineRule="auto"/>
    </w:pPr>
    <w:rPr>
      <w:rFonts w:asciiTheme="minorHAnsi" w:eastAsiaTheme="minorEastAsia" w:hAnsiTheme="minorHAnsi"/>
      <w:lang w:val="en-US" w:eastAsia="ko-K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2164</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Krejčí Věra</dc:creator>
  <cp:lastModifiedBy>Krejčí Věra</cp:lastModifiedBy>
  <cp:revision>2</cp:revision>
  <dcterms:created xsi:type="dcterms:W3CDTF">2017-10-20T08:46:00Z</dcterms:created>
  <dcterms:modified xsi:type="dcterms:W3CDTF">2017-10-20T08:46:00Z</dcterms:modified>
</cp:coreProperties>
</file>