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DD4" w:rsidRPr="00956DD4" w:rsidRDefault="00956DD4" w:rsidP="00956DD4">
      <w:pPr>
        <w:spacing w:after="0"/>
        <w:outlineLvl w:val="0"/>
        <w:rPr>
          <w:rFonts w:ascii="Times New Roman" w:hAnsi="Times New Roman"/>
          <w:b/>
          <w:sz w:val="28"/>
          <w:szCs w:val="28"/>
        </w:rPr>
      </w:pPr>
      <w:r w:rsidRPr="00956DD4">
        <w:rPr>
          <w:rFonts w:ascii="Times New Roman" w:hAnsi="Times New Roman"/>
          <w:b/>
          <w:sz w:val="28"/>
          <w:szCs w:val="28"/>
        </w:rPr>
        <w:t>M a t e r i á l</w:t>
      </w:r>
      <w:r w:rsidRPr="00956DD4">
        <w:rPr>
          <w:rFonts w:ascii="Times New Roman" w:hAnsi="Times New Roman"/>
          <w:b/>
          <w:sz w:val="28"/>
          <w:szCs w:val="28"/>
        </w:rPr>
        <w:tab/>
      </w:r>
      <w:r w:rsidRPr="00956DD4">
        <w:rPr>
          <w:rFonts w:ascii="Times New Roman" w:hAnsi="Times New Roman"/>
          <w:b/>
          <w:sz w:val="28"/>
          <w:szCs w:val="28"/>
        </w:rPr>
        <w:tab/>
      </w:r>
      <w:r w:rsidRPr="00956DD4">
        <w:rPr>
          <w:rFonts w:ascii="Times New Roman" w:hAnsi="Times New Roman"/>
          <w:b/>
          <w:sz w:val="28"/>
          <w:szCs w:val="28"/>
        </w:rPr>
        <w:tab/>
      </w:r>
      <w:r w:rsidRPr="00956DD4">
        <w:rPr>
          <w:rFonts w:ascii="Times New Roman" w:hAnsi="Times New Roman"/>
          <w:b/>
          <w:sz w:val="28"/>
          <w:szCs w:val="28"/>
        </w:rPr>
        <w:tab/>
      </w:r>
      <w:r w:rsidRPr="00956DD4">
        <w:rPr>
          <w:rFonts w:ascii="Times New Roman" w:hAnsi="Times New Roman"/>
          <w:b/>
          <w:sz w:val="28"/>
          <w:szCs w:val="28"/>
        </w:rPr>
        <w:tab/>
      </w:r>
      <w:r w:rsidRPr="00956DD4">
        <w:rPr>
          <w:rFonts w:ascii="Times New Roman" w:hAnsi="Times New Roman"/>
          <w:b/>
          <w:sz w:val="28"/>
          <w:szCs w:val="28"/>
        </w:rPr>
        <w:tab/>
      </w:r>
      <w:r w:rsidRPr="00956DD4">
        <w:rPr>
          <w:rFonts w:ascii="Times New Roman" w:hAnsi="Times New Roman"/>
          <w:b/>
          <w:sz w:val="28"/>
          <w:szCs w:val="28"/>
        </w:rPr>
        <w:tab/>
      </w:r>
      <w:r w:rsidRPr="00956DD4">
        <w:rPr>
          <w:rFonts w:ascii="Times New Roman" w:hAnsi="Times New Roman"/>
          <w:b/>
          <w:sz w:val="28"/>
          <w:szCs w:val="28"/>
        </w:rPr>
        <w:tab/>
      </w:r>
      <w:r w:rsidRPr="00956DD4">
        <w:rPr>
          <w:rFonts w:ascii="Times New Roman" w:hAnsi="Times New Roman"/>
          <w:b/>
          <w:sz w:val="28"/>
          <w:szCs w:val="28"/>
        </w:rPr>
        <w:tab/>
      </w:r>
      <w:r w:rsidRPr="00956DD4">
        <w:rPr>
          <w:rFonts w:ascii="Times New Roman" w:hAnsi="Times New Roman"/>
          <w:b/>
          <w:sz w:val="28"/>
          <w:szCs w:val="28"/>
        </w:rPr>
        <w:tab/>
        <w:t>č.</w:t>
      </w:r>
    </w:p>
    <w:p w:rsidR="00956DD4" w:rsidRPr="00956DD4" w:rsidRDefault="00956DD4" w:rsidP="00956DD4">
      <w:pPr>
        <w:spacing w:after="0"/>
        <w:rPr>
          <w:rFonts w:ascii="Times New Roman" w:hAnsi="Times New Roman"/>
          <w:b/>
          <w:sz w:val="28"/>
          <w:szCs w:val="28"/>
        </w:rPr>
      </w:pPr>
      <w:r w:rsidRPr="00956DD4">
        <w:rPr>
          <w:rFonts w:ascii="Times New Roman" w:hAnsi="Times New Roman"/>
          <w:b/>
          <w:sz w:val="28"/>
          <w:szCs w:val="28"/>
          <w:u w:val="single"/>
        </w:rPr>
        <w:t xml:space="preserve">pro </w:t>
      </w:r>
      <w:r w:rsidRPr="00956DD4">
        <w:rPr>
          <w:rFonts w:ascii="Times New Roman" w:hAnsi="Times New Roman"/>
          <w:b/>
          <w:sz w:val="28"/>
          <w:szCs w:val="28"/>
          <w:u w:val="single"/>
        </w:rPr>
        <w:t>zasedání Zastupitelstva</w:t>
      </w:r>
      <w:r w:rsidRPr="00956DD4">
        <w:rPr>
          <w:rFonts w:ascii="Times New Roman" w:hAnsi="Times New Roman"/>
          <w:b/>
          <w:sz w:val="28"/>
          <w:szCs w:val="28"/>
          <w:u w:val="single"/>
        </w:rPr>
        <w:t xml:space="preserve"> města Prostějova, konan</w:t>
      </w:r>
      <w:r w:rsidRPr="00956DD4">
        <w:rPr>
          <w:rFonts w:ascii="Times New Roman" w:hAnsi="Times New Roman"/>
          <w:b/>
          <w:sz w:val="28"/>
          <w:szCs w:val="28"/>
          <w:u w:val="single"/>
        </w:rPr>
        <w:t xml:space="preserve">é </w:t>
      </w:r>
      <w:r w:rsidRPr="00956DD4">
        <w:rPr>
          <w:rFonts w:ascii="Times New Roman" w:hAnsi="Times New Roman"/>
          <w:b/>
          <w:sz w:val="28"/>
          <w:szCs w:val="28"/>
          <w:u w:val="single"/>
        </w:rPr>
        <w:t xml:space="preserve">dne </w:t>
      </w:r>
      <w:r w:rsidRPr="00956DD4">
        <w:rPr>
          <w:rFonts w:ascii="Times New Roman" w:hAnsi="Times New Roman"/>
          <w:b/>
          <w:sz w:val="28"/>
          <w:szCs w:val="28"/>
          <w:u w:val="single"/>
        </w:rPr>
        <w:t>30. 10</w:t>
      </w:r>
      <w:r w:rsidRPr="00956DD4">
        <w:rPr>
          <w:rFonts w:ascii="Times New Roman" w:hAnsi="Times New Roman"/>
          <w:b/>
          <w:sz w:val="28"/>
          <w:szCs w:val="28"/>
          <w:u w:val="single"/>
        </w:rPr>
        <w:t>. 2017</w:t>
      </w:r>
    </w:p>
    <w:p w:rsidR="00956DD4" w:rsidRDefault="00956DD4" w:rsidP="00956DD4">
      <w:pPr>
        <w:spacing w:after="0" w:line="240" w:lineRule="auto"/>
        <w:ind w:left="2265" w:hanging="2265"/>
        <w:rPr>
          <w:rFonts w:ascii="Times New Roman" w:hAnsi="Times New Roman"/>
          <w:b/>
        </w:rPr>
      </w:pPr>
    </w:p>
    <w:p w:rsidR="00956DD4" w:rsidRDefault="00956DD4" w:rsidP="00956DD4">
      <w:pPr>
        <w:spacing w:after="0" w:line="240" w:lineRule="auto"/>
        <w:ind w:left="2265" w:hanging="2265"/>
        <w:rPr>
          <w:rFonts w:ascii="Times New Roman" w:hAnsi="Times New Roman"/>
          <w:b/>
        </w:rPr>
      </w:pPr>
    </w:p>
    <w:p w:rsidR="00956DD4" w:rsidRPr="00C14861" w:rsidRDefault="00956DD4" w:rsidP="00956DD4">
      <w:pPr>
        <w:spacing w:after="0" w:line="240" w:lineRule="auto"/>
        <w:ind w:left="2265" w:hanging="2265"/>
        <w:rPr>
          <w:rFonts w:ascii="Times New Roman" w:hAnsi="Times New Roman"/>
          <w:b/>
        </w:rPr>
      </w:pPr>
      <w:r w:rsidRPr="00C14861">
        <w:rPr>
          <w:rFonts w:ascii="Times New Roman" w:hAnsi="Times New Roman"/>
          <w:b/>
        </w:rPr>
        <w:t>Název materiálu:</w:t>
      </w:r>
      <w:r w:rsidRPr="00C14861">
        <w:rPr>
          <w:rFonts w:ascii="Times New Roman" w:hAnsi="Times New Roman"/>
          <w:b/>
        </w:rPr>
        <w:tab/>
      </w:r>
      <w:r w:rsidR="00741AF6">
        <w:rPr>
          <w:rFonts w:ascii="Times New Roman" w:hAnsi="Times New Roman"/>
          <w:b/>
        </w:rPr>
        <w:t>Informace k p</w:t>
      </w:r>
      <w:r>
        <w:rPr>
          <w:rFonts w:ascii="Times New Roman" w:hAnsi="Times New Roman"/>
          <w:b/>
        </w:rPr>
        <w:t>etic</w:t>
      </w:r>
      <w:r w:rsidR="00741AF6">
        <w:rPr>
          <w:rFonts w:ascii="Times New Roman" w:hAnsi="Times New Roman"/>
          <w:b/>
        </w:rPr>
        <w:t>i</w:t>
      </w:r>
      <w:r>
        <w:rPr>
          <w:rFonts w:ascii="Times New Roman" w:hAnsi="Times New Roman"/>
          <w:b/>
        </w:rPr>
        <w:t xml:space="preserve"> občanů za výstavbu bazénu 50x25 m v Prostějově</w:t>
      </w:r>
    </w:p>
    <w:p w:rsidR="00956DD4" w:rsidRPr="00C14861" w:rsidRDefault="00956DD4" w:rsidP="00956DD4">
      <w:pPr>
        <w:spacing w:after="0" w:line="240" w:lineRule="auto"/>
        <w:ind w:left="1701" w:firstLine="567"/>
        <w:rPr>
          <w:rFonts w:ascii="Times New Roman" w:hAnsi="Times New Roman"/>
          <w:b/>
        </w:rPr>
      </w:pPr>
    </w:p>
    <w:p w:rsidR="00956DD4" w:rsidRDefault="00956DD4" w:rsidP="00741AF6">
      <w:pPr>
        <w:spacing w:line="240" w:lineRule="auto"/>
        <w:ind w:left="2265" w:hanging="2265"/>
        <w:jc w:val="both"/>
        <w:rPr>
          <w:rFonts w:ascii="Times New Roman" w:hAnsi="Times New Roman"/>
        </w:rPr>
      </w:pPr>
      <w:r w:rsidRPr="00C14861">
        <w:rPr>
          <w:rFonts w:ascii="Times New Roman" w:hAnsi="Times New Roman"/>
          <w:b/>
        </w:rPr>
        <w:t xml:space="preserve">Předkládá: </w:t>
      </w:r>
      <w:r>
        <w:rPr>
          <w:rFonts w:ascii="Times New Roman" w:hAnsi="Times New Roman"/>
          <w:b/>
        </w:rPr>
        <w:tab/>
      </w:r>
      <w:r w:rsidR="00741AF6">
        <w:rPr>
          <w:rFonts w:ascii="Times New Roman" w:hAnsi="Times New Roman"/>
          <w:b/>
        </w:rPr>
        <w:t>Ing. Zdeněk Fišer</w:t>
      </w:r>
      <w:r w:rsidR="009A11A8">
        <w:rPr>
          <w:rFonts w:ascii="Times New Roman" w:hAnsi="Times New Roman"/>
          <w:b/>
        </w:rPr>
        <w:t xml:space="preserve"> v. r.</w:t>
      </w:r>
      <w:r w:rsidR="00741AF6">
        <w:rPr>
          <w:rFonts w:ascii="Times New Roman" w:hAnsi="Times New Roman"/>
          <w:b/>
        </w:rPr>
        <w:t>,</w:t>
      </w:r>
      <w:r>
        <w:rPr>
          <w:rFonts w:ascii="Times New Roman" w:hAnsi="Times New Roman"/>
          <w:b/>
        </w:rPr>
        <w:t xml:space="preserve"> </w:t>
      </w:r>
      <w:r w:rsidR="00741AF6">
        <w:rPr>
          <w:rFonts w:ascii="Times New Roman" w:hAnsi="Times New Roman"/>
          <w:b/>
        </w:rPr>
        <w:t xml:space="preserve">1. náměstek </w:t>
      </w:r>
      <w:r>
        <w:rPr>
          <w:rFonts w:ascii="Times New Roman" w:hAnsi="Times New Roman"/>
          <w:b/>
        </w:rPr>
        <w:t>primátork</w:t>
      </w:r>
      <w:r w:rsidR="00741AF6">
        <w:rPr>
          <w:rFonts w:ascii="Times New Roman" w:hAnsi="Times New Roman"/>
          <w:b/>
        </w:rPr>
        <w:t>y</w:t>
      </w:r>
      <w:r>
        <w:rPr>
          <w:rFonts w:ascii="Times New Roman" w:hAnsi="Times New Roman"/>
          <w:b/>
        </w:rPr>
        <w:t xml:space="preserve"> statutárního města Prostějova</w:t>
      </w:r>
      <w:r>
        <w:rPr>
          <w:rFonts w:ascii="Times New Roman" w:hAnsi="Times New Roman"/>
        </w:rPr>
        <w:t xml:space="preserve"> </w:t>
      </w:r>
    </w:p>
    <w:p w:rsidR="00741AF6" w:rsidRPr="00340C35" w:rsidRDefault="00741AF6" w:rsidP="00741AF6">
      <w:pPr>
        <w:spacing w:line="240" w:lineRule="auto"/>
        <w:ind w:left="2265" w:hanging="2265"/>
        <w:jc w:val="both"/>
        <w:rPr>
          <w:rFonts w:ascii="Times New Roman" w:hAnsi="Times New Roman"/>
          <w:b/>
        </w:rPr>
      </w:pPr>
    </w:p>
    <w:p w:rsidR="00956DD4" w:rsidRPr="00C14861" w:rsidRDefault="00956DD4" w:rsidP="00956DD4">
      <w:pPr>
        <w:spacing w:after="0" w:line="240" w:lineRule="auto"/>
        <w:rPr>
          <w:rFonts w:ascii="Times New Roman" w:hAnsi="Times New Roman"/>
          <w:b/>
        </w:rPr>
      </w:pPr>
      <w:r w:rsidRPr="00C14861">
        <w:rPr>
          <w:rFonts w:ascii="Times New Roman" w:hAnsi="Times New Roman"/>
          <w:b/>
        </w:rPr>
        <w:t>Návrh usnesení:</w:t>
      </w:r>
    </w:p>
    <w:p w:rsidR="00956DD4" w:rsidRPr="00C14861" w:rsidRDefault="00956DD4" w:rsidP="00956DD4">
      <w:pPr>
        <w:spacing w:after="0" w:line="240" w:lineRule="auto"/>
        <w:rPr>
          <w:rFonts w:ascii="Times New Roman" w:hAnsi="Times New Roman"/>
          <w:b/>
        </w:rPr>
      </w:pPr>
    </w:p>
    <w:p w:rsidR="00956DD4" w:rsidRDefault="00956DD4" w:rsidP="00956DD4">
      <w:pPr>
        <w:pStyle w:val="Bezmezer"/>
        <w:jc w:val="both"/>
        <w:rPr>
          <w:b/>
          <w:sz w:val="22"/>
          <w:szCs w:val="22"/>
        </w:rPr>
      </w:pPr>
    </w:p>
    <w:p w:rsidR="00956DD4" w:rsidRPr="00C14861" w:rsidRDefault="00EF7E34" w:rsidP="00956DD4">
      <w:pPr>
        <w:pStyle w:val="Bezmezer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Zastupitelstvo</w:t>
      </w:r>
      <w:r w:rsidR="00956DD4" w:rsidRPr="00C14861">
        <w:rPr>
          <w:b/>
          <w:sz w:val="22"/>
          <w:szCs w:val="22"/>
        </w:rPr>
        <w:t xml:space="preserve"> města Prostějova</w:t>
      </w:r>
    </w:p>
    <w:p w:rsidR="00956DD4" w:rsidRPr="00C14861" w:rsidRDefault="00956DD4" w:rsidP="00956DD4">
      <w:pPr>
        <w:pStyle w:val="Bezmezer"/>
        <w:jc w:val="both"/>
        <w:rPr>
          <w:b/>
          <w:sz w:val="22"/>
          <w:szCs w:val="22"/>
        </w:rPr>
      </w:pPr>
    </w:p>
    <w:p w:rsidR="00956DD4" w:rsidRPr="00FD6E04" w:rsidRDefault="00956DD4" w:rsidP="00063B90">
      <w:pPr>
        <w:pStyle w:val="Bezmezer"/>
        <w:jc w:val="both"/>
        <w:rPr>
          <w:b/>
          <w:sz w:val="22"/>
          <w:szCs w:val="22"/>
        </w:rPr>
      </w:pPr>
      <w:r w:rsidRPr="00FD6E04">
        <w:rPr>
          <w:b/>
          <w:sz w:val="22"/>
          <w:szCs w:val="22"/>
        </w:rPr>
        <w:t>bere na vědomí informace obsažené v petici občanů za výstavbu bazénu 50 x 25 m v</w:t>
      </w:r>
      <w:r w:rsidR="00063B90" w:rsidRPr="00FD6E04">
        <w:rPr>
          <w:b/>
          <w:sz w:val="22"/>
          <w:szCs w:val="22"/>
        </w:rPr>
        <w:t> </w:t>
      </w:r>
      <w:r w:rsidRPr="00FD6E04">
        <w:rPr>
          <w:b/>
          <w:sz w:val="22"/>
          <w:szCs w:val="22"/>
        </w:rPr>
        <w:t>Prostějově</w:t>
      </w:r>
      <w:r w:rsidR="00063B90" w:rsidRPr="00FD6E04">
        <w:rPr>
          <w:b/>
          <w:sz w:val="22"/>
          <w:szCs w:val="22"/>
        </w:rPr>
        <w:t xml:space="preserve"> s tím, že o výstavbě bazénu bude rozhodnuto až po zpracování analýzy </w:t>
      </w:r>
      <w:r w:rsidR="00FD6E04" w:rsidRPr="00FD6E04">
        <w:rPr>
          <w:b/>
          <w:sz w:val="22"/>
          <w:szCs w:val="22"/>
        </w:rPr>
        <w:t xml:space="preserve">CBA – </w:t>
      </w:r>
      <w:proofErr w:type="spellStart"/>
      <w:r w:rsidR="00FD6E04" w:rsidRPr="00FD6E04">
        <w:rPr>
          <w:b/>
          <w:sz w:val="22"/>
          <w:szCs w:val="22"/>
        </w:rPr>
        <w:t>cost</w:t>
      </w:r>
      <w:proofErr w:type="spellEnd"/>
      <w:r w:rsidR="00FD6E04" w:rsidRPr="00FD6E04">
        <w:rPr>
          <w:b/>
          <w:sz w:val="22"/>
          <w:szCs w:val="22"/>
        </w:rPr>
        <w:t xml:space="preserve"> benefit </w:t>
      </w:r>
      <w:proofErr w:type="spellStart"/>
      <w:r w:rsidR="00FD6E04" w:rsidRPr="00FD6E04">
        <w:rPr>
          <w:b/>
          <w:sz w:val="22"/>
          <w:szCs w:val="22"/>
        </w:rPr>
        <w:t>analysis</w:t>
      </w:r>
      <w:proofErr w:type="spellEnd"/>
      <w:r w:rsidR="00FD6E04" w:rsidRPr="00FD6E04">
        <w:rPr>
          <w:b/>
          <w:sz w:val="22"/>
          <w:szCs w:val="22"/>
        </w:rPr>
        <w:t xml:space="preserve"> </w:t>
      </w:r>
      <w:r w:rsidR="00741AF6" w:rsidRPr="00FD6E04">
        <w:rPr>
          <w:b/>
          <w:sz w:val="22"/>
          <w:szCs w:val="22"/>
        </w:rPr>
        <w:t xml:space="preserve">(analýza </w:t>
      </w:r>
      <w:r w:rsidR="00063B90" w:rsidRPr="00FD6E04">
        <w:rPr>
          <w:b/>
          <w:sz w:val="22"/>
          <w:szCs w:val="22"/>
        </w:rPr>
        <w:t>nákladů a přínosů</w:t>
      </w:r>
      <w:r w:rsidR="00741AF6" w:rsidRPr="00FD6E04">
        <w:rPr>
          <w:b/>
          <w:sz w:val="22"/>
          <w:szCs w:val="22"/>
        </w:rPr>
        <w:t>)</w:t>
      </w:r>
      <w:r w:rsidR="00063B90" w:rsidRPr="00FD6E04">
        <w:rPr>
          <w:b/>
          <w:sz w:val="22"/>
          <w:szCs w:val="22"/>
        </w:rPr>
        <w:t>.</w:t>
      </w:r>
    </w:p>
    <w:p w:rsidR="00063B90" w:rsidRPr="00FD6E04" w:rsidRDefault="00063B90" w:rsidP="00063B90">
      <w:pPr>
        <w:pStyle w:val="Bezmezer"/>
        <w:jc w:val="both"/>
        <w:rPr>
          <w:b/>
          <w:sz w:val="22"/>
          <w:szCs w:val="22"/>
        </w:rPr>
      </w:pPr>
    </w:p>
    <w:p w:rsidR="00063B90" w:rsidRPr="00FD6E04" w:rsidRDefault="00063B90" w:rsidP="00063B90">
      <w:pPr>
        <w:pStyle w:val="Bezmezer"/>
        <w:jc w:val="both"/>
        <w:rPr>
          <w:b/>
          <w:sz w:val="22"/>
          <w:szCs w:val="22"/>
        </w:rPr>
      </w:pPr>
    </w:p>
    <w:p w:rsidR="00956DD4" w:rsidRPr="00C14861" w:rsidRDefault="00956DD4" w:rsidP="00956DD4">
      <w:pPr>
        <w:spacing w:after="0" w:line="240" w:lineRule="auto"/>
        <w:rPr>
          <w:rFonts w:ascii="Times New Roman" w:hAnsi="Times New Roman"/>
          <w:b/>
          <w:u w:val="single"/>
        </w:rPr>
      </w:pPr>
      <w:r w:rsidRPr="00C14861">
        <w:rPr>
          <w:rFonts w:ascii="Times New Roman" w:hAnsi="Times New Roman"/>
          <w:b/>
          <w:u w:val="single"/>
        </w:rPr>
        <w:t>Důvodová zpráva:</w:t>
      </w:r>
    </w:p>
    <w:p w:rsidR="00956DD4" w:rsidRPr="00741AF6" w:rsidRDefault="00956DD4" w:rsidP="00956DD4">
      <w:pPr>
        <w:pStyle w:val="Bezmezer"/>
        <w:jc w:val="both"/>
        <w:rPr>
          <w:sz w:val="22"/>
          <w:szCs w:val="22"/>
        </w:rPr>
      </w:pPr>
    </w:p>
    <w:p w:rsidR="00956DD4" w:rsidRPr="00741AF6" w:rsidRDefault="00956DD4" w:rsidP="00956DD4">
      <w:pPr>
        <w:pStyle w:val="Bezmezer"/>
        <w:jc w:val="both"/>
        <w:rPr>
          <w:bCs/>
          <w:sz w:val="22"/>
          <w:szCs w:val="22"/>
        </w:rPr>
      </w:pPr>
      <w:r w:rsidRPr="00741AF6">
        <w:rPr>
          <w:bCs/>
          <w:sz w:val="22"/>
          <w:szCs w:val="22"/>
        </w:rPr>
        <w:t>Primátorce města Prostějova byl dne 5. 9. 2017 doručen přípis, označený jako „Vyjádření vůle občanů města Prostějova a okolí ve věci přípravy projektu plaveckého bazénu v Prostějově“, jehož obsahem je vyjádření názoru více než 4 000 lidí z Prostějova a okolí na budoucí podobu bazénu, jehož vybudování se v Prostějově plánuje. Petenti v petici požadují vybudování bazénu o rozměrech 50 x 25 m, což zdůvodňují v textu petice. Písemný podklad od občanů je přiložen k tomuto materiálu.</w:t>
      </w:r>
    </w:p>
    <w:p w:rsidR="00EF7E34" w:rsidRPr="00741AF6" w:rsidRDefault="00EF7E34" w:rsidP="00956DD4">
      <w:pPr>
        <w:pStyle w:val="Bezmezer"/>
        <w:jc w:val="both"/>
        <w:rPr>
          <w:bCs/>
          <w:sz w:val="22"/>
          <w:szCs w:val="22"/>
        </w:rPr>
      </w:pPr>
    </w:p>
    <w:p w:rsidR="00EF7E34" w:rsidRPr="00741AF6" w:rsidRDefault="00EF7E34" w:rsidP="00956DD4">
      <w:pPr>
        <w:pStyle w:val="Bezmezer"/>
        <w:jc w:val="both"/>
        <w:rPr>
          <w:bCs/>
          <w:sz w:val="22"/>
          <w:szCs w:val="22"/>
        </w:rPr>
      </w:pPr>
      <w:r w:rsidRPr="00741AF6">
        <w:rPr>
          <w:bCs/>
          <w:sz w:val="22"/>
          <w:szCs w:val="22"/>
        </w:rPr>
        <w:t xml:space="preserve">Rada města Prostějova dne 19. 9. 2017 vzala petici na vědomí a přijala k ní následující usnesení </w:t>
      </w:r>
      <w:r w:rsidRPr="00741AF6">
        <w:rPr>
          <w:bCs/>
          <w:sz w:val="22"/>
          <w:szCs w:val="22"/>
        </w:rPr>
        <w:br/>
        <w:t>č. 7930:</w:t>
      </w:r>
    </w:p>
    <w:p w:rsidR="00EF7E34" w:rsidRPr="00741AF6" w:rsidRDefault="00EF7E34" w:rsidP="00741AF6">
      <w:pPr>
        <w:pStyle w:val="Styl1"/>
        <w:rPr>
          <w:rStyle w:val="Siln"/>
          <w:b w:val="0"/>
          <w:i/>
          <w:sz w:val="22"/>
          <w:szCs w:val="22"/>
        </w:rPr>
      </w:pPr>
      <w:r w:rsidRPr="00741AF6">
        <w:rPr>
          <w:rStyle w:val="Siln"/>
          <w:b w:val="0"/>
          <w:i/>
          <w:sz w:val="22"/>
          <w:szCs w:val="22"/>
        </w:rPr>
        <w:t>Rada města Prostějova</w:t>
      </w:r>
    </w:p>
    <w:p w:rsidR="00EF7E34" w:rsidRPr="00741AF6" w:rsidRDefault="00EF7E34" w:rsidP="00741AF6">
      <w:pPr>
        <w:pStyle w:val="Styl1"/>
        <w:rPr>
          <w:rStyle w:val="Siln"/>
          <w:b w:val="0"/>
          <w:i/>
          <w:sz w:val="22"/>
          <w:szCs w:val="22"/>
        </w:rPr>
      </w:pPr>
      <w:proofErr w:type="gramStart"/>
      <w:r w:rsidRPr="00741AF6">
        <w:rPr>
          <w:rStyle w:val="Siln"/>
          <w:b w:val="0"/>
          <w:i/>
          <w:sz w:val="22"/>
          <w:szCs w:val="22"/>
        </w:rPr>
        <w:t>b e r e   n a   v ě d o m í</w:t>
      </w:r>
      <w:proofErr w:type="gramEnd"/>
      <w:r w:rsidRPr="00741AF6">
        <w:rPr>
          <w:rStyle w:val="Siln"/>
          <w:b w:val="0"/>
          <w:i/>
          <w:sz w:val="22"/>
          <w:szCs w:val="22"/>
        </w:rPr>
        <w:t xml:space="preserve"> </w:t>
      </w:r>
    </w:p>
    <w:p w:rsidR="00EF7E34" w:rsidRPr="00741AF6" w:rsidRDefault="00EF7E34" w:rsidP="00741AF6">
      <w:pPr>
        <w:pStyle w:val="Styl1"/>
        <w:rPr>
          <w:rStyle w:val="Siln"/>
          <w:b w:val="0"/>
          <w:i/>
          <w:sz w:val="22"/>
          <w:szCs w:val="22"/>
        </w:rPr>
      </w:pPr>
      <w:r w:rsidRPr="00741AF6">
        <w:rPr>
          <w:rStyle w:val="Siln"/>
          <w:b w:val="0"/>
          <w:i/>
          <w:sz w:val="22"/>
          <w:szCs w:val="22"/>
        </w:rPr>
        <w:t xml:space="preserve">informace obsažené v petici občanů za výstavbu bazénu 50 x 25 m v Prostějově, zajistí zpracování vysvětlení </w:t>
      </w:r>
      <w:r w:rsidR="00741AF6" w:rsidRPr="00741AF6">
        <w:rPr>
          <w:rStyle w:val="Siln"/>
          <w:b w:val="0"/>
          <w:i/>
          <w:sz w:val="22"/>
          <w:szCs w:val="22"/>
        </w:rPr>
        <w:br/>
      </w:r>
      <w:r w:rsidRPr="00741AF6">
        <w:rPr>
          <w:rStyle w:val="Siln"/>
          <w:b w:val="0"/>
          <w:i/>
          <w:sz w:val="22"/>
          <w:szCs w:val="22"/>
        </w:rPr>
        <w:t xml:space="preserve">a stanovisek potřebných k vyřízení petice s tím, že tato petice bude postoupena Zastupitelstvu města Prostějova, kterýžto orgán města je nadán pravomocí rozhodovat o pořízení bazénu a o jeho parametrech. </w:t>
      </w:r>
    </w:p>
    <w:p w:rsidR="00EF7E34" w:rsidRPr="00741AF6" w:rsidRDefault="00EF7E34" w:rsidP="00741AF6">
      <w:pPr>
        <w:pStyle w:val="Styl1"/>
        <w:rPr>
          <w:rStyle w:val="Siln"/>
          <w:b w:val="0"/>
          <w:i/>
          <w:sz w:val="22"/>
          <w:szCs w:val="22"/>
        </w:rPr>
      </w:pPr>
    </w:p>
    <w:p w:rsidR="00EF7E34" w:rsidRPr="00741AF6" w:rsidRDefault="00EF7E34" w:rsidP="00741AF6">
      <w:pPr>
        <w:pStyle w:val="Styl1"/>
        <w:rPr>
          <w:rStyle w:val="Siln"/>
          <w:b w:val="0"/>
          <w:i/>
          <w:sz w:val="22"/>
          <w:szCs w:val="22"/>
        </w:rPr>
      </w:pPr>
      <w:r w:rsidRPr="00741AF6">
        <w:rPr>
          <w:rStyle w:val="Siln"/>
          <w:b w:val="0"/>
          <w:i/>
          <w:sz w:val="22"/>
          <w:szCs w:val="22"/>
        </w:rPr>
        <w:t xml:space="preserve">u k l á d á </w:t>
      </w:r>
    </w:p>
    <w:p w:rsidR="00EF7E34" w:rsidRPr="00741AF6" w:rsidRDefault="00EF7E34" w:rsidP="00741AF6">
      <w:pPr>
        <w:pStyle w:val="Styl1"/>
        <w:rPr>
          <w:rStyle w:val="Siln"/>
          <w:b w:val="0"/>
          <w:i/>
          <w:sz w:val="22"/>
          <w:szCs w:val="22"/>
        </w:rPr>
      </w:pPr>
      <w:r w:rsidRPr="00741AF6">
        <w:rPr>
          <w:rStyle w:val="Siln"/>
          <w:b w:val="0"/>
          <w:i/>
          <w:sz w:val="22"/>
          <w:szCs w:val="22"/>
        </w:rPr>
        <w:t xml:space="preserve">Odboru kancelář primátora, informovat o průběhu vyřizování petice osoby jednající za petiční výbor </w:t>
      </w:r>
      <w:r w:rsidR="00741AF6">
        <w:rPr>
          <w:rStyle w:val="Siln"/>
          <w:b w:val="0"/>
          <w:i/>
          <w:sz w:val="22"/>
          <w:szCs w:val="22"/>
        </w:rPr>
        <w:br/>
      </w:r>
      <w:r w:rsidRPr="00741AF6">
        <w:rPr>
          <w:rStyle w:val="Siln"/>
          <w:b w:val="0"/>
          <w:i/>
          <w:sz w:val="22"/>
          <w:szCs w:val="22"/>
        </w:rPr>
        <w:t>a předložit materiál na zasedání Zastupitelstva města Prostějova.</w:t>
      </w:r>
    </w:p>
    <w:p w:rsidR="00EF7E34" w:rsidRPr="00741AF6" w:rsidRDefault="00EF7E34" w:rsidP="00741AF6">
      <w:pPr>
        <w:pStyle w:val="Styl1"/>
        <w:rPr>
          <w:rStyle w:val="Siln"/>
          <w:b w:val="0"/>
          <w:i/>
          <w:sz w:val="22"/>
          <w:szCs w:val="22"/>
        </w:rPr>
      </w:pPr>
      <w:r w:rsidRPr="00741AF6">
        <w:rPr>
          <w:rStyle w:val="Siln"/>
          <w:b w:val="0"/>
          <w:i/>
          <w:sz w:val="22"/>
          <w:szCs w:val="22"/>
        </w:rPr>
        <w:tab/>
      </w:r>
      <w:r w:rsidRPr="00741AF6">
        <w:rPr>
          <w:rStyle w:val="Siln"/>
          <w:b w:val="0"/>
          <w:i/>
          <w:sz w:val="22"/>
          <w:szCs w:val="22"/>
        </w:rPr>
        <w:tab/>
      </w:r>
      <w:r w:rsidRPr="00741AF6">
        <w:rPr>
          <w:rStyle w:val="Siln"/>
          <w:b w:val="0"/>
          <w:i/>
          <w:sz w:val="22"/>
          <w:szCs w:val="22"/>
        </w:rPr>
        <w:tab/>
      </w:r>
      <w:r w:rsidRPr="00741AF6">
        <w:rPr>
          <w:rStyle w:val="Siln"/>
          <w:b w:val="0"/>
          <w:i/>
          <w:sz w:val="22"/>
          <w:szCs w:val="22"/>
        </w:rPr>
        <w:tab/>
        <w:t>odpovídá: RNDr. Jaroslava Tatarkovičová, vedoucí OKP</w:t>
      </w:r>
    </w:p>
    <w:p w:rsidR="00EF7E34" w:rsidRPr="00741AF6" w:rsidRDefault="00EF7E34" w:rsidP="00EF7E34">
      <w:pPr>
        <w:pStyle w:val="Bezmezer"/>
        <w:jc w:val="both"/>
        <w:rPr>
          <w:bCs/>
          <w:i/>
          <w:sz w:val="22"/>
          <w:szCs w:val="22"/>
        </w:rPr>
      </w:pPr>
      <w:r w:rsidRPr="00741AF6">
        <w:rPr>
          <w:rStyle w:val="Siln"/>
          <w:b w:val="0"/>
          <w:i/>
          <w:sz w:val="22"/>
          <w:szCs w:val="22"/>
        </w:rPr>
        <w:tab/>
      </w:r>
      <w:r w:rsidRPr="00741AF6">
        <w:rPr>
          <w:rStyle w:val="Siln"/>
          <w:b w:val="0"/>
          <w:i/>
          <w:sz w:val="22"/>
          <w:szCs w:val="22"/>
        </w:rPr>
        <w:tab/>
      </w:r>
      <w:r w:rsidRPr="00741AF6">
        <w:rPr>
          <w:rStyle w:val="Siln"/>
          <w:b w:val="0"/>
          <w:i/>
          <w:sz w:val="22"/>
          <w:szCs w:val="22"/>
        </w:rPr>
        <w:tab/>
      </w:r>
      <w:r w:rsidRPr="00741AF6">
        <w:rPr>
          <w:rStyle w:val="Siln"/>
          <w:b w:val="0"/>
          <w:i/>
          <w:sz w:val="22"/>
          <w:szCs w:val="22"/>
        </w:rPr>
        <w:tab/>
        <w:t>k. termín: 3. 10. 2017</w:t>
      </w:r>
    </w:p>
    <w:p w:rsidR="00956DD4" w:rsidRPr="00741AF6" w:rsidRDefault="00956DD4" w:rsidP="00956DD4">
      <w:pPr>
        <w:pStyle w:val="Bezmezer"/>
        <w:jc w:val="both"/>
        <w:rPr>
          <w:bCs/>
          <w:sz w:val="22"/>
          <w:szCs w:val="22"/>
        </w:rPr>
      </w:pPr>
    </w:p>
    <w:p w:rsidR="00DE565E" w:rsidRPr="00741AF6" w:rsidRDefault="00DE565E" w:rsidP="00956DD4">
      <w:pPr>
        <w:pStyle w:val="Bezmezer"/>
        <w:jc w:val="both"/>
        <w:rPr>
          <w:b/>
          <w:sz w:val="22"/>
          <w:szCs w:val="22"/>
        </w:rPr>
      </w:pPr>
      <w:r w:rsidRPr="00741AF6">
        <w:rPr>
          <w:b/>
          <w:sz w:val="22"/>
          <w:szCs w:val="22"/>
        </w:rPr>
        <w:t xml:space="preserve">Rada města Prostějova dne 3. 10. 2017 proto přijala následující usnesení č. </w:t>
      </w:r>
      <w:r w:rsidRPr="00741AF6">
        <w:rPr>
          <w:b/>
          <w:sz w:val="22"/>
          <w:szCs w:val="22"/>
        </w:rPr>
        <w:t>7975</w:t>
      </w:r>
      <w:r w:rsidRPr="00741AF6">
        <w:rPr>
          <w:b/>
          <w:sz w:val="22"/>
          <w:szCs w:val="22"/>
        </w:rPr>
        <w:t>:</w:t>
      </w:r>
    </w:p>
    <w:p w:rsidR="00741AF6" w:rsidRPr="00741AF6" w:rsidRDefault="00DE565E" w:rsidP="00741AF6">
      <w:pPr>
        <w:pStyle w:val="Bezmezer"/>
        <w:jc w:val="both"/>
        <w:rPr>
          <w:bCs/>
          <w:i/>
          <w:sz w:val="22"/>
          <w:szCs w:val="22"/>
        </w:rPr>
      </w:pPr>
      <w:r w:rsidRPr="00741AF6">
        <w:rPr>
          <w:bCs/>
          <w:i/>
          <w:sz w:val="22"/>
          <w:szCs w:val="22"/>
        </w:rPr>
        <w:t>Rada města Prostějova</w:t>
      </w:r>
    </w:p>
    <w:p w:rsidR="00741AF6" w:rsidRDefault="00DE565E" w:rsidP="00741AF6">
      <w:pPr>
        <w:pStyle w:val="Bezmezer"/>
        <w:jc w:val="both"/>
        <w:rPr>
          <w:bCs/>
          <w:i/>
          <w:sz w:val="22"/>
          <w:szCs w:val="22"/>
        </w:rPr>
      </w:pPr>
      <w:r w:rsidRPr="00741AF6">
        <w:rPr>
          <w:bCs/>
          <w:i/>
          <w:sz w:val="22"/>
          <w:szCs w:val="22"/>
        </w:rPr>
        <w:t>s ch v a l u j e</w:t>
      </w:r>
    </w:p>
    <w:p w:rsidR="00741AF6" w:rsidRPr="00741AF6" w:rsidRDefault="00DE565E" w:rsidP="00741AF6">
      <w:pPr>
        <w:pStyle w:val="Bezmezer"/>
        <w:jc w:val="both"/>
        <w:rPr>
          <w:rStyle w:val="nowrap"/>
          <w:i/>
          <w:sz w:val="22"/>
          <w:szCs w:val="22"/>
        </w:rPr>
      </w:pPr>
      <w:r w:rsidRPr="00741AF6">
        <w:rPr>
          <w:bCs/>
          <w:i/>
          <w:sz w:val="22"/>
          <w:szCs w:val="22"/>
        </w:rPr>
        <w:t>I. zadání projektové dokumentace „</w:t>
      </w:r>
      <w:r w:rsidRPr="00741AF6">
        <w:rPr>
          <w:i/>
          <w:sz w:val="22"/>
          <w:szCs w:val="22"/>
        </w:rPr>
        <w:t>Rozšíření Aquaparku - krytý bazén 25 m x 8 drah, včetně kryté celoroční relaxační a zábavní části (úprava systému „Kostka)</w:t>
      </w:r>
      <w:r w:rsidRPr="00741AF6">
        <w:rPr>
          <w:bCs/>
          <w:i/>
          <w:sz w:val="22"/>
          <w:szCs w:val="22"/>
        </w:rPr>
        <w:t xml:space="preserve">“ formou výzvy jednomu zájemci, a to společnosti </w:t>
      </w:r>
      <w:r w:rsidRPr="00741AF6">
        <w:rPr>
          <w:rStyle w:val="preformatted"/>
          <w:i/>
          <w:sz w:val="22"/>
          <w:szCs w:val="22"/>
        </w:rPr>
        <w:t>ŠUMAVAPLAN projekt, s.r.o.,</w:t>
      </w:r>
      <w:r w:rsidRPr="00741AF6">
        <w:rPr>
          <w:i/>
          <w:sz w:val="22"/>
          <w:szCs w:val="22"/>
        </w:rPr>
        <w:t xml:space="preserve"> Újezd 409/19, Malá Strana, 118 00 Praha 1, IČ </w:t>
      </w:r>
      <w:r w:rsidRPr="00741AF6">
        <w:rPr>
          <w:rStyle w:val="nowrap"/>
          <w:i/>
          <w:sz w:val="22"/>
          <w:szCs w:val="22"/>
        </w:rPr>
        <w:t>031 74</w:t>
      </w:r>
      <w:r w:rsidR="00741AF6" w:rsidRPr="00741AF6">
        <w:rPr>
          <w:rStyle w:val="nowrap"/>
          <w:i/>
          <w:sz w:val="22"/>
          <w:szCs w:val="22"/>
        </w:rPr>
        <w:t> </w:t>
      </w:r>
      <w:r w:rsidRPr="00741AF6">
        <w:rPr>
          <w:rStyle w:val="nowrap"/>
          <w:i/>
          <w:sz w:val="22"/>
          <w:szCs w:val="22"/>
        </w:rPr>
        <w:t>298;</w:t>
      </w:r>
    </w:p>
    <w:p w:rsidR="00741AF6" w:rsidRDefault="00741AF6" w:rsidP="00741AF6">
      <w:pPr>
        <w:pStyle w:val="Bezmezer"/>
        <w:rPr>
          <w:bCs/>
          <w:i/>
          <w:sz w:val="22"/>
          <w:szCs w:val="22"/>
        </w:rPr>
      </w:pPr>
    </w:p>
    <w:p w:rsidR="00741AF6" w:rsidRPr="00741AF6" w:rsidRDefault="00741AF6" w:rsidP="00741AF6">
      <w:pPr>
        <w:pStyle w:val="Bezmezer"/>
        <w:rPr>
          <w:bCs/>
          <w:i/>
          <w:sz w:val="22"/>
          <w:szCs w:val="22"/>
        </w:rPr>
      </w:pPr>
    </w:p>
    <w:p w:rsidR="00741AF6" w:rsidRDefault="00DE565E" w:rsidP="00741AF6">
      <w:pPr>
        <w:pStyle w:val="Bezmezer"/>
        <w:rPr>
          <w:bCs/>
          <w:i/>
          <w:sz w:val="22"/>
          <w:szCs w:val="22"/>
        </w:rPr>
      </w:pPr>
      <w:proofErr w:type="gramStart"/>
      <w:r w:rsidRPr="00741AF6">
        <w:rPr>
          <w:bCs/>
          <w:i/>
          <w:sz w:val="22"/>
          <w:szCs w:val="22"/>
        </w:rPr>
        <w:lastRenderedPageBreak/>
        <w:t>II</w:t>
      </w:r>
      <w:proofErr w:type="gramEnd"/>
      <w:r w:rsidRPr="00741AF6">
        <w:rPr>
          <w:bCs/>
          <w:i/>
          <w:sz w:val="22"/>
          <w:szCs w:val="22"/>
        </w:rPr>
        <w:t xml:space="preserve">. rozpočtové opatření, kterým </w:t>
      </w:r>
      <w:proofErr w:type="gramStart"/>
      <w:r w:rsidRPr="00741AF6">
        <w:rPr>
          <w:bCs/>
          <w:i/>
          <w:sz w:val="22"/>
          <w:szCs w:val="22"/>
        </w:rPr>
        <w:t>se</w:t>
      </w:r>
      <w:proofErr w:type="gramEnd"/>
    </w:p>
    <w:p w:rsidR="00DE565E" w:rsidRPr="00741AF6" w:rsidRDefault="00DE565E" w:rsidP="00741AF6">
      <w:pPr>
        <w:pStyle w:val="Bezmezer"/>
        <w:rPr>
          <w:bCs/>
          <w:i/>
          <w:sz w:val="22"/>
          <w:szCs w:val="22"/>
        </w:rPr>
      </w:pPr>
      <w:r w:rsidRPr="00741AF6">
        <w:rPr>
          <w:bCs/>
          <w:i/>
          <w:sz w:val="22"/>
          <w:szCs w:val="22"/>
        </w:rPr>
        <w:t>- zvyšuje rozpočet výdajů</w:t>
      </w:r>
    </w:p>
    <w:tbl>
      <w:tblPr>
        <w:tblW w:w="9373" w:type="dxa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17"/>
        <w:gridCol w:w="1080"/>
        <w:gridCol w:w="1080"/>
        <w:gridCol w:w="783"/>
        <w:gridCol w:w="851"/>
        <w:gridCol w:w="1719"/>
        <w:gridCol w:w="1843"/>
      </w:tblGrid>
      <w:tr w:rsidR="00DE565E" w:rsidRPr="00741AF6" w:rsidTr="00DE565E">
        <w:trPr>
          <w:cantSplit/>
          <w:trHeight w:val="243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565E" w:rsidRPr="00741AF6" w:rsidRDefault="00DE565E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565E" w:rsidRPr="00741AF6" w:rsidRDefault="00DE565E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565E" w:rsidRPr="00741AF6" w:rsidRDefault="00DE565E" w:rsidP="00741AF6">
            <w:pPr>
              <w:pStyle w:val="Bezmezer"/>
              <w:rPr>
                <w:i/>
                <w:sz w:val="22"/>
                <w:szCs w:val="22"/>
              </w:rPr>
            </w:pPr>
            <w:proofErr w:type="spellStart"/>
            <w:r w:rsidRPr="00741AF6">
              <w:rPr>
                <w:i/>
                <w:sz w:val="22"/>
                <w:szCs w:val="22"/>
              </w:rPr>
              <w:t>Pol</w:t>
            </w:r>
            <w:proofErr w:type="spellEnd"/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565E" w:rsidRPr="00741AF6" w:rsidRDefault="00DE565E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ZP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565E" w:rsidRPr="00741AF6" w:rsidRDefault="00DE565E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UZ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565E" w:rsidRPr="00741AF6" w:rsidRDefault="00DE565E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Organizace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565E" w:rsidRPr="00741AF6" w:rsidRDefault="00DE565E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O hodnotu v Kč</w:t>
            </w:r>
          </w:p>
        </w:tc>
      </w:tr>
      <w:tr w:rsidR="00DE565E" w:rsidRPr="00741AF6" w:rsidTr="00BC10F7">
        <w:trPr>
          <w:cantSplit/>
          <w:trHeight w:val="208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565E" w:rsidRPr="00741AF6" w:rsidRDefault="00DE565E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0060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565E" w:rsidRPr="00741AF6" w:rsidRDefault="00DE565E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3412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565E" w:rsidRPr="00741AF6" w:rsidRDefault="00DE565E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6121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565E" w:rsidRPr="00741AF6" w:rsidRDefault="00DE565E" w:rsidP="00741AF6">
            <w:pPr>
              <w:pStyle w:val="Bezmezer"/>
              <w:rPr>
                <w:i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565E" w:rsidRPr="00741AF6" w:rsidRDefault="00DE565E" w:rsidP="00741AF6">
            <w:pPr>
              <w:pStyle w:val="Bezmezer"/>
              <w:rPr>
                <w:i/>
                <w:sz w:val="22"/>
                <w:szCs w:val="22"/>
              </w:rPr>
            </w:pP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565E" w:rsidRPr="00741AF6" w:rsidRDefault="00DE565E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0600559000000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565E" w:rsidRPr="00741AF6" w:rsidRDefault="00DE565E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65 000</w:t>
            </w:r>
          </w:p>
        </w:tc>
      </w:tr>
      <w:tr w:rsidR="00DE565E" w:rsidRPr="00741AF6" w:rsidTr="00BC10F7">
        <w:trPr>
          <w:cantSplit/>
          <w:trHeight w:val="147"/>
        </w:trPr>
        <w:tc>
          <w:tcPr>
            <w:tcW w:w="937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565E" w:rsidRPr="00741AF6" w:rsidRDefault="00DE565E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Zvýšení pol. 6121 – budovy, haly, stavby - Rozšíření Aquaparku - krytý bazén (PD)</w:t>
            </w:r>
          </w:p>
        </w:tc>
      </w:tr>
    </w:tbl>
    <w:p w:rsidR="00DE565E" w:rsidRPr="00741AF6" w:rsidRDefault="00DE565E" w:rsidP="00741AF6">
      <w:pPr>
        <w:pStyle w:val="Bezmezer"/>
        <w:rPr>
          <w:i/>
          <w:sz w:val="22"/>
          <w:szCs w:val="22"/>
        </w:rPr>
      </w:pPr>
      <w:r w:rsidRPr="00741AF6">
        <w:rPr>
          <w:i/>
          <w:sz w:val="22"/>
          <w:szCs w:val="22"/>
        </w:rPr>
        <w:t>- snižuje rozpočet výdajů</w:t>
      </w:r>
    </w:p>
    <w:tbl>
      <w:tblPr>
        <w:tblW w:w="935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75"/>
        <w:gridCol w:w="1080"/>
        <w:gridCol w:w="1080"/>
        <w:gridCol w:w="783"/>
        <w:gridCol w:w="851"/>
        <w:gridCol w:w="1844"/>
        <w:gridCol w:w="1843"/>
      </w:tblGrid>
      <w:tr w:rsidR="00DE565E" w:rsidRPr="00741AF6" w:rsidTr="00BC10F7">
        <w:trPr>
          <w:cantSplit/>
          <w:trHeight w:val="147"/>
        </w:trPr>
        <w:tc>
          <w:tcPr>
            <w:tcW w:w="1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565E" w:rsidRPr="00741AF6" w:rsidRDefault="00DE565E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565E" w:rsidRPr="00741AF6" w:rsidRDefault="00DE565E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565E" w:rsidRPr="00741AF6" w:rsidRDefault="00DE565E" w:rsidP="00741AF6">
            <w:pPr>
              <w:pStyle w:val="Bezmezer"/>
              <w:rPr>
                <w:i/>
                <w:sz w:val="22"/>
                <w:szCs w:val="22"/>
              </w:rPr>
            </w:pPr>
            <w:proofErr w:type="spellStart"/>
            <w:r w:rsidRPr="00741AF6">
              <w:rPr>
                <w:i/>
                <w:sz w:val="22"/>
                <w:szCs w:val="22"/>
              </w:rPr>
              <w:t>Pol</w:t>
            </w:r>
            <w:proofErr w:type="spellEnd"/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565E" w:rsidRPr="00741AF6" w:rsidRDefault="00DE565E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ZP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565E" w:rsidRPr="00741AF6" w:rsidRDefault="00DE565E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UZ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565E" w:rsidRPr="00741AF6" w:rsidRDefault="00DE565E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Organizace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565E" w:rsidRPr="00741AF6" w:rsidRDefault="00DE565E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O hodnotu v Kč</w:t>
            </w:r>
          </w:p>
        </w:tc>
      </w:tr>
      <w:tr w:rsidR="00DE565E" w:rsidRPr="00741AF6" w:rsidTr="00BC10F7">
        <w:trPr>
          <w:cantSplit/>
          <w:trHeight w:val="147"/>
        </w:trPr>
        <w:tc>
          <w:tcPr>
            <w:tcW w:w="1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565E" w:rsidRPr="00741AF6" w:rsidRDefault="00DE565E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0070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565E" w:rsidRPr="00741AF6" w:rsidRDefault="00DE565E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6409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565E" w:rsidRPr="00741AF6" w:rsidRDefault="00DE565E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5901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565E" w:rsidRPr="00741AF6" w:rsidRDefault="00DE565E" w:rsidP="00741AF6">
            <w:pPr>
              <w:pStyle w:val="Bezmezer"/>
              <w:rPr>
                <w:i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565E" w:rsidRPr="00741AF6" w:rsidRDefault="00DE565E" w:rsidP="00741AF6">
            <w:pPr>
              <w:pStyle w:val="Bezmezer"/>
              <w:rPr>
                <w:i/>
                <w:sz w:val="22"/>
                <w:szCs w:val="22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565E" w:rsidRPr="00741AF6" w:rsidRDefault="00DE565E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0700000707100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565E" w:rsidRPr="00741AF6" w:rsidRDefault="00DE565E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65 000</w:t>
            </w:r>
          </w:p>
        </w:tc>
      </w:tr>
      <w:tr w:rsidR="00DE565E" w:rsidRPr="00741AF6" w:rsidTr="00BC10F7">
        <w:trPr>
          <w:cantSplit/>
          <w:trHeight w:val="147"/>
        </w:trPr>
        <w:tc>
          <w:tcPr>
            <w:tcW w:w="935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565E" w:rsidRPr="00741AF6" w:rsidRDefault="00DE565E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 xml:space="preserve">Snížení pol. 5901  -  Rezerva RMP </w:t>
            </w:r>
          </w:p>
        </w:tc>
      </w:tr>
    </w:tbl>
    <w:p w:rsidR="00DE565E" w:rsidRPr="00741AF6" w:rsidRDefault="00DE565E" w:rsidP="00DE565E">
      <w:pPr>
        <w:spacing w:line="240" w:lineRule="auto"/>
        <w:rPr>
          <w:rFonts w:ascii="Times New Roman" w:hAnsi="Times New Roman"/>
          <w:i/>
        </w:rPr>
      </w:pPr>
    </w:p>
    <w:p w:rsidR="00DE565E" w:rsidRPr="00741AF6" w:rsidRDefault="00DE565E" w:rsidP="00DE565E">
      <w:pPr>
        <w:spacing w:line="240" w:lineRule="auto"/>
        <w:rPr>
          <w:rFonts w:ascii="Times New Roman" w:hAnsi="Times New Roman"/>
          <w:b/>
        </w:rPr>
      </w:pPr>
      <w:r w:rsidRPr="00741AF6">
        <w:rPr>
          <w:rFonts w:ascii="Times New Roman" w:hAnsi="Times New Roman"/>
          <w:b/>
        </w:rPr>
        <w:t>A dále bylo s</w:t>
      </w:r>
      <w:r w:rsidRPr="00741AF6">
        <w:rPr>
          <w:rFonts w:ascii="Times New Roman" w:hAnsi="Times New Roman"/>
          <w:b/>
        </w:rPr>
        <w:t>chváleno usnesení č. 7976:</w:t>
      </w:r>
    </w:p>
    <w:p w:rsidR="00741AF6" w:rsidRDefault="00DE565E" w:rsidP="00741AF6">
      <w:pPr>
        <w:pStyle w:val="Bezmezer"/>
        <w:rPr>
          <w:i/>
          <w:sz w:val="22"/>
          <w:szCs w:val="22"/>
        </w:rPr>
      </w:pPr>
      <w:r w:rsidRPr="00741AF6">
        <w:rPr>
          <w:i/>
          <w:sz w:val="22"/>
          <w:szCs w:val="22"/>
        </w:rPr>
        <w:t>Rada města Prostějova</w:t>
      </w:r>
    </w:p>
    <w:p w:rsidR="00741AF6" w:rsidRDefault="00DE565E" w:rsidP="00741AF6">
      <w:pPr>
        <w:pStyle w:val="Bezmezer"/>
        <w:rPr>
          <w:i/>
          <w:sz w:val="22"/>
          <w:szCs w:val="22"/>
        </w:rPr>
      </w:pPr>
      <w:r w:rsidRPr="00741AF6">
        <w:rPr>
          <w:i/>
          <w:sz w:val="22"/>
          <w:szCs w:val="22"/>
        </w:rPr>
        <w:t xml:space="preserve">u k l á d á </w:t>
      </w:r>
    </w:p>
    <w:p w:rsidR="00DE565E" w:rsidRPr="00741AF6" w:rsidRDefault="00DE565E" w:rsidP="00741AF6">
      <w:pPr>
        <w:pStyle w:val="Bezmezer"/>
        <w:jc w:val="both"/>
        <w:rPr>
          <w:i/>
          <w:sz w:val="22"/>
          <w:szCs w:val="22"/>
        </w:rPr>
      </w:pPr>
      <w:r w:rsidRPr="00741AF6">
        <w:rPr>
          <w:i/>
          <w:sz w:val="22"/>
          <w:szCs w:val="22"/>
        </w:rPr>
        <w:t>Ing. Antonínu Zajíčkovi, vedoucímu Odboru rozvoje a investice, předložit na příští schůzi rady ROZOP na zpracování analýzy nákladů a přínosů vybudování krytého plaveckého bazénu, potřebnou pro příp. žádost o dotaci.</w:t>
      </w:r>
    </w:p>
    <w:p w:rsidR="00956DD4" w:rsidRPr="00741AF6" w:rsidRDefault="00956DD4" w:rsidP="00956DD4">
      <w:pPr>
        <w:pStyle w:val="Bezmezer"/>
        <w:jc w:val="both"/>
        <w:rPr>
          <w:sz w:val="22"/>
          <w:szCs w:val="22"/>
        </w:rPr>
      </w:pPr>
    </w:p>
    <w:p w:rsidR="00DE565E" w:rsidRPr="00741AF6" w:rsidRDefault="00063B90" w:rsidP="00956DD4">
      <w:pPr>
        <w:pStyle w:val="Bezmezer"/>
        <w:jc w:val="both"/>
        <w:rPr>
          <w:sz w:val="22"/>
          <w:szCs w:val="22"/>
        </w:rPr>
      </w:pPr>
      <w:r w:rsidRPr="00741AF6">
        <w:rPr>
          <w:sz w:val="22"/>
          <w:szCs w:val="22"/>
        </w:rPr>
        <w:t>Pro zpracování analýzy nákladů a přínosů bylo nutné rozšířit studii návrhu krytého plaveckého bazénu, proto Rada města Prostějova rozhodla dne 17. 10. 2017</w:t>
      </w:r>
      <w:r w:rsidR="00741AF6">
        <w:rPr>
          <w:sz w:val="22"/>
          <w:szCs w:val="22"/>
        </w:rPr>
        <w:t xml:space="preserve"> usnesením č. 71020</w:t>
      </w:r>
      <w:r w:rsidRPr="00741AF6">
        <w:rPr>
          <w:sz w:val="22"/>
          <w:szCs w:val="22"/>
        </w:rPr>
        <w:t xml:space="preserve"> o dalším rozpočtovém opatření:</w:t>
      </w:r>
    </w:p>
    <w:p w:rsidR="00063B90" w:rsidRPr="00741AF6" w:rsidRDefault="00063B90" w:rsidP="00956DD4">
      <w:pPr>
        <w:pStyle w:val="Bezmezer"/>
        <w:jc w:val="both"/>
        <w:rPr>
          <w:sz w:val="22"/>
          <w:szCs w:val="22"/>
        </w:rPr>
      </w:pPr>
    </w:p>
    <w:p w:rsidR="00063B90" w:rsidRPr="00741AF6" w:rsidRDefault="00063B90" w:rsidP="00741AF6">
      <w:pPr>
        <w:pStyle w:val="Bezmezer"/>
        <w:rPr>
          <w:i/>
          <w:sz w:val="22"/>
          <w:szCs w:val="22"/>
        </w:rPr>
      </w:pPr>
      <w:proofErr w:type="gramStart"/>
      <w:r w:rsidRPr="00741AF6">
        <w:rPr>
          <w:i/>
          <w:sz w:val="22"/>
          <w:szCs w:val="22"/>
        </w:rPr>
        <w:t>Rada</w:t>
      </w:r>
      <w:proofErr w:type="gramEnd"/>
      <w:r w:rsidRPr="00741AF6">
        <w:rPr>
          <w:i/>
          <w:sz w:val="22"/>
          <w:szCs w:val="22"/>
        </w:rPr>
        <w:t xml:space="preserve"> města Prostějova</w:t>
      </w:r>
      <w:r w:rsidRPr="00741AF6">
        <w:rPr>
          <w:i/>
          <w:sz w:val="22"/>
          <w:szCs w:val="22"/>
        </w:rPr>
        <w:br/>
      </w:r>
      <w:r w:rsidRPr="00741AF6">
        <w:rPr>
          <w:i/>
          <w:sz w:val="22"/>
          <w:szCs w:val="22"/>
        </w:rPr>
        <w:t>s ch v a l u j e</w:t>
      </w:r>
      <w:r w:rsidRPr="00741AF6">
        <w:rPr>
          <w:i/>
          <w:sz w:val="22"/>
          <w:szCs w:val="22"/>
        </w:rPr>
        <w:br/>
      </w:r>
      <w:r w:rsidRPr="00741AF6">
        <w:rPr>
          <w:i/>
          <w:sz w:val="22"/>
          <w:szCs w:val="22"/>
        </w:rPr>
        <w:t xml:space="preserve">rozpočtové opatření, kterým </w:t>
      </w:r>
      <w:proofErr w:type="gramStart"/>
      <w:r w:rsidRPr="00741AF6">
        <w:rPr>
          <w:i/>
          <w:sz w:val="22"/>
          <w:szCs w:val="22"/>
        </w:rPr>
        <w:t>se</w:t>
      </w:r>
      <w:proofErr w:type="gramEnd"/>
    </w:p>
    <w:p w:rsidR="00063B90" w:rsidRPr="00741AF6" w:rsidRDefault="00063B90" w:rsidP="00741AF6">
      <w:pPr>
        <w:pStyle w:val="Bezmezer"/>
        <w:rPr>
          <w:i/>
          <w:sz w:val="22"/>
          <w:szCs w:val="22"/>
        </w:rPr>
      </w:pPr>
      <w:r w:rsidRPr="00741AF6">
        <w:rPr>
          <w:i/>
          <w:sz w:val="22"/>
          <w:szCs w:val="22"/>
        </w:rPr>
        <w:t>- zvyšuje rozpočet výdajů</w:t>
      </w:r>
    </w:p>
    <w:tbl>
      <w:tblPr>
        <w:tblW w:w="9373" w:type="dxa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17"/>
        <w:gridCol w:w="1080"/>
        <w:gridCol w:w="1080"/>
        <w:gridCol w:w="783"/>
        <w:gridCol w:w="851"/>
        <w:gridCol w:w="1719"/>
        <w:gridCol w:w="1843"/>
      </w:tblGrid>
      <w:tr w:rsidR="00063B90" w:rsidRPr="00741AF6" w:rsidTr="00BC10F7">
        <w:tblPrEx>
          <w:tblCellMar>
            <w:top w:w="0" w:type="dxa"/>
            <w:bottom w:w="0" w:type="dxa"/>
          </w:tblCellMar>
        </w:tblPrEx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3B90" w:rsidRPr="00741AF6" w:rsidRDefault="00063B90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3B90" w:rsidRPr="00741AF6" w:rsidRDefault="00063B90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3B90" w:rsidRPr="00741AF6" w:rsidRDefault="00063B90" w:rsidP="00741AF6">
            <w:pPr>
              <w:pStyle w:val="Bezmezer"/>
              <w:rPr>
                <w:i/>
                <w:sz w:val="22"/>
                <w:szCs w:val="22"/>
              </w:rPr>
            </w:pPr>
            <w:proofErr w:type="spellStart"/>
            <w:r w:rsidRPr="00741AF6">
              <w:rPr>
                <w:i/>
                <w:sz w:val="22"/>
                <w:szCs w:val="22"/>
              </w:rPr>
              <w:t>Pol</w:t>
            </w:r>
            <w:proofErr w:type="spellEnd"/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3B90" w:rsidRPr="00741AF6" w:rsidRDefault="00063B90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ZP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3B90" w:rsidRPr="00741AF6" w:rsidRDefault="00063B90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UZ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3B90" w:rsidRPr="00741AF6" w:rsidRDefault="00063B90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Organizace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3B90" w:rsidRPr="00741AF6" w:rsidRDefault="00063B90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O hodnotu v Kč</w:t>
            </w:r>
          </w:p>
        </w:tc>
      </w:tr>
      <w:tr w:rsidR="00063B90" w:rsidRPr="00741AF6" w:rsidTr="00BC10F7">
        <w:tblPrEx>
          <w:tblCellMar>
            <w:top w:w="0" w:type="dxa"/>
            <w:bottom w:w="0" w:type="dxa"/>
          </w:tblCellMar>
        </w:tblPrEx>
        <w:trPr>
          <w:cantSplit/>
          <w:trHeight w:val="208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3B90" w:rsidRPr="00741AF6" w:rsidRDefault="00063B90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0060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3B90" w:rsidRPr="00741AF6" w:rsidRDefault="00063B90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3412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3B90" w:rsidRPr="00741AF6" w:rsidRDefault="00063B90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6121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3B90" w:rsidRPr="00741AF6" w:rsidRDefault="00063B90" w:rsidP="00741AF6">
            <w:pPr>
              <w:pStyle w:val="Bezmezer"/>
              <w:rPr>
                <w:i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3B90" w:rsidRPr="00741AF6" w:rsidRDefault="00063B90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1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3B90" w:rsidRPr="00741AF6" w:rsidRDefault="00063B90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0600559000000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3B90" w:rsidRPr="00741AF6" w:rsidRDefault="00063B90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115 000</w:t>
            </w:r>
          </w:p>
        </w:tc>
      </w:tr>
      <w:tr w:rsidR="00063B90" w:rsidRPr="00741AF6" w:rsidTr="00BC10F7">
        <w:tblPrEx>
          <w:tblCellMar>
            <w:top w:w="0" w:type="dxa"/>
            <w:bottom w:w="0" w:type="dxa"/>
          </w:tblCellMar>
        </w:tblPrEx>
        <w:trPr>
          <w:cantSplit/>
          <w:trHeight w:val="147"/>
        </w:trPr>
        <w:tc>
          <w:tcPr>
            <w:tcW w:w="937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3B90" w:rsidRPr="00741AF6" w:rsidRDefault="00063B90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Zvýšení pol. 6121 – budovy, haly, stavby - Rozšíře</w:t>
            </w:r>
            <w:r w:rsidRPr="00741AF6">
              <w:rPr>
                <w:i/>
                <w:sz w:val="22"/>
                <w:szCs w:val="22"/>
              </w:rPr>
              <w:t>ní Aquaparku - krytý bazén (PD)</w:t>
            </w:r>
          </w:p>
        </w:tc>
      </w:tr>
    </w:tbl>
    <w:p w:rsidR="00063B90" w:rsidRPr="00741AF6" w:rsidRDefault="00063B90" w:rsidP="00741AF6">
      <w:pPr>
        <w:pStyle w:val="Bezmezer"/>
        <w:rPr>
          <w:i/>
          <w:sz w:val="22"/>
          <w:szCs w:val="22"/>
        </w:rPr>
      </w:pPr>
      <w:r w:rsidRPr="00741AF6">
        <w:rPr>
          <w:i/>
          <w:sz w:val="22"/>
          <w:szCs w:val="22"/>
        </w:rPr>
        <w:t>- snižuje stav rezerv města</w:t>
      </w:r>
    </w:p>
    <w:tbl>
      <w:tblPr>
        <w:tblW w:w="9373" w:type="dxa"/>
        <w:tblInd w:w="5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6"/>
        <w:gridCol w:w="1079"/>
        <w:gridCol w:w="1079"/>
        <w:gridCol w:w="783"/>
        <w:gridCol w:w="850"/>
        <w:gridCol w:w="1718"/>
        <w:gridCol w:w="1848"/>
      </w:tblGrid>
      <w:tr w:rsidR="00063B90" w:rsidRPr="00741AF6" w:rsidTr="00BC10F7">
        <w:trPr>
          <w:cantSplit/>
          <w:trHeight w:val="147"/>
        </w:trPr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B90" w:rsidRPr="00741AF6" w:rsidRDefault="00063B90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Kapitola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B90" w:rsidRPr="00741AF6" w:rsidRDefault="00063B90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ODPA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B90" w:rsidRPr="00741AF6" w:rsidRDefault="00063B90" w:rsidP="00741AF6">
            <w:pPr>
              <w:pStyle w:val="Bezmezer"/>
              <w:rPr>
                <w:i/>
                <w:sz w:val="22"/>
                <w:szCs w:val="22"/>
              </w:rPr>
            </w:pPr>
            <w:proofErr w:type="spellStart"/>
            <w:r w:rsidRPr="00741AF6">
              <w:rPr>
                <w:i/>
                <w:sz w:val="22"/>
                <w:szCs w:val="22"/>
              </w:rPr>
              <w:t>Pol</w:t>
            </w:r>
            <w:proofErr w:type="spellEnd"/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B90" w:rsidRPr="00741AF6" w:rsidRDefault="00063B90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ZP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B90" w:rsidRPr="00741AF6" w:rsidRDefault="00063B90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UZ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B90" w:rsidRPr="00741AF6" w:rsidRDefault="00063B90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Organizace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B90" w:rsidRPr="00741AF6" w:rsidRDefault="00063B90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O hodnotu v Kč</w:t>
            </w:r>
          </w:p>
        </w:tc>
      </w:tr>
      <w:tr w:rsidR="00063B90" w:rsidRPr="00741AF6" w:rsidTr="00BC10F7">
        <w:trPr>
          <w:cantSplit/>
          <w:trHeight w:val="147"/>
        </w:trPr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B90" w:rsidRPr="00741AF6" w:rsidRDefault="00063B90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0070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3B90" w:rsidRPr="00741AF6" w:rsidRDefault="00063B90" w:rsidP="00741AF6">
            <w:pPr>
              <w:pStyle w:val="Bezmezer"/>
              <w:rPr>
                <w:i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B90" w:rsidRPr="00741AF6" w:rsidRDefault="00063B90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8115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3B90" w:rsidRPr="00741AF6" w:rsidRDefault="00063B90" w:rsidP="00741AF6">
            <w:pPr>
              <w:pStyle w:val="Bezmezer"/>
              <w:rPr>
                <w:i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B90" w:rsidRPr="00741AF6" w:rsidRDefault="00063B90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1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B90" w:rsidRPr="00741AF6" w:rsidRDefault="00063B90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0700000000000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B90" w:rsidRPr="00741AF6" w:rsidRDefault="00063B90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115 000</w:t>
            </w:r>
          </w:p>
        </w:tc>
      </w:tr>
      <w:tr w:rsidR="00063B90" w:rsidRPr="00741AF6" w:rsidTr="00BC10F7">
        <w:trPr>
          <w:cantSplit/>
          <w:trHeight w:val="147"/>
        </w:trPr>
        <w:tc>
          <w:tcPr>
            <w:tcW w:w="937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B90" w:rsidRPr="00741AF6" w:rsidRDefault="00063B90" w:rsidP="00741AF6">
            <w:pPr>
              <w:pStyle w:val="Bezmezer"/>
              <w:rPr>
                <w:i/>
                <w:sz w:val="22"/>
                <w:szCs w:val="22"/>
              </w:rPr>
            </w:pPr>
            <w:r w:rsidRPr="00741AF6">
              <w:rPr>
                <w:i/>
                <w:sz w:val="22"/>
                <w:szCs w:val="22"/>
              </w:rPr>
              <w:t>Snížení pol. 8115 -  Fond rezerv a rozvoje</w:t>
            </w:r>
          </w:p>
        </w:tc>
      </w:tr>
    </w:tbl>
    <w:p w:rsidR="00063B90" w:rsidRPr="00741AF6" w:rsidRDefault="00063B90" w:rsidP="00063B90">
      <w:pPr>
        <w:pStyle w:val="Bezmezer"/>
        <w:jc w:val="both"/>
        <w:rPr>
          <w:i/>
          <w:sz w:val="22"/>
          <w:szCs w:val="22"/>
        </w:rPr>
      </w:pPr>
    </w:p>
    <w:p w:rsidR="00DE565E" w:rsidRPr="00741AF6" w:rsidRDefault="00DE565E" w:rsidP="00956DD4">
      <w:pPr>
        <w:pStyle w:val="Bezmezer"/>
        <w:jc w:val="both"/>
        <w:rPr>
          <w:sz w:val="22"/>
          <w:szCs w:val="22"/>
        </w:rPr>
      </w:pPr>
    </w:p>
    <w:p w:rsidR="00063B90" w:rsidRPr="00741AF6" w:rsidRDefault="00063B90" w:rsidP="00956DD4">
      <w:pPr>
        <w:pStyle w:val="Bezmezer"/>
        <w:jc w:val="both"/>
        <w:rPr>
          <w:sz w:val="22"/>
          <w:szCs w:val="22"/>
        </w:rPr>
      </w:pPr>
      <w:r w:rsidRPr="00741AF6">
        <w:rPr>
          <w:sz w:val="22"/>
          <w:szCs w:val="22"/>
        </w:rPr>
        <w:t>V této studii bude řešena i možnost výstavby 50 metrového bazénu. Rozhodnutí o petici bude proto až na základě předložené analýzy.</w:t>
      </w:r>
    </w:p>
    <w:p w:rsidR="00063B90" w:rsidRPr="00741AF6" w:rsidRDefault="00063B90" w:rsidP="00956DD4">
      <w:pPr>
        <w:pStyle w:val="Bezmezer"/>
        <w:jc w:val="both"/>
        <w:rPr>
          <w:sz w:val="22"/>
          <w:szCs w:val="22"/>
        </w:rPr>
      </w:pPr>
    </w:p>
    <w:p w:rsidR="00063B90" w:rsidRPr="00741AF6" w:rsidRDefault="00063B90" w:rsidP="00956DD4">
      <w:pPr>
        <w:pStyle w:val="Bezmezer"/>
        <w:jc w:val="both"/>
        <w:rPr>
          <w:sz w:val="22"/>
          <w:szCs w:val="22"/>
        </w:rPr>
      </w:pPr>
    </w:p>
    <w:p w:rsidR="00956DD4" w:rsidRPr="00741AF6" w:rsidRDefault="00956DD4" w:rsidP="00FD6E04">
      <w:pPr>
        <w:pStyle w:val="Bezmezer"/>
        <w:jc w:val="both"/>
        <w:rPr>
          <w:sz w:val="22"/>
          <w:szCs w:val="22"/>
        </w:rPr>
      </w:pPr>
      <w:r w:rsidRPr="00741AF6">
        <w:rPr>
          <w:sz w:val="22"/>
          <w:szCs w:val="22"/>
        </w:rPr>
        <w:t xml:space="preserve">Prostějov </w:t>
      </w:r>
      <w:r w:rsidR="00FD6E04">
        <w:rPr>
          <w:sz w:val="22"/>
          <w:szCs w:val="22"/>
        </w:rPr>
        <w:tab/>
      </w:r>
      <w:r w:rsidR="00063B90" w:rsidRPr="00741AF6">
        <w:rPr>
          <w:sz w:val="22"/>
          <w:szCs w:val="22"/>
        </w:rPr>
        <w:t>23. 10</w:t>
      </w:r>
      <w:r w:rsidRPr="00741AF6">
        <w:rPr>
          <w:sz w:val="22"/>
          <w:szCs w:val="22"/>
        </w:rPr>
        <w:t>. 2017</w:t>
      </w:r>
    </w:p>
    <w:p w:rsidR="00956DD4" w:rsidRPr="00741AF6" w:rsidRDefault="00956DD4" w:rsidP="00956DD4">
      <w:pPr>
        <w:pStyle w:val="Bezmezer"/>
        <w:ind w:left="1695" w:hanging="1695"/>
        <w:jc w:val="both"/>
        <w:rPr>
          <w:sz w:val="22"/>
          <w:szCs w:val="22"/>
        </w:rPr>
      </w:pPr>
    </w:p>
    <w:p w:rsidR="00956DD4" w:rsidRDefault="00956DD4" w:rsidP="00956DD4">
      <w:pPr>
        <w:pStyle w:val="Bezmezer"/>
        <w:ind w:left="1695" w:hanging="1695"/>
        <w:jc w:val="both"/>
        <w:rPr>
          <w:sz w:val="22"/>
          <w:szCs w:val="22"/>
        </w:rPr>
      </w:pPr>
    </w:p>
    <w:p w:rsidR="00FD6E04" w:rsidRPr="00741AF6" w:rsidRDefault="00FD6E04" w:rsidP="00956DD4">
      <w:pPr>
        <w:pStyle w:val="Bezmezer"/>
        <w:ind w:left="1695" w:hanging="1695"/>
        <w:jc w:val="both"/>
        <w:rPr>
          <w:sz w:val="22"/>
          <w:szCs w:val="22"/>
        </w:rPr>
      </w:pPr>
    </w:p>
    <w:p w:rsidR="00956DD4" w:rsidRPr="00741AF6" w:rsidRDefault="00FD6E04" w:rsidP="00FD6E04">
      <w:pPr>
        <w:pStyle w:val="Bezmezer"/>
        <w:ind w:left="1418" w:hanging="1418"/>
        <w:jc w:val="both"/>
        <w:rPr>
          <w:sz w:val="22"/>
          <w:szCs w:val="22"/>
        </w:rPr>
      </w:pPr>
      <w:r>
        <w:rPr>
          <w:sz w:val="22"/>
          <w:szCs w:val="22"/>
        </w:rPr>
        <w:t>Příloha</w:t>
      </w:r>
      <w:r w:rsidR="00956DD4" w:rsidRPr="00741AF6">
        <w:rPr>
          <w:sz w:val="22"/>
          <w:szCs w:val="22"/>
        </w:rPr>
        <w:tab/>
      </w:r>
      <w:r w:rsidR="00956DD4" w:rsidRPr="00741AF6">
        <w:rPr>
          <w:bCs/>
          <w:sz w:val="22"/>
          <w:szCs w:val="22"/>
        </w:rPr>
        <w:t>Vyjádření vůle občanů města Prostějova a okolí ve věci přípravy projektu plaveckého bazénu v Prostějově</w:t>
      </w:r>
    </w:p>
    <w:p w:rsidR="00956DD4" w:rsidRPr="00741AF6" w:rsidRDefault="00956DD4" w:rsidP="00FD6E04">
      <w:pPr>
        <w:ind w:left="1418" w:hanging="1418"/>
        <w:rPr>
          <w:rFonts w:ascii="Times New Roman" w:hAnsi="Times New Roman"/>
        </w:rPr>
      </w:pPr>
    </w:p>
    <w:p w:rsidR="009A11A8" w:rsidRDefault="00956DD4" w:rsidP="00FD6E04">
      <w:pPr>
        <w:ind w:left="1418" w:hanging="1418"/>
        <w:rPr>
          <w:rFonts w:ascii="Times New Roman" w:hAnsi="Times New Roman"/>
        </w:rPr>
      </w:pPr>
      <w:r w:rsidRPr="00741AF6">
        <w:rPr>
          <w:rFonts w:ascii="Times New Roman" w:hAnsi="Times New Roman"/>
        </w:rPr>
        <w:t>Zpracovala</w:t>
      </w:r>
      <w:r w:rsidRPr="00741AF6">
        <w:rPr>
          <w:rFonts w:ascii="Times New Roman" w:hAnsi="Times New Roman"/>
        </w:rPr>
        <w:tab/>
      </w:r>
      <w:r w:rsidR="00FD6E04">
        <w:rPr>
          <w:rFonts w:ascii="Times New Roman" w:hAnsi="Times New Roman"/>
        </w:rPr>
        <w:t>Ing. Petra Mejzlíková</w:t>
      </w:r>
      <w:r w:rsidR="009A11A8">
        <w:rPr>
          <w:rFonts w:ascii="Times New Roman" w:hAnsi="Times New Roman"/>
        </w:rPr>
        <w:t xml:space="preserve"> v. r.</w:t>
      </w:r>
      <w:r w:rsidRPr="00741AF6">
        <w:rPr>
          <w:rFonts w:ascii="Times New Roman" w:hAnsi="Times New Roman"/>
        </w:rPr>
        <w:t xml:space="preserve">, </w:t>
      </w:r>
      <w:r w:rsidR="00FD6E04">
        <w:rPr>
          <w:rFonts w:ascii="Times New Roman" w:hAnsi="Times New Roman"/>
        </w:rPr>
        <w:t>pracovnice</w:t>
      </w:r>
      <w:r w:rsidRPr="00741AF6">
        <w:rPr>
          <w:rFonts w:ascii="Times New Roman" w:hAnsi="Times New Roman"/>
        </w:rPr>
        <w:t xml:space="preserve"> Odboru kancelář </w:t>
      </w:r>
      <w:r w:rsidR="00FD6E04">
        <w:rPr>
          <w:rFonts w:ascii="Times New Roman" w:hAnsi="Times New Roman"/>
        </w:rPr>
        <w:t>primátora</w:t>
      </w:r>
      <w:r w:rsidRPr="00741AF6">
        <w:rPr>
          <w:rFonts w:ascii="Times New Roman" w:hAnsi="Times New Roman"/>
        </w:rPr>
        <w:t xml:space="preserve"> Magistrátu města Prostějova </w:t>
      </w:r>
    </w:p>
    <w:p w:rsidR="009A11A8" w:rsidRDefault="009A11A8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0574B8" w:rsidRDefault="009A11A8" w:rsidP="00FD6E04">
      <w:pPr>
        <w:ind w:left="1418" w:hanging="1418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791421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1A8" w:rsidRDefault="009A11A8" w:rsidP="00FD6E04">
      <w:pPr>
        <w:ind w:left="1418" w:hanging="1418"/>
      </w:pPr>
    </w:p>
    <w:p w:rsidR="009A11A8" w:rsidRDefault="009A11A8" w:rsidP="00FD6E04">
      <w:pPr>
        <w:ind w:left="1418" w:hanging="1418"/>
      </w:pPr>
    </w:p>
    <w:p w:rsidR="009A11A8" w:rsidRDefault="009A11A8" w:rsidP="00FD6E04">
      <w:pPr>
        <w:ind w:left="1418" w:hanging="1418"/>
      </w:pPr>
    </w:p>
    <w:p w:rsidR="009A11A8" w:rsidRPr="00741AF6" w:rsidRDefault="006C3682" w:rsidP="00FD6E04">
      <w:pPr>
        <w:ind w:left="1418" w:hanging="1418"/>
      </w:pPr>
      <w:r>
        <w:rPr>
          <w:noProof/>
          <w:lang w:eastAsia="cs-CZ"/>
        </w:rPr>
        <w:lastRenderedPageBreak/>
        <w:drawing>
          <wp:inline distT="0" distB="0" distL="0" distR="0">
            <wp:extent cx="5753100" cy="79095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11A8" w:rsidRPr="00741AF6" w:rsidSect="00741AF6">
      <w:footerReference w:type="default" r:id="rId10"/>
      <w:pgSz w:w="11906" w:h="16838"/>
      <w:pgMar w:top="1417" w:right="1417" w:bottom="141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1AF6" w:rsidRDefault="00741AF6" w:rsidP="00741AF6">
      <w:pPr>
        <w:spacing w:after="0" w:line="240" w:lineRule="auto"/>
      </w:pPr>
      <w:r>
        <w:separator/>
      </w:r>
    </w:p>
  </w:endnote>
  <w:endnote w:type="continuationSeparator" w:id="0">
    <w:p w:rsidR="00741AF6" w:rsidRDefault="00741AF6" w:rsidP="00741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7392756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0"/>
        <w:szCs w:val="20"/>
      </w:rPr>
    </w:sdtEndPr>
    <w:sdtContent>
      <w:p w:rsidR="00741AF6" w:rsidRPr="00741AF6" w:rsidRDefault="00741AF6">
        <w:pPr>
          <w:pStyle w:val="Zpat"/>
          <w:jc w:val="right"/>
          <w:rPr>
            <w:rFonts w:ascii="Times New Roman" w:hAnsi="Times New Roman"/>
            <w:sz w:val="20"/>
            <w:szCs w:val="20"/>
          </w:rPr>
        </w:pPr>
        <w:r w:rsidRPr="00741AF6">
          <w:rPr>
            <w:rFonts w:ascii="Times New Roman" w:hAnsi="Times New Roman"/>
            <w:sz w:val="20"/>
            <w:szCs w:val="20"/>
          </w:rPr>
          <w:fldChar w:fldCharType="begin"/>
        </w:r>
        <w:r w:rsidRPr="00741AF6">
          <w:rPr>
            <w:rFonts w:ascii="Times New Roman" w:hAnsi="Times New Roman"/>
            <w:sz w:val="20"/>
            <w:szCs w:val="20"/>
          </w:rPr>
          <w:instrText>PAGE   \* MERGEFORMAT</w:instrText>
        </w:r>
        <w:r w:rsidRPr="00741AF6">
          <w:rPr>
            <w:rFonts w:ascii="Times New Roman" w:hAnsi="Times New Roman"/>
            <w:sz w:val="20"/>
            <w:szCs w:val="20"/>
          </w:rPr>
          <w:fldChar w:fldCharType="separate"/>
        </w:r>
        <w:r w:rsidR="006C3682">
          <w:rPr>
            <w:rFonts w:ascii="Times New Roman" w:hAnsi="Times New Roman"/>
            <w:noProof/>
            <w:sz w:val="20"/>
            <w:szCs w:val="20"/>
          </w:rPr>
          <w:t>4</w:t>
        </w:r>
        <w:r w:rsidRPr="00741AF6">
          <w:rPr>
            <w:rFonts w:ascii="Times New Roman" w:hAnsi="Times New Roman"/>
            <w:sz w:val="20"/>
            <w:szCs w:val="20"/>
          </w:rPr>
          <w:fldChar w:fldCharType="end"/>
        </w:r>
      </w:p>
    </w:sdtContent>
  </w:sdt>
  <w:p w:rsidR="00741AF6" w:rsidRDefault="00741AF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1AF6" w:rsidRDefault="00741AF6" w:rsidP="00741AF6">
      <w:pPr>
        <w:spacing w:after="0" w:line="240" w:lineRule="auto"/>
      </w:pPr>
      <w:r>
        <w:separator/>
      </w:r>
    </w:p>
  </w:footnote>
  <w:footnote w:type="continuationSeparator" w:id="0">
    <w:p w:rsidR="00741AF6" w:rsidRDefault="00741AF6" w:rsidP="00741A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B27167"/>
    <w:multiLevelType w:val="hybridMultilevel"/>
    <w:tmpl w:val="D876D57E"/>
    <w:lvl w:ilvl="0" w:tplc="2B9EB8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DD4"/>
    <w:rsid w:val="000574B8"/>
    <w:rsid w:val="00063B90"/>
    <w:rsid w:val="00073942"/>
    <w:rsid w:val="00235FED"/>
    <w:rsid w:val="006C3682"/>
    <w:rsid w:val="00741AF6"/>
    <w:rsid w:val="00956DD4"/>
    <w:rsid w:val="009A11A8"/>
    <w:rsid w:val="00C85F16"/>
    <w:rsid w:val="00D26FF1"/>
    <w:rsid w:val="00DE565E"/>
    <w:rsid w:val="00EF7E34"/>
    <w:rsid w:val="00FD6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oa heading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56DD4"/>
    <w:rPr>
      <w:rFonts w:ascii="Calibri" w:eastAsia="Calibri" w:hAnsi="Calibri" w:cs="Times New Roman"/>
    </w:rPr>
  </w:style>
  <w:style w:type="paragraph" w:styleId="Nadpis2">
    <w:name w:val="heading 2"/>
    <w:basedOn w:val="Normln"/>
    <w:next w:val="Normln"/>
    <w:link w:val="Nadpis2Char"/>
    <w:qFormat/>
    <w:rsid w:val="00063B90"/>
    <w:pPr>
      <w:keepNext/>
      <w:spacing w:after="0" w:line="240" w:lineRule="auto"/>
      <w:outlineLvl w:val="1"/>
    </w:pPr>
    <w:rPr>
      <w:rFonts w:ascii="Times New Roman" w:eastAsia="Times New Roman" w:hAnsi="Times New Roman"/>
      <w:b/>
      <w:bCs/>
      <w:color w:val="FF0000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956DD4"/>
    <w:pPr>
      <w:spacing w:after="0" w:line="240" w:lineRule="auto"/>
    </w:pPr>
    <w:rPr>
      <w:rFonts w:eastAsia="Times New Roman" w:cs="Times New Roman"/>
      <w:sz w:val="24"/>
      <w:szCs w:val="24"/>
      <w:lang w:eastAsia="cs-CZ"/>
    </w:rPr>
  </w:style>
  <w:style w:type="paragraph" w:styleId="Hlavikaobsahu">
    <w:name w:val="toa heading"/>
    <w:basedOn w:val="Normln"/>
    <w:next w:val="Normln"/>
    <w:rsid w:val="00956DD4"/>
    <w:pPr>
      <w:spacing w:before="120" w:after="0" w:line="240" w:lineRule="auto"/>
    </w:pPr>
    <w:rPr>
      <w:rFonts w:ascii="Arial" w:eastAsia="Times New Roman" w:hAnsi="Arial"/>
      <w:b/>
      <w:sz w:val="24"/>
      <w:szCs w:val="20"/>
      <w:lang w:eastAsia="cs-CZ"/>
    </w:rPr>
  </w:style>
  <w:style w:type="paragraph" w:customStyle="1" w:styleId="Styl1">
    <w:name w:val="Styl1"/>
    <w:basedOn w:val="Normln"/>
    <w:link w:val="Styl1Char"/>
    <w:autoRedefine/>
    <w:qFormat/>
    <w:rsid w:val="00741AF6"/>
    <w:pPr>
      <w:spacing w:after="0" w:line="240" w:lineRule="auto"/>
      <w:jc w:val="both"/>
    </w:pPr>
    <w:rPr>
      <w:rFonts w:ascii="Times New Roman" w:hAnsi="Times New Roman"/>
      <w:bCs/>
      <w:sz w:val="20"/>
      <w:szCs w:val="20"/>
      <w:u w:val="single"/>
      <w:lang w:eastAsia="cs-CZ"/>
    </w:rPr>
  </w:style>
  <w:style w:type="character" w:customStyle="1" w:styleId="Styl1Char">
    <w:name w:val="Styl1 Char"/>
    <w:link w:val="Styl1"/>
    <w:rsid w:val="00741AF6"/>
    <w:rPr>
      <w:rFonts w:eastAsia="Calibri" w:cs="Times New Roman"/>
      <w:bCs/>
      <w:sz w:val="20"/>
      <w:szCs w:val="20"/>
      <w:u w:val="single"/>
      <w:lang w:eastAsia="cs-CZ"/>
    </w:rPr>
  </w:style>
  <w:style w:type="character" w:styleId="Siln">
    <w:name w:val="Strong"/>
    <w:basedOn w:val="Standardnpsmoodstavce"/>
    <w:qFormat/>
    <w:rsid w:val="00956DD4"/>
    <w:rPr>
      <w:b/>
      <w:bCs/>
      <w:u w:val="none"/>
    </w:rPr>
  </w:style>
  <w:style w:type="paragraph" w:styleId="Zkladntext">
    <w:name w:val="Body Text"/>
    <w:basedOn w:val="Normln"/>
    <w:link w:val="ZkladntextChar"/>
    <w:rsid w:val="00DE565E"/>
    <w:pPr>
      <w:spacing w:after="120" w:line="240" w:lineRule="auto"/>
    </w:pPr>
    <w:rPr>
      <w:rFonts w:ascii="Arial" w:eastAsia="Times New Roman" w:hAnsi="Arial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DE565E"/>
    <w:rPr>
      <w:rFonts w:ascii="Arial" w:eastAsia="Times New Roman" w:hAnsi="Arial" w:cs="Times New Roman"/>
      <w:sz w:val="24"/>
      <w:szCs w:val="20"/>
      <w:lang w:eastAsia="cs-CZ"/>
    </w:rPr>
  </w:style>
  <w:style w:type="paragraph" w:styleId="Datum">
    <w:name w:val="Date"/>
    <w:basedOn w:val="Normln"/>
    <w:next w:val="Normln"/>
    <w:link w:val="DatumChar"/>
    <w:rsid w:val="00DE565E"/>
    <w:pPr>
      <w:spacing w:after="0" w:line="240" w:lineRule="auto"/>
    </w:pPr>
    <w:rPr>
      <w:rFonts w:ascii="Arial" w:eastAsia="Times New Roman" w:hAnsi="Arial"/>
      <w:sz w:val="24"/>
      <w:szCs w:val="20"/>
      <w:lang w:eastAsia="cs-CZ"/>
    </w:rPr>
  </w:style>
  <w:style w:type="character" w:customStyle="1" w:styleId="DatumChar">
    <w:name w:val="Datum Char"/>
    <w:basedOn w:val="Standardnpsmoodstavce"/>
    <w:link w:val="Datum"/>
    <w:rsid w:val="00DE565E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preformatted">
    <w:name w:val="preformatted"/>
    <w:rsid w:val="00DE565E"/>
  </w:style>
  <w:style w:type="character" w:customStyle="1" w:styleId="nowrap">
    <w:name w:val="nowrap"/>
    <w:rsid w:val="00DE565E"/>
  </w:style>
  <w:style w:type="character" w:customStyle="1" w:styleId="Nadpis2Char">
    <w:name w:val="Nadpis 2 Char"/>
    <w:basedOn w:val="Standardnpsmoodstavce"/>
    <w:link w:val="Nadpis2"/>
    <w:rsid w:val="00063B90"/>
    <w:rPr>
      <w:rFonts w:eastAsia="Times New Roman" w:cs="Times New Roman"/>
      <w:b/>
      <w:bCs/>
      <w:color w:val="FF0000"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741A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1AF6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741A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1AF6"/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A1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11A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oa heading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56DD4"/>
    <w:rPr>
      <w:rFonts w:ascii="Calibri" w:eastAsia="Calibri" w:hAnsi="Calibri" w:cs="Times New Roman"/>
    </w:rPr>
  </w:style>
  <w:style w:type="paragraph" w:styleId="Nadpis2">
    <w:name w:val="heading 2"/>
    <w:basedOn w:val="Normln"/>
    <w:next w:val="Normln"/>
    <w:link w:val="Nadpis2Char"/>
    <w:qFormat/>
    <w:rsid w:val="00063B90"/>
    <w:pPr>
      <w:keepNext/>
      <w:spacing w:after="0" w:line="240" w:lineRule="auto"/>
      <w:outlineLvl w:val="1"/>
    </w:pPr>
    <w:rPr>
      <w:rFonts w:ascii="Times New Roman" w:eastAsia="Times New Roman" w:hAnsi="Times New Roman"/>
      <w:b/>
      <w:bCs/>
      <w:color w:val="FF0000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956DD4"/>
    <w:pPr>
      <w:spacing w:after="0" w:line="240" w:lineRule="auto"/>
    </w:pPr>
    <w:rPr>
      <w:rFonts w:eastAsia="Times New Roman" w:cs="Times New Roman"/>
      <w:sz w:val="24"/>
      <w:szCs w:val="24"/>
      <w:lang w:eastAsia="cs-CZ"/>
    </w:rPr>
  </w:style>
  <w:style w:type="paragraph" w:styleId="Hlavikaobsahu">
    <w:name w:val="toa heading"/>
    <w:basedOn w:val="Normln"/>
    <w:next w:val="Normln"/>
    <w:rsid w:val="00956DD4"/>
    <w:pPr>
      <w:spacing w:before="120" w:after="0" w:line="240" w:lineRule="auto"/>
    </w:pPr>
    <w:rPr>
      <w:rFonts w:ascii="Arial" w:eastAsia="Times New Roman" w:hAnsi="Arial"/>
      <w:b/>
      <w:sz w:val="24"/>
      <w:szCs w:val="20"/>
      <w:lang w:eastAsia="cs-CZ"/>
    </w:rPr>
  </w:style>
  <w:style w:type="paragraph" w:customStyle="1" w:styleId="Styl1">
    <w:name w:val="Styl1"/>
    <w:basedOn w:val="Normln"/>
    <w:link w:val="Styl1Char"/>
    <w:autoRedefine/>
    <w:qFormat/>
    <w:rsid w:val="00741AF6"/>
    <w:pPr>
      <w:spacing w:after="0" w:line="240" w:lineRule="auto"/>
      <w:jc w:val="both"/>
    </w:pPr>
    <w:rPr>
      <w:rFonts w:ascii="Times New Roman" w:hAnsi="Times New Roman"/>
      <w:bCs/>
      <w:sz w:val="20"/>
      <w:szCs w:val="20"/>
      <w:u w:val="single"/>
      <w:lang w:eastAsia="cs-CZ"/>
    </w:rPr>
  </w:style>
  <w:style w:type="character" w:customStyle="1" w:styleId="Styl1Char">
    <w:name w:val="Styl1 Char"/>
    <w:link w:val="Styl1"/>
    <w:rsid w:val="00741AF6"/>
    <w:rPr>
      <w:rFonts w:eastAsia="Calibri" w:cs="Times New Roman"/>
      <w:bCs/>
      <w:sz w:val="20"/>
      <w:szCs w:val="20"/>
      <w:u w:val="single"/>
      <w:lang w:eastAsia="cs-CZ"/>
    </w:rPr>
  </w:style>
  <w:style w:type="character" w:styleId="Siln">
    <w:name w:val="Strong"/>
    <w:basedOn w:val="Standardnpsmoodstavce"/>
    <w:qFormat/>
    <w:rsid w:val="00956DD4"/>
    <w:rPr>
      <w:b/>
      <w:bCs/>
      <w:u w:val="none"/>
    </w:rPr>
  </w:style>
  <w:style w:type="paragraph" w:styleId="Zkladntext">
    <w:name w:val="Body Text"/>
    <w:basedOn w:val="Normln"/>
    <w:link w:val="ZkladntextChar"/>
    <w:rsid w:val="00DE565E"/>
    <w:pPr>
      <w:spacing w:after="120" w:line="240" w:lineRule="auto"/>
    </w:pPr>
    <w:rPr>
      <w:rFonts w:ascii="Arial" w:eastAsia="Times New Roman" w:hAnsi="Arial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DE565E"/>
    <w:rPr>
      <w:rFonts w:ascii="Arial" w:eastAsia="Times New Roman" w:hAnsi="Arial" w:cs="Times New Roman"/>
      <w:sz w:val="24"/>
      <w:szCs w:val="20"/>
      <w:lang w:eastAsia="cs-CZ"/>
    </w:rPr>
  </w:style>
  <w:style w:type="paragraph" w:styleId="Datum">
    <w:name w:val="Date"/>
    <w:basedOn w:val="Normln"/>
    <w:next w:val="Normln"/>
    <w:link w:val="DatumChar"/>
    <w:rsid w:val="00DE565E"/>
    <w:pPr>
      <w:spacing w:after="0" w:line="240" w:lineRule="auto"/>
    </w:pPr>
    <w:rPr>
      <w:rFonts w:ascii="Arial" w:eastAsia="Times New Roman" w:hAnsi="Arial"/>
      <w:sz w:val="24"/>
      <w:szCs w:val="20"/>
      <w:lang w:eastAsia="cs-CZ"/>
    </w:rPr>
  </w:style>
  <w:style w:type="character" w:customStyle="1" w:styleId="DatumChar">
    <w:name w:val="Datum Char"/>
    <w:basedOn w:val="Standardnpsmoodstavce"/>
    <w:link w:val="Datum"/>
    <w:rsid w:val="00DE565E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preformatted">
    <w:name w:val="preformatted"/>
    <w:rsid w:val="00DE565E"/>
  </w:style>
  <w:style w:type="character" w:customStyle="1" w:styleId="nowrap">
    <w:name w:val="nowrap"/>
    <w:rsid w:val="00DE565E"/>
  </w:style>
  <w:style w:type="character" w:customStyle="1" w:styleId="Nadpis2Char">
    <w:name w:val="Nadpis 2 Char"/>
    <w:basedOn w:val="Standardnpsmoodstavce"/>
    <w:link w:val="Nadpis2"/>
    <w:rsid w:val="00063B90"/>
    <w:rPr>
      <w:rFonts w:eastAsia="Times New Roman" w:cs="Times New Roman"/>
      <w:b/>
      <w:bCs/>
      <w:color w:val="FF0000"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741A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1AF6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741A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1AF6"/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A1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11A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566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Mejzlíková Petra</dc:creator>
  <cp:lastModifiedBy>Mejzlíková Petra</cp:lastModifiedBy>
  <cp:revision>3</cp:revision>
  <cp:lastPrinted>2017-10-23T07:03:00Z</cp:lastPrinted>
  <dcterms:created xsi:type="dcterms:W3CDTF">2017-10-23T07:02:00Z</dcterms:created>
  <dcterms:modified xsi:type="dcterms:W3CDTF">2017-10-23T07:19:00Z</dcterms:modified>
</cp:coreProperties>
</file>