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E56209" w:rsidRPr="00E56209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E56209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E56209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E56209" w:rsidRDefault="000E56B2">
            <w:pPr>
              <w:pStyle w:val="Zkladntext"/>
              <w:jc w:val="right"/>
            </w:pPr>
            <w:r w:rsidRPr="00E56209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E56209" w:rsidRDefault="000E56B2">
            <w:pPr>
              <w:pStyle w:val="Zkladntext"/>
              <w:jc w:val="right"/>
            </w:pPr>
          </w:p>
        </w:tc>
      </w:tr>
      <w:tr w:rsidR="00E56209" w:rsidRPr="00E56209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E56209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E56209">
              <w:rPr>
                <w:b/>
                <w:sz w:val="28"/>
              </w:rPr>
              <w:t xml:space="preserve">pro zasedání </w:t>
            </w:r>
          </w:p>
        </w:tc>
      </w:tr>
      <w:tr w:rsidR="00E56209" w:rsidRPr="00E56209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E56209" w:rsidRDefault="000E56B2" w:rsidP="004052A3">
            <w:pPr>
              <w:pStyle w:val="Zkladntext"/>
              <w:ind w:hanging="53"/>
              <w:rPr>
                <w:b/>
                <w:sz w:val="28"/>
              </w:rPr>
            </w:pPr>
            <w:r w:rsidRPr="00E56209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6A375F" w:rsidRPr="00E56209">
              <w:rPr>
                <w:b/>
                <w:sz w:val="28"/>
              </w:rPr>
              <w:t>1</w:t>
            </w:r>
            <w:r w:rsidR="004052A3" w:rsidRPr="00E56209">
              <w:rPr>
                <w:b/>
                <w:sz w:val="28"/>
              </w:rPr>
              <w:t>1</w:t>
            </w:r>
            <w:r w:rsidR="00325DE1" w:rsidRPr="00E56209">
              <w:rPr>
                <w:b/>
                <w:sz w:val="28"/>
              </w:rPr>
              <w:t>.</w:t>
            </w:r>
            <w:r w:rsidR="006A550C" w:rsidRPr="00E56209">
              <w:rPr>
                <w:b/>
                <w:sz w:val="28"/>
              </w:rPr>
              <w:t>0</w:t>
            </w:r>
            <w:r w:rsidR="004052A3" w:rsidRPr="00E56209">
              <w:rPr>
                <w:b/>
                <w:sz w:val="28"/>
              </w:rPr>
              <w:t>6</w:t>
            </w:r>
            <w:r w:rsidRPr="00E56209">
              <w:rPr>
                <w:b/>
                <w:sz w:val="28"/>
              </w:rPr>
              <w:t>.201</w:t>
            </w:r>
            <w:r w:rsidR="006A375F" w:rsidRPr="00E56209">
              <w:rPr>
                <w:b/>
                <w:sz w:val="28"/>
              </w:rPr>
              <w:t>8</w:t>
            </w:r>
            <w:proofErr w:type="gramEnd"/>
          </w:p>
        </w:tc>
      </w:tr>
      <w:tr w:rsidR="00E56209" w:rsidRPr="00E56209">
        <w:trPr>
          <w:trHeight w:hRule="exact" w:val="125"/>
        </w:trPr>
        <w:tc>
          <w:tcPr>
            <w:tcW w:w="9089" w:type="dxa"/>
            <w:gridSpan w:val="4"/>
          </w:tcPr>
          <w:p w:rsidR="000E56B2" w:rsidRPr="00E56209" w:rsidRDefault="000E56B2">
            <w:pPr>
              <w:jc w:val="right"/>
            </w:pPr>
          </w:p>
        </w:tc>
      </w:tr>
      <w:tr w:rsidR="00E56209" w:rsidRPr="00E56209">
        <w:tc>
          <w:tcPr>
            <w:tcW w:w="2285" w:type="dxa"/>
          </w:tcPr>
          <w:p w:rsidR="003B408C" w:rsidRPr="00E56209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E56209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E56209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E56209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E56209" w:rsidRDefault="00B16E0D" w:rsidP="00B16E0D">
            <w:pPr>
              <w:jc w:val="both"/>
              <w:rPr>
                <w:b/>
                <w:sz w:val="20"/>
              </w:rPr>
            </w:pPr>
            <w:r w:rsidRPr="00E56209">
              <w:rPr>
                <w:b/>
                <w:bCs/>
                <w:sz w:val="20"/>
              </w:rPr>
              <w:t xml:space="preserve">Nabídka </w:t>
            </w:r>
            <w:r w:rsidRPr="00E56209">
              <w:rPr>
                <w:b/>
                <w:sz w:val="20"/>
              </w:rPr>
              <w:t xml:space="preserve">na odkup spoluvlastnických podílů na pozemcích </w:t>
            </w:r>
            <w:proofErr w:type="spellStart"/>
            <w:proofErr w:type="gramStart"/>
            <w:r w:rsidRPr="00E56209">
              <w:rPr>
                <w:b/>
                <w:sz w:val="20"/>
              </w:rPr>
              <w:t>p.č</w:t>
            </w:r>
            <w:proofErr w:type="spellEnd"/>
            <w:r w:rsidRPr="00E56209">
              <w:rPr>
                <w:b/>
                <w:sz w:val="20"/>
              </w:rPr>
              <w:t>.</w:t>
            </w:r>
            <w:proofErr w:type="gramEnd"/>
            <w:r w:rsidRPr="00E56209">
              <w:rPr>
                <w:b/>
                <w:sz w:val="20"/>
              </w:rPr>
              <w:t xml:space="preserve"> 344/1, </w:t>
            </w:r>
            <w:proofErr w:type="spellStart"/>
            <w:r w:rsidRPr="00E56209">
              <w:rPr>
                <w:b/>
                <w:sz w:val="20"/>
              </w:rPr>
              <w:t>p.č</w:t>
            </w:r>
            <w:proofErr w:type="spellEnd"/>
            <w:r w:rsidRPr="00E56209">
              <w:rPr>
                <w:b/>
                <w:sz w:val="20"/>
              </w:rPr>
              <w:t xml:space="preserve">. 344/2 a </w:t>
            </w:r>
            <w:proofErr w:type="spellStart"/>
            <w:r w:rsidRPr="00E56209">
              <w:rPr>
                <w:b/>
                <w:sz w:val="20"/>
              </w:rPr>
              <w:t>p.č</w:t>
            </w:r>
            <w:proofErr w:type="spellEnd"/>
            <w:r w:rsidRPr="00E56209">
              <w:rPr>
                <w:b/>
                <w:sz w:val="20"/>
              </w:rPr>
              <w:t>. 344/3, vše v </w:t>
            </w:r>
            <w:proofErr w:type="spellStart"/>
            <w:r w:rsidRPr="00E56209">
              <w:rPr>
                <w:b/>
                <w:sz w:val="20"/>
              </w:rPr>
              <w:t>k.ú</w:t>
            </w:r>
            <w:proofErr w:type="spellEnd"/>
            <w:r w:rsidRPr="00E56209">
              <w:rPr>
                <w:b/>
                <w:sz w:val="20"/>
              </w:rPr>
              <w:t>. Čechovice u Prostějova</w:t>
            </w:r>
          </w:p>
        </w:tc>
      </w:tr>
      <w:tr w:rsidR="00E56209" w:rsidRPr="00E56209">
        <w:tc>
          <w:tcPr>
            <w:tcW w:w="2285" w:type="dxa"/>
          </w:tcPr>
          <w:p w:rsidR="000E56B2" w:rsidRPr="00E56209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E56209" w:rsidRDefault="000E56B2">
            <w:pPr>
              <w:jc w:val="both"/>
              <w:rPr>
                <w:sz w:val="20"/>
              </w:rPr>
            </w:pPr>
          </w:p>
        </w:tc>
      </w:tr>
      <w:tr w:rsidR="00E56209" w:rsidRPr="00E56209">
        <w:tc>
          <w:tcPr>
            <w:tcW w:w="2285" w:type="dxa"/>
          </w:tcPr>
          <w:p w:rsidR="000E56B2" w:rsidRPr="00E56209" w:rsidRDefault="000E56B2">
            <w:pPr>
              <w:rPr>
                <w:b/>
                <w:bCs/>
                <w:sz w:val="20"/>
              </w:rPr>
            </w:pPr>
          </w:p>
          <w:p w:rsidR="000E56B2" w:rsidRPr="00E56209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E56209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E56209" w:rsidRDefault="000E56B2">
            <w:pPr>
              <w:jc w:val="both"/>
              <w:rPr>
                <w:sz w:val="20"/>
              </w:rPr>
            </w:pPr>
          </w:p>
          <w:p w:rsidR="000E56B2" w:rsidRPr="00E56209" w:rsidRDefault="000E56B2">
            <w:pPr>
              <w:pStyle w:val="Zkladntext21"/>
              <w:rPr>
                <w:rFonts w:ascii="Arial" w:hAnsi="Arial"/>
              </w:rPr>
            </w:pPr>
            <w:r w:rsidRPr="00E56209">
              <w:rPr>
                <w:rFonts w:ascii="Arial" w:hAnsi="Arial"/>
              </w:rPr>
              <w:t>Rada města Prostějova</w:t>
            </w:r>
          </w:p>
        </w:tc>
      </w:tr>
      <w:tr w:rsidR="00E56209" w:rsidRPr="00E56209">
        <w:tc>
          <w:tcPr>
            <w:tcW w:w="2285" w:type="dxa"/>
          </w:tcPr>
          <w:p w:rsidR="000E56B2" w:rsidRPr="00E56209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E56209" w:rsidRDefault="000E56B2" w:rsidP="00065A8D">
            <w:pPr>
              <w:pStyle w:val="Zkladntext21"/>
              <w:rPr>
                <w:rFonts w:ascii="Arial" w:hAnsi="Arial"/>
              </w:rPr>
            </w:pPr>
            <w:r w:rsidRPr="00E56209">
              <w:rPr>
                <w:rFonts w:ascii="Arial" w:hAnsi="Arial"/>
              </w:rPr>
              <w:t xml:space="preserve">Mgr. </w:t>
            </w:r>
            <w:r w:rsidR="00924A65" w:rsidRPr="00E56209">
              <w:rPr>
                <w:rFonts w:ascii="Arial" w:hAnsi="Arial"/>
              </w:rPr>
              <w:t>Jiří Pospíšil</w:t>
            </w:r>
            <w:r w:rsidR="00A92F79" w:rsidRPr="00E56209">
              <w:rPr>
                <w:rFonts w:ascii="Arial" w:hAnsi="Arial"/>
              </w:rPr>
              <w:t>, náměstek primátor</w:t>
            </w:r>
            <w:r w:rsidR="00065A8D" w:rsidRPr="00E56209">
              <w:rPr>
                <w:rFonts w:ascii="Arial" w:hAnsi="Arial"/>
              </w:rPr>
              <w:t>ky</w:t>
            </w:r>
            <w:r w:rsidR="00B64E62">
              <w:rPr>
                <w:rFonts w:ascii="Arial" w:hAnsi="Arial"/>
              </w:rPr>
              <w:t xml:space="preserve">, </w:t>
            </w:r>
            <w:proofErr w:type="gramStart"/>
            <w:r w:rsidR="00B64E62">
              <w:rPr>
                <w:rFonts w:ascii="Arial" w:hAnsi="Arial"/>
              </w:rPr>
              <w:t>v.r.</w:t>
            </w:r>
            <w:proofErr w:type="gramEnd"/>
            <w:r w:rsidR="00B64E62">
              <w:rPr>
                <w:rFonts w:ascii="Arial" w:hAnsi="Arial"/>
              </w:rPr>
              <w:t xml:space="preserve"> </w:t>
            </w:r>
          </w:p>
        </w:tc>
      </w:tr>
      <w:tr w:rsidR="00E56209" w:rsidRPr="00E56209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E56209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E56209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E56209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E56209">
              <w:rPr>
                <w:b/>
                <w:bCs/>
                <w:sz w:val="20"/>
              </w:rPr>
              <w:t>Návrh usnesení:</w:t>
            </w:r>
          </w:p>
        </w:tc>
      </w:tr>
      <w:tr w:rsidR="00E56209" w:rsidRPr="00E56209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E56209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E56209" w:rsidRDefault="00001BF5" w:rsidP="00001BF5">
      <w:pPr>
        <w:pStyle w:val="Zkladntext31"/>
        <w:rPr>
          <w:rFonts w:ascii="Arial" w:hAnsi="Arial" w:cs="Arial"/>
          <w:bCs/>
        </w:rPr>
      </w:pPr>
      <w:r w:rsidRPr="00E56209">
        <w:rPr>
          <w:rFonts w:ascii="Arial" w:hAnsi="Arial" w:cs="Arial"/>
          <w:bCs/>
        </w:rPr>
        <w:t xml:space="preserve">Zastupitelstvo města Prostějova </w:t>
      </w:r>
    </w:p>
    <w:p w:rsidR="00001BF5" w:rsidRPr="00E56209" w:rsidRDefault="00B16E0D" w:rsidP="00001BF5">
      <w:pPr>
        <w:rPr>
          <w:rFonts w:cs="Arial"/>
          <w:b/>
          <w:bCs/>
          <w:sz w:val="20"/>
        </w:rPr>
      </w:pPr>
      <w:r w:rsidRPr="00E56209">
        <w:rPr>
          <w:rFonts w:cs="Arial"/>
          <w:b/>
          <w:bCs/>
          <w:sz w:val="20"/>
        </w:rPr>
        <w:t>o d m í t á</w:t>
      </w:r>
    </w:p>
    <w:p w:rsidR="00B16E0D" w:rsidRPr="00E56209" w:rsidRDefault="00B16E0D" w:rsidP="00B16E0D">
      <w:pPr>
        <w:jc w:val="both"/>
        <w:rPr>
          <w:b/>
          <w:sz w:val="20"/>
        </w:rPr>
      </w:pPr>
      <w:r w:rsidRPr="00E56209">
        <w:rPr>
          <w:b/>
          <w:sz w:val="20"/>
        </w:rPr>
        <w:t xml:space="preserve">nabídku 3 spoluvlastníků pozemků </w:t>
      </w:r>
      <w:proofErr w:type="spellStart"/>
      <w:proofErr w:type="gramStart"/>
      <w:r w:rsidRPr="00E56209">
        <w:rPr>
          <w:b/>
          <w:bCs/>
          <w:sz w:val="20"/>
        </w:rPr>
        <w:t>p.č</w:t>
      </w:r>
      <w:proofErr w:type="spellEnd"/>
      <w:r w:rsidRPr="00E56209">
        <w:rPr>
          <w:b/>
          <w:bCs/>
          <w:sz w:val="20"/>
        </w:rPr>
        <w:t>.</w:t>
      </w:r>
      <w:proofErr w:type="gramEnd"/>
      <w:r w:rsidRPr="00E56209">
        <w:rPr>
          <w:b/>
          <w:bCs/>
          <w:sz w:val="20"/>
        </w:rPr>
        <w:t xml:space="preserve"> 344/1 – orná půda o výměře 20.075 m</w:t>
      </w:r>
      <w:r w:rsidRPr="00E56209">
        <w:rPr>
          <w:b/>
          <w:bCs/>
          <w:sz w:val="20"/>
          <w:vertAlign w:val="superscript"/>
        </w:rPr>
        <w:t>2</w:t>
      </w:r>
      <w:r w:rsidRPr="00E56209">
        <w:rPr>
          <w:b/>
          <w:bCs/>
          <w:sz w:val="20"/>
        </w:rPr>
        <w:t xml:space="preserve">, </w:t>
      </w:r>
      <w:proofErr w:type="spellStart"/>
      <w:r w:rsidRPr="00E56209">
        <w:rPr>
          <w:b/>
          <w:bCs/>
          <w:sz w:val="20"/>
        </w:rPr>
        <w:t>p.č</w:t>
      </w:r>
      <w:proofErr w:type="spellEnd"/>
      <w:r w:rsidRPr="00E56209">
        <w:rPr>
          <w:b/>
          <w:bCs/>
          <w:sz w:val="20"/>
        </w:rPr>
        <w:t>. 344/2 – orná půda o výměře 1.210 m</w:t>
      </w:r>
      <w:r w:rsidRPr="00E56209">
        <w:rPr>
          <w:b/>
          <w:bCs/>
          <w:sz w:val="20"/>
          <w:vertAlign w:val="superscript"/>
        </w:rPr>
        <w:t>2</w:t>
      </w:r>
      <w:r w:rsidRPr="00E56209">
        <w:rPr>
          <w:b/>
          <w:bCs/>
          <w:sz w:val="20"/>
        </w:rPr>
        <w:t xml:space="preserve"> a </w:t>
      </w:r>
      <w:proofErr w:type="spellStart"/>
      <w:r w:rsidRPr="00E56209">
        <w:rPr>
          <w:b/>
          <w:bCs/>
          <w:sz w:val="20"/>
        </w:rPr>
        <w:t>p.č</w:t>
      </w:r>
      <w:proofErr w:type="spellEnd"/>
      <w:r w:rsidRPr="00E56209">
        <w:rPr>
          <w:b/>
          <w:bCs/>
          <w:sz w:val="20"/>
        </w:rPr>
        <w:t>. 344/3 – orná půda o výměře 3.199 m</w:t>
      </w:r>
      <w:r w:rsidRPr="00E56209">
        <w:rPr>
          <w:b/>
          <w:bCs/>
          <w:sz w:val="20"/>
          <w:vertAlign w:val="superscript"/>
        </w:rPr>
        <w:t>2</w:t>
      </w:r>
      <w:r w:rsidRPr="00E56209">
        <w:rPr>
          <w:b/>
          <w:bCs/>
          <w:sz w:val="20"/>
        </w:rPr>
        <w:t>, vše v </w:t>
      </w:r>
      <w:proofErr w:type="spellStart"/>
      <w:r w:rsidRPr="00E56209">
        <w:rPr>
          <w:b/>
          <w:bCs/>
          <w:sz w:val="20"/>
        </w:rPr>
        <w:t>k.ú</w:t>
      </w:r>
      <w:proofErr w:type="spellEnd"/>
      <w:r w:rsidRPr="00E56209">
        <w:rPr>
          <w:b/>
          <w:bCs/>
          <w:sz w:val="20"/>
        </w:rPr>
        <w:t>. Čechovice u Prostějova,</w:t>
      </w:r>
      <w:r w:rsidRPr="00E56209">
        <w:rPr>
          <w:b/>
          <w:sz w:val="20"/>
        </w:rPr>
        <w:t xml:space="preserve"> na odkup 3 spoluvlastnických podílů </w:t>
      </w:r>
      <w:r w:rsidRPr="00E56209">
        <w:rPr>
          <w:b/>
          <w:bCs/>
          <w:sz w:val="20"/>
        </w:rPr>
        <w:t xml:space="preserve">každého o velikosti 1/4 na těchto pozemcích </w:t>
      </w:r>
      <w:r w:rsidRPr="00E56209">
        <w:rPr>
          <w:b/>
          <w:sz w:val="20"/>
        </w:rPr>
        <w:t>za kupní cenu ve výši 1.000 Kč/m</w:t>
      </w:r>
      <w:r w:rsidRPr="00E56209">
        <w:rPr>
          <w:b/>
          <w:sz w:val="20"/>
          <w:vertAlign w:val="superscript"/>
        </w:rPr>
        <w:t>2</w:t>
      </w:r>
      <w:r w:rsidRPr="00E56209">
        <w:rPr>
          <w:b/>
          <w:sz w:val="20"/>
        </w:rPr>
        <w:t>, tj. celkem 18.363.000 Kč.</w:t>
      </w:r>
    </w:p>
    <w:p w:rsidR="005B58F4" w:rsidRPr="00E56209" w:rsidRDefault="005B58F4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BA66B0" w:rsidRPr="00E56209" w:rsidRDefault="00BA66B0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E56209" w:rsidRDefault="000E56B2">
      <w:pPr>
        <w:jc w:val="both"/>
        <w:rPr>
          <w:rFonts w:cs="Arial"/>
          <w:sz w:val="20"/>
        </w:rPr>
      </w:pPr>
      <w:r w:rsidRPr="00E56209">
        <w:rPr>
          <w:rFonts w:cs="Arial"/>
          <w:sz w:val="20"/>
        </w:rPr>
        <w:t xml:space="preserve">Důvodová zpráva: </w:t>
      </w:r>
    </w:p>
    <w:p w:rsidR="00BA66B0" w:rsidRPr="00E56209" w:rsidRDefault="00BA66B0" w:rsidP="00BA66B0">
      <w:pPr>
        <w:pStyle w:val="Zkladntext2"/>
        <w:rPr>
          <w:lang w:val="cs-CZ"/>
        </w:rPr>
      </w:pPr>
    </w:p>
    <w:p w:rsidR="00B16E0D" w:rsidRPr="00E56209" w:rsidRDefault="00B16E0D" w:rsidP="00B16E0D">
      <w:pPr>
        <w:jc w:val="both"/>
        <w:rPr>
          <w:rFonts w:cs="Arial"/>
          <w:bCs/>
          <w:sz w:val="20"/>
        </w:rPr>
      </w:pPr>
      <w:r w:rsidRPr="00E56209">
        <w:rPr>
          <w:rFonts w:cs="Arial"/>
          <w:sz w:val="20"/>
        </w:rPr>
        <w:t xml:space="preserve">     Na Odbor správy a údržby majetku města Magistrátu města Prostějova se dne 02.02.2018 obrátil</w:t>
      </w:r>
      <w:r w:rsidR="00B64E62">
        <w:rPr>
          <w:rFonts w:cs="Arial"/>
          <w:sz w:val="20"/>
        </w:rPr>
        <w:t>i</w:t>
      </w:r>
      <w:r w:rsidRPr="00E56209">
        <w:rPr>
          <w:rFonts w:cs="Arial"/>
          <w:sz w:val="20"/>
        </w:rPr>
        <w:t xml:space="preserve"> spoluvlastníci pozemků </w:t>
      </w:r>
      <w:proofErr w:type="spellStart"/>
      <w:proofErr w:type="gramStart"/>
      <w:r w:rsidRPr="00E56209">
        <w:rPr>
          <w:rFonts w:cs="Arial"/>
          <w:bCs/>
          <w:sz w:val="20"/>
        </w:rPr>
        <w:t>p.č</w:t>
      </w:r>
      <w:proofErr w:type="spellEnd"/>
      <w:r w:rsidRPr="00E56209">
        <w:rPr>
          <w:rFonts w:cs="Arial"/>
          <w:bCs/>
          <w:sz w:val="20"/>
        </w:rPr>
        <w:t>.</w:t>
      </w:r>
      <w:proofErr w:type="gramEnd"/>
      <w:r w:rsidRPr="00E56209">
        <w:rPr>
          <w:rFonts w:cs="Arial"/>
          <w:bCs/>
          <w:sz w:val="20"/>
        </w:rPr>
        <w:t xml:space="preserve"> 344/1 – orná půda o výměře 20.075 m</w:t>
      </w:r>
      <w:r w:rsidRPr="00E56209">
        <w:rPr>
          <w:rFonts w:cs="Arial"/>
          <w:bCs/>
          <w:sz w:val="20"/>
          <w:vertAlign w:val="superscript"/>
        </w:rPr>
        <w:t>2</w:t>
      </w:r>
      <w:r w:rsidRPr="00E56209">
        <w:rPr>
          <w:rFonts w:cs="Arial"/>
          <w:bCs/>
          <w:sz w:val="20"/>
        </w:rPr>
        <w:t xml:space="preserve">, </w:t>
      </w:r>
      <w:proofErr w:type="spellStart"/>
      <w:r w:rsidRPr="00E56209">
        <w:rPr>
          <w:rFonts w:cs="Arial"/>
          <w:bCs/>
          <w:sz w:val="20"/>
        </w:rPr>
        <w:t>p.č</w:t>
      </w:r>
      <w:proofErr w:type="spellEnd"/>
      <w:r w:rsidRPr="00E56209">
        <w:rPr>
          <w:rFonts w:cs="Arial"/>
          <w:bCs/>
          <w:sz w:val="20"/>
        </w:rPr>
        <w:t>. 344/2 – orná půda o výměře 1.210 m</w:t>
      </w:r>
      <w:r w:rsidRPr="00E56209">
        <w:rPr>
          <w:rFonts w:cs="Arial"/>
          <w:bCs/>
          <w:sz w:val="20"/>
          <w:vertAlign w:val="superscript"/>
        </w:rPr>
        <w:t>2</w:t>
      </w:r>
      <w:r w:rsidRPr="00E56209">
        <w:rPr>
          <w:rFonts w:cs="Arial"/>
          <w:bCs/>
          <w:sz w:val="20"/>
        </w:rPr>
        <w:t xml:space="preserve"> a </w:t>
      </w:r>
      <w:proofErr w:type="spellStart"/>
      <w:r w:rsidRPr="00E56209">
        <w:rPr>
          <w:rFonts w:cs="Arial"/>
          <w:bCs/>
          <w:sz w:val="20"/>
        </w:rPr>
        <w:t>p.č</w:t>
      </w:r>
      <w:proofErr w:type="spellEnd"/>
      <w:r w:rsidRPr="00E56209">
        <w:rPr>
          <w:rFonts w:cs="Arial"/>
          <w:bCs/>
          <w:sz w:val="20"/>
        </w:rPr>
        <w:t>. 344/3 – orná půda o výměře 3.199 m</w:t>
      </w:r>
      <w:r w:rsidRPr="00E56209">
        <w:rPr>
          <w:rFonts w:cs="Arial"/>
          <w:bCs/>
          <w:sz w:val="20"/>
          <w:vertAlign w:val="superscript"/>
        </w:rPr>
        <w:t>2</w:t>
      </w:r>
      <w:r w:rsidRPr="00E56209">
        <w:rPr>
          <w:rFonts w:cs="Arial"/>
          <w:bCs/>
          <w:sz w:val="20"/>
        </w:rPr>
        <w:t>, vše v </w:t>
      </w:r>
      <w:proofErr w:type="spellStart"/>
      <w:r w:rsidRPr="00E56209">
        <w:rPr>
          <w:rFonts w:cs="Arial"/>
          <w:bCs/>
          <w:sz w:val="20"/>
        </w:rPr>
        <w:t>k.ú</w:t>
      </w:r>
      <w:proofErr w:type="spellEnd"/>
      <w:r w:rsidRPr="00E56209">
        <w:rPr>
          <w:rFonts w:cs="Arial"/>
          <w:bCs/>
          <w:sz w:val="20"/>
        </w:rPr>
        <w:t>. Čechovice u Prostějova (každ</w:t>
      </w:r>
      <w:r w:rsidR="00B64E62">
        <w:rPr>
          <w:rFonts w:cs="Arial"/>
          <w:bCs/>
          <w:sz w:val="20"/>
        </w:rPr>
        <w:t>ý</w:t>
      </w:r>
      <w:r w:rsidRPr="00E56209">
        <w:rPr>
          <w:rFonts w:cs="Arial"/>
          <w:bCs/>
          <w:sz w:val="20"/>
        </w:rPr>
        <w:t xml:space="preserve"> vlastní spoluvlastnický podíl o velikosti 1/4), s nabídkou na odkup těchto pozemků do vlastnictví Statutárního města Prostějova za kupní cenu ve výši 1.000 Kč/m</w:t>
      </w:r>
      <w:r w:rsidRPr="00E56209">
        <w:rPr>
          <w:rFonts w:cs="Arial"/>
          <w:bCs/>
          <w:sz w:val="20"/>
          <w:vertAlign w:val="superscript"/>
        </w:rPr>
        <w:t>2</w:t>
      </w:r>
      <w:r w:rsidRPr="00E56209">
        <w:rPr>
          <w:rFonts w:cs="Arial"/>
          <w:bCs/>
          <w:sz w:val="20"/>
        </w:rPr>
        <w:t xml:space="preserve">. Předmětné pozemky přímo navazují na sousední pozemek </w:t>
      </w:r>
      <w:proofErr w:type="spellStart"/>
      <w:proofErr w:type="gramStart"/>
      <w:r w:rsidRPr="00E56209">
        <w:rPr>
          <w:rFonts w:cs="Arial"/>
          <w:bCs/>
          <w:sz w:val="20"/>
        </w:rPr>
        <w:t>p.č</w:t>
      </w:r>
      <w:proofErr w:type="spellEnd"/>
      <w:r w:rsidRPr="00E56209">
        <w:rPr>
          <w:rFonts w:cs="Arial"/>
          <w:bCs/>
          <w:sz w:val="20"/>
        </w:rPr>
        <w:t>.</w:t>
      </w:r>
      <w:proofErr w:type="gramEnd"/>
      <w:r w:rsidRPr="00E56209">
        <w:rPr>
          <w:rFonts w:cs="Arial"/>
          <w:bCs/>
          <w:sz w:val="20"/>
        </w:rPr>
        <w:t xml:space="preserve"> 345 v </w:t>
      </w:r>
      <w:proofErr w:type="spellStart"/>
      <w:r w:rsidRPr="00E56209">
        <w:rPr>
          <w:rFonts w:cs="Arial"/>
          <w:bCs/>
          <w:sz w:val="20"/>
        </w:rPr>
        <w:t>k.ú</w:t>
      </w:r>
      <w:proofErr w:type="spellEnd"/>
      <w:r w:rsidRPr="00E56209">
        <w:rPr>
          <w:rFonts w:cs="Arial"/>
          <w:bCs/>
          <w:sz w:val="20"/>
        </w:rPr>
        <w:t>. Čechovice u Prostějova ve vlastnictví Statutárního města Prostějova.</w:t>
      </w:r>
    </w:p>
    <w:p w:rsidR="00B16E0D" w:rsidRPr="00E56209" w:rsidRDefault="00B16E0D" w:rsidP="00B16E0D">
      <w:pPr>
        <w:jc w:val="both"/>
        <w:rPr>
          <w:rFonts w:cs="Arial"/>
          <w:bCs/>
          <w:sz w:val="20"/>
        </w:rPr>
      </w:pPr>
      <w:r w:rsidRPr="00E56209">
        <w:rPr>
          <w:rFonts w:cs="Arial"/>
          <w:bCs/>
          <w:sz w:val="20"/>
        </w:rPr>
        <w:t xml:space="preserve">     Vzhledem k tomu, že z nabídky nabylo patrné, zda je nabídka učiněna ve shodě s ostatními spoluvlastníky (celkem 4 spoluvlastníci – každý vlastní spoluvlastnický podíl o velikosti 1/4) na celé pozemky, nebo je učiněna pouze na jejich spoluvlastnické podíly, požádal Odbor SÚMM dotyčné o upřesnění nabídky v tomto směru. Dne </w:t>
      </w:r>
      <w:proofErr w:type="gramStart"/>
      <w:r w:rsidRPr="00E56209">
        <w:rPr>
          <w:rFonts w:cs="Arial"/>
          <w:bCs/>
          <w:sz w:val="20"/>
        </w:rPr>
        <w:t>09.04.2018</w:t>
      </w:r>
      <w:proofErr w:type="gramEnd"/>
      <w:r w:rsidRPr="00E56209">
        <w:rPr>
          <w:rFonts w:cs="Arial"/>
          <w:bCs/>
          <w:sz w:val="20"/>
        </w:rPr>
        <w:t xml:space="preserve"> obdržel Odbor SÚMM informaci, že po projednání všech spoluvlastníků s prodejem souhlasí 3 spoluvlastníci, nabídka se tedy týká 3 spoluvlastnických podílů o celkové velikosti 3/4 (předmětem nabídky je ještě další spoluvlastnický podíl o velikosti 1/4 ve vlastnictví </w:t>
      </w:r>
      <w:r w:rsidR="00B64E62">
        <w:rPr>
          <w:rFonts w:cs="Arial"/>
          <w:bCs/>
          <w:sz w:val="20"/>
        </w:rPr>
        <w:t>soukromé osoby)</w:t>
      </w:r>
      <w:r w:rsidRPr="00E56209">
        <w:rPr>
          <w:rFonts w:cs="Arial"/>
          <w:bCs/>
          <w:sz w:val="20"/>
        </w:rPr>
        <w:t xml:space="preserve">. Pouze jeden spoluvlastník (spoluvlastnický podíl o velikosti 1/4 ve vlastnictví </w:t>
      </w:r>
      <w:r w:rsidR="00B64E62">
        <w:rPr>
          <w:rFonts w:cs="Arial"/>
          <w:bCs/>
          <w:sz w:val="20"/>
        </w:rPr>
        <w:t>soukromé osoby</w:t>
      </w:r>
      <w:r w:rsidRPr="00E56209">
        <w:rPr>
          <w:rFonts w:cs="Arial"/>
          <w:bCs/>
          <w:sz w:val="20"/>
        </w:rPr>
        <w:t xml:space="preserve">) prozatím nehodlá svůj spoluvlastnický podíl převádět, nevylučuje však změnu stanoviska v případě zájmu Statuárního města Prostějova. </w:t>
      </w:r>
      <w:r w:rsidRPr="00E56209">
        <w:rPr>
          <w:rFonts w:cs="Arial"/>
          <w:sz w:val="20"/>
        </w:rPr>
        <w:t xml:space="preserve">Záležitost je řešena pod </w:t>
      </w:r>
      <w:proofErr w:type="spellStart"/>
      <w:r w:rsidRPr="00E56209">
        <w:rPr>
          <w:rFonts w:cs="Arial"/>
          <w:sz w:val="20"/>
        </w:rPr>
        <w:t>SpZn</w:t>
      </w:r>
      <w:proofErr w:type="spellEnd"/>
      <w:r w:rsidRPr="00E56209">
        <w:rPr>
          <w:rFonts w:cs="Arial"/>
          <w:sz w:val="20"/>
        </w:rPr>
        <w:t>. OSUMM 71/2018.</w:t>
      </w:r>
    </w:p>
    <w:p w:rsidR="00B16E0D" w:rsidRPr="00E56209" w:rsidRDefault="00B16E0D" w:rsidP="00B16E0D">
      <w:pPr>
        <w:pStyle w:val="Default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B16E0D" w:rsidRPr="00E56209" w:rsidRDefault="00B16E0D" w:rsidP="00B16E0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E56209">
        <w:rPr>
          <w:rFonts w:ascii="Arial" w:hAnsi="Arial" w:cs="Arial"/>
          <w:b/>
          <w:color w:val="auto"/>
          <w:sz w:val="20"/>
          <w:szCs w:val="20"/>
        </w:rPr>
        <w:t xml:space="preserve">     Odbor územního plánování a památkové péče</w:t>
      </w:r>
      <w:r w:rsidRPr="00E56209">
        <w:rPr>
          <w:rFonts w:ascii="Arial" w:hAnsi="Arial" w:cs="Arial"/>
          <w:color w:val="auto"/>
          <w:sz w:val="20"/>
          <w:szCs w:val="20"/>
        </w:rPr>
        <w:t xml:space="preserve"> k nabídce sděluje, že pozemky parcelní čísla 344/1, 344/2 a 344/3 v katastrálním území Čechovice u Prostějova jsou součástí rozvojové plochy Z5, na kterou byla zpracována územní studie Plumlovská sever – </w:t>
      </w:r>
      <w:proofErr w:type="spellStart"/>
      <w:r w:rsidRPr="00E56209">
        <w:rPr>
          <w:rFonts w:ascii="Arial" w:hAnsi="Arial" w:cs="Arial"/>
          <w:color w:val="auto"/>
          <w:sz w:val="20"/>
          <w:szCs w:val="20"/>
        </w:rPr>
        <w:t>Pololání</w:t>
      </w:r>
      <w:proofErr w:type="spellEnd"/>
      <w:r w:rsidRPr="00E56209">
        <w:rPr>
          <w:rFonts w:ascii="Arial" w:hAnsi="Arial" w:cs="Arial"/>
          <w:color w:val="auto"/>
          <w:sz w:val="20"/>
          <w:szCs w:val="20"/>
        </w:rPr>
        <w:t xml:space="preserve"> (</w:t>
      </w:r>
      <w:hyperlink r:id="rId8" w:history="1">
        <w:r w:rsidRPr="00E56209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https://www.prostejov.eu/cs/obcan/magistrat/informace-z-odboru/odbor-uzemniho-planovani-a-pamatkove-pece/uzemni-planovani/uzemni-studie.html</w:t>
        </w:r>
      </w:hyperlink>
      <w:r w:rsidRPr="00E56209">
        <w:rPr>
          <w:rFonts w:ascii="Arial" w:hAnsi="Arial" w:cs="Arial"/>
          <w:color w:val="auto"/>
          <w:sz w:val="20"/>
          <w:szCs w:val="20"/>
        </w:rPr>
        <w:t xml:space="preserve">), která definuje systém veřejných prostranství v rámci zastavitelných ploch, jejich polohu, rozměry, význam a charakter. V návaznosti s tímto navrhuje strukturu zástavby a prověřuje funkční i kompoziční vazby veřejných prostranství. Jedná se o část plochy č. 0443 - smíšené obytné (SX) a část plochy č. 0441 – veřejných prostranství (PV). </w:t>
      </w:r>
    </w:p>
    <w:p w:rsidR="00B16E0D" w:rsidRPr="00E56209" w:rsidRDefault="00B16E0D" w:rsidP="00B16E0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E56209">
        <w:rPr>
          <w:rFonts w:ascii="Arial" w:hAnsi="Arial" w:cs="Arial"/>
          <w:b/>
          <w:bCs/>
          <w:color w:val="auto"/>
          <w:sz w:val="20"/>
          <w:szCs w:val="20"/>
        </w:rPr>
        <w:t>Vzhledem k výše uvedenému a ke skutečnosti, že Statutární město Prostějov je vlastníkem dalších pozemků v této lokalitě Odbor územního plánování a památkové péče odkup pozemků parcelní čísla 344/1, 344/2 a 344/3 v katastrálním území Čechovice u Prostějova doporučuje.</w:t>
      </w:r>
    </w:p>
    <w:p w:rsidR="00B16E0D" w:rsidRPr="00E56209" w:rsidRDefault="00B16E0D" w:rsidP="00B16E0D">
      <w:pPr>
        <w:pStyle w:val="Default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B16E0D" w:rsidRPr="00E56209" w:rsidRDefault="00B16E0D" w:rsidP="00B16E0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E56209">
        <w:rPr>
          <w:rFonts w:ascii="Arial" w:hAnsi="Arial" w:cs="Arial"/>
          <w:b/>
          <w:color w:val="auto"/>
          <w:sz w:val="20"/>
          <w:szCs w:val="20"/>
        </w:rPr>
        <w:t xml:space="preserve">     Odbor rozvoje a investic </w:t>
      </w:r>
      <w:r w:rsidRPr="00E56209">
        <w:rPr>
          <w:rFonts w:ascii="Arial" w:hAnsi="Arial" w:cs="Arial"/>
          <w:color w:val="auto"/>
          <w:sz w:val="20"/>
          <w:szCs w:val="20"/>
        </w:rPr>
        <w:t xml:space="preserve">posoudil uvedenou žádost a sděluje, že </w:t>
      </w:r>
      <w:r w:rsidRPr="00E56209">
        <w:rPr>
          <w:rFonts w:ascii="Arial" w:hAnsi="Arial" w:cs="Arial"/>
          <w:b/>
          <w:color w:val="auto"/>
          <w:sz w:val="20"/>
          <w:szCs w:val="20"/>
        </w:rPr>
        <w:t>doporučuje</w:t>
      </w:r>
      <w:r w:rsidRPr="00E56209">
        <w:rPr>
          <w:rFonts w:ascii="Arial" w:hAnsi="Arial" w:cs="Arial"/>
          <w:color w:val="auto"/>
          <w:sz w:val="20"/>
          <w:szCs w:val="20"/>
        </w:rPr>
        <w:t xml:space="preserve"> jednat s vlastníky o odkupu uvedených pozemků, a to s ohledem na jejich sousedství s pozemkem </w:t>
      </w:r>
      <w:proofErr w:type="spellStart"/>
      <w:proofErr w:type="gramStart"/>
      <w:r w:rsidRPr="00E56209">
        <w:rPr>
          <w:rFonts w:ascii="Arial" w:hAnsi="Arial" w:cs="Arial"/>
          <w:color w:val="auto"/>
          <w:sz w:val="20"/>
          <w:szCs w:val="20"/>
        </w:rPr>
        <w:t>p.č</w:t>
      </w:r>
      <w:proofErr w:type="spellEnd"/>
      <w:r w:rsidRPr="00E56209">
        <w:rPr>
          <w:rFonts w:ascii="Arial" w:hAnsi="Arial" w:cs="Arial"/>
          <w:color w:val="auto"/>
          <w:sz w:val="20"/>
          <w:szCs w:val="20"/>
        </w:rPr>
        <w:t>.</w:t>
      </w:r>
      <w:proofErr w:type="gramEnd"/>
      <w:r w:rsidRPr="00E56209">
        <w:rPr>
          <w:rFonts w:ascii="Arial" w:hAnsi="Arial" w:cs="Arial"/>
          <w:color w:val="auto"/>
          <w:sz w:val="20"/>
          <w:szCs w:val="20"/>
        </w:rPr>
        <w:t xml:space="preserve"> 345 v </w:t>
      </w:r>
      <w:proofErr w:type="spellStart"/>
      <w:r w:rsidRPr="00E56209">
        <w:rPr>
          <w:rFonts w:ascii="Arial" w:hAnsi="Arial" w:cs="Arial"/>
          <w:color w:val="auto"/>
          <w:sz w:val="20"/>
          <w:szCs w:val="20"/>
        </w:rPr>
        <w:t>k.ú</w:t>
      </w:r>
      <w:proofErr w:type="spellEnd"/>
      <w:r w:rsidRPr="00E56209">
        <w:rPr>
          <w:rFonts w:ascii="Arial" w:hAnsi="Arial" w:cs="Arial"/>
          <w:color w:val="auto"/>
          <w:sz w:val="20"/>
          <w:szCs w:val="20"/>
        </w:rPr>
        <w:t xml:space="preserve">. Čechovice u Prostějova o ploše 1,87 ho ve vlastnictví Statutárního města Prostějova. </w:t>
      </w:r>
    </w:p>
    <w:p w:rsidR="00B16E0D" w:rsidRPr="00E56209" w:rsidRDefault="00B16E0D" w:rsidP="00B16E0D">
      <w:pPr>
        <w:pStyle w:val="Default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B16E0D" w:rsidRPr="00E56209" w:rsidRDefault="00B16E0D" w:rsidP="00B16E0D">
      <w:pPr>
        <w:pStyle w:val="Default"/>
        <w:jc w:val="both"/>
        <w:rPr>
          <w:rFonts w:ascii="Arial" w:hAnsi="Arial" w:cs="Arial"/>
          <w:iCs/>
          <w:color w:val="auto"/>
          <w:sz w:val="20"/>
          <w:szCs w:val="20"/>
        </w:rPr>
      </w:pPr>
      <w:r w:rsidRPr="00E56209">
        <w:rPr>
          <w:rFonts w:ascii="Arial" w:hAnsi="Arial" w:cs="Arial"/>
          <w:b/>
          <w:color w:val="auto"/>
          <w:sz w:val="20"/>
          <w:szCs w:val="20"/>
        </w:rPr>
        <w:lastRenderedPageBreak/>
        <w:t xml:space="preserve">     Komise pro rozvoj města a podporu podnikání Rady města Prostějova </w:t>
      </w:r>
      <w:r w:rsidRPr="00E56209">
        <w:rPr>
          <w:rFonts w:ascii="Arial" w:hAnsi="Arial" w:cs="Arial"/>
          <w:color w:val="auto"/>
          <w:sz w:val="20"/>
          <w:szCs w:val="20"/>
        </w:rPr>
        <w:t xml:space="preserve">ve svém stanovisku ze dne 13. 02. 2018 </w:t>
      </w:r>
      <w:r w:rsidRPr="00E56209">
        <w:rPr>
          <w:rFonts w:ascii="Arial" w:hAnsi="Arial" w:cs="Arial"/>
          <w:b/>
          <w:iCs/>
          <w:color w:val="auto"/>
          <w:sz w:val="20"/>
          <w:szCs w:val="20"/>
        </w:rPr>
        <w:t>doporučuje</w:t>
      </w:r>
      <w:r w:rsidRPr="00E56209">
        <w:rPr>
          <w:rFonts w:ascii="Arial" w:hAnsi="Arial" w:cs="Arial"/>
          <w:iCs/>
          <w:color w:val="auto"/>
          <w:sz w:val="20"/>
          <w:szCs w:val="20"/>
        </w:rPr>
        <w:t xml:space="preserve"> Radě města vyjednávat o snížení ceny nabízených pozemků.</w:t>
      </w:r>
    </w:p>
    <w:p w:rsidR="00B16E0D" w:rsidRPr="00E56209" w:rsidRDefault="00B16E0D" w:rsidP="00B16E0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B16E0D" w:rsidRPr="00E56209" w:rsidRDefault="00B16E0D" w:rsidP="00B16E0D">
      <w:pPr>
        <w:jc w:val="both"/>
        <w:rPr>
          <w:rFonts w:cs="Arial"/>
          <w:sz w:val="20"/>
        </w:rPr>
      </w:pPr>
      <w:r w:rsidRPr="00E56209">
        <w:rPr>
          <w:sz w:val="20"/>
        </w:rPr>
        <w:t xml:space="preserve">     </w:t>
      </w:r>
      <w:r w:rsidRPr="00E56209">
        <w:rPr>
          <w:b/>
          <w:sz w:val="20"/>
        </w:rPr>
        <w:t>Rada města Prostějova</w:t>
      </w:r>
      <w:r w:rsidRPr="00E56209">
        <w:rPr>
          <w:sz w:val="20"/>
        </w:rPr>
        <w:t xml:space="preserve"> dne 29.05.2018 </w:t>
      </w:r>
      <w:r w:rsidRPr="00E56209">
        <w:rPr>
          <w:rFonts w:cs="Arial"/>
          <w:b/>
          <w:bCs/>
          <w:sz w:val="20"/>
        </w:rPr>
        <w:t>doporučila</w:t>
      </w:r>
      <w:r w:rsidRPr="00E56209">
        <w:rPr>
          <w:sz w:val="20"/>
        </w:rPr>
        <w:t xml:space="preserve"> </w:t>
      </w:r>
      <w:r w:rsidRPr="00E56209">
        <w:rPr>
          <w:rFonts w:cs="Arial"/>
          <w:sz w:val="20"/>
        </w:rPr>
        <w:t xml:space="preserve">Zastupitelstvu města Prostějova </w:t>
      </w:r>
      <w:r w:rsidRPr="00E56209">
        <w:rPr>
          <w:sz w:val="20"/>
        </w:rPr>
        <w:t xml:space="preserve">odmítnout nabídku 3 spoluvlastníků pozemků </w:t>
      </w:r>
      <w:proofErr w:type="spellStart"/>
      <w:proofErr w:type="gramStart"/>
      <w:r w:rsidRPr="00E56209">
        <w:rPr>
          <w:bCs/>
          <w:sz w:val="20"/>
        </w:rPr>
        <w:t>p.č</w:t>
      </w:r>
      <w:proofErr w:type="spellEnd"/>
      <w:r w:rsidRPr="00E56209">
        <w:rPr>
          <w:bCs/>
          <w:sz w:val="20"/>
        </w:rPr>
        <w:t>.</w:t>
      </w:r>
      <w:proofErr w:type="gramEnd"/>
      <w:r w:rsidRPr="00E56209">
        <w:rPr>
          <w:bCs/>
          <w:sz w:val="20"/>
        </w:rPr>
        <w:t xml:space="preserve"> 344/1 – orná půda o výměře 20.075 m</w:t>
      </w:r>
      <w:r w:rsidRPr="00E56209">
        <w:rPr>
          <w:bCs/>
          <w:sz w:val="20"/>
          <w:vertAlign w:val="superscript"/>
        </w:rPr>
        <w:t>2</w:t>
      </w:r>
      <w:r w:rsidRPr="00E56209">
        <w:rPr>
          <w:bCs/>
          <w:sz w:val="20"/>
        </w:rPr>
        <w:t xml:space="preserve">, </w:t>
      </w:r>
      <w:proofErr w:type="spellStart"/>
      <w:r w:rsidRPr="00E56209">
        <w:rPr>
          <w:bCs/>
          <w:sz w:val="20"/>
        </w:rPr>
        <w:t>p.č</w:t>
      </w:r>
      <w:proofErr w:type="spellEnd"/>
      <w:r w:rsidRPr="00E56209">
        <w:rPr>
          <w:bCs/>
          <w:sz w:val="20"/>
        </w:rPr>
        <w:t>. 344/2 – orná půda o výměře 1.210 m</w:t>
      </w:r>
      <w:r w:rsidRPr="00E56209">
        <w:rPr>
          <w:bCs/>
          <w:sz w:val="20"/>
          <w:vertAlign w:val="superscript"/>
        </w:rPr>
        <w:t>2</w:t>
      </w:r>
      <w:r w:rsidRPr="00E56209">
        <w:rPr>
          <w:bCs/>
          <w:sz w:val="20"/>
        </w:rPr>
        <w:t xml:space="preserve"> a </w:t>
      </w:r>
      <w:proofErr w:type="spellStart"/>
      <w:r w:rsidRPr="00E56209">
        <w:rPr>
          <w:bCs/>
          <w:sz w:val="20"/>
        </w:rPr>
        <w:t>p.č</w:t>
      </w:r>
      <w:proofErr w:type="spellEnd"/>
      <w:r w:rsidRPr="00E56209">
        <w:rPr>
          <w:bCs/>
          <w:sz w:val="20"/>
        </w:rPr>
        <w:t>. 344/3 – orná půda o výměře 3.199 m</w:t>
      </w:r>
      <w:r w:rsidRPr="00E56209">
        <w:rPr>
          <w:bCs/>
          <w:sz w:val="20"/>
          <w:vertAlign w:val="superscript"/>
        </w:rPr>
        <w:t>2</w:t>
      </w:r>
      <w:r w:rsidRPr="00E56209">
        <w:rPr>
          <w:bCs/>
          <w:sz w:val="20"/>
        </w:rPr>
        <w:t>, vše v </w:t>
      </w:r>
      <w:proofErr w:type="spellStart"/>
      <w:r w:rsidRPr="00E56209">
        <w:rPr>
          <w:bCs/>
          <w:sz w:val="20"/>
        </w:rPr>
        <w:t>k.ú</w:t>
      </w:r>
      <w:proofErr w:type="spellEnd"/>
      <w:r w:rsidRPr="00E56209">
        <w:rPr>
          <w:bCs/>
          <w:sz w:val="20"/>
        </w:rPr>
        <w:t>. Čechovice u Prostějova,</w:t>
      </w:r>
      <w:r w:rsidRPr="00E56209">
        <w:rPr>
          <w:sz w:val="20"/>
        </w:rPr>
        <w:t xml:space="preserve"> na odkup 3 spoluvlastnických podílů </w:t>
      </w:r>
      <w:r w:rsidRPr="00E56209">
        <w:rPr>
          <w:bCs/>
          <w:sz w:val="20"/>
        </w:rPr>
        <w:t xml:space="preserve">každého o velikosti 1/4 na těchto pozemcích </w:t>
      </w:r>
      <w:r w:rsidRPr="00E56209">
        <w:rPr>
          <w:sz w:val="20"/>
        </w:rPr>
        <w:t>za kupní cenu ve výši 1.000 Kč/m</w:t>
      </w:r>
      <w:r w:rsidRPr="00E56209">
        <w:rPr>
          <w:sz w:val="20"/>
          <w:vertAlign w:val="superscript"/>
        </w:rPr>
        <w:t>2</w:t>
      </w:r>
      <w:r w:rsidRPr="00E56209">
        <w:rPr>
          <w:sz w:val="20"/>
        </w:rPr>
        <w:t>, tj. celkem 18.363.000 Kč.</w:t>
      </w:r>
    </w:p>
    <w:p w:rsidR="00B16E0D" w:rsidRPr="00E56209" w:rsidRDefault="00B16E0D" w:rsidP="00B16E0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B16E0D" w:rsidRPr="00E56209" w:rsidRDefault="00B16E0D" w:rsidP="00B16E0D">
      <w:pPr>
        <w:jc w:val="both"/>
        <w:rPr>
          <w:sz w:val="20"/>
        </w:rPr>
      </w:pPr>
      <w:r w:rsidRPr="00E56209">
        <w:rPr>
          <w:sz w:val="20"/>
        </w:rPr>
        <w:t xml:space="preserve">     Vzhledem k tomu, že předmětné pozemky jsou součástí rozvojové plochy Z5, na kterou byla zpracována územní studie Plumlovská sever – </w:t>
      </w:r>
      <w:proofErr w:type="spellStart"/>
      <w:r w:rsidRPr="00E56209">
        <w:rPr>
          <w:sz w:val="20"/>
        </w:rPr>
        <w:t>Pololání</w:t>
      </w:r>
      <w:proofErr w:type="spellEnd"/>
      <w:r w:rsidRPr="00E56209">
        <w:rPr>
          <w:sz w:val="20"/>
        </w:rPr>
        <w:t xml:space="preserve">, a vzhledem k tomu, že Statutární město Prostějov je vlastníkem sousedního pozemku </w:t>
      </w:r>
      <w:proofErr w:type="spellStart"/>
      <w:proofErr w:type="gramStart"/>
      <w:r w:rsidRPr="00E56209">
        <w:rPr>
          <w:sz w:val="20"/>
        </w:rPr>
        <w:t>p.č</w:t>
      </w:r>
      <w:proofErr w:type="spellEnd"/>
      <w:r w:rsidRPr="00E56209">
        <w:rPr>
          <w:sz w:val="20"/>
        </w:rPr>
        <w:t>.</w:t>
      </w:r>
      <w:proofErr w:type="gramEnd"/>
      <w:r w:rsidRPr="00E56209">
        <w:rPr>
          <w:sz w:val="20"/>
        </w:rPr>
        <w:t xml:space="preserve"> 345 v </w:t>
      </w:r>
      <w:proofErr w:type="spellStart"/>
      <w:r w:rsidRPr="00E56209">
        <w:rPr>
          <w:sz w:val="20"/>
        </w:rPr>
        <w:t>k.ú</w:t>
      </w:r>
      <w:proofErr w:type="spellEnd"/>
      <w:r w:rsidRPr="00E56209">
        <w:rPr>
          <w:sz w:val="20"/>
        </w:rPr>
        <w:t xml:space="preserve">. Čechovice u Prostějova, Odbor správy a údržby majetku města </w:t>
      </w:r>
      <w:r w:rsidRPr="00E56209">
        <w:rPr>
          <w:b/>
          <w:sz w:val="20"/>
        </w:rPr>
        <w:t>doporučuje</w:t>
      </w:r>
      <w:r w:rsidRPr="00E56209">
        <w:rPr>
          <w:sz w:val="20"/>
        </w:rPr>
        <w:t xml:space="preserve"> realizovat výkup předmětných pozemků do vlastnictví Statutárního města Prostějova, </w:t>
      </w:r>
      <w:r w:rsidRPr="00E56209">
        <w:rPr>
          <w:b/>
          <w:sz w:val="20"/>
        </w:rPr>
        <w:t xml:space="preserve">ovšem pouze a jedině za podmínky výkupu celých pozemků, tedy všech 4 spoluvlastnických podílů najednou. </w:t>
      </w:r>
      <w:r w:rsidRPr="00E56209">
        <w:rPr>
          <w:sz w:val="20"/>
        </w:rPr>
        <w:t>Odbor SÚMM se domnívá, že v případě schválení výkupu předmětných pozemků s touto podmínkou poslední spoluvlastník přehodnotí své prozatímní negativní stanovisko k prodeji svého spoluvlastnického podílu. Otázkou je, zda nabízená kupní cena ve výši 1.000 Kč/m</w:t>
      </w:r>
      <w:r w:rsidRPr="00E56209">
        <w:rPr>
          <w:sz w:val="20"/>
          <w:vertAlign w:val="superscript"/>
        </w:rPr>
        <w:t>2</w:t>
      </w:r>
      <w:r w:rsidRPr="00E56209">
        <w:rPr>
          <w:sz w:val="20"/>
        </w:rPr>
        <w:t xml:space="preserve"> odpovídá představě o výši kupní ceny, za kterou je Statutární město Prostějov ochotno předmětné pozemky vykoupit. S ohledem na tuto skutečnost Odbor SÚMM </w:t>
      </w:r>
      <w:r w:rsidRPr="00E56209">
        <w:rPr>
          <w:b/>
          <w:sz w:val="20"/>
        </w:rPr>
        <w:t>doporučuje jednat o snížení kupní ceny</w:t>
      </w:r>
      <w:r w:rsidRPr="00E56209">
        <w:rPr>
          <w:sz w:val="20"/>
        </w:rPr>
        <w:t xml:space="preserve">. </w:t>
      </w:r>
    </w:p>
    <w:p w:rsidR="00B16E0D" w:rsidRPr="00E56209" w:rsidRDefault="00B16E0D" w:rsidP="00B16E0D">
      <w:pPr>
        <w:jc w:val="both"/>
        <w:rPr>
          <w:sz w:val="20"/>
        </w:rPr>
      </w:pPr>
      <w:r w:rsidRPr="00E56209">
        <w:rPr>
          <w:sz w:val="20"/>
        </w:rPr>
        <w:t xml:space="preserve">     Odbor SÚMM upozorňuje na skutečnost, že na předmětných pozemcích se nachází vedení vodovodů včetně jejich ochranným pásem, a že předmětné pozemky jsou zemědělsky obhospodařovány.</w:t>
      </w:r>
    </w:p>
    <w:p w:rsidR="00B16E0D" w:rsidRPr="00E56209" w:rsidRDefault="00B16E0D" w:rsidP="00B16E0D">
      <w:pPr>
        <w:jc w:val="both"/>
        <w:rPr>
          <w:sz w:val="20"/>
        </w:rPr>
      </w:pPr>
      <w:r w:rsidRPr="00E56209">
        <w:rPr>
          <w:sz w:val="20"/>
        </w:rPr>
        <w:t xml:space="preserve">     Odbor SÚMM dále upozorňuje na skutečnost, že v současné době je v řešení žádost </w:t>
      </w:r>
      <w:r w:rsidR="00B64E62">
        <w:rPr>
          <w:sz w:val="20"/>
        </w:rPr>
        <w:t>jiných žadatelů</w:t>
      </w:r>
      <w:r w:rsidRPr="00E56209">
        <w:rPr>
          <w:sz w:val="20"/>
        </w:rPr>
        <w:t xml:space="preserve"> o směnu pozemku </w:t>
      </w:r>
      <w:proofErr w:type="spellStart"/>
      <w:proofErr w:type="gramStart"/>
      <w:r w:rsidRPr="00E56209">
        <w:rPr>
          <w:sz w:val="20"/>
        </w:rPr>
        <w:t>p.č</w:t>
      </w:r>
      <w:proofErr w:type="spellEnd"/>
      <w:r w:rsidRPr="00E56209">
        <w:rPr>
          <w:sz w:val="20"/>
        </w:rPr>
        <w:t>.</w:t>
      </w:r>
      <w:proofErr w:type="gramEnd"/>
      <w:r w:rsidRPr="00E56209">
        <w:rPr>
          <w:sz w:val="20"/>
        </w:rPr>
        <w:t xml:space="preserve"> 352 v </w:t>
      </w:r>
      <w:proofErr w:type="spellStart"/>
      <w:r w:rsidRPr="00E56209">
        <w:rPr>
          <w:sz w:val="20"/>
        </w:rPr>
        <w:t>k.ú</w:t>
      </w:r>
      <w:proofErr w:type="spellEnd"/>
      <w:r w:rsidRPr="00E56209">
        <w:rPr>
          <w:sz w:val="20"/>
        </w:rPr>
        <w:t xml:space="preserve">. Čechovice u Prostějova ve spoluvlastnictví </w:t>
      </w:r>
      <w:r w:rsidR="00B64E62">
        <w:rPr>
          <w:sz w:val="20"/>
        </w:rPr>
        <w:t xml:space="preserve">soukromých osob </w:t>
      </w:r>
      <w:r w:rsidRPr="00E56209">
        <w:rPr>
          <w:sz w:val="20"/>
        </w:rPr>
        <w:t xml:space="preserve">a pozemku </w:t>
      </w:r>
      <w:proofErr w:type="spellStart"/>
      <w:proofErr w:type="gramStart"/>
      <w:r w:rsidRPr="00E56209">
        <w:rPr>
          <w:sz w:val="20"/>
        </w:rPr>
        <w:t>p.č</w:t>
      </w:r>
      <w:proofErr w:type="spellEnd"/>
      <w:r w:rsidRPr="00E56209">
        <w:rPr>
          <w:sz w:val="20"/>
        </w:rPr>
        <w:t>.</w:t>
      </w:r>
      <w:proofErr w:type="gramEnd"/>
      <w:r w:rsidRPr="00E56209">
        <w:rPr>
          <w:sz w:val="20"/>
        </w:rPr>
        <w:t xml:space="preserve"> 6560/4 v </w:t>
      </w:r>
      <w:proofErr w:type="spellStart"/>
      <w:r w:rsidRPr="00E56209">
        <w:rPr>
          <w:sz w:val="20"/>
        </w:rPr>
        <w:t>k.ú</w:t>
      </w:r>
      <w:proofErr w:type="spellEnd"/>
      <w:r w:rsidRPr="00E56209">
        <w:rPr>
          <w:sz w:val="20"/>
        </w:rPr>
        <w:t xml:space="preserve">. Prostějov ve vlastnictví </w:t>
      </w:r>
      <w:r w:rsidR="00B64E62">
        <w:rPr>
          <w:sz w:val="20"/>
        </w:rPr>
        <w:t>jedné soukromé osoby</w:t>
      </w:r>
      <w:r w:rsidRPr="00E56209">
        <w:rPr>
          <w:sz w:val="20"/>
        </w:rPr>
        <w:t xml:space="preserve">, který se nachází v lokalitě Malá průmyslová zóna na ul. Brněnská a o který Statutární město Prostějov dlouhodobě usiluje, za část pozemku </w:t>
      </w:r>
      <w:proofErr w:type="spellStart"/>
      <w:proofErr w:type="gramStart"/>
      <w:r w:rsidRPr="00E56209">
        <w:rPr>
          <w:sz w:val="20"/>
        </w:rPr>
        <w:t>p.č</w:t>
      </w:r>
      <w:proofErr w:type="spellEnd"/>
      <w:r w:rsidRPr="00E56209">
        <w:rPr>
          <w:sz w:val="20"/>
        </w:rPr>
        <w:t>.</w:t>
      </w:r>
      <w:proofErr w:type="gramEnd"/>
      <w:r w:rsidRPr="00E56209">
        <w:rPr>
          <w:sz w:val="20"/>
        </w:rPr>
        <w:t xml:space="preserve"> 345 v </w:t>
      </w:r>
      <w:proofErr w:type="spellStart"/>
      <w:r w:rsidRPr="00E56209">
        <w:rPr>
          <w:sz w:val="20"/>
        </w:rPr>
        <w:t>k.ú</w:t>
      </w:r>
      <w:proofErr w:type="spellEnd"/>
      <w:r w:rsidRPr="00E56209">
        <w:rPr>
          <w:sz w:val="20"/>
        </w:rPr>
        <w:t>. Čechovice u Prostějova o výměře cca 18.078 m</w:t>
      </w:r>
      <w:r w:rsidRPr="00E56209">
        <w:rPr>
          <w:sz w:val="20"/>
          <w:vertAlign w:val="superscript"/>
        </w:rPr>
        <w:t>2</w:t>
      </w:r>
      <w:r w:rsidRPr="00E56209">
        <w:rPr>
          <w:sz w:val="20"/>
        </w:rPr>
        <w:t xml:space="preserve"> ve vlastnictví Statutárního města Prostějova. V případě, že by této žádosti bylo vyhověno a Statutární město Prostějov by již nebylo vlastníkem pozemku </w:t>
      </w:r>
      <w:proofErr w:type="spellStart"/>
      <w:proofErr w:type="gramStart"/>
      <w:r w:rsidRPr="00E56209">
        <w:rPr>
          <w:sz w:val="20"/>
        </w:rPr>
        <w:t>p.č</w:t>
      </w:r>
      <w:proofErr w:type="spellEnd"/>
      <w:r w:rsidRPr="00E56209">
        <w:rPr>
          <w:sz w:val="20"/>
        </w:rPr>
        <w:t>.</w:t>
      </w:r>
      <w:proofErr w:type="gramEnd"/>
      <w:r w:rsidRPr="00E56209">
        <w:rPr>
          <w:sz w:val="20"/>
        </w:rPr>
        <w:t xml:space="preserve"> 345 v </w:t>
      </w:r>
      <w:proofErr w:type="spellStart"/>
      <w:r w:rsidRPr="00E56209">
        <w:rPr>
          <w:sz w:val="20"/>
        </w:rPr>
        <w:t>k.ú</w:t>
      </w:r>
      <w:proofErr w:type="spellEnd"/>
      <w:r w:rsidRPr="00E56209">
        <w:rPr>
          <w:sz w:val="20"/>
        </w:rPr>
        <w:t xml:space="preserve">. Čechovice u Prostějova, resp. převážné části tohoto pozemku, pak výkup pozemků </w:t>
      </w:r>
      <w:proofErr w:type="spellStart"/>
      <w:proofErr w:type="gramStart"/>
      <w:r w:rsidRPr="00E56209">
        <w:rPr>
          <w:bCs/>
          <w:sz w:val="20"/>
        </w:rPr>
        <w:t>p.č</w:t>
      </w:r>
      <w:proofErr w:type="spellEnd"/>
      <w:r w:rsidRPr="00E56209">
        <w:rPr>
          <w:bCs/>
          <w:sz w:val="20"/>
        </w:rPr>
        <w:t>.</w:t>
      </w:r>
      <w:proofErr w:type="gramEnd"/>
      <w:r w:rsidRPr="00E56209">
        <w:rPr>
          <w:bCs/>
          <w:sz w:val="20"/>
        </w:rPr>
        <w:t xml:space="preserve"> 344/1, </w:t>
      </w:r>
      <w:proofErr w:type="spellStart"/>
      <w:r w:rsidRPr="00E56209">
        <w:rPr>
          <w:bCs/>
          <w:sz w:val="20"/>
        </w:rPr>
        <w:t>p.č</w:t>
      </w:r>
      <w:proofErr w:type="spellEnd"/>
      <w:r w:rsidRPr="00E56209">
        <w:rPr>
          <w:bCs/>
          <w:sz w:val="20"/>
        </w:rPr>
        <w:t xml:space="preserve">. 344/2 a </w:t>
      </w:r>
      <w:proofErr w:type="spellStart"/>
      <w:r w:rsidRPr="00E56209">
        <w:rPr>
          <w:bCs/>
          <w:sz w:val="20"/>
        </w:rPr>
        <w:t>p.č</w:t>
      </w:r>
      <w:proofErr w:type="spellEnd"/>
      <w:r w:rsidRPr="00E56209">
        <w:rPr>
          <w:bCs/>
          <w:sz w:val="20"/>
        </w:rPr>
        <w:t>. 344/3, vše v </w:t>
      </w:r>
      <w:proofErr w:type="spellStart"/>
      <w:r w:rsidRPr="00E56209">
        <w:rPr>
          <w:bCs/>
          <w:sz w:val="20"/>
        </w:rPr>
        <w:t>k.ú</w:t>
      </w:r>
      <w:proofErr w:type="spellEnd"/>
      <w:r w:rsidRPr="00E56209">
        <w:rPr>
          <w:bCs/>
          <w:sz w:val="20"/>
        </w:rPr>
        <w:t>. Čechovice u Prostějova, od spoluvlastníků těchto pozemků</w:t>
      </w:r>
      <w:r w:rsidRPr="00E56209">
        <w:rPr>
          <w:sz w:val="20"/>
        </w:rPr>
        <w:t xml:space="preserve"> ztrácí na významu.</w:t>
      </w:r>
    </w:p>
    <w:p w:rsidR="004052A3" w:rsidRPr="00E56209" w:rsidRDefault="004052A3" w:rsidP="006A375F">
      <w:pPr>
        <w:pStyle w:val="Zkladntext2"/>
        <w:rPr>
          <w:lang w:val="cs-CZ"/>
        </w:rPr>
      </w:pPr>
    </w:p>
    <w:p w:rsidR="001B296A" w:rsidRPr="00E56209" w:rsidRDefault="001B296A" w:rsidP="001B296A">
      <w:pPr>
        <w:jc w:val="both"/>
        <w:rPr>
          <w:rFonts w:cs="Arial"/>
          <w:b/>
          <w:sz w:val="20"/>
        </w:rPr>
      </w:pPr>
      <w:r w:rsidRPr="00E56209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proofErr w:type="gramStart"/>
      <w:r w:rsidR="004052A3" w:rsidRPr="00E56209">
        <w:rPr>
          <w:rFonts w:cs="Arial"/>
          <w:b/>
          <w:bCs/>
          <w:sz w:val="20"/>
        </w:rPr>
        <w:t>04</w:t>
      </w:r>
      <w:r w:rsidRPr="00E56209">
        <w:rPr>
          <w:rFonts w:cs="Arial"/>
          <w:b/>
          <w:bCs/>
          <w:sz w:val="20"/>
        </w:rPr>
        <w:t>.0</w:t>
      </w:r>
      <w:r w:rsidR="004052A3" w:rsidRPr="00E56209">
        <w:rPr>
          <w:rFonts w:cs="Arial"/>
          <w:b/>
          <w:bCs/>
          <w:sz w:val="20"/>
        </w:rPr>
        <w:t>6</w:t>
      </w:r>
      <w:r w:rsidRPr="00E56209">
        <w:rPr>
          <w:rFonts w:cs="Arial"/>
          <w:b/>
          <w:bCs/>
          <w:sz w:val="20"/>
        </w:rPr>
        <w:t>.201</w:t>
      </w:r>
      <w:r w:rsidR="00E52A5C" w:rsidRPr="00E56209">
        <w:rPr>
          <w:rFonts w:cs="Arial"/>
          <w:b/>
          <w:bCs/>
          <w:sz w:val="20"/>
        </w:rPr>
        <w:t>8</w:t>
      </w:r>
      <w:proofErr w:type="gramEnd"/>
      <w:r w:rsidRPr="00E56209">
        <w:rPr>
          <w:rFonts w:cs="Arial"/>
          <w:b/>
          <w:bCs/>
          <w:sz w:val="20"/>
        </w:rPr>
        <w:t>.</w:t>
      </w:r>
    </w:p>
    <w:p w:rsidR="001B296A" w:rsidRPr="00E56209" w:rsidRDefault="001B296A" w:rsidP="00BA66B0">
      <w:pPr>
        <w:jc w:val="both"/>
        <w:rPr>
          <w:sz w:val="20"/>
        </w:rPr>
      </w:pPr>
    </w:p>
    <w:p w:rsidR="00BB2CFF" w:rsidRPr="00E56209" w:rsidRDefault="00BB2CFF" w:rsidP="00AA19EE">
      <w:pPr>
        <w:jc w:val="both"/>
        <w:rPr>
          <w:rFonts w:cs="Arial"/>
          <w:sz w:val="20"/>
          <w:u w:val="single"/>
        </w:rPr>
      </w:pPr>
    </w:p>
    <w:p w:rsidR="00B64E62" w:rsidRDefault="00B64E62" w:rsidP="00B64E62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CF5990" w:rsidRPr="00E56209" w:rsidRDefault="00CF5990" w:rsidP="00AA19EE">
      <w:pPr>
        <w:jc w:val="both"/>
        <w:rPr>
          <w:rFonts w:cs="Arial"/>
          <w:sz w:val="20"/>
          <w:u w:val="single"/>
        </w:rPr>
      </w:pPr>
      <w:bookmarkStart w:id="0" w:name="_GoBack"/>
      <w:bookmarkEnd w:id="0"/>
    </w:p>
    <w:p w:rsidR="00BA66B0" w:rsidRPr="00E56209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56209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56209" w:rsidRDefault="00BA66B0" w:rsidP="00BA66B0">
      <w:pPr>
        <w:jc w:val="both"/>
        <w:rPr>
          <w:sz w:val="20"/>
          <w:u w:val="single"/>
        </w:rPr>
      </w:pPr>
    </w:p>
    <w:p w:rsidR="00BA66B0" w:rsidRPr="00E56209" w:rsidRDefault="00BA66B0" w:rsidP="00BA66B0">
      <w:pPr>
        <w:jc w:val="both"/>
        <w:rPr>
          <w:sz w:val="20"/>
          <w:u w:val="single"/>
        </w:rPr>
      </w:pPr>
    </w:p>
    <w:p w:rsidR="00B16E0D" w:rsidRPr="00E56209" w:rsidRDefault="00B16E0D" w:rsidP="00B16E0D">
      <w:pPr>
        <w:jc w:val="both"/>
        <w:rPr>
          <w:sz w:val="20"/>
        </w:rPr>
      </w:pPr>
      <w:r w:rsidRPr="00E56209">
        <w:rPr>
          <w:sz w:val="20"/>
          <w:u w:val="single"/>
        </w:rPr>
        <w:t>Přílohy:</w:t>
      </w:r>
      <w:r w:rsidRPr="00E56209">
        <w:rPr>
          <w:sz w:val="20"/>
        </w:rPr>
        <w:tab/>
        <w:t>situační mapa</w:t>
      </w:r>
    </w:p>
    <w:p w:rsidR="00B16E0D" w:rsidRPr="00E56209" w:rsidRDefault="00B16E0D" w:rsidP="00B16E0D">
      <w:pPr>
        <w:jc w:val="both"/>
        <w:rPr>
          <w:sz w:val="20"/>
        </w:rPr>
      </w:pPr>
      <w:r w:rsidRPr="00E56209">
        <w:rPr>
          <w:sz w:val="20"/>
        </w:rPr>
        <w:tab/>
      </w:r>
      <w:r w:rsidRPr="00E56209">
        <w:rPr>
          <w:sz w:val="20"/>
        </w:rPr>
        <w:tab/>
        <w:t>situační mapa s vyznačením pozemků Statutárního města Prostějova</w:t>
      </w:r>
    </w:p>
    <w:p w:rsidR="00B16E0D" w:rsidRPr="00E56209" w:rsidRDefault="00B16E0D" w:rsidP="00B16E0D">
      <w:pPr>
        <w:jc w:val="both"/>
        <w:rPr>
          <w:sz w:val="20"/>
        </w:rPr>
      </w:pPr>
      <w:r w:rsidRPr="00E56209">
        <w:rPr>
          <w:sz w:val="20"/>
        </w:rPr>
        <w:tab/>
      </w:r>
      <w:r w:rsidRPr="00E56209">
        <w:rPr>
          <w:sz w:val="20"/>
        </w:rPr>
        <w:tab/>
        <w:t xml:space="preserve">zákres do situace dle Územní studie Prostějov sever – </w:t>
      </w:r>
      <w:proofErr w:type="spellStart"/>
      <w:r w:rsidRPr="00E56209">
        <w:rPr>
          <w:sz w:val="20"/>
        </w:rPr>
        <w:t>Pololání</w:t>
      </w:r>
      <w:proofErr w:type="spellEnd"/>
    </w:p>
    <w:p w:rsidR="00BA66B0" w:rsidRPr="00E56209" w:rsidRDefault="00BA66B0" w:rsidP="000F2B25">
      <w:pPr>
        <w:pStyle w:val="Zkladntext21"/>
        <w:rPr>
          <w:rFonts w:ascii="Arial" w:hAnsi="Arial" w:cs="Arial"/>
        </w:rPr>
      </w:pPr>
    </w:p>
    <w:p w:rsidR="00BA66B0" w:rsidRPr="00E56209" w:rsidRDefault="00BA66B0" w:rsidP="000F2B25">
      <w:pPr>
        <w:pStyle w:val="Zkladntext21"/>
        <w:rPr>
          <w:rFonts w:ascii="Arial" w:hAnsi="Arial" w:cs="Arial"/>
        </w:rPr>
      </w:pPr>
    </w:p>
    <w:p w:rsidR="000F2B25" w:rsidRPr="00E56209" w:rsidRDefault="000F2B25" w:rsidP="000F2B25">
      <w:pPr>
        <w:pStyle w:val="Zkladntext21"/>
        <w:rPr>
          <w:rFonts w:ascii="Arial" w:hAnsi="Arial" w:cs="Arial"/>
        </w:rPr>
      </w:pPr>
      <w:r w:rsidRPr="00E56209">
        <w:rPr>
          <w:rFonts w:ascii="Arial" w:hAnsi="Arial" w:cs="Arial"/>
        </w:rPr>
        <w:t>Prostějov:</w:t>
      </w:r>
      <w:r w:rsidRPr="00E56209">
        <w:rPr>
          <w:rFonts w:ascii="Arial" w:hAnsi="Arial" w:cs="Arial"/>
        </w:rPr>
        <w:tab/>
      </w:r>
      <w:proofErr w:type="gramStart"/>
      <w:r w:rsidR="00B16E0D" w:rsidRPr="00E56209">
        <w:rPr>
          <w:rFonts w:ascii="Arial" w:hAnsi="Arial" w:cs="Arial"/>
        </w:rPr>
        <w:t>30</w:t>
      </w:r>
      <w:r w:rsidRPr="00E56209">
        <w:rPr>
          <w:rFonts w:ascii="Arial" w:hAnsi="Arial" w:cs="Arial"/>
        </w:rPr>
        <w:t>.</w:t>
      </w:r>
      <w:r w:rsidR="00AA3BC8" w:rsidRPr="00E56209">
        <w:rPr>
          <w:rFonts w:ascii="Arial" w:hAnsi="Arial" w:cs="Arial"/>
        </w:rPr>
        <w:t>0</w:t>
      </w:r>
      <w:r w:rsidR="000F5799" w:rsidRPr="00E56209">
        <w:rPr>
          <w:rFonts w:ascii="Arial" w:hAnsi="Arial" w:cs="Arial"/>
        </w:rPr>
        <w:t>5</w:t>
      </w:r>
      <w:r w:rsidRPr="00E56209">
        <w:rPr>
          <w:rFonts w:ascii="Arial" w:hAnsi="Arial" w:cs="Arial"/>
        </w:rPr>
        <w:t>.201</w:t>
      </w:r>
      <w:r w:rsidR="00E52A5C" w:rsidRPr="00E56209">
        <w:rPr>
          <w:rFonts w:ascii="Arial" w:hAnsi="Arial" w:cs="Arial"/>
        </w:rPr>
        <w:t>8</w:t>
      </w:r>
      <w:proofErr w:type="gramEnd"/>
    </w:p>
    <w:p w:rsidR="00BA66B0" w:rsidRPr="00E56209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A66B0" w:rsidRPr="00E56209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E56209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E56209">
        <w:rPr>
          <w:rFonts w:cs="Arial"/>
          <w:sz w:val="20"/>
        </w:rPr>
        <w:t>Osoba odpovědná za zpracování materiálu:</w:t>
      </w:r>
      <w:r w:rsidRPr="00E56209">
        <w:rPr>
          <w:rFonts w:cs="Arial"/>
          <w:sz w:val="20"/>
        </w:rPr>
        <w:tab/>
      </w:r>
      <w:r w:rsidR="00AA19EE" w:rsidRPr="00E56209">
        <w:rPr>
          <w:rFonts w:cs="Arial"/>
          <w:sz w:val="20"/>
        </w:rPr>
        <w:t>Mgr</w:t>
      </w:r>
      <w:r w:rsidRPr="00E56209">
        <w:rPr>
          <w:rFonts w:cs="Arial"/>
          <w:sz w:val="20"/>
        </w:rPr>
        <w:t xml:space="preserve">. Libor Vojtek, </w:t>
      </w:r>
      <w:r w:rsidR="00B64E62">
        <w:rPr>
          <w:rFonts w:cs="Arial"/>
          <w:sz w:val="20"/>
        </w:rPr>
        <w:t xml:space="preserve">v. r. </w:t>
      </w:r>
    </w:p>
    <w:p w:rsidR="0071146F" w:rsidRPr="00E56209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E56209">
        <w:rPr>
          <w:rFonts w:cs="Arial"/>
          <w:sz w:val="20"/>
        </w:rPr>
        <w:tab/>
      </w:r>
      <w:r w:rsidRPr="00E56209">
        <w:rPr>
          <w:rFonts w:cs="Arial"/>
          <w:sz w:val="20"/>
        </w:rPr>
        <w:tab/>
      </w:r>
      <w:r w:rsidR="0071146F" w:rsidRPr="00E56209">
        <w:rPr>
          <w:rFonts w:cs="Arial"/>
          <w:sz w:val="20"/>
        </w:rPr>
        <w:t xml:space="preserve">vedoucí Odboru SÚMM </w:t>
      </w:r>
    </w:p>
    <w:p w:rsidR="00BA66B0" w:rsidRPr="00E56209" w:rsidRDefault="00BA66B0" w:rsidP="000F2B25">
      <w:pPr>
        <w:jc w:val="both"/>
        <w:rPr>
          <w:rFonts w:cs="Arial"/>
          <w:sz w:val="20"/>
        </w:rPr>
      </w:pPr>
    </w:p>
    <w:p w:rsidR="00BA66B0" w:rsidRPr="00E56209" w:rsidRDefault="00BA66B0" w:rsidP="000F2B25">
      <w:pPr>
        <w:jc w:val="both"/>
        <w:rPr>
          <w:rFonts w:cs="Arial"/>
          <w:sz w:val="20"/>
        </w:rPr>
      </w:pPr>
    </w:p>
    <w:p w:rsidR="000F2B25" w:rsidRPr="00E56209" w:rsidRDefault="000F2B25" w:rsidP="000F2B25">
      <w:pPr>
        <w:jc w:val="both"/>
        <w:rPr>
          <w:rFonts w:cs="Arial"/>
          <w:sz w:val="20"/>
        </w:rPr>
      </w:pPr>
      <w:r w:rsidRPr="00E56209">
        <w:rPr>
          <w:rFonts w:cs="Arial"/>
          <w:sz w:val="20"/>
        </w:rPr>
        <w:t>Zpracoval:</w:t>
      </w:r>
      <w:r w:rsidRPr="00E56209">
        <w:rPr>
          <w:rFonts w:cs="Arial"/>
          <w:sz w:val="20"/>
        </w:rPr>
        <w:tab/>
        <w:t xml:space="preserve">Bc. Vladimír Hofman, </w:t>
      </w:r>
      <w:r w:rsidR="00B64E62">
        <w:rPr>
          <w:rFonts w:cs="Arial"/>
          <w:sz w:val="20"/>
        </w:rPr>
        <w:t>v. r.</w:t>
      </w:r>
    </w:p>
    <w:p w:rsidR="007645C5" w:rsidRPr="00E56209" w:rsidRDefault="00E3124D" w:rsidP="007645C5">
      <w:pPr>
        <w:jc w:val="both"/>
        <w:rPr>
          <w:sz w:val="20"/>
        </w:rPr>
      </w:pPr>
      <w:r w:rsidRPr="00E56209">
        <w:rPr>
          <w:rFonts w:cs="Arial"/>
          <w:sz w:val="20"/>
        </w:rPr>
        <w:tab/>
      </w:r>
      <w:r w:rsidRPr="00E56209">
        <w:rPr>
          <w:rFonts w:cs="Arial"/>
          <w:sz w:val="20"/>
        </w:rPr>
        <w:tab/>
      </w:r>
      <w:r w:rsidR="004052A3" w:rsidRPr="00E56209">
        <w:rPr>
          <w:rFonts w:cs="Arial"/>
          <w:sz w:val="20"/>
        </w:rPr>
        <w:t xml:space="preserve">vedoucí </w:t>
      </w:r>
      <w:r w:rsidR="000F2B25" w:rsidRPr="00E56209">
        <w:rPr>
          <w:rFonts w:cs="Arial"/>
          <w:sz w:val="20"/>
        </w:rPr>
        <w:t>oddělení nakládání s majetkem města Odboru SÚMM</w:t>
      </w:r>
    </w:p>
    <w:p w:rsidR="00B16E0D" w:rsidRPr="00F913CF" w:rsidRDefault="00B16E0D" w:rsidP="00B16E0D">
      <w:pPr>
        <w:ind w:left="708" w:firstLine="708"/>
        <w:jc w:val="both"/>
        <w:rPr>
          <w:sz w:val="20"/>
        </w:rPr>
      </w:pPr>
    </w:p>
    <w:p w:rsidR="00B16E0D" w:rsidRDefault="00B16E0D" w:rsidP="00B16E0D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117441" wp14:editId="08A5A2F4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521_141736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0D" w:rsidRDefault="00B16E0D" w:rsidP="00B16E0D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692D1A" wp14:editId="3EF41CB5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521_141736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0D" w:rsidRPr="009B2EEE" w:rsidRDefault="00B16E0D" w:rsidP="00B16E0D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FE1290" wp14:editId="6F1AEABD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521_144406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0D" w:rsidRPr="00566BBD" w:rsidRDefault="00B16E0D" w:rsidP="007645C5">
      <w:pPr>
        <w:jc w:val="both"/>
        <w:rPr>
          <w:sz w:val="20"/>
        </w:rPr>
      </w:pPr>
    </w:p>
    <w:sectPr w:rsidR="00B16E0D" w:rsidRPr="00566BBD" w:rsidSect="00036300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9FA" w:rsidRDefault="00E839FA">
      <w:r>
        <w:separator/>
      </w:r>
    </w:p>
  </w:endnote>
  <w:endnote w:type="continuationSeparator" w:id="0">
    <w:p w:rsidR="00E839FA" w:rsidRDefault="00E83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B64E62">
      <w:rPr>
        <w:rFonts w:ascii="Arial" w:hAnsi="Arial" w:cs="Arial"/>
        <w:noProof/>
        <w:sz w:val="20"/>
      </w:rPr>
      <w:t>3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B64E62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9FA" w:rsidRDefault="00E839FA">
      <w:r>
        <w:separator/>
      </w:r>
    </w:p>
  </w:footnote>
  <w:footnote w:type="continuationSeparator" w:id="0">
    <w:p w:rsidR="00E839FA" w:rsidRDefault="00E839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283ECA"/>
    <w:multiLevelType w:val="hybridMultilevel"/>
    <w:tmpl w:val="BDF63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4213CA"/>
    <w:multiLevelType w:val="hybridMultilevel"/>
    <w:tmpl w:val="F2C4E4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F48D7"/>
    <w:multiLevelType w:val="hybridMultilevel"/>
    <w:tmpl w:val="30AA79E8"/>
    <w:lvl w:ilvl="0" w:tplc="2620F1FE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340273"/>
    <w:multiLevelType w:val="hybridMultilevel"/>
    <w:tmpl w:val="99607D6C"/>
    <w:lvl w:ilvl="0" w:tplc="13B8CF1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3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1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31"/>
  </w:num>
  <w:num w:numId="8">
    <w:abstractNumId w:val="6"/>
  </w:num>
  <w:num w:numId="9">
    <w:abstractNumId w:val="29"/>
  </w:num>
  <w:num w:numId="10">
    <w:abstractNumId w:val="35"/>
  </w:num>
  <w:num w:numId="11">
    <w:abstractNumId w:val="40"/>
  </w:num>
  <w:num w:numId="12">
    <w:abstractNumId w:val="9"/>
  </w:num>
  <w:num w:numId="13">
    <w:abstractNumId w:val="37"/>
  </w:num>
  <w:num w:numId="14">
    <w:abstractNumId w:val="17"/>
  </w:num>
  <w:num w:numId="15">
    <w:abstractNumId w:val="27"/>
  </w:num>
  <w:num w:numId="16">
    <w:abstractNumId w:val="12"/>
  </w:num>
  <w:num w:numId="17">
    <w:abstractNumId w:val="34"/>
  </w:num>
  <w:num w:numId="18">
    <w:abstractNumId w:val="19"/>
  </w:num>
  <w:num w:numId="19">
    <w:abstractNumId w:val="7"/>
  </w:num>
  <w:num w:numId="20">
    <w:abstractNumId w:val="43"/>
  </w:num>
  <w:num w:numId="21">
    <w:abstractNumId w:val="22"/>
  </w:num>
  <w:num w:numId="22">
    <w:abstractNumId w:val="28"/>
  </w:num>
  <w:num w:numId="23">
    <w:abstractNumId w:val="5"/>
  </w:num>
  <w:num w:numId="24">
    <w:abstractNumId w:val="41"/>
  </w:num>
  <w:num w:numId="25">
    <w:abstractNumId w:val="10"/>
  </w:num>
  <w:num w:numId="26">
    <w:abstractNumId w:val="16"/>
  </w:num>
  <w:num w:numId="27">
    <w:abstractNumId w:val="44"/>
  </w:num>
  <w:num w:numId="28">
    <w:abstractNumId w:val="26"/>
  </w:num>
  <w:num w:numId="29">
    <w:abstractNumId w:val="15"/>
  </w:num>
  <w:num w:numId="30">
    <w:abstractNumId w:val="45"/>
  </w:num>
  <w:num w:numId="31">
    <w:abstractNumId w:val="39"/>
  </w:num>
  <w:num w:numId="32">
    <w:abstractNumId w:val="18"/>
  </w:num>
  <w:num w:numId="33">
    <w:abstractNumId w:val="30"/>
  </w:num>
  <w:num w:numId="34">
    <w:abstractNumId w:val="42"/>
  </w:num>
  <w:num w:numId="35">
    <w:abstractNumId w:val="33"/>
  </w:num>
  <w:num w:numId="36">
    <w:abstractNumId w:val="46"/>
  </w:num>
  <w:num w:numId="37">
    <w:abstractNumId w:val="8"/>
  </w:num>
  <w:num w:numId="38">
    <w:abstractNumId w:val="25"/>
  </w:num>
  <w:num w:numId="39">
    <w:abstractNumId w:val="47"/>
  </w:num>
  <w:num w:numId="40">
    <w:abstractNumId w:val="11"/>
  </w:num>
  <w:num w:numId="41">
    <w:abstractNumId w:val="36"/>
  </w:num>
  <w:num w:numId="42">
    <w:abstractNumId w:val="38"/>
  </w:num>
  <w:num w:numId="43">
    <w:abstractNumId w:val="23"/>
  </w:num>
  <w:num w:numId="44">
    <w:abstractNumId w:val="20"/>
  </w:num>
  <w:num w:numId="45">
    <w:abstractNumId w:val="32"/>
  </w:num>
  <w:num w:numId="46">
    <w:abstractNumId w:val="32"/>
  </w:num>
  <w:num w:numId="47">
    <w:abstractNumId w:val="14"/>
  </w:num>
  <w:num w:numId="4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</w:num>
  <w:num w:numId="50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16565"/>
    <w:rsid w:val="00022171"/>
    <w:rsid w:val="000240AE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C4778"/>
    <w:rsid w:val="000D6080"/>
    <w:rsid w:val="000E56B2"/>
    <w:rsid w:val="000E5AF4"/>
    <w:rsid w:val="000F2B25"/>
    <w:rsid w:val="000F3CA7"/>
    <w:rsid w:val="000F5799"/>
    <w:rsid w:val="000F5B75"/>
    <w:rsid w:val="000F7250"/>
    <w:rsid w:val="0010350B"/>
    <w:rsid w:val="00110526"/>
    <w:rsid w:val="001122B8"/>
    <w:rsid w:val="00117C63"/>
    <w:rsid w:val="00121CFB"/>
    <w:rsid w:val="0012215E"/>
    <w:rsid w:val="00123C80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A3AE9"/>
    <w:rsid w:val="001B296A"/>
    <w:rsid w:val="001B5460"/>
    <w:rsid w:val="001C5A78"/>
    <w:rsid w:val="001C698A"/>
    <w:rsid w:val="001F3487"/>
    <w:rsid w:val="001F3D32"/>
    <w:rsid w:val="001F600A"/>
    <w:rsid w:val="002019B1"/>
    <w:rsid w:val="0021728F"/>
    <w:rsid w:val="002223BA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052A3"/>
    <w:rsid w:val="00422015"/>
    <w:rsid w:val="00423F90"/>
    <w:rsid w:val="004314DC"/>
    <w:rsid w:val="00443C8B"/>
    <w:rsid w:val="00444981"/>
    <w:rsid w:val="0045176E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56B3E"/>
    <w:rsid w:val="00566BB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47FA3"/>
    <w:rsid w:val="006556CE"/>
    <w:rsid w:val="00667193"/>
    <w:rsid w:val="006737FE"/>
    <w:rsid w:val="00673DD3"/>
    <w:rsid w:val="006751DE"/>
    <w:rsid w:val="0069342D"/>
    <w:rsid w:val="00695E53"/>
    <w:rsid w:val="006A375F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645C5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D5A14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53C9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3640"/>
    <w:rsid w:val="00A555C7"/>
    <w:rsid w:val="00A56759"/>
    <w:rsid w:val="00A82432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D790C"/>
    <w:rsid w:val="00AE146F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16E0D"/>
    <w:rsid w:val="00B25484"/>
    <w:rsid w:val="00B64E62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06AD"/>
    <w:rsid w:val="00BD3349"/>
    <w:rsid w:val="00BD4FDC"/>
    <w:rsid w:val="00BE560F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3BA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2A5C"/>
    <w:rsid w:val="00E53D2F"/>
    <w:rsid w:val="00E56209"/>
    <w:rsid w:val="00E632CF"/>
    <w:rsid w:val="00E6353C"/>
    <w:rsid w:val="00E8256D"/>
    <w:rsid w:val="00E82F6C"/>
    <w:rsid w:val="00E839FA"/>
    <w:rsid w:val="00E846AE"/>
    <w:rsid w:val="00E953B4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D30A6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stejov.eu/cs/obcan/magistrat/informace-z-odboru/odbor-uzemniho-planovani-a-pamatkove-pece/uzemni-planovani/uzemni-studie.html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8</TotalTime>
  <Pages>5</Pages>
  <Words>1000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7110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2018-05-30T09:55:00Z</cp:lastPrinted>
  <dcterms:created xsi:type="dcterms:W3CDTF">2018-05-30T09:56:00Z</dcterms:created>
  <dcterms:modified xsi:type="dcterms:W3CDTF">2018-05-31T06:20:00Z</dcterms:modified>
</cp:coreProperties>
</file>