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5"/>
        <w:gridCol w:w="2835"/>
        <w:gridCol w:w="3119"/>
        <w:gridCol w:w="850"/>
      </w:tblGrid>
      <w:tr w:rsidR="005E17C9" w:rsidRPr="005E17C9" w:rsidTr="00A97700">
        <w:trPr>
          <w:trHeight w:hRule="exact" w:val="345"/>
        </w:trPr>
        <w:tc>
          <w:tcPr>
            <w:tcW w:w="5120" w:type="dxa"/>
            <w:gridSpan w:val="2"/>
            <w:vAlign w:val="bottom"/>
            <w:hideMark/>
          </w:tcPr>
          <w:p w:rsidR="00A97700" w:rsidRPr="005E17C9" w:rsidRDefault="00A97700">
            <w:pPr>
              <w:pStyle w:val="Zkladntext"/>
              <w:ind w:hanging="53"/>
              <w:rPr>
                <w:b/>
                <w:sz w:val="28"/>
              </w:rPr>
            </w:pPr>
            <w:r w:rsidRPr="005E17C9">
              <w:rPr>
                <w:b/>
                <w:sz w:val="28"/>
              </w:rPr>
              <w:t>MATERIÁL</w:t>
            </w:r>
          </w:p>
        </w:tc>
        <w:tc>
          <w:tcPr>
            <w:tcW w:w="3119" w:type="dxa"/>
            <w:vAlign w:val="bottom"/>
            <w:hideMark/>
          </w:tcPr>
          <w:p w:rsidR="00A97700" w:rsidRPr="005E17C9" w:rsidRDefault="00A97700">
            <w:pPr>
              <w:pStyle w:val="Zkladntext"/>
              <w:jc w:val="right"/>
            </w:pPr>
            <w:r w:rsidRPr="005E17C9">
              <w:t xml:space="preserve">číslo: </w:t>
            </w:r>
          </w:p>
        </w:tc>
        <w:tc>
          <w:tcPr>
            <w:tcW w:w="850" w:type="dxa"/>
            <w:vAlign w:val="bottom"/>
          </w:tcPr>
          <w:p w:rsidR="00A97700" w:rsidRPr="005E17C9" w:rsidRDefault="00A97700">
            <w:pPr>
              <w:pStyle w:val="Zkladntext"/>
              <w:jc w:val="right"/>
            </w:pPr>
          </w:p>
        </w:tc>
      </w:tr>
      <w:tr w:rsidR="005E17C9" w:rsidRPr="005E17C9" w:rsidTr="00A97700">
        <w:trPr>
          <w:trHeight w:val="345"/>
        </w:trPr>
        <w:tc>
          <w:tcPr>
            <w:tcW w:w="9089" w:type="dxa"/>
            <w:gridSpan w:val="4"/>
            <w:vAlign w:val="bottom"/>
            <w:hideMark/>
          </w:tcPr>
          <w:p w:rsidR="00A97700" w:rsidRPr="005E17C9" w:rsidRDefault="00A97700">
            <w:pPr>
              <w:pStyle w:val="Zkladntext"/>
              <w:ind w:hanging="53"/>
              <w:rPr>
                <w:sz w:val="28"/>
              </w:rPr>
            </w:pPr>
            <w:r w:rsidRPr="005E17C9">
              <w:rPr>
                <w:b/>
                <w:sz w:val="28"/>
              </w:rPr>
              <w:t xml:space="preserve">pro zasedání </w:t>
            </w:r>
          </w:p>
        </w:tc>
      </w:tr>
      <w:tr w:rsidR="005E17C9" w:rsidRPr="005E17C9" w:rsidTr="00A97700">
        <w:trPr>
          <w:trHeight w:val="345"/>
        </w:trPr>
        <w:tc>
          <w:tcPr>
            <w:tcW w:w="9089" w:type="dxa"/>
            <w:gridSpan w:val="4"/>
            <w:vAlign w:val="bottom"/>
            <w:hideMark/>
          </w:tcPr>
          <w:p w:rsidR="00A97700" w:rsidRPr="005E17C9" w:rsidRDefault="00A97700" w:rsidP="00A97700">
            <w:pPr>
              <w:pStyle w:val="Zkladntext"/>
              <w:ind w:hanging="53"/>
              <w:rPr>
                <w:b/>
                <w:sz w:val="28"/>
              </w:rPr>
            </w:pPr>
            <w:r w:rsidRPr="005E17C9">
              <w:rPr>
                <w:b/>
                <w:sz w:val="28"/>
              </w:rPr>
              <w:t>Zastupitelstva města Prostějova konané dne 16.04.2018</w:t>
            </w:r>
          </w:p>
        </w:tc>
      </w:tr>
      <w:tr w:rsidR="005E17C9" w:rsidRPr="005E17C9" w:rsidTr="00A97700">
        <w:trPr>
          <w:trHeight w:val="125"/>
        </w:trPr>
        <w:tc>
          <w:tcPr>
            <w:tcW w:w="9089" w:type="dxa"/>
            <w:gridSpan w:val="4"/>
          </w:tcPr>
          <w:p w:rsidR="00A97700" w:rsidRPr="005E17C9" w:rsidRDefault="00A97700">
            <w:pPr>
              <w:jc w:val="right"/>
            </w:pPr>
          </w:p>
        </w:tc>
      </w:tr>
      <w:tr w:rsidR="005E17C9" w:rsidRPr="005E17C9" w:rsidTr="00A97700">
        <w:trPr>
          <w:trHeight w:val="80"/>
        </w:trPr>
        <w:tc>
          <w:tcPr>
            <w:tcW w:w="9089" w:type="dxa"/>
            <w:gridSpan w:val="4"/>
          </w:tcPr>
          <w:p w:rsidR="00A97700" w:rsidRPr="005E17C9" w:rsidRDefault="00A97700"/>
        </w:tc>
      </w:tr>
      <w:tr w:rsidR="005E17C9" w:rsidRPr="005E17C9" w:rsidTr="00A97700">
        <w:tc>
          <w:tcPr>
            <w:tcW w:w="2285" w:type="dxa"/>
            <w:hideMark/>
          </w:tcPr>
          <w:p w:rsidR="00A97700" w:rsidRPr="005E17C9" w:rsidRDefault="00A97700">
            <w:pPr>
              <w:pStyle w:val="Datum"/>
              <w:ind w:hanging="53"/>
              <w:rPr>
                <w:b/>
                <w:bCs/>
                <w:sz w:val="20"/>
              </w:rPr>
            </w:pPr>
            <w:r w:rsidRPr="005E17C9">
              <w:rPr>
                <w:b/>
                <w:bCs/>
                <w:sz w:val="20"/>
              </w:rPr>
              <w:t>Název materiálu:</w:t>
            </w:r>
          </w:p>
        </w:tc>
        <w:tc>
          <w:tcPr>
            <w:tcW w:w="6804" w:type="dxa"/>
            <w:gridSpan w:val="3"/>
            <w:hideMark/>
          </w:tcPr>
          <w:p w:rsidR="00A97700" w:rsidRPr="005E17C9" w:rsidRDefault="00A97700" w:rsidP="00A97700">
            <w:pPr>
              <w:jc w:val="both"/>
              <w:rPr>
                <w:b/>
                <w:sz w:val="20"/>
              </w:rPr>
            </w:pPr>
            <w:r w:rsidRPr="005E17C9">
              <w:rPr>
                <w:b/>
                <w:sz w:val="20"/>
              </w:rPr>
              <w:t xml:space="preserve">Schválení prodeje části pozemku </w:t>
            </w:r>
            <w:proofErr w:type="spellStart"/>
            <w:r w:rsidRPr="005E17C9">
              <w:rPr>
                <w:b/>
                <w:sz w:val="20"/>
              </w:rPr>
              <w:t>p.č</w:t>
            </w:r>
            <w:proofErr w:type="spellEnd"/>
            <w:r w:rsidRPr="005E17C9">
              <w:rPr>
                <w:b/>
                <w:sz w:val="20"/>
              </w:rPr>
              <w:t>. 4741/1 v </w:t>
            </w:r>
            <w:proofErr w:type="spellStart"/>
            <w:r w:rsidRPr="005E17C9">
              <w:rPr>
                <w:b/>
                <w:sz w:val="20"/>
              </w:rPr>
              <w:t>k.ú</w:t>
            </w:r>
            <w:proofErr w:type="spellEnd"/>
            <w:r w:rsidRPr="005E17C9">
              <w:rPr>
                <w:b/>
                <w:sz w:val="20"/>
              </w:rPr>
              <w:t>. Prostějov</w:t>
            </w:r>
          </w:p>
        </w:tc>
      </w:tr>
      <w:tr w:rsidR="005E17C9" w:rsidRPr="005E17C9" w:rsidTr="00A97700">
        <w:tc>
          <w:tcPr>
            <w:tcW w:w="2285" w:type="dxa"/>
          </w:tcPr>
          <w:p w:rsidR="00A97700" w:rsidRPr="005E17C9" w:rsidRDefault="00A97700">
            <w:pPr>
              <w:pStyle w:val="Textmakra"/>
              <w:tabs>
                <w:tab w:val="clear" w:pos="480"/>
                <w:tab w:val="left" w:pos="708"/>
              </w:tabs>
              <w:rPr>
                <w:rFonts w:ascii="Arial" w:hAnsi="Arial"/>
              </w:rPr>
            </w:pPr>
          </w:p>
        </w:tc>
        <w:tc>
          <w:tcPr>
            <w:tcW w:w="6804" w:type="dxa"/>
            <w:gridSpan w:val="3"/>
          </w:tcPr>
          <w:p w:rsidR="00A97700" w:rsidRPr="005E17C9" w:rsidRDefault="00A97700">
            <w:pPr>
              <w:jc w:val="both"/>
              <w:rPr>
                <w:sz w:val="19"/>
              </w:rPr>
            </w:pPr>
          </w:p>
        </w:tc>
      </w:tr>
      <w:tr w:rsidR="005E17C9" w:rsidRPr="005E17C9" w:rsidTr="00A97700">
        <w:tc>
          <w:tcPr>
            <w:tcW w:w="2285" w:type="dxa"/>
          </w:tcPr>
          <w:p w:rsidR="00A97700" w:rsidRPr="005E17C9" w:rsidRDefault="00A97700">
            <w:pPr>
              <w:rPr>
                <w:b/>
                <w:bCs/>
                <w:sz w:val="4"/>
              </w:rPr>
            </w:pPr>
          </w:p>
          <w:p w:rsidR="00A97700" w:rsidRPr="005E17C9" w:rsidRDefault="00A97700">
            <w:pPr>
              <w:ind w:hanging="53"/>
              <w:rPr>
                <w:b/>
                <w:bCs/>
                <w:sz w:val="20"/>
              </w:rPr>
            </w:pPr>
            <w:r w:rsidRPr="005E17C9">
              <w:rPr>
                <w:b/>
                <w:bCs/>
                <w:sz w:val="20"/>
              </w:rPr>
              <w:t>Předkládá:</w:t>
            </w:r>
          </w:p>
        </w:tc>
        <w:tc>
          <w:tcPr>
            <w:tcW w:w="6804" w:type="dxa"/>
            <w:gridSpan w:val="3"/>
          </w:tcPr>
          <w:p w:rsidR="00A97700" w:rsidRPr="005E17C9" w:rsidRDefault="00A97700">
            <w:pPr>
              <w:jc w:val="both"/>
              <w:rPr>
                <w:sz w:val="4"/>
              </w:rPr>
            </w:pPr>
          </w:p>
          <w:p w:rsidR="00A97700" w:rsidRPr="005E17C9" w:rsidRDefault="00A97700">
            <w:pPr>
              <w:pStyle w:val="Zkladntext21"/>
              <w:rPr>
                <w:rFonts w:ascii="Arial" w:hAnsi="Arial"/>
              </w:rPr>
            </w:pPr>
            <w:r w:rsidRPr="005E17C9">
              <w:rPr>
                <w:rFonts w:ascii="Arial" w:hAnsi="Arial"/>
              </w:rPr>
              <w:t>Rada města Prostějova</w:t>
            </w:r>
          </w:p>
        </w:tc>
      </w:tr>
      <w:tr w:rsidR="005E17C9" w:rsidRPr="005E17C9" w:rsidTr="00A97700">
        <w:tc>
          <w:tcPr>
            <w:tcW w:w="2285" w:type="dxa"/>
          </w:tcPr>
          <w:p w:rsidR="00A97700" w:rsidRPr="005E17C9" w:rsidRDefault="00A97700">
            <w:pPr>
              <w:rPr>
                <w:b/>
                <w:bCs/>
                <w:sz w:val="19"/>
              </w:rPr>
            </w:pPr>
          </w:p>
        </w:tc>
        <w:tc>
          <w:tcPr>
            <w:tcW w:w="6804" w:type="dxa"/>
            <w:gridSpan w:val="3"/>
          </w:tcPr>
          <w:p w:rsidR="00A97700" w:rsidRPr="005E17C9" w:rsidRDefault="00A97700">
            <w:pPr>
              <w:jc w:val="both"/>
              <w:rPr>
                <w:sz w:val="4"/>
              </w:rPr>
            </w:pPr>
          </w:p>
          <w:p w:rsidR="00A97700" w:rsidRPr="005E17C9" w:rsidRDefault="00A97700">
            <w:pPr>
              <w:pStyle w:val="Zkladntext21"/>
              <w:rPr>
                <w:rFonts w:ascii="Arial" w:hAnsi="Arial"/>
              </w:rPr>
            </w:pPr>
            <w:r w:rsidRPr="005E17C9">
              <w:rPr>
                <w:rFonts w:ascii="Arial" w:hAnsi="Arial"/>
              </w:rPr>
              <w:t>Mgr. Jiří Pospíšil, náměstek primátorky</w:t>
            </w:r>
            <w:r w:rsidR="008426E1">
              <w:rPr>
                <w:rFonts w:ascii="Arial" w:hAnsi="Arial"/>
              </w:rPr>
              <w:t xml:space="preserve">, v. r. </w:t>
            </w:r>
          </w:p>
        </w:tc>
      </w:tr>
      <w:tr w:rsidR="005E17C9" w:rsidRPr="005E17C9" w:rsidTr="00A97700">
        <w:trPr>
          <w:cantSplit/>
        </w:trPr>
        <w:tc>
          <w:tcPr>
            <w:tcW w:w="9089" w:type="dxa"/>
            <w:gridSpan w:val="4"/>
          </w:tcPr>
          <w:p w:rsidR="00A97700" w:rsidRPr="005E17C9" w:rsidRDefault="00A97700">
            <w:pPr>
              <w:pStyle w:val="Textmakra"/>
              <w:tabs>
                <w:tab w:val="clear" w:pos="480"/>
                <w:tab w:val="left" w:pos="708"/>
              </w:tabs>
              <w:rPr>
                <w:rFonts w:ascii="Arial" w:hAnsi="Arial"/>
              </w:rPr>
            </w:pPr>
          </w:p>
          <w:p w:rsidR="00A97700" w:rsidRPr="005E17C9" w:rsidRDefault="00A97700">
            <w:pPr>
              <w:pStyle w:val="Textmakra"/>
              <w:tabs>
                <w:tab w:val="clear" w:pos="480"/>
                <w:tab w:val="left" w:pos="708"/>
              </w:tabs>
              <w:rPr>
                <w:rFonts w:ascii="Arial" w:hAnsi="Arial"/>
              </w:rPr>
            </w:pPr>
          </w:p>
        </w:tc>
      </w:tr>
      <w:tr w:rsidR="005E17C9" w:rsidRPr="005E17C9" w:rsidTr="00A97700">
        <w:trPr>
          <w:cantSplit/>
        </w:trPr>
        <w:tc>
          <w:tcPr>
            <w:tcW w:w="9089" w:type="dxa"/>
            <w:gridSpan w:val="4"/>
          </w:tcPr>
          <w:p w:rsidR="00A97700" w:rsidRPr="005E17C9" w:rsidRDefault="00A97700">
            <w:pPr>
              <w:rPr>
                <w:b/>
                <w:bCs/>
                <w:sz w:val="4"/>
              </w:rPr>
            </w:pPr>
          </w:p>
          <w:p w:rsidR="00A97700" w:rsidRPr="005E17C9" w:rsidRDefault="00A97700">
            <w:pPr>
              <w:ind w:left="-53"/>
              <w:rPr>
                <w:b/>
                <w:bCs/>
                <w:sz w:val="20"/>
              </w:rPr>
            </w:pPr>
            <w:r w:rsidRPr="005E17C9">
              <w:rPr>
                <w:b/>
                <w:bCs/>
                <w:sz w:val="20"/>
              </w:rPr>
              <w:t>Návrh usnesení:</w:t>
            </w:r>
          </w:p>
        </w:tc>
      </w:tr>
      <w:tr w:rsidR="005E17C9" w:rsidRPr="005E17C9" w:rsidTr="00A97700">
        <w:trPr>
          <w:cantSplit/>
        </w:trPr>
        <w:tc>
          <w:tcPr>
            <w:tcW w:w="9089" w:type="dxa"/>
            <w:gridSpan w:val="4"/>
          </w:tcPr>
          <w:p w:rsidR="00A97700" w:rsidRPr="005E17C9" w:rsidRDefault="00A97700">
            <w:pPr>
              <w:pStyle w:val="Textmakra"/>
              <w:tabs>
                <w:tab w:val="clear" w:pos="480"/>
                <w:tab w:val="left" w:pos="708"/>
              </w:tabs>
              <w:rPr>
                <w:rFonts w:ascii="Arial" w:hAnsi="Arial"/>
              </w:rPr>
            </w:pPr>
          </w:p>
        </w:tc>
      </w:tr>
    </w:tbl>
    <w:p w:rsidR="00A97700" w:rsidRPr="005E17C9" w:rsidRDefault="00A97700" w:rsidP="00A97700">
      <w:pPr>
        <w:pStyle w:val="Zkladntext31"/>
        <w:rPr>
          <w:rFonts w:ascii="Arial" w:hAnsi="Arial" w:cs="Arial"/>
          <w:bCs/>
          <w:sz w:val="20"/>
          <w:szCs w:val="20"/>
        </w:rPr>
      </w:pPr>
      <w:r w:rsidRPr="005E17C9">
        <w:rPr>
          <w:rFonts w:ascii="Arial" w:hAnsi="Arial" w:cs="Arial"/>
          <w:bCs/>
          <w:sz w:val="20"/>
          <w:szCs w:val="20"/>
        </w:rPr>
        <w:t xml:space="preserve">Zastupitelstvo města Prostějova </w:t>
      </w:r>
    </w:p>
    <w:p w:rsidR="00A97700" w:rsidRPr="005E17C9" w:rsidRDefault="00A97700" w:rsidP="00A97700">
      <w:pPr>
        <w:rPr>
          <w:rFonts w:cs="Arial"/>
          <w:b/>
          <w:bCs/>
          <w:sz w:val="20"/>
        </w:rPr>
      </w:pPr>
      <w:r w:rsidRPr="005E17C9">
        <w:rPr>
          <w:rFonts w:cs="Arial"/>
          <w:b/>
          <w:bCs/>
          <w:sz w:val="20"/>
        </w:rPr>
        <w:t>s c h v a l u j e</w:t>
      </w:r>
    </w:p>
    <w:p w:rsidR="00A97700" w:rsidRPr="005E17C9" w:rsidRDefault="00A97700" w:rsidP="00A97700">
      <w:pPr>
        <w:tabs>
          <w:tab w:val="left" w:pos="561"/>
        </w:tabs>
        <w:jc w:val="both"/>
        <w:rPr>
          <w:b/>
          <w:bCs/>
          <w:sz w:val="20"/>
        </w:rPr>
      </w:pPr>
      <w:r w:rsidRPr="005E17C9">
        <w:rPr>
          <w:b/>
          <w:bCs/>
          <w:sz w:val="20"/>
        </w:rPr>
        <w:t xml:space="preserve">prodej části pozemku </w:t>
      </w:r>
      <w:proofErr w:type="spellStart"/>
      <w:r w:rsidRPr="005E17C9">
        <w:rPr>
          <w:b/>
          <w:bCs/>
          <w:sz w:val="20"/>
        </w:rPr>
        <w:t>p.č</w:t>
      </w:r>
      <w:proofErr w:type="spellEnd"/>
      <w:r w:rsidRPr="005E17C9">
        <w:rPr>
          <w:b/>
          <w:bCs/>
          <w:sz w:val="20"/>
        </w:rPr>
        <w:t>. 4741/1 – ostatní plocha v </w:t>
      </w:r>
      <w:proofErr w:type="spellStart"/>
      <w:r w:rsidRPr="005E17C9">
        <w:rPr>
          <w:b/>
          <w:bCs/>
          <w:sz w:val="20"/>
        </w:rPr>
        <w:t>k.ú</w:t>
      </w:r>
      <w:proofErr w:type="spellEnd"/>
      <w:r w:rsidRPr="005E17C9">
        <w:rPr>
          <w:b/>
          <w:bCs/>
          <w:sz w:val="20"/>
        </w:rPr>
        <w:t>. Prostějov o výměře cca 325 m</w:t>
      </w:r>
      <w:r w:rsidRPr="005E17C9">
        <w:rPr>
          <w:b/>
          <w:bCs/>
          <w:sz w:val="20"/>
          <w:vertAlign w:val="superscript"/>
        </w:rPr>
        <w:t>2</w:t>
      </w:r>
      <w:r w:rsidRPr="005E17C9">
        <w:rPr>
          <w:b/>
          <w:bCs/>
          <w:sz w:val="20"/>
        </w:rPr>
        <w:t xml:space="preserve"> (přesná výměra bude známa po zpracování geometrického plánu), družstvu Bytové družstvo SPOJENCI, se sídlem nám. Spojenců 3367/5, Prostějov, PSČ: 796 01, IČ: 283 32 253, za následujících podmínek:</w:t>
      </w:r>
    </w:p>
    <w:p w:rsidR="00A97700" w:rsidRPr="005E17C9" w:rsidRDefault="00A97700" w:rsidP="00A97700">
      <w:pPr>
        <w:tabs>
          <w:tab w:val="left" w:pos="284"/>
        </w:tabs>
        <w:ind w:left="284" w:hanging="284"/>
        <w:jc w:val="both"/>
        <w:rPr>
          <w:b/>
          <w:bCs/>
          <w:sz w:val="20"/>
        </w:rPr>
      </w:pPr>
      <w:r w:rsidRPr="005E17C9">
        <w:rPr>
          <w:b/>
          <w:bCs/>
          <w:sz w:val="20"/>
        </w:rPr>
        <w:t xml:space="preserve">a) </w:t>
      </w:r>
      <w:r w:rsidRPr="005E17C9">
        <w:rPr>
          <w:b/>
          <w:bCs/>
          <w:sz w:val="20"/>
        </w:rPr>
        <w:tab/>
      </w:r>
      <w:r w:rsidR="003B2E3B" w:rsidRPr="005E17C9">
        <w:rPr>
          <w:b/>
          <w:bCs/>
          <w:sz w:val="20"/>
        </w:rPr>
        <w:t xml:space="preserve">za </w:t>
      </w:r>
      <w:r w:rsidRPr="005E17C9">
        <w:rPr>
          <w:b/>
          <w:bCs/>
          <w:sz w:val="20"/>
        </w:rPr>
        <w:t>kupní cen</w:t>
      </w:r>
      <w:r w:rsidR="003B2E3B" w:rsidRPr="005E17C9">
        <w:rPr>
          <w:b/>
          <w:bCs/>
          <w:sz w:val="20"/>
        </w:rPr>
        <w:t>u</w:t>
      </w:r>
      <w:r w:rsidRPr="005E17C9">
        <w:rPr>
          <w:b/>
          <w:bCs/>
          <w:sz w:val="20"/>
        </w:rPr>
        <w:t xml:space="preserve"> ve výši dle znaleckého posudku (cena obvyklá) 500 Kč/m</w:t>
      </w:r>
      <w:r w:rsidRPr="005E17C9">
        <w:rPr>
          <w:b/>
          <w:bCs/>
          <w:sz w:val="20"/>
          <w:vertAlign w:val="superscript"/>
        </w:rPr>
        <w:t>2</w:t>
      </w:r>
      <w:r w:rsidRPr="005E17C9">
        <w:rPr>
          <w:b/>
          <w:bCs/>
          <w:sz w:val="20"/>
        </w:rPr>
        <w:t xml:space="preserve"> pozemku, tj. celkem cca </w:t>
      </w:r>
      <w:r w:rsidR="00783DA9" w:rsidRPr="005E17C9">
        <w:rPr>
          <w:b/>
          <w:bCs/>
          <w:sz w:val="20"/>
        </w:rPr>
        <w:t>162</w:t>
      </w:r>
      <w:r w:rsidRPr="005E17C9">
        <w:rPr>
          <w:b/>
          <w:bCs/>
          <w:sz w:val="20"/>
        </w:rPr>
        <w:t>.500 Kč, splatn</w:t>
      </w:r>
      <w:r w:rsidR="003B2E3B" w:rsidRPr="005E17C9">
        <w:rPr>
          <w:b/>
          <w:bCs/>
          <w:sz w:val="20"/>
        </w:rPr>
        <w:t>ou</w:t>
      </w:r>
      <w:r w:rsidR="00783DA9" w:rsidRPr="005E17C9">
        <w:rPr>
          <w:b/>
          <w:bCs/>
          <w:sz w:val="20"/>
        </w:rPr>
        <w:t xml:space="preserve"> </w:t>
      </w:r>
      <w:r w:rsidRPr="005E17C9">
        <w:rPr>
          <w:b/>
          <w:bCs/>
          <w:sz w:val="20"/>
        </w:rPr>
        <w:t>před podpisem kupní smlouvy,</w:t>
      </w:r>
    </w:p>
    <w:p w:rsidR="00A97700" w:rsidRPr="005E17C9" w:rsidRDefault="00A97700" w:rsidP="00A97700">
      <w:pPr>
        <w:tabs>
          <w:tab w:val="left" w:pos="284"/>
        </w:tabs>
        <w:ind w:left="284" w:hanging="284"/>
        <w:jc w:val="both"/>
        <w:rPr>
          <w:b/>
          <w:bCs/>
          <w:sz w:val="20"/>
        </w:rPr>
      </w:pPr>
      <w:r w:rsidRPr="005E17C9">
        <w:rPr>
          <w:b/>
          <w:sz w:val="20"/>
        </w:rPr>
        <w:t xml:space="preserve">b) </w:t>
      </w:r>
      <w:r w:rsidRPr="005E17C9">
        <w:rPr>
          <w:b/>
          <w:sz w:val="20"/>
        </w:rPr>
        <w:tab/>
        <w:t>náklady spojené s vypracováním geometrického plánu</w:t>
      </w:r>
      <w:r w:rsidR="00783DA9" w:rsidRPr="005E17C9">
        <w:rPr>
          <w:b/>
          <w:sz w:val="20"/>
        </w:rPr>
        <w:t xml:space="preserve">, znaleckého posudku </w:t>
      </w:r>
      <w:r w:rsidRPr="005E17C9">
        <w:rPr>
          <w:b/>
          <w:sz w:val="20"/>
        </w:rPr>
        <w:t>a správní poplatek spojený s podáním návrhu na povolení vkladu vlastnického práva do katastru nemovitostí uhradí kupující.</w:t>
      </w:r>
    </w:p>
    <w:p w:rsidR="00A97700" w:rsidRPr="005E17C9" w:rsidRDefault="00A97700" w:rsidP="00A97700">
      <w:pPr>
        <w:jc w:val="both"/>
        <w:rPr>
          <w:rFonts w:cs="Arial"/>
          <w:sz w:val="20"/>
        </w:rPr>
      </w:pPr>
    </w:p>
    <w:p w:rsidR="00A97700" w:rsidRPr="005E17C9" w:rsidRDefault="00A97700" w:rsidP="00A97700">
      <w:pPr>
        <w:jc w:val="both"/>
        <w:rPr>
          <w:rFonts w:cs="Arial"/>
          <w:sz w:val="20"/>
        </w:rPr>
      </w:pPr>
    </w:p>
    <w:p w:rsidR="00A97700" w:rsidRPr="005E17C9" w:rsidRDefault="00A97700" w:rsidP="00A97700">
      <w:pPr>
        <w:jc w:val="both"/>
        <w:rPr>
          <w:rFonts w:cs="Arial"/>
          <w:sz w:val="20"/>
        </w:rPr>
      </w:pPr>
      <w:r w:rsidRPr="005E17C9">
        <w:rPr>
          <w:rFonts w:cs="Arial"/>
          <w:sz w:val="20"/>
        </w:rPr>
        <w:t xml:space="preserve">Důvodová zpráva: </w:t>
      </w:r>
    </w:p>
    <w:p w:rsidR="00783DA9" w:rsidRPr="005E17C9" w:rsidRDefault="00783DA9" w:rsidP="00A97700">
      <w:pPr>
        <w:jc w:val="both"/>
        <w:rPr>
          <w:rFonts w:cs="Arial"/>
          <w:sz w:val="20"/>
        </w:rPr>
      </w:pPr>
    </w:p>
    <w:p w:rsidR="00783DA9" w:rsidRPr="005E17C9" w:rsidRDefault="00783DA9" w:rsidP="00783DA9">
      <w:pPr>
        <w:jc w:val="both"/>
        <w:rPr>
          <w:rFonts w:cs="Arial"/>
          <w:sz w:val="20"/>
        </w:rPr>
      </w:pPr>
      <w:r w:rsidRPr="005E17C9">
        <w:rPr>
          <w:rFonts w:cs="Arial"/>
          <w:sz w:val="20"/>
        </w:rPr>
        <w:t xml:space="preserve">Na Odbor správy a údržby majetku města Magistrátu města Prostějova se obrátilo družstvo Bytové družstvo SPOJENCI, se sídlem nám. Spojenců 3367/5, Prostějov, PSČ: 796 01, IČ: 283 32 253, se žádostí o prodej části pozemku Statutárního města Prostějova </w:t>
      </w:r>
      <w:proofErr w:type="spellStart"/>
      <w:r w:rsidRPr="005E17C9">
        <w:rPr>
          <w:rFonts w:cs="Arial"/>
          <w:sz w:val="20"/>
        </w:rPr>
        <w:t>p.č</w:t>
      </w:r>
      <w:proofErr w:type="spellEnd"/>
      <w:r w:rsidRPr="005E17C9">
        <w:rPr>
          <w:rFonts w:cs="Arial"/>
          <w:sz w:val="20"/>
        </w:rPr>
        <w:t xml:space="preserve">. 4741/1 – ostatní plocha v </w:t>
      </w:r>
      <w:proofErr w:type="spellStart"/>
      <w:r w:rsidRPr="005E17C9">
        <w:rPr>
          <w:rFonts w:cs="Arial"/>
          <w:sz w:val="20"/>
        </w:rPr>
        <w:t>k.ú</w:t>
      </w:r>
      <w:proofErr w:type="spellEnd"/>
      <w:r w:rsidRPr="005E17C9">
        <w:rPr>
          <w:rFonts w:cs="Arial"/>
          <w:sz w:val="20"/>
        </w:rPr>
        <w:t>. Prostějov o výměře cca 325 m</w:t>
      </w:r>
      <w:r w:rsidRPr="005E17C9">
        <w:rPr>
          <w:rFonts w:cs="Arial"/>
          <w:sz w:val="20"/>
          <w:vertAlign w:val="superscript"/>
        </w:rPr>
        <w:t>2</w:t>
      </w:r>
      <w:r w:rsidRPr="005E17C9">
        <w:rPr>
          <w:rFonts w:cs="Arial"/>
          <w:sz w:val="20"/>
        </w:rPr>
        <w:t xml:space="preserve">. Jedná se o plochu veřejné zeleně ve vnitrobloku. </w:t>
      </w:r>
    </w:p>
    <w:p w:rsidR="00783DA9" w:rsidRPr="005E17C9" w:rsidRDefault="00783DA9" w:rsidP="00783DA9">
      <w:pPr>
        <w:jc w:val="both"/>
        <w:rPr>
          <w:rFonts w:cs="Arial"/>
          <w:sz w:val="20"/>
        </w:rPr>
      </w:pPr>
      <w:r w:rsidRPr="005E17C9">
        <w:rPr>
          <w:rFonts w:cs="Arial"/>
          <w:sz w:val="20"/>
        </w:rPr>
        <w:t xml:space="preserve">Záležitost je řešena pod </w:t>
      </w:r>
      <w:proofErr w:type="spellStart"/>
      <w:r w:rsidRPr="005E17C9">
        <w:rPr>
          <w:rFonts w:cs="Arial"/>
          <w:sz w:val="20"/>
        </w:rPr>
        <w:t>sp.zn</w:t>
      </w:r>
      <w:proofErr w:type="spellEnd"/>
      <w:r w:rsidRPr="005E17C9">
        <w:rPr>
          <w:rFonts w:cs="Arial"/>
          <w:sz w:val="20"/>
        </w:rPr>
        <w:t xml:space="preserve">.: OSUMM 436/2017. </w:t>
      </w:r>
    </w:p>
    <w:p w:rsidR="00783DA9" w:rsidRPr="005E17C9" w:rsidRDefault="00783DA9" w:rsidP="00783DA9">
      <w:pPr>
        <w:jc w:val="both"/>
        <w:rPr>
          <w:rFonts w:cs="Arial"/>
          <w:sz w:val="20"/>
        </w:rPr>
      </w:pPr>
    </w:p>
    <w:p w:rsidR="00783DA9" w:rsidRPr="005E17C9" w:rsidRDefault="00783DA9" w:rsidP="00783DA9">
      <w:pPr>
        <w:jc w:val="both"/>
        <w:rPr>
          <w:rFonts w:cs="Arial"/>
          <w:sz w:val="20"/>
        </w:rPr>
      </w:pPr>
      <w:r w:rsidRPr="005E17C9">
        <w:rPr>
          <w:rFonts w:cs="Arial"/>
          <w:b/>
          <w:sz w:val="20"/>
        </w:rPr>
        <w:t>Odbor územního plánování a památkové péče, oddělení územního plánování</w:t>
      </w:r>
      <w:r w:rsidRPr="005E17C9">
        <w:rPr>
          <w:rFonts w:cs="Arial"/>
          <w:sz w:val="20"/>
        </w:rPr>
        <w:t xml:space="preserve"> – pozemek </w:t>
      </w:r>
      <w:proofErr w:type="spellStart"/>
      <w:r w:rsidRPr="005E17C9">
        <w:rPr>
          <w:rFonts w:cs="Arial"/>
          <w:sz w:val="20"/>
        </w:rPr>
        <w:t>p.č</w:t>
      </w:r>
      <w:proofErr w:type="spellEnd"/>
      <w:r w:rsidRPr="005E17C9">
        <w:rPr>
          <w:rFonts w:cs="Arial"/>
          <w:sz w:val="20"/>
        </w:rPr>
        <w:t xml:space="preserve">. 4741/1 v katastrálním území Prostějov, je součástí stabilizované plochy  </w:t>
      </w:r>
      <w:r w:rsidRPr="005E17C9">
        <w:rPr>
          <w:rFonts w:cs="Arial"/>
          <w:b/>
          <w:sz w:val="20"/>
        </w:rPr>
        <w:t>č. 0272 – občanské vybavení – veřejná infrastruktura (OV).</w:t>
      </w:r>
      <w:r w:rsidRPr="005E17C9">
        <w:rPr>
          <w:rFonts w:cs="Arial"/>
          <w:sz w:val="20"/>
        </w:rPr>
        <w:t xml:space="preserve"> </w:t>
      </w:r>
    </w:p>
    <w:p w:rsidR="00783DA9" w:rsidRPr="005E17C9" w:rsidRDefault="00783DA9" w:rsidP="00783DA9">
      <w:pPr>
        <w:jc w:val="both"/>
        <w:rPr>
          <w:rFonts w:cs="Arial"/>
          <w:sz w:val="20"/>
        </w:rPr>
      </w:pPr>
      <w:r w:rsidRPr="005E17C9">
        <w:rPr>
          <w:rFonts w:cs="Arial"/>
          <w:sz w:val="20"/>
        </w:rPr>
        <w:t xml:space="preserve">V této ploše je přípustné umísťovat oplocení pozemků, které neomezí průchodnost území a neznemožní plnohodnotné hlavní využití dané plochy. </w:t>
      </w:r>
    </w:p>
    <w:p w:rsidR="00783DA9" w:rsidRPr="005E17C9" w:rsidRDefault="00783DA9" w:rsidP="00783DA9">
      <w:pPr>
        <w:jc w:val="both"/>
        <w:rPr>
          <w:rFonts w:cs="Arial"/>
          <w:sz w:val="20"/>
        </w:rPr>
      </w:pPr>
      <w:r w:rsidRPr="005E17C9">
        <w:rPr>
          <w:rFonts w:cs="Arial"/>
          <w:sz w:val="20"/>
        </w:rPr>
        <w:t xml:space="preserve">Odbor územního plánování a památkové péče konstatuje, že záměr prodeje části výše uvedeného pozemku nenaruší celkovou koncepci uspořádání území, a bude v souladu s platným územním plánem Prostějov, při dodržení předepsaných regulativů a tudíž k prodeji </w:t>
      </w:r>
      <w:r w:rsidRPr="005E17C9">
        <w:rPr>
          <w:rFonts w:cs="Arial"/>
          <w:b/>
          <w:sz w:val="20"/>
        </w:rPr>
        <w:t>nemá námitek.</w:t>
      </w:r>
      <w:r w:rsidRPr="005E17C9">
        <w:rPr>
          <w:rFonts w:cs="Arial"/>
          <w:sz w:val="20"/>
        </w:rPr>
        <w:t xml:space="preserve"> </w:t>
      </w:r>
    </w:p>
    <w:p w:rsidR="00783DA9" w:rsidRPr="005E17C9" w:rsidRDefault="00783DA9" w:rsidP="00783DA9">
      <w:pPr>
        <w:jc w:val="both"/>
        <w:rPr>
          <w:rFonts w:cs="Arial"/>
          <w:sz w:val="20"/>
        </w:rPr>
      </w:pPr>
    </w:p>
    <w:p w:rsidR="00783DA9" w:rsidRPr="005E17C9" w:rsidRDefault="00783DA9" w:rsidP="00783DA9">
      <w:pPr>
        <w:jc w:val="both"/>
        <w:rPr>
          <w:rFonts w:cs="Arial"/>
          <w:sz w:val="20"/>
        </w:rPr>
      </w:pPr>
      <w:r w:rsidRPr="005E17C9">
        <w:rPr>
          <w:rFonts w:cs="Arial"/>
          <w:b/>
          <w:sz w:val="20"/>
        </w:rPr>
        <w:t>Odbor životního prostředí – nedoporučuje</w:t>
      </w:r>
      <w:r w:rsidRPr="005E17C9">
        <w:rPr>
          <w:rFonts w:cs="Arial"/>
          <w:sz w:val="20"/>
        </w:rPr>
        <w:t xml:space="preserve"> prodej, neboť by tím došlo ke snížení ploch veřejné zeleně, což je v rozporu se schválenou Koncepcí zeleně města Prostějova. </w:t>
      </w:r>
    </w:p>
    <w:p w:rsidR="00783DA9" w:rsidRPr="005E17C9" w:rsidRDefault="00783DA9" w:rsidP="00783DA9">
      <w:pPr>
        <w:jc w:val="both"/>
        <w:rPr>
          <w:rFonts w:cs="Arial"/>
          <w:sz w:val="20"/>
        </w:rPr>
      </w:pPr>
    </w:p>
    <w:p w:rsidR="00783DA9" w:rsidRPr="005E17C9" w:rsidRDefault="00783DA9" w:rsidP="00783DA9">
      <w:pPr>
        <w:jc w:val="both"/>
        <w:rPr>
          <w:rFonts w:cs="Arial"/>
          <w:sz w:val="20"/>
        </w:rPr>
      </w:pPr>
      <w:r w:rsidRPr="005E17C9">
        <w:rPr>
          <w:rFonts w:cs="Arial"/>
          <w:b/>
          <w:sz w:val="20"/>
        </w:rPr>
        <w:t>Odbor dopravy</w:t>
      </w:r>
      <w:r w:rsidRPr="005E17C9">
        <w:rPr>
          <w:rFonts w:cs="Arial"/>
          <w:sz w:val="20"/>
        </w:rPr>
        <w:t xml:space="preserve"> – </w:t>
      </w:r>
      <w:r w:rsidR="003B2E3B" w:rsidRPr="005E17C9">
        <w:rPr>
          <w:rFonts w:cs="Arial"/>
          <w:sz w:val="20"/>
        </w:rPr>
        <w:t xml:space="preserve">uvádí, že </w:t>
      </w:r>
      <w:r w:rsidRPr="005E17C9">
        <w:rPr>
          <w:rFonts w:cs="Arial"/>
          <w:sz w:val="20"/>
        </w:rPr>
        <w:t xml:space="preserve">z uvedené žádosti není zřejmé, pro jaké účely bude pozemek sloužit. Z hlediska ochrany zájmů dopravy </w:t>
      </w:r>
      <w:r w:rsidRPr="005E17C9">
        <w:rPr>
          <w:rFonts w:cs="Arial"/>
          <w:b/>
          <w:sz w:val="20"/>
        </w:rPr>
        <w:t>nemáme připomínky.</w:t>
      </w:r>
      <w:r w:rsidRPr="005E17C9">
        <w:rPr>
          <w:rFonts w:cs="Arial"/>
          <w:sz w:val="20"/>
        </w:rPr>
        <w:t xml:space="preserve"> </w:t>
      </w:r>
    </w:p>
    <w:p w:rsidR="00783DA9" w:rsidRPr="005E17C9" w:rsidRDefault="00783DA9" w:rsidP="00783DA9">
      <w:pPr>
        <w:jc w:val="both"/>
        <w:rPr>
          <w:rFonts w:cs="Arial"/>
          <w:sz w:val="20"/>
        </w:rPr>
      </w:pPr>
    </w:p>
    <w:p w:rsidR="00783DA9" w:rsidRPr="005E17C9" w:rsidRDefault="00783DA9" w:rsidP="00783DA9">
      <w:pPr>
        <w:jc w:val="both"/>
        <w:rPr>
          <w:rFonts w:cs="Arial"/>
          <w:sz w:val="20"/>
        </w:rPr>
      </w:pPr>
      <w:r w:rsidRPr="005E17C9">
        <w:rPr>
          <w:rFonts w:cs="Arial"/>
          <w:b/>
          <w:sz w:val="20"/>
        </w:rPr>
        <w:t>Odbor rozvoje a investic</w:t>
      </w:r>
      <w:r w:rsidRPr="005E17C9">
        <w:rPr>
          <w:rFonts w:cs="Arial"/>
          <w:sz w:val="20"/>
        </w:rPr>
        <w:t xml:space="preserve"> – posoudil uvedenou žádost a sděluje, že </w:t>
      </w:r>
      <w:r w:rsidRPr="005E17C9">
        <w:rPr>
          <w:rFonts w:cs="Arial"/>
          <w:b/>
          <w:sz w:val="20"/>
        </w:rPr>
        <w:t>doporučuje řešit prodej</w:t>
      </w:r>
      <w:r w:rsidRPr="005E17C9">
        <w:rPr>
          <w:rFonts w:cs="Arial"/>
          <w:sz w:val="20"/>
        </w:rPr>
        <w:t xml:space="preserve"> části pozemku </w:t>
      </w:r>
      <w:proofErr w:type="spellStart"/>
      <w:r w:rsidRPr="005E17C9">
        <w:rPr>
          <w:rFonts w:cs="Arial"/>
          <w:sz w:val="20"/>
        </w:rPr>
        <w:t>p.č</w:t>
      </w:r>
      <w:proofErr w:type="spellEnd"/>
      <w:r w:rsidRPr="005E17C9">
        <w:rPr>
          <w:rFonts w:cs="Arial"/>
          <w:sz w:val="20"/>
        </w:rPr>
        <w:t xml:space="preserve">. 4741/1 v </w:t>
      </w:r>
      <w:proofErr w:type="spellStart"/>
      <w:r w:rsidRPr="005E17C9">
        <w:rPr>
          <w:rFonts w:cs="Arial"/>
          <w:sz w:val="20"/>
        </w:rPr>
        <w:t>k.ú</w:t>
      </w:r>
      <w:proofErr w:type="spellEnd"/>
      <w:r w:rsidRPr="005E17C9">
        <w:rPr>
          <w:rFonts w:cs="Arial"/>
          <w:sz w:val="20"/>
        </w:rPr>
        <w:t xml:space="preserve">. Prostějov jako zázemí bytových domů </w:t>
      </w:r>
      <w:r w:rsidRPr="005E17C9">
        <w:rPr>
          <w:rFonts w:cs="Arial"/>
          <w:b/>
          <w:sz w:val="20"/>
        </w:rPr>
        <w:t>společně s vlastníky sousedních</w:t>
      </w:r>
      <w:r w:rsidRPr="005E17C9">
        <w:rPr>
          <w:rFonts w:cs="Arial"/>
          <w:sz w:val="20"/>
        </w:rPr>
        <w:t xml:space="preserve"> </w:t>
      </w:r>
      <w:r w:rsidRPr="005E17C9">
        <w:rPr>
          <w:rFonts w:cs="Arial"/>
          <w:b/>
          <w:sz w:val="20"/>
        </w:rPr>
        <w:t>nemovitostí</w:t>
      </w:r>
      <w:r w:rsidRPr="005E17C9">
        <w:rPr>
          <w:rFonts w:cs="Arial"/>
          <w:sz w:val="20"/>
        </w:rPr>
        <w:t xml:space="preserve"> – bytových domů na náměstí Spojenců č. 2, 3 a 4. </w:t>
      </w:r>
    </w:p>
    <w:p w:rsidR="00783DA9" w:rsidRPr="005E17C9" w:rsidRDefault="00783DA9" w:rsidP="00783DA9">
      <w:pPr>
        <w:jc w:val="both"/>
        <w:rPr>
          <w:rFonts w:cs="Arial"/>
          <w:sz w:val="20"/>
        </w:rPr>
      </w:pPr>
    </w:p>
    <w:p w:rsidR="00783DA9" w:rsidRPr="005E17C9" w:rsidRDefault="00783DA9" w:rsidP="00783DA9">
      <w:pPr>
        <w:jc w:val="both"/>
        <w:rPr>
          <w:rFonts w:cs="Arial"/>
          <w:b/>
          <w:sz w:val="20"/>
        </w:rPr>
      </w:pPr>
      <w:r w:rsidRPr="005E17C9">
        <w:rPr>
          <w:rFonts w:cs="Arial"/>
          <w:b/>
          <w:sz w:val="20"/>
        </w:rPr>
        <w:t xml:space="preserve">Komise pro rozvoj města a podporu podnikání </w:t>
      </w:r>
      <w:r w:rsidRPr="005E17C9">
        <w:rPr>
          <w:rFonts w:cs="Arial"/>
          <w:sz w:val="20"/>
        </w:rPr>
        <w:t>ve svém stanovisku ze dne 24.10.2017</w:t>
      </w:r>
      <w:r w:rsidRPr="005E17C9">
        <w:rPr>
          <w:rFonts w:cs="Arial"/>
          <w:b/>
          <w:sz w:val="20"/>
        </w:rPr>
        <w:t xml:space="preserve"> doporučuje Radě města, aby byl vymezen celý prostor možný k odprodeji pro účely zázemí příslušných bytových domů a nabídnut všem bytovým domům k odprodeji.  </w:t>
      </w:r>
    </w:p>
    <w:p w:rsidR="00783DA9" w:rsidRPr="005E17C9" w:rsidRDefault="00783DA9" w:rsidP="00783DA9">
      <w:pPr>
        <w:jc w:val="both"/>
        <w:rPr>
          <w:rFonts w:cs="Arial"/>
          <w:sz w:val="20"/>
        </w:rPr>
      </w:pPr>
    </w:p>
    <w:p w:rsidR="00783DA9" w:rsidRPr="005E17C9" w:rsidRDefault="00783DA9" w:rsidP="00783DA9">
      <w:pPr>
        <w:jc w:val="both"/>
        <w:rPr>
          <w:rFonts w:cs="Arial"/>
          <w:sz w:val="20"/>
        </w:rPr>
      </w:pPr>
      <w:r w:rsidRPr="005E17C9">
        <w:rPr>
          <w:rFonts w:cs="Arial"/>
          <w:b/>
          <w:sz w:val="20"/>
        </w:rPr>
        <w:lastRenderedPageBreak/>
        <w:t>Komise výstavby</w:t>
      </w:r>
      <w:r w:rsidRPr="005E17C9">
        <w:rPr>
          <w:rFonts w:cs="Arial"/>
          <w:sz w:val="20"/>
        </w:rPr>
        <w:t xml:space="preserve"> ve svém stanovisku ze dne 24.10.2017 </w:t>
      </w:r>
      <w:r w:rsidRPr="005E17C9">
        <w:rPr>
          <w:rFonts w:cs="Arial"/>
          <w:b/>
          <w:sz w:val="20"/>
        </w:rPr>
        <w:t>nedoporučuje</w:t>
      </w:r>
      <w:r w:rsidRPr="005E17C9">
        <w:rPr>
          <w:rFonts w:cs="Arial"/>
          <w:sz w:val="20"/>
        </w:rPr>
        <w:t xml:space="preserve"> Radě města vyhovět žádosti o prodej. Komise výstavby </w:t>
      </w:r>
      <w:r w:rsidRPr="005E17C9">
        <w:rPr>
          <w:rFonts w:cs="Arial"/>
          <w:b/>
          <w:sz w:val="20"/>
        </w:rPr>
        <w:t>doporučuje doplnit do žádosti údaje o tom, jaký mají záměr s tímto pozemkem. V budoucnosti by mohlo dojít ke konfliktu s plánovaným zpřístupněním parku.</w:t>
      </w:r>
      <w:r w:rsidRPr="005E17C9">
        <w:rPr>
          <w:rFonts w:cs="Arial"/>
          <w:sz w:val="20"/>
        </w:rPr>
        <w:t xml:space="preserve">    </w:t>
      </w:r>
    </w:p>
    <w:p w:rsidR="00783DA9" w:rsidRPr="005E17C9" w:rsidRDefault="00783DA9" w:rsidP="00783DA9">
      <w:pPr>
        <w:jc w:val="both"/>
        <w:rPr>
          <w:rFonts w:cs="Arial"/>
          <w:sz w:val="20"/>
        </w:rPr>
      </w:pPr>
    </w:p>
    <w:p w:rsidR="00783DA9" w:rsidRPr="005E17C9" w:rsidRDefault="00783DA9" w:rsidP="00783DA9">
      <w:pPr>
        <w:tabs>
          <w:tab w:val="left" w:pos="561"/>
        </w:tabs>
        <w:jc w:val="both"/>
        <w:rPr>
          <w:bCs/>
          <w:sz w:val="20"/>
        </w:rPr>
      </w:pPr>
      <w:r w:rsidRPr="005E17C9">
        <w:rPr>
          <w:rFonts w:cs="Arial"/>
          <w:b/>
          <w:sz w:val="20"/>
        </w:rPr>
        <w:t>Rada města Prostějova</w:t>
      </w:r>
      <w:r w:rsidRPr="005E17C9">
        <w:rPr>
          <w:rFonts w:cs="Arial"/>
          <w:sz w:val="20"/>
        </w:rPr>
        <w:t xml:space="preserve"> dne 09. 01. 2018 usnesením č. 8017 </w:t>
      </w:r>
      <w:r w:rsidRPr="005E17C9">
        <w:rPr>
          <w:rFonts w:cs="Arial"/>
          <w:b/>
          <w:sz w:val="20"/>
        </w:rPr>
        <w:t>vyhlásila</w:t>
      </w:r>
      <w:r w:rsidRPr="005E17C9">
        <w:rPr>
          <w:rFonts w:cs="Arial"/>
          <w:sz w:val="20"/>
        </w:rPr>
        <w:t xml:space="preserve"> </w:t>
      </w:r>
      <w:r w:rsidRPr="005E17C9">
        <w:rPr>
          <w:bCs/>
          <w:sz w:val="20"/>
        </w:rPr>
        <w:t xml:space="preserve">záměr prodeje části pozemku </w:t>
      </w:r>
      <w:proofErr w:type="spellStart"/>
      <w:r w:rsidRPr="005E17C9">
        <w:rPr>
          <w:bCs/>
          <w:sz w:val="20"/>
        </w:rPr>
        <w:t>p.č</w:t>
      </w:r>
      <w:proofErr w:type="spellEnd"/>
      <w:r w:rsidRPr="005E17C9">
        <w:rPr>
          <w:bCs/>
          <w:sz w:val="20"/>
        </w:rPr>
        <w:t>. 4741/1 – ostatní plocha v </w:t>
      </w:r>
      <w:proofErr w:type="spellStart"/>
      <w:r w:rsidRPr="005E17C9">
        <w:rPr>
          <w:bCs/>
          <w:sz w:val="20"/>
        </w:rPr>
        <w:t>k.ú</w:t>
      </w:r>
      <w:proofErr w:type="spellEnd"/>
      <w:r w:rsidRPr="005E17C9">
        <w:rPr>
          <w:bCs/>
          <w:sz w:val="20"/>
        </w:rPr>
        <w:t>. Prostějov o výměře cca 325 m</w:t>
      </w:r>
      <w:r w:rsidRPr="005E17C9">
        <w:rPr>
          <w:bCs/>
          <w:sz w:val="20"/>
          <w:vertAlign w:val="superscript"/>
        </w:rPr>
        <w:t>2</w:t>
      </w:r>
      <w:r w:rsidRPr="005E17C9">
        <w:rPr>
          <w:bCs/>
          <w:sz w:val="20"/>
        </w:rPr>
        <w:t xml:space="preserve"> (přesná výměra bude známa po zpracování geometrického plánu), za následujících podmínek:</w:t>
      </w:r>
    </w:p>
    <w:p w:rsidR="00783DA9" w:rsidRPr="005E17C9" w:rsidRDefault="00783DA9" w:rsidP="00783DA9">
      <w:pPr>
        <w:tabs>
          <w:tab w:val="left" w:pos="284"/>
        </w:tabs>
        <w:ind w:left="284" w:hanging="284"/>
        <w:jc w:val="both"/>
        <w:rPr>
          <w:bCs/>
          <w:sz w:val="20"/>
        </w:rPr>
      </w:pPr>
      <w:r w:rsidRPr="005E17C9">
        <w:rPr>
          <w:bCs/>
          <w:sz w:val="20"/>
        </w:rPr>
        <w:t xml:space="preserve">a) </w:t>
      </w:r>
      <w:r w:rsidRPr="005E17C9">
        <w:rPr>
          <w:bCs/>
          <w:sz w:val="20"/>
        </w:rPr>
        <w:tab/>
        <w:t>za kupní cenu ve výši minimálně dle znaleckého posudku (cena obvyklá) splatnou před podpisem kupní smlouvy,</w:t>
      </w:r>
    </w:p>
    <w:p w:rsidR="00783DA9" w:rsidRPr="005E17C9" w:rsidRDefault="00783DA9" w:rsidP="00783DA9">
      <w:pPr>
        <w:tabs>
          <w:tab w:val="left" w:pos="284"/>
        </w:tabs>
        <w:ind w:left="284" w:hanging="284"/>
        <w:jc w:val="both"/>
        <w:rPr>
          <w:bCs/>
          <w:sz w:val="20"/>
        </w:rPr>
      </w:pPr>
      <w:r w:rsidRPr="005E17C9">
        <w:rPr>
          <w:sz w:val="20"/>
        </w:rPr>
        <w:t xml:space="preserve">b) </w:t>
      </w:r>
      <w:r w:rsidRPr="005E17C9">
        <w:rPr>
          <w:sz w:val="20"/>
        </w:rPr>
        <w:tab/>
        <w:t>náklady spojené s vypracováním geometrického plánu</w:t>
      </w:r>
      <w:r w:rsidR="006A3454" w:rsidRPr="005E17C9">
        <w:rPr>
          <w:sz w:val="20"/>
        </w:rPr>
        <w:t xml:space="preserve">, znaleckého posudku </w:t>
      </w:r>
      <w:r w:rsidRPr="005E17C9">
        <w:rPr>
          <w:sz w:val="20"/>
        </w:rPr>
        <w:t>a správní poplatek spojený s podáním návrhu na povolení vkladu vlastnického práva do katastru nemovitostí uhradí kupující.</w:t>
      </w:r>
    </w:p>
    <w:p w:rsidR="00783DA9" w:rsidRPr="005E17C9" w:rsidRDefault="00783DA9" w:rsidP="00783DA9">
      <w:pPr>
        <w:pStyle w:val="Zkladntext2"/>
        <w:rPr>
          <w:rFonts w:cs="Arial"/>
          <w:lang w:val="cs-CZ"/>
        </w:rPr>
      </w:pPr>
    </w:p>
    <w:p w:rsidR="00783DA9" w:rsidRPr="005E17C9" w:rsidRDefault="00783DA9" w:rsidP="00783DA9">
      <w:pPr>
        <w:pStyle w:val="Bezmezer"/>
        <w:jc w:val="both"/>
        <w:rPr>
          <w:rFonts w:cs="Arial"/>
          <w:sz w:val="20"/>
        </w:rPr>
      </w:pPr>
      <w:r w:rsidRPr="005E17C9">
        <w:rPr>
          <w:rFonts w:cs="Arial"/>
          <w:sz w:val="20"/>
        </w:rPr>
        <w:t>Záměr prodeje předmětného pozemku byl zveřejněn v souladu s příslušnými ustanoveními zákona č. 128/2000 Sb., o obcích (obecní zřízení), v platném znění, vyvěšením na úřední desce Magistrátu města Prostějova a způsobem umožňujícím dálkový přístup. K vyhlášenému záměru se v zákonem stanovené lhůtě nikdo jiný nepřihlásil.</w:t>
      </w:r>
    </w:p>
    <w:p w:rsidR="00783DA9" w:rsidRPr="005E17C9" w:rsidRDefault="00783DA9" w:rsidP="00783DA9">
      <w:pPr>
        <w:jc w:val="both"/>
        <w:rPr>
          <w:rFonts w:cs="Arial"/>
          <w:sz w:val="20"/>
        </w:rPr>
      </w:pPr>
    </w:p>
    <w:p w:rsidR="006A3454" w:rsidRPr="005E17C9" w:rsidRDefault="006A3454" w:rsidP="00783DA9">
      <w:pPr>
        <w:jc w:val="both"/>
        <w:rPr>
          <w:bCs/>
          <w:sz w:val="20"/>
        </w:rPr>
      </w:pPr>
      <w:r w:rsidRPr="005E17C9">
        <w:rPr>
          <w:rFonts w:cs="Arial"/>
          <w:sz w:val="20"/>
        </w:rPr>
        <w:t>Dle znaleckého posudku byla obvyklá cena předmětného pozemku znalcem stanovena ve výši 500 Kč/m</w:t>
      </w:r>
      <w:r w:rsidRPr="005E17C9">
        <w:rPr>
          <w:rFonts w:cs="Arial"/>
          <w:sz w:val="20"/>
          <w:vertAlign w:val="superscript"/>
        </w:rPr>
        <w:t xml:space="preserve">2 </w:t>
      </w:r>
      <w:r w:rsidRPr="005E17C9">
        <w:rPr>
          <w:rFonts w:cs="Arial"/>
          <w:sz w:val="20"/>
        </w:rPr>
        <w:t xml:space="preserve">pozemku, tj. </w:t>
      </w:r>
      <w:r w:rsidRPr="005E17C9">
        <w:rPr>
          <w:bCs/>
          <w:sz w:val="20"/>
        </w:rPr>
        <w:t xml:space="preserve">celkem cca 162.500 Kč. </w:t>
      </w:r>
    </w:p>
    <w:p w:rsidR="006A3454" w:rsidRPr="005E17C9" w:rsidRDefault="006A3454" w:rsidP="00783DA9">
      <w:pPr>
        <w:jc w:val="both"/>
        <w:rPr>
          <w:rFonts w:cs="Arial"/>
          <w:sz w:val="20"/>
        </w:rPr>
      </w:pPr>
      <w:r w:rsidRPr="005E17C9">
        <w:rPr>
          <w:rFonts w:cs="Arial"/>
          <w:sz w:val="20"/>
        </w:rPr>
        <w:t xml:space="preserve">   </w:t>
      </w:r>
    </w:p>
    <w:p w:rsidR="00783DA9" w:rsidRPr="005E17C9" w:rsidRDefault="00783DA9" w:rsidP="00783DA9">
      <w:pPr>
        <w:jc w:val="both"/>
        <w:rPr>
          <w:rFonts w:cs="Arial"/>
          <w:sz w:val="20"/>
        </w:rPr>
      </w:pPr>
      <w:r w:rsidRPr="005E17C9">
        <w:rPr>
          <w:rFonts w:cs="Arial"/>
          <w:b/>
          <w:sz w:val="20"/>
        </w:rPr>
        <w:t>Odbor správy a údržby majetku města nemá námitek</w:t>
      </w:r>
      <w:r w:rsidRPr="005E17C9">
        <w:rPr>
          <w:rFonts w:cs="Arial"/>
          <w:sz w:val="20"/>
        </w:rPr>
        <w:t xml:space="preserve"> k</w:t>
      </w:r>
      <w:r w:rsidR="006A3454" w:rsidRPr="005E17C9">
        <w:rPr>
          <w:rFonts w:cs="Arial"/>
          <w:sz w:val="20"/>
        </w:rPr>
        <w:t>e</w:t>
      </w:r>
      <w:r w:rsidRPr="005E17C9">
        <w:rPr>
          <w:rFonts w:cs="Arial"/>
          <w:sz w:val="20"/>
        </w:rPr>
        <w:t xml:space="preserve"> </w:t>
      </w:r>
      <w:r w:rsidR="006A3454" w:rsidRPr="005E17C9">
        <w:rPr>
          <w:rFonts w:cs="Arial"/>
          <w:sz w:val="20"/>
        </w:rPr>
        <w:t xml:space="preserve">schválení </w:t>
      </w:r>
      <w:r w:rsidRPr="005E17C9">
        <w:rPr>
          <w:rFonts w:cs="Arial"/>
          <w:sz w:val="20"/>
        </w:rPr>
        <w:t xml:space="preserve">prodeje části pozemku </w:t>
      </w:r>
      <w:proofErr w:type="spellStart"/>
      <w:r w:rsidRPr="005E17C9">
        <w:rPr>
          <w:rFonts w:cs="Arial"/>
          <w:sz w:val="20"/>
        </w:rPr>
        <w:t>p.č</w:t>
      </w:r>
      <w:proofErr w:type="spellEnd"/>
      <w:r w:rsidRPr="005E17C9">
        <w:rPr>
          <w:rFonts w:cs="Arial"/>
          <w:sz w:val="20"/>
        </w:rPr>
        <w:t xml:space="preserve">. 4741/1 v </w:t>
      </w:r>
      <w:proofErr w:type="spellStart"/>
      <w:r w:rsidRPr="005E17C9">
        <w:rPr>
          <w:rFonts w:cs="Arial"/>
          <w:sz w:val="20"/>
        </w:rPr>
        <w:t>k.ú</w:t>
      </w:r>
      <w:proofErr w:type="spellEnd"/>
      <w:r w:rsidRPr="005E17C9">
        <w:rPr>
          <w:rFonts w:cs="Arial"/>
          <w:sz w:val="20"/>
        </w:rPr>
        <w:t>. Prostějov</w:t>
      </w:r>
      <w:r w:rsidR="006A3454" w:rsidRPr="005E17C9">
        <w:rPr>
          <w:sz w:val="20"/>
        </w:rPr>
        <w:t xml:space="preserve"> </w:t>
      </w:r>
      <w:r w:rsidR="006A3454" w:rsidRPr="005E17C9">
        <w:rPr>
          <w:rFonts w:cs="Arial"/>
          <w:sz w:val="20"/>
        </w:rPr>
        <w:t>o výměře cca 325 m</w:t>
      </w:r>
      <w:r w:rsidR="006A3454" w:rsidRPr="005E17C9">
        <w:rPr>
          <w:rFonts w:cs="Arial"/>
          <w:sz w:val="20"/>
          <w:vertAlign w:val="superscript"/>
        </w:rPr>
        <w:t>2</w:t>
      </w:r>
      <w:r w:rsidR="006A3454" w:rsidRPr="005E17C9">
        <w:rPr>
          <w:rFonts w:cs="Arial"/>
          <w:sz w:val="20"/>
        </w:rPr>
        <w:t xml:space="preserve"> družstvu Bytové družstvo SPOJENCI, se sídlem nám. Spojenců 3367/5, Prostějov, PSČ: 796 01, IČ: 283 32 253, za podmínek uvedených v </w:t>
      </w:r>
      <w:r w:rsidR="00837F16" w:rsidRPr="005E17C9">
        <w:rPr>
          <w:rFonts w:cs="Arial"/>
          <w:sz w:val="20"/>
        </w:rPr>
        <w:t>návrhu usnesení. Případný p</w:t>
      </w:r>
      <w:r w:rsidRPr="005E17C9">
        <w:rPr>
          <w:rFonts w:cs="Arial"/>
          <w:sz w:val="20"/>
        </w:rPr>
        <w:t xml:space="preserve">rodej části výše uvedeného pozemku nenaruší dle stanoviska oddělení územního plánování Odboru územního plánování a památkové péče Magistrátu města Prostějova celkovou koncepci uspořádání území a bude v souladu s platným územním plánem Prostějov, při dodržení předepsaných regulativů. Případný odprodej požadované části pozemku </w:t>
      </w:r>
      <w:proofErr w:type="spellStart"/>
      <w:r w:rsidRPr="005E17C9">
        <w:rPr>
          <w:rFonts w:cs="Arial"/>
          <w:sz w:val="20"/>
        </w:rPr>
        <w:t>p.č</w:t>
      </w:r>
      <w:proofErr w:type="spellEnd"/>
      <w:r w:rsidRPr="005E17C9">
        <w:rPr>
          <w:rFonts w:cs="Arial"/>
          <w:sz w:val="20"/>
        </w:rPr>
        <w:t xml:space="preserve">. 4741/1 v </w:t>
      </w:r>
      <w:proofErr w:type="spellStart"/>
      <w:r w:rsidRPr="005E17C9">
        <w:rPr>
          <w:rFonts w:cs="Arial"/>
          <w:sz w:val="20"/>
        </w:rPr>
        <w:t>k.ú</w:t>
      </w:r>
      <w:proofErr w:type="spellEnd"/>
      <w:r w:rsidRPr="005E17C9">
        <w:rPr>
          <w:rFonts w:cs="Arial"/>
          <w:sz w:val="20"/>
        </w:rPr>
        <w:t xml:space="preserve">. Prostějov zároveň nezasahuje do přístupu k přilehlým stavbám garáží (přístup jejich vlastníků ke stavbám garáží je zajištěn formou věcných břemen chůze a jízdy). Stejně tak zůstane zachována možnost přístupu vlastníků dalších tří přilehlých staveb bytových domů z jejich dvorních částí, a to přes zbylou část pozemku </w:t>
      </w:r>
      <w:proofErr w:type="spellStart"/>
      <w:r w:rsidRPr="005E17C9">
        <w:rPr>
          <w:rFonts w:cs="Arial"/>
          <w:sz w:val="20"/>
        </w:rPr>
        <w:t>p.č</w:t>
      </w:r>
      <w:proofErr w:type="spellEnd"/>
      <w:r w:rsidRPr="005E17C9">
        <w:rPr>
          <w:rFonts w:cs="Arial"/>
          <w:sz w:val="20"/>
        </w:rPr>
        <w:t xml:space="preserve">. 4741/1 v </w:t>
      </w:r>
      <w:proofErr w:type="spellStart"/>
      <w:r w:rsidRPr="005E17C9">
        <w:rPr>
          <w:rFonts w:cs="Arial"/>
          <w:sz w:val="20"/>
        </w:rPr>
        <w:t>k.ú</w:t>
      </w:r>
      <w:proofErr w:type="spellEnd"/>
      <w:r w:rsidRPr="005E17C9">
        <w:rPr>
          <w:rFonts w:cs="Arial"/>
          <w:sz w:val="20"/>
        </w:rPr>
        <w:t>. Prostějov, jež zůstane ve vlastnictví Statutárního města Prostějova.</w:t>
      </w:r>
    </w:p>
    <w:p w:rsidR="00783DA9" w:rsidRPr="005E17C9" w:rsidRDefault="00783DA9" w:rsidP="00783DA9">
      <w:pPr>
        <w:jc w:val="both"/>
        <w:rPr>
          <w:rFonts w:cs="Arial"/>
          <w:sz w:val="20"/>
        </w:rPr>
      </w:pPr>
    </w:p>
    <w:p w:rsidR="00A97700" w:rsidRPr="005E17C9" w:rsidRDefault="00783DA9" w:rsidP="00783DA9">
      <w:pPr>
        <w:jc w:val="both"/>
        <w:rPr>
          <w:rFonts w:cs="Arial"/>
          <w:sz w:val="20"/>
        </w:rPr>
      </w:pPr>
      <w:r w:rsidRPr="005E17C9">
        <w:rPr>
          <w:rFonts w:cs="Arial"/>
          <w:sz w:val="20"/>
        </w:rPr>
        <w:t>Družstvo Bytové družstvo SPOJENCI není dlužníkem Statutárního města Prostějova.</w:t>
      </w:r>
      <w:r w:rsidR="00A97700" w:rsidRPr="005E17C9">
        <w:rPr>
          <w:rFonts w:cs="Arial"/>
          <w:sz w:val="20"/>
        </w:rPr>
        <w:tab/>
      </w:r>
    </w:p>
    <w:p w:rsidR="00A97700" w:rsidRPr="005E17C9" w:rsidRDefault="00A97700" w:rsidP="00A97700">
      <w:pPr>
        <w:jc w:val="both"/>
        <w:rPr>
          <w:rFonts w:cs="Arial"/>
          <w:sz w:val="20"/>
        </w:rPr>
      </w:pPr>
    </w:p>
    <w:p w:rsidR="00A97700" w:rsidRPr="005E17C9" w:rsidRDefault="00A97700" w:rsidP="00A97700">
      <w:pPr>
        <w:jc w:val="both"/>
        <w:rPr>
          <w:rFonts w:cs="Arial"/>
          <w:b/>
          <w:bCs/>
          <w:sz w:val="20"/>
        </w:rPr>
      </w:pPr>
      <w:r w:rsidRPr="005E17C9">
        <w:rPr>
          <w:rFonts w:cs="Arial"/>
          <w:b/>
          <w:bCs/>
          <w:sz w:val="20"/>
        </w:rPr>
        <w:t xml:space="preserve">Materiál byl předložen k projednání na schůzi Finančního výboru dne </w:t>
      </w:r>
      <w:proofErr w:type="gramStart"/>
      <w:r w:rsidRPr="005E17C9">
        <w:rPr>
          <w:rFonts w:cs="Arial"/>
          <w:b/>
          <w:bCs/>
          <w:sz w:val="20"/>
        </w:rPr>
        <w:t>09.04.2018</w:t>
      </w:r>
      <w:proofErr w:type="gramEnd"/>
      <w:r w:rsidRPr="005E17C9">
        <w:rPr>
          <w:rFonts w:cs="Arial"/>
          <w:b/>
          <w:bCs/>
          <w:sz w:val="20"/>
        </w:rPr>
        <w:t>.</w:t>
      </w:r>
    </w:p>
    <w:p w:rsidR="00A97700" w:rsidRPr="005E17C9" w:rsidRDefault="00A97700" w:rsidP="00A97700">
      <w:pPr>
        <w:jc w:val="both"/>
        <w:rPr>
          <w:sz w:val="20"/>
          <w:u w:val="single"/>
        </w:rPr>
      </w:pPr>
    </w:p>
    <w:p w:rsidR="00A97700" w:rsidRPr="005E17C9" w:rsidRDefault="00A97700" w:rsidP="00A97700">
      <w:pPr>
        <w:jc w:val="both"/>
        <w:rPr>
          <w:sz w:val="20"/>
          <w:u w:val="single"/>
        </w:rPr>
      </w:pPr>
    </w:p>
    <w:p w:rsidR="006A3454" w:rsidRPr="005E17C9" w:rsidRDefault="006A3454" w:rsidP="00A97700">
      <w:pPr>
        <w:jc w:val="both"/>
        <w:rPr>
          <w:sz w:val="20"/>
          <w:u w:val="single"/>
        </w:rPr>
      </w:pPr>
    </w:p>
    <w:p w:rsidR="006A3454" w:rsidRPr="005E17C9" w:rsidRDefault="006A3454" w:rsidP="00A97700">
      <w:pPr>
        <w:jc w:val="both"/>
        <w:rPr>
          <w:sz w:val="20"/>
          <w:u w:val="single"/>
        </w:rPr>
      </w:pPr>
    </w:p>
    <w:p w:rsidR="006A3454" w:rsidRPr="005E17C9" w:rsidRDefault="006A3454" w:rsidP="00A97700">
      <w:pPr>
        <w:jc w:val="both"/>
        <w:rPr>
          <w:sz w:val="20"/>
          <w:u w:val="single"/>
        </w:rPr>
      </w:pPr>
    </w:p>
    <w:p w:rsidR="006A3454" w:rsidRPr="005E17C9" w:rsidRDefault="006A3454" w:rsidP="00A97700">
      <w:pPr>
        <w:jc w:val="both"/>
        <w:rPr>
          <w:sz w:val="20"/>
          <w:u w:val="single"/>
        </w:rPr>
      </w:pPr>
    </w:p>
    <w:p w:rsidR="00837F16" w:rsidRPr="005E17C9" w:rsidRDefault="00837F16" w:rsidP="00A97700">
      <w:pPr>
        <w:jc w:val="both"/>
        <w:rPr>
          <w:sz w:val="20"/>
          <w:u w:val="single"/>
        </w:rPr>
      </w:pPr>
    </w:p>
    <w:p w:rsidR="00837F16" w:rsidRPr="005E17C9" w:rsidRDefault="00837F16" w:rsidP="00A97700">
      <w:pPr>
        <w:jc w:val="both"/>
        <w:rPr>
          <w:sz w:val="20"/>
          <w:u w:val="single"/>
        </w:rPr>
      </w:pPr>
    </w:p>
    <w:p w:rsidR="00837F16" w:rsidRPr="005E17C9" w:rsidRDefault="00837F16" w:rsidP="00A97700">
      <w:pPr>
        <w:jc w:val="both"/>
        <w:rPr>
          <w:sz w:val="20"/>
          <w:u w:val="single"/>
        </w:rPr>
      </w:pPr>
    </w:p>
    <w:p w:rsidR="006A3454" w:rsidRPr="005E17C9" w:rsidRDefault="006A3454" w:rsidP="00A97700">
      <w:pPr>
        <w:jc w:val="both"/>
        <w:rPr>
          <w:sz w:val="20"/>
          <w:u w:val="single"/>
        </w:rPr>
      </w:pPr>
    </w:p>
    <w:p w:rsidR="00A97700" w:rsidRPr="005E17C9" w:rsidRDefault="00A97700" w:rsidP="00A97700">
      <w:pPr>
        <w:jc w:val="both"/>
        <w:rPr>
          <w:sz w:val="20"/>
        </w:rPr>
      </w:pPr>
      <w:r w:rsidRPr="005E17C9">
        <w:rPr>
          <w:sz w:val="20"/>
          <w:u w:val="single"/>
        </w:rPr>
        <w:t>Přílohy</w:t>
      </w:r>
      <w:r w:rsidRPr="005E17C9">
        <w:rPr>
          <w:sz w:val="20"/>
        </w:rPr>
        <w:t>:</w:t>
      </w:r>
      <w:r w:rsidR="006A3454" w:rsidRPr="005E17C9">
        <w:rPr>
          <w:sz w:val="20"/>
        </w:rPr>
        <w:t xml:space="preserve"> </w:t>
      </w:r>
      <w:r w:rsidR="00837F16" w:rsidRPr="005E17C9">
        <w:rPr>
          <w:sz w:val="20"/>
        </w:rPr>
        <w:tab/>
      </w:r>
      <w:r w:rsidRPr="005E17C9">
        <w:rPr>
          <w:sz w:val="20"/>
        </w:rPr>
        <w:t>situační mapa</w:t>
      </w:r>
    </w:p>
    <w:p w:rsidR="00A97700" w:rsidRPr="005E17C9" w:rsidRDefault="00A97700" w:rsidP="00A97700">
      <w:pPr>
        <w:jc w:val="both"/>
        <w:rPr>
          <w:sz w:val="20"/>
        </w:rPr>
      </w:pPr>
      <w:r w:rsidRPr="005E17C9">
        <w:rPr>
          <w:sz w:val="20"/>
        </w:rPr>
        <w:tab/>
      </w:r>
      <w:r w:rsidR="00837F16" w:rsidRPr="005E17C9">
        <w:rPr>
          <w:sz w:val="20"/>
        </w:rPr>
        <w:tab/>
      </w:r>
      <w:r w:rsidRPr="005E17C9">
        <w:rPr>
          <w:sz w:val="20"/>
        </w:rPr>
        <w:t>foto pozemku</w:t>
      </w:r>
    </w:p>
    <w:p w:rsidR="006A3454" w:rsidRPr="005E17C9" w:rsidRDefault="006A3454" w:rsidP="00A97700">
      <w:pPr>
        <w:jc w:val="both"/>
        <w:rPr>
          <w:sz w:val="20"/>
        </w:rPr>
      </w:pPr>
      <w:r w:rsidRPr="005E17C9">
        <w:rPr>
          <w:sz w:val="20"/>
        </w:rPr>
        <w:t xml:space="preserve">           </w:t>
      </w:r>
      <w:r w:rsidR="00837F16" w:rsidRPr="005E17C9">
        <w:rPr>
          <w:sz w:val="20"/>
        </w:rPr>
        <w:tab/>
      </w:r>
      <w:r w:rsidR="00837F16" w:rsidRPr="005E17C9">
        <w:rPr>
          <w:sz w:val="20"/>
        </w:rPr>
        <w:tab/>
      </w:r>
      <w:r w:rsidRPr="005E17C9">
        <w:rPr>
          <w:sz w:val="20"/>
        </w:rPr>
        <w:t>výpis z obchodního rejstříku</w:t>
      </w:r>
    </w:p>
    <w:p w:rsidR="00A97700" w:rsidRPr="005E17C9" w:rsidRDefault="00A97700" w:rsidP="00A97700">
      <w:pPr>
        <w:pStyle w:val="Zkladntext21"/>
        <w:rPr>
          <w:rFonts w:ascii="Arial" w:hAnsi="Arial" w:cs="Arial"/>
        </w:rPr>
      </w:pPr>
      <w:r w:rsidRPr="005E17C9">
        <w:rPr>
          <w:rFonts w:ascii="Arial" w:hAnsi="Arial" w:cs="Arial"/>
        </w:rPr>
        <w:tab/>
      </w:r>
      <w:r w:rsidRPr="005E17C9">
        <w:rPr>
          <w:rFonts w:ascii="Arial" w:hAnsi="Arial" w:cs="Arial"/>
        </w:rPr>
        <w:tab/>
      </w:r>
    </w:p>
    <w:p w:rsidR="00A97700" w:rsidRPr="005E17C9" w:rsidRDefault="00A97700" w:rsidP="00A97700">
      <w:pPr>
        <w:pStyle w:val="Zkladntext21"/>
        <w:rPr>
          <w:rFonts w:ascii="Arial" w:hAnsi="Arial" w:cs="Arial"/>
        </w:rPr>
      </w:pPr>
      <w:r w:rsidRPr="005E17C9">
        <w:rPr>
          <w:rFonts w:ascii="Arial" w:hAnsi="Arial" w:cs="Arial"/>
        </w:rPr>
        <w:t>Prostějov:</w:t>
      </w:r>
      <w:r w:rsidR="006A3454" w:rsidRPr="005E17C9">
        <w:rPr>
          <w:rFonts w:ascii="Arial" w:hAnsi="Arial" w:cs="Arial"/>
        </w:rPr>
        <w:t xml:space="preserve"> </w:t>
      </w:r>
      <w:r w:rsidR="00837F16" w:rsidRPr="005E17C9">
        <w:rPr>
          <w:rFonts w:ascii="Arial" w:hAnsi="Arial" w:cs="Arial"/>
        </w:rPr>
        <w:tab/>
      </w:r>
      <w:proofErr w:type="gramStart"/>
      <w:r w:rsidR="006A3454" w:rsidRPr="005E17C9">
        <w:rPr>
          <w:rFonts w:ascii="Arial" w:hAnsi="Arial" w:cs="Arial"/>
        </w:rPr>
        <w:t>29.03.2018</w:t>
      </w:r>
      <w:proofErr w:type="gramEnd"/>
    </w:p>
    <w:p w:rsidR="00A97700" w:rsidRPr="005E17C9" w:rsidRDefault="00A97700" w:rsidP="00A97700">
      <w:pPr>
        <w:pStyle w:val="Zkladntext21"/>
        <w:rPr>
          <w:rFonts w:ascii="Arial" w:hAnsi="Arial" w:cs="Arial"/>
        </w:rPr>
      </w:pPr>
    </w:p>
    <w:p w:rsidR="006A3454" w:rsidRPr="005E17C9" w:rsidRDefault="006A3454" w:rsidP="00A97700">
      <w:pPr>
        <w:pStyle w:val="Zkladntext21"/>
        <w:rPr>
          <w:rFonts w:ascii="Arial" w:hAnsi="Arial" w:cs="Arial"/>
        </w:rPr>
      </w:pPr>
    </w:p>
    <w:p w:rsidR="00A97700" w:rsidRPr="005E17C9" w:rsidRDefault="00A97700" w:rsidP="00A97700">
      <w:pPr>
        <w:tabs>
          <w:tab w:val="left" w:pos="3969"/>
        </w:tabs>
        <w:jc w:val="both"/>
        <w:rPr>
          <w:rFonts w:cs="Arial"/>
          <w:sz w:val="20"/>
        </w:rPr>
      </w:pPr>
      <w:r w:rsidRPr="005E17C9">
        <w:rPr>
          <w:rFonts w:cs="Arial"/>
          <w:sz w:val="20"/>
        </w:rPr>
        <w:t>Osoba odpovědná za zpracování materiálu:</w:t>
      </w:r>
      <w:r w:rsidRPr="005E17C9">
        <w:rPr>
          <w:rFonts w:cs="Arial"/>
          <w:sz w:val="20"/>
        </w:rPr>
        <w:tab/>
      </w:r>
      <w:r w:rsidR="00837F16" w:rsidRPr="005E17C9">
        <w:rPr>
          <w:rFonts w:cs="Arial"/>
          <w:sz w:val="20"/>
        </w:rPr>
        <w:tab/>
      </w:r>
      <w:r w:rsidRPr="005E17C9">
        <w:rPr>
          <w:rFonts w:cs="Arial"/>
          <w:sz w:val="20"/>
        </w:rPr>
        <w:t>Mgr. Libor Vojtek, vedoucí Odboru SÚMM</w:t>
      </w:r>
      <w:r w:rsidR="008426E1">
        <w:rPr>
          <w:rFonts w:cs="Arial"/>
          <w:sz w:val="20"/>
        </w:rPr>
        <w:t xml:space="preserve">, v. r. </w:t>
      </w:r>
      <w:r w:rsidRPr="005E17C9">
        <w:rPr>
          <w:rFonts w:cs="Arial"/>
          <w:sz w:val="20"/>
        </w:rPr>
        <w:t xml:space="preserve"> </w:t>
      </w:r>
    </w:p>
    <w:p w:rsidR="00A97700" w:rsidRPr="005E17C9" w:rsidRDefault="00A97700" w:rsidP="00A97700">
      <w:pPr>
        <w:jc w:val="both"/>
        <w:rPr>
          <w:rFonts w:cs="Arial"/>
          <w:sz w:val="20"/>
        </w:rPr>
      </w:pPr>
    </w:p>
    <w:p w:rsidR="006A3454" w:rsidRPr="005E17C9" w:rsidRDefault="006A3454" w:rsidP="00A97700">
      <w:pPr>
        <w:jc w:val="both"/>
        <w:rPr>
          <w:rFonts w:cs="Arial"/>
          <w:sz w:val="20"/>
        </w:rPr>
      </w:pPr>
    </w:p>
    <w:p w:rsidR="00A97700" w:rsidRPr="005E17C9" w:rsidRDefault="00A97700" w:rsidP="00A97700">
      <w:pPr>
        <w:jc w:val="both"/>
        <w:rPr>
          <w:rFonts w:cs="Arial"/>
          <w:sz w:val="20"/>
        </w:rPr>
      </w:pPr>
      <w:r w:rsidRPr="005E17C9">
        <w:rPr>
          <w:rFonts w:cs="Arial"/>
          <w:sz w:val="20"/>
        </w:rPr>
        <w:t>Zpracoval</w:t>
      </w:r>
      <w:r w:rsidR="006A3454" w:rsidRPr="005E17C9">
        <w:rPr>
          <w:rFonts w:cs="Arial"/>
          <w:sz w:val="20"/>
        </w:rPr>
        <w:t>a</w:t>
      </w:r>
      <w:r w:rsidRPr="005E17C9">
        <w:rPr>
          <w:rFonts w:cs="Arial"/>
          <w:sz w:val="20"/>
        </w:rPr>
        <w:t>:</w:t>
      </w:r>
      <w:r w:rsidR="006A3454" w:rsidRPr="005E17C9">
        <w:rPr>
          <w:rFonts w:cs="Arial"/>
          <w:sz w:val="20"/>
        </w:rPr>
        <w:t xml:space="preserve"> </w:t>
      </w:r>
      <w:r w:rsidR="00837F16" w:rsidRPr="005E17C9">
        <w:rPr>
          <w:rFonts w:cs="Arial"/>
          <w:sz w:val="20"/>
        </w:rPr>
        <w:tab/>
      </w:r>
      <w:r w:rsidR="006A3454" w:rsidRPr="005E17C9">
        <w:rPr>
          <w:rFonts w:cs="Arial"/>
          <w:sz w:val="20"/>
        </w:rPr>
        <w:t xml:space="preserve">Helena Burešová, </w:t>
      </w:r>
      <w:r w:rsidR="008426E1">
        <w:rPr>
          <w:rFonts w:cs="Arial"/>
          <w:sz w:val="20"/>
        </w:rPr>
        <w:t xml:space="preserve">v. r. </w:t>
      </w:r>
      <w:bookmarkStart w:id="0" w:name="_GoBack"/>
      <w:bookmarkEnd w:id="0"/>
      <w:r w:rsidRPr="005E17C9">
        <w:rPr>
          <w:rFonts w:cs="Arial"/>
          <w:sz w:val="20"/>
        </w:rPr>
        <w:t xml:space="preserve"> </w:t>
      </w:r>
    </w:p>
    <w:p w:rsidR="00A97700" w:rsidRPr="005E17C9" w:rsidRDefault="006A3454" w:rsidP="00A97700">
      <w:pPr>
        <w:jc w:val="both"/>
        <w:rPr>
          <w:rFonts w:cs="Arial"/>
          <w:sz w:val="20"/>
        </w:rPr>
      </w:pPr>
      <w:r w:rsidRPr="005E17C9">
        <w:rPr>
          <w:rFonts w:cs="Arial"/>
          <w:sz w:val="20"/>
        </w:rPr>
        <w:t xml:space="preserve">                  </w:t>
      </w:r>
      <w:r w:rsidR="00837F16" w:rsidRPr="005E17C9">
        <w:rPr>
          <w:rFonts w:cs="Arial"/>
          <w:sz w:val="20"/>
        </w:rPr>
        <w:tab/>
      </w:r>
      <w:r w:rsidR="00A97700" w:rsidRPr="005E17C9">
        <w:rPr>
          <w:rFonts w:cs="Arial"/>
          <w:sz w:val="20"/>
        </w:rPr>
        <w:t>odborný referent oddělení nakládání s majetkem města Odboru SÚMM</w:t>
      </w:r>
    </w:p>
    <w:p w:rsidR="002722F5" w:rsidRDefault="002722F5" w:rsidP="00A97700">
      <w:pPr>
        <w:jc w:val="both"/>
        <w:rPr>
          <w:rFonts w:cs="Arial"/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013C4D1" wp14:editId="317249D0">
            <wp:extent cx="5760720" cy="8147050"/>
            <wp:effectExtent l="0" t="0" r="0" b="6350"/>
            <wp:docPr id="1" name="Obrázek 1" descr="C:\Users\buresova helena\AppData\Local\Microsoft\Windows\Temporary Internet Files\Content.Outlook\CU3ARH2N\OSMM@prostejov.eu_20180102_07543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resova helena\AppData\Local\Microsoft\Windows\Temporary Internet Files\Content.Outlook\CU3ARH2N\OSMM@prostejov.eu_20180102_075431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2F5" w:rsidRDefault="002722F5" w:rsidP="00A97700">
      <w:pPr>
        <w:jc w:val="both"/>
        <w:rPr>
          <w:rFonts w:cs="Arial"/>
          <w:sz w:val="20"/>
        </w:rPr>
      </w:pPr>
    </w:p>
    <w:p w:rsidR="002722F5" w:rsidRDefault="002722F5" w:rsidP="00A97700">
      <w:pPr>
        <w:jc w:val="both"/>
        <w:rPr>
          <w:rFonts w:cs="Arial"/>
          <w:sz w:val="20"/>
        </w:rPr>
      </w:pPr>
    </w:p>
    <w:p w:rsidR="002722F5" w:rsidRDefault="002722F5" w:rsidP="00A97700">
      <w:pPr>
        <w:jc w:val="both"/>
        <w:rPr>
          <w:rFonts w:cs="Arial"/>
          <w:sz w:val="20"/>
        </w:rPr>
      </w:pPr>
    </w:p>
    <w:p w:rsidR="002722F5" w:rsidRDefault="002722F5" w:rsidP="00A97700">
      <w:pPr>
        <w:jc w:val="both"/>
        <w:rPr>
          <w:rFonts w:cs="Arial"/>
          <w:sz w:val="20"/>
        </w:rPr>
      </w:pPr>
    </w:p>
    <w:p w:rsidR="002722F5" w:rsidRDefault="002722F5" w:rsidP="00A97700">
      <w:pPr>
        <w:jc w:val="both"/>
        <w:rPr>
          <w:rFonts w:cs="Arial"/>
          <w:sz w:val="20"/>
        </w:rPr>
      </w:pPr>
    </w:p>
    <w:p w:rsidR="002722F5" w:rsidRDefault="002722F5" w:rsidP="00A97700">
      <w:pPr>
        <w:jc w:val="both"/>
        <w:rPr>
          <w:rFonts w:cs="Arial"/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06E6F06" wp14:editId="27A5DA99">
            <wp:extent cx="5760720" cy="8147050"/>
            <wp:effectExtent l="0" t="0" r="0" b="6350"/>
            <wp:docPr id="2" name="Obrázek 2" descr="C:\Users\buresova helena\AppData\Local\Microsoft\Windows\Temporary Internet Files\Content.Outlook\CU3ARH2N\OSMM@prostejov.eu_20180102_07543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resova helena\AppData\Local\Microsoft\Windows\Temporary Internet Files\Content.Outlook\CU3ARH2N\OSMM@prostejov.eu_20180102_075431_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2F5" w:rsidRDefault="002722F5" w:rsidP="00A97700">
      <w:pPr>
        <w:jc w:val="both"/>
        <w:rPr>
          <w:rFonts w:cs="Arial"/>
          <w:sz w:val="20"/>
        </w:rPr>
      </w:pPr>
    </w:p>
    <w:p w:rsidR="002722F5" w:rsidRDefault="002722F5" w:rsidP="00A97700">
      <w:pPr>
        <w:jc w:val="both"/>
        <w:rPr>
          <w:rFonts w:cs="Arial"/>
          <w:sz w:val="20"/>
        </w:rPr>
      </w:pPr>
    </w:p>
    <w:p w:rsidR="002722F5" w:rsidRDefault="002722F5" w:rsidP="00A97700">
      <w:pPr>
        <w:jc w:val="both"/>
        <w:rPr>
          <w:rFonts w:cs="Arial"/>
          <w:sz w:val="20"/>
        </w:rPr>
      </w:pPr>
    </w:p>
    <w:p w:rsidR="002722F5" w:rsidRDefault="002722F5" w:rsidP="00A97700">
      <w:pPr>
        <w:jc w:val="both"/>
        <w:rPr>
          <w:rFonts w:cs="Arial"/>
          <w:sz w:val="20"/>
        </w:rPr>
      </w:pPr>
    </w:p>
    <w:p w:rsidR="002722F5" w:rsidRDefault="002722F5" w:rsidP="00A97700">
      <w:pPr>
        <w:jc w:val="both"/>
        <w:rPr>
          <w:rFonts w:cs="Arial"/>
          <w:sz w:val="20"/>
        </w:rPr>
      </w:pPr>
    </w:p>
    <w:p w:rsidR="002722F5" w:rsidRDefault="002722F5" w:rsidP="00A97700">
      <w:pPr>
        <w:jc w:val="both"/>
        <w:rPr>
          <w:rFonts w:cs="Arial"/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2A7D62B" wp14:editId="4BCFDA41">
            <wp:extent cx="5760720" cy="8147050"/>
            <wp:effectExtent l="0" t="0" r="0" b="6350"/>
            <wp:docPr id="3" name="Obrázek 3" descr="C:\Users\buresova helena\AppData\Local\Microsoft\Windows\Temporary Internet Files\Content.Outlook\CU3ARH2N\OSMM@prostejov.eu_20180102_07543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resova helena\AppData\Local\Microsoft\Windows\Temporary Internet Files\Content.Outlook\CU3ARH2N\OSMM@prostejov.eu_20180102_075431_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2F5" w:rsidRDefault="002722F5" w:rsidP="00A97700">
      <w:pPr>
        <w:jc w:val="both"/>
        <w:rPr>
          <w:rFonts w:cs="Arial"/>
          <w:sz w:val="20"/>
        </w:rPr>
      </w:pPr>
    </w:p>
    <w:p w:rsidR="002722F5" w:rsidRDefault="002722F5" w:rsidP="00A97700">
      <w:pPr>
        <w:jc w:val="both"/>
        <w:rPr>
          <w:rFonts w:cs="Arial"/>
          <w:sz w:val="20"/>
        </w:rPr>
      </w:pPr>
    </w:p>
    <w:p w:rsidR="002722F5" w:rsidRDefault="002722F5" w:rsidP="00A97700">
      <w:pPr>
        <w:jc w:val="both"/>
        <w:rPr>
          <w:rFonts w:cs="Arial"/>
          <w:sz w:val="20"/>
        </w:rPr>
      </w:pPr>
    </w:p>
    <w:p w:rsidR="002722F5" w:rsidRDefault="002722F5" w:rsidP="00A97700">
      <w:pPr>
        <w:jc w:val="both"/>
        <w:rPr>
          <w:rFonts w:cs="Arial"/>
          <w:sz w:val="20"/>
        </w:rPr>
      </w:pPr>
    </w:p>
    <w:p w:rsidR="002722F5" w:rsidRDefault="002722F5" w:rsidP="00A97700">
      <w:pPr>
        <w:jc w:val="both"/>
        <w:rPr>
          <w:rFonts w:cs="Arial"/>
          <w:sz w:val="20"/>
        </w:rPr>
      </w:pPr>
    </w:p>
    <w:p w:rsidR="002722F5" w:rsidRPr="006A3454" w:rsidRDefault="002722F5" w:rsidP="00A97700">
      <w:pPr>
        <w:jc w:val="both"/>
        <w:rPr>
          <w:rFonts w:cs="Arial"/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715E1A6" wp14:editId="5D7E5FC4">
            <wp:extent cx="5760720" cy="8147050"/>
            <wp:effectExtent l="0" t="0" r="0" b="6350"/>
            <wp:docPr id="4" name="Obrázek 4" descr="C:\Users\buresova helena\AppData\Local\Microsoft\Windows\Temporary Internet Files\Content.Outlook\CU3ARH2N\OSMM@prostejov.eu_20180102_075431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resova helena\AppData\Local\Microsoft\Windows\Temporary Internet Files\Content.Outlook\CU3ARH2N\OSMM@prostejov.eu_20180102_075431_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511" w:rsidRDefault="00E42511"/>
    <w:sectPr w:rsidR="00E42511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46B4" w:rsidRDefault="002746B4" w:rsidP="00A97700">
      <w:r>
        <w:separator/>
      </w:r>
    </w:p>
  </w:endnote>
  <w:endnote w:type="continuationSeparator" w:id="0">
    <w:p w:rsidR="002746B4" w:rsidRDefault="002746B4" w:rsidP="00A977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0617889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A97700" w:rsidRPr="00A97700" w:rsidRDefault="00A97700">
        <w:pPr>
          <w:pStyle w:val="Zpat"/>
          <w:jc w:val="center"/>
          <w:rPr>
            <w:sz w:val="20"/>
          </w:rPr>
        </w:pPr>
        <w:r w:rsidRPr="00A97700">
          <w:rPr>
            <w:sz w:val="20"/>
          </w:rPr>
          <w:fldChar w:fldCharType="begin"/>
        </w:r>
        <w:r w:rsidRPr="00A97700">
          <w:rPr>
            <w:sz w:val="20"/>
          </w:rPr>
          <w:instrText>PAGE   \* MERGEFORMAT</w:instrText>
        </w:r>
        <w:r w:rsidRPr="00A97700">
          <w:rPr>
            <w:sz w:val="20"/>
          </w:rPr>
          <w:fldChar w:fldCharType="separate"/>
        </w:r>
        <w:r w:rsidR="008426E1">
          <w:rPr>
            <w:noProof/>
            <w:sz w:val="20"/>
          </w:rPr>
          <w:t>3</w:t>
        </w:r>
        <w:r w:rsidRPr="00A97700">
          <w:rPr>
            <w:sz w:val="20"/>
          </w:rPr>
          <w:fldChar w:fldCharType="end"/>
        </w:r>
      </w:p>
    </w:sdtContent>
  </w:sdt>
  <w:p w:rsidR="00A97700" w:rsidRDefault="00A9770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46B4" w:rsidRDefault="002746B4" w:rsidP="00A97700">
      <w:r>
        <w:separator/>
      </w:r>
    </w:p>
  </w:footnote>
  <w:footnote w:type="continuationSeparator" w:id="0">
    <w:p w:rsidR="002746B4" w:rsidRDefault="002746B4" w:rsidP="00A977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700"/>
    <w:rsid w:val="000B44F9"/>
    <w:rsid w:val="002722F5"/>
    <w:rsid w:val="002746B4"/>
    <w:rsid w:val="003B2E3B"/>
    <w:rsid w:val="005E17C9"/>
    <w:rsid w:val="006A3454"/>
    <w:rsid w:val="00783DA9"/>
    <w:rsid w:val="00837F16"/>
    <w:rsid w:val="008426E1"/>
    <w:rsid w:val="00A97700"/>
    <w:rsid w:val="00C02EE8"/>
    <w:rsid w:val="00E42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macro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Date" w:uiPriority="0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97700"/>
    <w:rPr>
      <w:rFonts w:ascii="Arial" w:eastAsia="Times New Roman" w:hAnsi="Arial" w:cs="Times New Roman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makra">
    <w:name w:val="macro"/>
    <w:link w:val="TextmakraChar"/>
    <w:unhideWhenUsed/>
    <w:rsid w:val="00A9770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eastAsia="Times New Roman" w:cs="Times New Roman"/>
      <w:sz w:val="20"/>
      <w:szCs w:val="20"/>
      <w:lang w:eastAsia="cs-CZ"/>
    </w:rPr>
  </w:style>
  <w:style w:type="character" w:customStyle="1" w:styleId="TextmakraChar">
    <w:name w:val="Text makra Char"/>
    <w:basedOn w:val="Standardnpsmoodstavce"/>
    <w:link w:val="Textmakra"/>
    <w:rsid w:val="00A97700"/>
    <w:rPr>
      <w:rFonts w:eastAsia="Times New Roman" w:cs="Times New Roman"/>
      <w:sz w:val="20"/>
      <w:szCs w:val="20"/>
      <w:lang w:eastAsia="cs-CZ"/>
    </w:rPr>
  </w:style>
  <w:style w:type="paragraph" w:styleId="Zkladntext">
    <w:name w:val="Body Text"/>
    <w:basedOn w:val="Normln"/>
    <w:link w:val="ZkladntextChar"/>
    <w:unhideWhenUsed/>
    <w:rsid w:val="00A97700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A97700"/>
    <w:rPr>
      <w:rFonts w:ascii="Arial" w:eastAsia="Times New Roman" w:hAnsi="Arial" w:cs="Times New Roman"/>
      <w:sz w:val="24"/>
      <w:szCs w:val="20"/>
      <w:lang w:eastAsia="cs-CZ"/>
    </w:rPr>
  </w:style>
  <w:style w:type="paragraph" w:styleId="Datum">
    <w:name w:val="Date"/>
    <w:basedOn w:val="Normln"/>
    <w:next w:val="Normln"/>
    <w:link w:val="DatumChar"/>
    <w:unhideWhenUsed/>
    <w:rsid w:val="00A97700"/>
  </w:style>
  <w:style w:type="character" w:customStyle="1" w:styleId="DatumChar">
    <w:name w:val="Datum Char"/>
    <w:basedOn w:val="Standardnpsmoodstavce"/>
    <w:link w:val="Datum"/>
    <w:rsid w:val="00A97700"/>
    <w:rPr>
      <w:rFonts w:ascii="Arial" w:eastAsia="Times New Roman" w:hAnsi="Arial" w:cs="Times New Roman"/>
      <w:sz w:val="24"/>
      <w:szCs w:val="20"/>
      <w:lang w:eastAsia="cs-CZ"/>
    </w:rPr>
  </w:style>
  <w:style w:type="paragraph" w:styleId="Zkladntext2">
    <w:name w:val="Body Text 2"/>
    <w:basedOn w:val="Normln"/>
    <w:link w:val="Zkladntext2Char"/>
    <w:semiHidden/>
    <w:unhideWhenUsed/>
    <w:rsid w:val="00A97700"/>
    <w:pPr>
      <w:tabs>
        <w:tab w:val="left" w:pos="426"/>
      </w:tabs>
      <w:jc w:val="both"/>
    </w:pPr>
    <w:rPr>
      <w:sz w:val="20"/>
      <w:lang w:val="x-none" w:eastAsia="x-none"/>
    </w:rPr>
  </w:style>
  <w:style w:type="character" w:customStyle="1" w:styleId="Zkladntext2Char">
    <w:name w:val="Základní text 2 Char"/>
    <w:basedOn w:val="Standardnpsmoodstavce"/>
    <w:link w:val="Zkladntext2"/>
    <w:semiHidden/>
    <w:rsid w:val="00A97700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Bezmezer">
    <w:name w:val="No Spacing"/>
    <w:uiPriority w:val="1"/>
    <w:qFormat/>
    <w:rsid w:val="00A97700"/>
    <w:rPr>
      <w:rFonts w:ascii="Arial" w:eastAsia="Times New Roman" w:hAnsi="Arial" w:cs="Times New Roman"/>
      <w:sz w:val="24"/>
      <w:szCs w:val="20"/>
      <w:lang w:eastAsia="cs-CZ"/>
    </w:rPr>
  </w:style>
  <w:style w:type="paragraph" w:customStyle="1" w:styleId="Zkladntext21">
    <w:name w:val="Základní text 21"/>
    <w:basedOn w:val="Normln"/>
    <w:rsid w:val="00A97700"/>
    <w:pPr>
      <w:jc w:val="both"/>
    </w:pPr>
    <w:rPr>
      <w:rFonts w:ascii="Times New Roman" w:hAnsi="Times New Roman"/>
      <w:sz w:val="20"/>
    </w:rPr>
  </w:style>
  <w:style w:type="character" w:customStyle="1" w:styleId="BodyText3Char">
    <w:name w:val="Body Text 3 Char"/>
    <w:link w:val="Zkladntext31"/>
    <w:locked/>
    <w:rsid w:val="00A97700"/>
    <w:rPr>
      <w:b/>
      <w:lang w:val="x-none" w:eastAsia="x-none"/>
    </w:rPr>
  </w:style>
  <w:style w:type="paragraph" w:customStyle="1" w:styleId="Zkladntext31">
    <w:name w:val="Základní text 31"/>
    <w:basedOn w:val="Normln"/>
    <w:link w:val="BodyText3Char"/>
    <w:rsid w:val="00A97700"/>
    <w:rPr>
      <w:rFonts w:ascii="Times New Roman" w:eastAsiaTheme="minorHAnsi" w:hAnsi="Times New Roman" w:cstheme="minorBidi"/>
      <w:b/>
      <w:sz w:val="22"/>
      <w:szCs w:val="22"/>
      <w:lang w:val="x-none" w:eastAsia="x-none"/>
    </w:rPr>
  </w:style>
  <w:style w:type="paragraph" w:styleId="Zhlav">
    <w:name w:val="header"/>
    <w:basedOn w:val="Normln"/>
    <w:link w:val="ZhlavChar"/>
    <w:uiPriority w:val="99"/>
    <w:unhideWhenUsed/>
    <w:rsid w:val="00A9770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97700"/>
    <w:rPr>
      <w:rFonts w:ascii="Arial" w:eastAsia="Times New Roman" w:hAnsi="Arial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A9770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97700"/>
    <w:rPr>
      <w:rFonts w:ascii="Arial" w:eastAsia="Times New Roman" w:hAnsi="Arial" w:cs="Times New Roman"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722F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22F5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macro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Date" w:uiPriority="0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97700"/>
    <w:rPr>
      <w:rFonts w:ascii="Arial" w:eastAsia="Times New Roman" w:hAnsi="Arial" w:cs="Times New Roman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makra">
    <w:name w:val="macro"/>
    <w:link w:val="TextmakraChar"/>
    <w:unhideWhenUsed/>
    <w:rsid w:val="00A9770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eastAsia="Times New Roman" w:cs="Times New Roman"/>
      <w:sz w:val="20"/>
      <w:szCs w:val="20"/>
      <w:lang w:eastAsia="cs-CZ"/>
    </w:rPr>
  </w:style>
  <w:style w:type="character" w:customStyle="1" w:styleId="TextmakraChar">
    <w:name w:val="Text makra Char"/>
    <w:basedOn w:val="Standardnpsmoodstavce"/>
    <w:link w:val="Textmakra"/>
    <w:rsid w:val="00A97700"/>
    <w:rPr>
      <w:rFonts w:eastAsia="Times New Roman" w:cs="Times New Roman"/>
      <w:sz w:val="20"/>
      <w:szCs w:val="20"/>
      <w:lang w:eastAsia="cs-CZ"/>
    </w:rPr>
  </w:style>
  <w:style w:type="paragraph" w:styleId="Zkladntext">
    <w:name w:val="Body Text"/>
    <w:basedOn w:val="Normln"/>
    <w:link w:val="ZkladntextChar"/>
    <w:unhideWhenUsed/>
    <w:rsid w:val="00A97700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A97700"/>
    <w:rPr>
      <w:rFonts w:ascii="Arial" w:eastAsia="Times New Roman" w:hAnsi="Arial" w:cs="Times New Roman"/>
      <w:sz w:val="24"/>
      <w:szCs w:val="20"/>
      <w:lang w:eastAsia="cs-CZ"/>
    </w:rPr>
  </w:style>
  <w:style w:type="paragraph" w:styleId="Datum">
    <w:name w:val="Date"/>
    <w:basedOn w:val="Normln"/>
    <w:next w:val="Normln"/>
    <w:link w:val="DatumChar"/>
    <w:unhideWhenUsed/>
    <w:rsid w:val="00A97700"/>
  </w:style>
  <w:style w:type="character" w:customStyle="1" w:styleId="DatumChar">
    <w:name w:val="Datum Char"/>
    <w:basedOn w:val="Standardnpsmoodstavce"/>
    <w:link w:val="Datum"/>
    <w:rsid w:val="00A97700"/>
    <w:rPr>
      <w:rFonts w:ascii="Arial" w:eastAsia="Times New Roman" w:hAnsi="Arial" w:cs="Times New Roman"/>
      <w:sz w:val="24"/>
      <w:szCs w:val="20"/>
      <w:lang w:eastAsia="cs-CZ"/>
    </w:rPr>
  </w:style>
  <w:style w:type="paragraph" w:styleId="Zkladntext2">
    <w:name w:val="Body Text 2"/>
    <w:basedOn w:val="Normln"/>
    <w:link w:val="Zkladntext2Char"/>
    <w:semiHidden/>
    <w:unhideWhenUsed/>
    <w:rsid w:val="00A97700"/>
    <w:pPr>
      <w:tabs>
        <w:tab w:val="left" w:pos="426"/>
      </w:tabs>
      <w:jc w:val="both"/>
    </w:pPr>
    <w:rPr>
      <w:sz w:val="20"/>
      <w:lang w:val="x-none" w:eastAsia="x-none"/>
    </w:rPr>
  </w:style>
  <w:style w:type="character" w:customStyle="1" w:styleId="Zkladntext2Char">
    <w:name w:val="Základní text 2 Char"/>
    <w:basedOn w:val="Standardnpsmoodstavce"/>
    <w:link w:val="Zkladntext2"/>
    <w:semiHidden/>
    <w:rsid w:val="00A97700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Bezmezer">
    <w:name w:val="No Spacing"/>
    <w:uiPriority w:val="1"/>
    <w:qFormat/>
    <w:rsid w:val="00A97700"/>
    <w:rPr>
      <w:rFonts w:ascii="Arial" w:eastAsia="Times New Roman" w:hAnsi="Arial" w:cs="Times New Roman"/>
      <w:sz w:val="24"/>
      <w:szCs w:val="20"/>
      <w:lang w:eastAsia="cs-CZ"/>
    </w:rPr>
  </w:style>
  <w:style w:type="paragraph" w:customStyle="1" w:styleId="Zkladntext21">
    <w:name w:val="Základní text 21"/>
    <w:basedOn w:val="Normln"/>
    <w:rsid w:val="00A97700"/>
    <w:pPr>
      <w:jc w:val="both"/>
    </w:pPr>
    <w:rPr>
      <w:rFonts w:ascii="Times New Roman" w:hAnsi="Times New Roman"/>
      <w:sz w:val="20"/>
    </w:rPr>
  </w:style>
  <w:style w:type="character" w:customStyle="1" w:styleId="BodyText3Char">
    <w:name w:val="Body Text 3 Char"/>
    <w:link w:val="Zkladntext31"/>
    <w:locked/>
    <w:rsid w:val="00A97700"/>
    <w:rPr>
      <w:b/>
      <w:lang w:val="x-none" w:eastAsia="x-none"/>
    </w:rPr>
  </w:style>
  <w:style w:type="paragraph" w:customStyle="1" w:styleId="Zkladntext31">
    <w:name w:val="Základní text 31"/>
    <w:basedOn w:val="Normln"/>
    <w:link w:val="BodyText3Char"/>
    <w:rsid w:val="00A97700"/>
    <w:rPr>
      <w:rFonts w:ascii="Times New Roman" w:eastAsiaTheme="minorHAnsi" w:hAnsi="Times New Roman" w:cstheme="minorBidi"/>
      <w:b/>
      <w:sz w:val="22"/>
      <w:szCs w:val="22"/>
      <w:lang w:val="x-none" w:eastAsia="x-none"/>
    </w:rPr>
  </w:style>
  <w:style w:type="paragraph" w:styleId="Zhlav">
    <w:name w:val="header"/>
    <w:basedOn w:val="Normln"/>
    <w:link w:val="ZhlavChar"/>
    <w:uiPriority w:val="99"/>
    <w:unhideWhenUsed/>
    <w:rsid w:val="00A9770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97700"/>
    <w:rPr>
      <w:rFonts w:ascii="Arial" w:eastAsia="Times New Roman" w:hAnsi="Arial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A9770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97700"/>
    <w:rPr>
      <w:rFonts w:ascii="Arial" w:eastAsia="Times New Roman" w:hAnsi="Arial" w:cs="Times New Roman"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722F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22F5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08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826</Words>
  <Characters>4877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Burešová Helena</dc:creator>
  <cp:lastModifiedBy>Janoušková Alena</cp:lastModifiedBy>
  <cp:revision>3</cp:revision>
  <cp:lastPrinted>2018-04-03T08:32:00Z</cp:lastPrinted>
  <dcterms:created xsi:type="dcterms:W3CDTF">2018-04-03T08:32:00Z</dcterms:created>
  <dcterms:modified xsi:type="dcterms:W3CDTF">2018-04-05T07:56:00Z</dcterms:modified>
</cp:coreProperties>
</file>