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53" w:type="dxa"/>
        <w:tblLayout w:type="fixed"/>
        <w:tblCellMar>
          <w:left w:w="70" w:type="dxa"/>
          <w:right w:w="70" w:type="dxa"/>
        </w:tblCellMar>
        <w:tblLook w:val="0000" w:firstRow="0" w:lastRow="0" w:firstColumn="0" w:lastColumn="0" w:noHBand="0" w:noVBand="0"/>
      </w:tblPr>
      <w:tblGrid>
        <w:gridCol w:w="2285"/>
        <w:gridCol w:w="2835"/>
        <w:gridCol w:w="3119"/>
        <w:gridCol w:w="850"/>
      </w:tblGrid>
      <w:tr w:rsidR="00A1737B" w:rsidRPr="00A1737B">
        <w:trPr>
          <w:trHeight w:hRule="exact" w:val="345"/>
        </w:trPr>
        <w:tc>
          <w:tcPr>
            <w:tcW w:w="5120" w:type="dxa"/>
            <w:gridSpan w:val="2"/>
            <w:vAlign w:val="bottom"/>
          </w:tcPr>
          <w:p w:rsidR="000E56B2" w:rsidRPr="00A1737B" w:rsidRDefault="000E56B2" w:rsidP="00001BF5">
            <w:pPr>
              <w:pStyle w:val="Zkladntext"/>
              <w:ind w:hanging="53"/>
              <w:rPr>
                <w:b/>
                <w:sz w:val="28"/>
              </w:rPr>
            </w:pPr>
            <w:r w:rsidRPr="00A1737B">
              <w:rPr>
                <w:b/>
                <w:sz w:val="28"/>
              </w:rPr>
              <w:t>MATERIÁL</w:t>
            </w:r>
          </w:p>
        </w:tc>
        <w:tc>
          <w:tcPr>
            <w:tcW w:w="3119" w:type="dxa"/>
            <w:vAlign w:val="bottom"/>
          </w:tcPr>
          <w:p w:rsidR="000E56B2" w:rsidRPr="00A1737B" w:rsidRDefault="000E56B2">
            <w:pPr>
              <w:pStyle w:val="Zkladntext"/>
              <w:jc w:val="right"/>
            </w:pPr>
            <w:r w:rsidRPr="00A1737B">
              <w:t xml:space="preserve">číslo: </w:t>
            </w:r>
          </w:p>
        </w:tc>
        <w:tc>
          <w:tcPr>
            <w:tcW w:w="850" w:type="dxa"/>
            <w:vAlign w:val="bottom"/>
          </w:tcPr>
          <w:p w:rsidR="000E56B2" w:rsidRPr="00A1737B" w:rsidRDefault="000E56B2">
            <w:pPr>
              <w:pStyle w:val="Zkladntext"/>
              <w:jc w:val="right"/>
            </w:pPr>
          </w:p>
        </w:tc>
      </w:tr>
      <w:tr w:rsidR="00A1737B" w:rsidRPr="00A1737B">
        <w:trPr>
          <w:trHeight w:hRule="exact" w:val="345"/>
        </w:trPr>
        <w:tc>
          <w:tcPr>
            <w:tcW w:w="9089" w:type="dxa"/>
            <w:gridSpan w:val="4"/>
            <w:vAlign w:val="bottom"/>
          </w:tcPr>
          <w:p w:rsidR="000E56B2" w:rsidRPr="00A1737B" w:rsidRDefault="000E56B2" w:rsidP="00001BF5">
            <w:pPr>
              <w:pStyle w:val="Zkladntext"/>
              <w:ind w:hanging="53"/>
              <w:rPr>
                <w:sz w:val="28"/>
              </w:rPr>
            </w:pPr>
            <w:r w:rsidRPr="00A1737B">
              <w:rPr>
                <w:b/>
                <w:sz w:val="28"/>
              </w:rPr>
              <w:t xml:space="preserve">pro zasedání </w:t>
            </w:r>
          </w:p>
        </w:tc>
      </w:tr>
      <w:tr w:rsidR="00A1737B" w:rsidRPr="00A1737B">
        <w:trPr>
          <w:trHeight w:hRule="exact" w:val="345"/>
        </w:trPr>
        <w:tc>
          <w:tcPr>
            <w:tcW w:w="9089" w:type="dxa"/>
            <w:gridSpan w:val="4"/>
            <w:vAlign w:val="bottom"/>
          </w:tcPr>
          <w:p w:rsidR="000E56B2" w:rsidRPr="00A1737B" w:rsidRDefault="000E56B2" w:rsidP="00D05C89">
            <w:pPr>
              <w:pStyle w:val="Zkladntext"/>
              <w:ind w:hanging="53"/>
              <w:rPr>
                <w:b/>
                <w:sz w:val="28"/>
              </w:rPr>
            </w:pPr>
            <w:r w:rsidRPr="00A1737B">
              <w:rPr>
                <w:b/>
                <w:sz w:val="28"/>
              </w:rPr>
              <w:t xml:space="preserve">Zastupitelstva města Prostějova konané dne </w:t>
            </w:r>
            <w:r w:rsidR="006A375F" w:rsidRPr="00A1737B">
              <w:rPr>
                <w:b/>
                <w:sz w:val="28"/>
              </w:rPr>
              <w:t>1</w:t>
            </w:r>
            <w:r w:rsidR="00D05C89" w:rsidRPr="00A1737B">
              <w:rPr>
                <w:b/>
                <w:sz w:val="28"/>
              </w:rPr>
              <w:t>6</w:t>
            </w:r>
            <w:r w:rsidR="00325DE1" w:rsidRPr="00A1737B">
              <w:rPr>
                <w:b/>
                <w:sz w:val="28"/>
              </w:rPr>
              <w:t>.</w:t>
            </w:r>
            <w:r w:rsidR="006A550C" w:rsidRPr="00A1737B">
              <w:rPr>
                <w:b/>
                <w:sz w:val="28"/>
              </w:rPr>
              <w:t>0</w:t>
            </w:r>
            <w:r w:rsidR="00D05C89" w:rsidRPr="00A1737B">
              <w:rPr>
                <w:b/>
                <w:sz w:val="28"/>
              </w:rPr>
              <w:t>4</w:t>
            </w:r>
            <w:r w:rsidRPr="00A1737B">
              <w:rPr>
                <w:b/>
                <w:sz w:val="28"/>
              </w:rPr>
              <w:t>.201</w:t>
            </w:r>
            <w:r w:rsidR="006A375F" w:rsidRPr="00A1737B">
              <w:rPr>
                <w:b/>
                <w:sz w:val="28"/>
              </w:rPr>
              <w:t>8</w:t>
            </w:r>
          </w:p>
        </w:tc>
      </w:tr>
      <w:tr w:rsidR="00A1737B" w:rsidRPr="00A1737B">
        <w:trPr>
          <w:trHeight w:hRule="exact" w:val="125"/>
        </w:trPr>
        <w:tc>
          <w:tcPr>
            <w:tcW w:w="9089" w:type="dxa"/>
            <w:gridSpan w:val="4"/>
          </w:tcPr>
          <w:p w:rsidR="000E56B2" w:rsidRPr="00A1737B" w:rsidRDefault="000E56B2">
            <w:pPr>
              <w:jc w:val="right"/>
            </w:pPr>
          </w:p>
        </w:tc>
      </w:tr>
      <w:tr w:rsidR="00A1737B" w:rsidRPr="00A1737B">
        <w:tc>
          <w:tcPr>
            <w:tcW w:w="2285" w:type="dxa"/>
          </w:tcPr>
          <w:p w:rsidR="003B408C" w:rsidRPr="00A1737B" w:rsidRDefault="003B408C" w:rsidP="00001BF5">
            <w:pPr>
              <w:pStyle w:val="Datum"/>
              <w:ind w:hanging="53"/>
              <w:rPr>
                <w:b/>
                <w:bCs/>
                <w:sz w:val="20"/>
              </w:rPr>
            </w:pPr>
          </w:p>
          <w:p w:rsidR="000E56B2" w:rsidRPr="00A1737B" w:rsidRDefault="000E56B2" w:rsidP="00001BF5">
            <w:pPr>
              <w:pStyle w:val="Datum"/>
              <w:ind w:hanging="53"/>
              <w:rPr>
                <w:b/>
                <w:bCs/>
                <w:sz w:val="20"/>
              </w:rPr>
            </w:pPr>
            <w:r w:rsidRPr="00A1737B">
              <w:rPr>
                <w:b/>
                <w:bCs/>
                <w:sz w:val="20"/>
              </w:rPr>
              <w:t>Název materiálu:</w:t>
            </w:r>
          </w:p>
        </w:tc>
        <w:tc>
          <w:tcPr>
            <w:tcW w:w="6804" w:type="dxa"/>
            <w:gridSpan w:val="3"/>
          </w:tcPr>
          <w:p w:rsidR="003B408C" w:rsidRPr="00A1737B" w:rsidRDefault="003B408C" w:rsidP="00534015">
            <w:pPr>
              <w:jc w:val="both"/>
              <w:rPr>
                <w:b/>
                <w:bCs/>
                <w:sz w:val="20"/>
              </w:rPr>
            </w:pPr>
          </w:p>
          <w:p w:rsidR="000E56B2" w:rsidRPr="00A1737B" w:rsidRDefault="0048285C" w:rsidP="00D05C89">
            <w:pPr>
              <w:jc w:val="both"/>
              <w:rPr>
                <w:b/>
                <w:sz w:val="20"/>
              </w:rPr>
            </w:pPr>
            <w:r w:rsidRPr="00A1737B">
              <w:rPr>
                <w:b/>
                <w:sz w:val="20"/>
              </w:rPr>
              <w:t xml:space="preserve">Schválení výkupu </w:t>
            </w:r>
            <w:r w:rsidR="00D05C89" w:rsidRPr="00A1737B">
              <w:rPr>
                <w:b/>
                <w:sz w:val="20"/>
              </w:rPr>
              <w:t xml:space="preserve">části pozemku </w:t>
            </w:r>
            <w:proofErr w:type="spellStart"/>
            <w:r w:rsidR="00D05C89" w:rsidRPr="00A1737B">
              <w:rPr>
                <w:b/>
                <w:sz w:val="20"/>
              </w:rPr>
              <w:t>p.č</w:t>
            </w:r>
            <w:proofErr w:type="spellEnd"/>
            <w:r w:rsidR="00D05C89" w:rsidRPr="00A1737B">
              <w:rPr>
                <w:b/>
                <w:sz w:val="20"/>
              </w:rPr>
              <w:t xml:space="preserve">. 5462 </w:t>
            </w:r>
            <w:r w:rsidRPr="00A1737B">
              <w:rPr>
                <w:b/>
                <w:sz w:val="20"/>
              </w:rPr>
              <w:t>v </w:t>
            </w:r>
            <w:proofErr w:type="spellStart"/>
            <w:r w:rsidRPr="00A1737B">
              <w:rPr>
                <w:b/>
                <w:sz w:val="20"/>
              </w:rPr>
              <w:t>k.ú</w:t>
            </w:r>
            <w:proofErr w:type="spellEnd"/>
            <w:r w:rsidRPr="00A1737B">
              <w:rPr>
                <w:b/>
                <w:sz w:val="20"/>
              </w:rPr>
              <w:t>. Prostějov a rozpočtové opatření kapitoly 50 – správa a nakládání s majetkem města</w:t>
            </w:r>
          </w:p>
        </w:tc>
      </w:tr>
      <w:tr w:rsidR="00A1737B" w:rsidRPr="00A1737B">
        <w:tc>
          <w:tcPr>
            <w:tcW w:w="2285" w:type="dxa"/>
          </w:tcPr>
          <w:p w:rsidR="000E56B2" w:rsidRPr="00A1737B" w:rsidRDefault="000E56B2">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tc>
        <w:tc>
          <w:tcPr>
            <w:tcW w:w="6804" w:type="dxa"/>
            <w:gridSpan w:val="3"/>
          </w:tcPr>
          <w:p w:rsidR="000E56B2" w:rsidRPr="00A1737B" w:rsidRDefault="000E56B2">
            <w:pPr>
              <w:jc w:val="both"/>
              <w:rPr>
                <w:sz w:val="20"/>
              </w:rPr>
            </w:pPr>
          </w:p>
        </w:tc>
      </w:tr>
      <w:tr w:rsidR="00A1737B" w:rsidRPr="00A1737B">
        <w:tc>
          <w:tcPr>
            <w:tcW w:w="2285" w:type="dxa"/>
          </w:tcPr>
          <w:p w:rsidR="000E56B2" w:rsidRPr="00A1737B" w:rsidRDefault="000E56B2">
            <w:pPr>
              <w:rPr>
                <w:b/>
                <w:bCs/>
                <w:sz w:val="20"/>
              </w:rPr>
            </w:pPr>
          </w:p>
          <w:p w:rsidR="000E56B2" w:rsidRPr="00A1737B" w:rsidRDefault="000E56B2" w:rsidP="00001BF5">
            <w:pPr>
              <w:ind w:hanging="53"/>
              <w:rPr>
                <w:b/>
                <w:bCs/>
                <w:sz w:val="20"/>
              </w:rPr>
            </w:pPr>
            <w:r w:rsidRPr="00A1737B">
              <w:rPr>
                <w:b/>
                <w:bCs/>
                <w:sz w:val="20"/>
              </w:rPr>
              <w:t>Předkládá:</w:t>
            </w:r>
          </w:p>
        </w:tc>
        <w:tc>
          <w:tcPr>
            <w:tcW w:w="6804" w:type="dxa"/>
            <w:gridSpan w:val="3"/>
          </w:tcPr>
          <w:p w:rsidR="000E56B2" w:rsidRPr="00A1737B" w:rsidRDefault="000E56B2">
            <w:pPr>
              <w:jc w:val="both"/>
              <w:rPr>
                <w:sz w:val="20"/>
              </w:rPr>
            </w:pPr>
          </w:p>
          <w:p w:rsidR="000E56B2" w:rsidRPr="00A1737B" w:rsidRDefault="000E56B2">
            <w:pPr>
              <w:pStyle w:val="Zkladntext21"/>
              <w:rPr>
                <w:rFonts w:ascii="Arial" w:hAnsi="Arial"/>
              </w:rPr>
            </w:pPr>
            <w:r w:rsidRPr="00A1737B">
              <w:rPr>
                <w:rFonts w:ascii="Arial" w:hAnsi="Arial"/>
              </w:rPr>
              <w:t>Rada města Prostějova</w:t>
            </w:r>
          </w:p>
        </w:tc>
      </w:tr>
      <w:tr w:rsidR="00A1737B" w:rsidRPr="00A1737B">
        <w:tc>
          <w:tcPr>
            <w:tcW w:w="2285" w:type="dxa"/>
          </w:tcPr>
          <w:p w:rsidR="000E56B2" w:rsidRPr="00A1737B" w:rsidRDefault="000E56B2">
            <w:pPr>
              <w:rPr>
                <w:b/>
                <w:bCs/>
                <w:sz w:val="20"/>
              </w:rPr>
            </w:pPr>
          </w:p>
        </w:tc>
        <w:tc>
          <w:tcPr>
            <w:tcW w:w="6804" w:type="dxa"/>
            <w:gridSpan w:val="3"/>
          </w:tcPr>
          <w:p w:rsidR="000E56B2" w:rsidRPr="00A1737B" w:rsidRDefault="000E56B2" w:rsidP="00065A8D">
            <w:pPr>
              <w:pStyle w:val="Zkladntext21"/>
              <w:rPr>
                <w:rFonts w:ascii="Arial" w:hAnsi="Arial"/>
              </w:rPr>
            </w:pPr>
            <w:r w:rsidRPr="00A1737B">
              <w:rPr>
                <w:rFonts w:ascii="Arial" w:hAnsi="Arial"/>
              </w:rPr>
              <w:t xml:space="preserve">Mgr. </w:t>
            </w:r>
            <w:r w:rsidR="00924A65" w:rsidRPr="00A1737B">
              <w:rPr>
                <w:rFonts w:ascii="Arial" w:hAnsi="Arial"/>
              </w:rPr>
              <w:t>Jiří Pospíšil</w:t>
            </w:r>
            <w:r w:rsidR="00A92F79" w:rsidRPr="00A1737B">
              <w:rPr>
                <w:rFonts w:ascii="Arial" w:hAnsi="Arial"/>
              </w:rPr>
              <w:t>, náměstek primátor</w:t>
            </w:r>
            <w:r w:rsidR="00065A8D" w:rsidRPr="00A1737B">
              <w:rPr>
                <w:rFonts w:ascii="Arial" w:hAnsi="Arial"/>
              </w:rPr>
              <w:t>ky</w:t>
            </w:r>
            <w:r w:rsidR="006839EA">
              <w:rPr>
                <w:rFonts w:ascii="Arial" w:hAnsi="Arial"/>
              </w:rPr>
              <w:t xml:space="preserve">, v. r. </w:t>
            </w:r>
          </w:p>
        </w:tc>
      </w:tr>
      <w:tr w:rsidR="00A1737B" w:rsidRPr="00A1737B">
        <w:trPr>
          <w:cantSplit/>
        </w:trPr>
        <w:tc>
          <w:tcPr>
            <w:tcW w:w="9089" w:type="dxa"/>
            <w:gridSpan w:val="4"/>
            <w:tcBorders>
              <w:bottom w:val="nil"/>
            </w:tcBorders>
          </w:tcPr>
          <w:p w:rsidR="00E8256D" w:rsidRPr="00A1737B" w:rsidRDefault="00E8256D" w:rsidP="00001BF5">
            <w:pPr>
              <w:ind w:left="-53"/>
              <w:rPr>
                <w:b/>
                <w:bCs/>
                <w:sz w:val="20"/>
              </w:rPr>
            </w:pPr>
          </w:p>
          <w:p w:rsidR="00E953B4" w:rsidRPr="00A1737B" w:rsidRDefault="00E953B4" w:rsidP="00001BF5">
            <w:pPr>
              <w:ind w:left="-53"/>
              <w:rPr>
                <w:b/>
                <w:bCs/>
                <w:sz w:val="20"/>
              </w:rPr>
            </w:pPr>
          </w:p>
          <w:p w:rsidR="000E56B2" w:rsidRPr="00A1737B" w:rsidRDefault="000E56B2" w:rsidP="00001BF5">
            <w:pPr>
              <w:ind w:left="-53"/>
              <w:rPr>
                <w:b/>
                <w:bCs/>
                <w:sz w:val="20"/>
              </w:rPr>
            </w:pPr>
            <w:r w:rsidRPr="00A1737B">
              <w:rPr>
                <w:b/>
                <w:bCs/>
                <w:sz w:val="20"/>
              </w:rPr>
              <w:t>Návrh usnesení:</w:t>
            </w:r>
          </w:p>
        </w:tc>
      </w:tr>
      <w:tr w:rsidR="00A1737B" w:rsidRPr="00A1737B">
        <w:trPr>
          <w:cantSplit/>
        </w:trPr>
        <w:tc>
          <w:tcPr>
            <w:tcW w:w="9089" w:type="dxa"/>
            <w:gridSpan w:val="4"/>
            <w:tcBorders>
              <w:bottom w:val="nil"/>
            </w:tcBorders>
          </w:tcPr>
          <w:p w:rsidR="000E56B2" w:rsidRPr="00A1737B" w:rsidRDefault="000E56B2">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tc>
      </w:tr>
    </w:tbl>
    <w:p w:rsidR="00001BF5" w:rsidRPr="00A1737B" w:rsidRDefault="00001BF5" w:rsidP="00001BF5">
      <w:pPr>
        <w:pStyle w:val="Zkladntext31"/>
        <w:rPr>
          <w:rFonts w:ascii="Arial" w:hAnsi="Arial" w:cs="Arial"/>
          <w:bCs/>
        </w:rPr>
      </w:pPr>
      <w:r w:rsidRPr="00A1737B">
        <w:rPr>
          <w:rFonts w:ascii="Arial" w:hAnsi="Arial" w:cs="Arial"/>
          <w:bCs/>
        </w:rPr>
        <w:t xml:space="preserve">Zastupitelstvo města Prostějova </w:t>
      </w:r>
    </w:p>
    <w:p w:rsidR="00001BF5" w:rsidRPr="00A1737B" w:rsidRDefault="0048285C" w:rsidP="00001BF5">
      <w:pPr>
        <w:rPr>
          <w:rFonts w:cs="Arial"/>
          <w:b/>
          <w:bCs/>
          <w:sz w:val="20"/>
        </w:rPr>
      </w:pPr>
      <w:r w:rsidRPr="00A1737B">
        <w:rPr>
          <w:rFonts w:cs="Arial"/>
          <w:b/>
          <w:bCs/>
          <w:sz w:val="20"/>
        </w:rPr>
        <w:t>s</w:t>
      </w:r>
      <w:r w:rsidR="00BA66B0" w:rsidRPr="00A1737B">
        <w:rPr>
          <w:rFonts w:cs="Arial"/>
          <w:b/>
          <w:bCs/>
          <w:sz w:val="20"/>
        </w:rPr>
        <w:t xml:space="preserve"> </w:t>
      </w:r>
      <w:r w:rsidRPr="00A1737B">
        <w:rPr>
          <w:rFonts w:cs="Arial"/>
          <w:b/>
          <w:bCs/>
          <w:sz w:val="20"/>
        </w:rPr>
        <w:t>c</w:t>
      </w:r>
      <w:r w:rsidR="00BA66B0" w:rsidRPr="00A1737B">
        <w:rPr>
          <w:rFonts w:cs="Arial"/>
          <w:b/>
          <w:bCs/>
          <w:sz w:val="20"/>
        </w:rPr>
        <w:t xml:space="preserve"> </w:t>
      </w:r>
      <w:r w:rsidRPr="00A1737B">
        <w:rPr>
          <w:rFonts w:cs="Arial"/>
          <w:b/>
          <w:bCs/>
          <w:sz w:val="20"/>
        </w:rPr>
        <w:t>h</w:t>
      </w:r>
      <w:r w:rsidR="00BA66B0" w:rsidRPr="00A1737B">
        <w:rPr>
          <w:rFonts w:cs="Arial"/>
          <w:b/>
          <w:bCs/>
          <w:sz w:val="20"/>
        </w:rPr>
        <w:t> </w:t>
      </w:r>
      <w:r w:rsidRPr="00A1737B">
        <w:rPr>
          <w:rFonts w:cs="Arial"/>
          <w:b/>
          <w:bCs/>
          <w:sz w:val="20"/>
        </w:rPr>
        <w:t>v</w:t>
      </w:r>
      <w:r w:rsidR="00BA66B0" w:rsidRPr="00A1737B">
        <w:rPr>
          <w:rFonts w:cs="Arial"/>
          <w:b/>
          <w:bCs/>
          <w:sz w:val="20"/>
        </w:rPr>
        <w:t xml:space="preserve"> </w:t>
      </w:r>
      <w:r w:rsidRPr="00A1737B">
        <w:rPr>
          <w:rFonts w:cs="Arial"/>
          <w:b/>
          <w:bCs/>
          <w:sz w:val="20"/>
        </w:rPr>
        <w:t>a</w:t>
      </w:r>
      <w:r w:rsidR="00BA66B0" w:rsidRPr="00A1737B">
        <w:rPr>
          <w:rFonts w:cs="Arial"/>
          <w:b/>
          <w:bCs/>
          <w:sz w:val="20"/>
        </w:rPr>
        <w:t xml:space="preserve"> </w:t>
      </w:r>
      <w:r w:rsidRPr="00A1737B">
        <w:rPr>
          <w:rFonts w:cs="Arial"/>
          <w:b/>
          <w:bCs/>
          <w:sz w:val="20"/>
        </w:rPr>
        <w:t>l</w:t>
      </w:r>
      <w:r w:rsidR="00BA66B0" w:rsidRPr="00A1737B">
        <w:rPr>
          <w:rFonts w:cs="Arial"/>
          <w:b/>
          <w:bCs/>
          <w:sz w:val="20"/>
        </w:rPr>
        <w:t> u j e</w:t>
      </w:r>
    </w:p>
    <w:p w:rsidR="006444F2" w:rsidRPr="00A1737B" w:rsidRDefault="006444F2" w:rsidP="006444F2">
      <w:pPr>
        <w:pStyle w:val="Zkladntext2"/>
        <w:numPr>
          <w:ilvl w:val="0"/>
          <w:numId w:val="7"/>
        </w:numPr>
        <w:tabs>
          <w:tab w:val="clear" w:pos="426"/>
          <w:tab w:val="clear" w:pos="720"/>
        </w:tabs>
        <w:ind w:left="284" w:hanging="284"/>
        <w:rPr>
          <w:rFonts w:cs="Arial"/>
          <w:b/>
          <w:bCs/>
        </w:rPr>
      </w:pPr>
      <w:r w:rsidRPr="00A1737B">
        <w:rPr>
          <w:rFonts w:cs="Arial"/>
          <w:b/>
        </w:rPr>
        <w:t xml:space="preserve">výkup </w:t>
      </w:r>
      <w:r w:rsidRPr="00A1737B">
        <w:rPr>
          <w:rFonts w:cs="Arial"/>
          <w:b/>
          <w:lang w:val="cs-CZ"/>
        </w:rPr>
        <w:t xml:space="preserve">části pozemku </w:t>
      </w:r>
      <w:proofErr w:type="spellStart"/>
      <w:r w:rsidRPr="00A1737B">
        <w:rPr>
          <w:rFonts w:cs="Arial"/>
          <w:b/>
          <w:lang w:val="cs-CZ"/>
        </w:rPr>
        <w:t>p.č</w:t>
      </w:r>
      <w:proofErr w:type="spellEnd"/>
      <w:r w:rsidRPr="00A1737B">
        <w:rPr>
          <w:rFonts w:cs="Arial"/>
          <w:b/>
          <w:lang w:val="cs-CZ"/>
        </w:rPr>
        <w:t>. 5462 – zastavěná plocha a nádvoří v </w:t>
      </w:r>
      <w:proofErr w:type="spellStart"/>
      <w:r w:rsidRPr="00A1737B">
        <w:rPr>
          <w:rFonts w:cs="Arial"/>
          <w:b/>
          <w:lang w:val="cs-CZ"/>
        </w:rPr>
        <w:t>k.ú</w:t>
      </w:r>
      <w:proofErr w:type="spellEnd"/>
      <w:r w:rsidRPr="00A1737B">
        <w:rPr>
          <w:rFonts w:cs="Arial"/>
          <w:b/>
          <w:lang w:val="cs-CZ"/>
        </w:rPr>
        <w:t>. Prostějov o výměře 238 m</w:t>
      </w:r>
      <w:r w:rsidRPr="00A1737B">
        <w:rPr>
          <w:rFonts w:cs="Arial"/>
          <w:b/>
          <w:vertAlign w:val="superscript"/>
          <w:lang w:val="cs-CZ"/>
        </w:rPr>
        <w:t>2</w:t>
      </w:r>
      <w:r w:rsidRPr="00A1737B">
        <w:rPr>
          <w:rFonts w:cs="Arial"/>
          <w:b/>
          <w:lang w:val="cs-CZ"/>
        </w:rPr>
        <w:t xml:space="preserve"> (dle geometrického plánu nově pozemek </w:t>
      </w:r>
      <w:proofErr w:type="spellStart"/>
      <w:r w:rsidRPr="00A1737B">
        <w:rPr>
          <w:rFonts w:cs="Arial"/>
          <w:b/>
          <w:lang w:val="cs-CZ"/>
        </w:rPr>
        <w:t>p.č</w:t>
      </w:r>
      <w:proofErr w:type="spellEnd"/>
      <w:r w:rsidRPr="00A1737B">
        <w:rPr>
          <w:rFonts w:cs="Arial"/>
          <w:b/>
          <w:lang w:val="cs-CZ"/>
        </w:rPr>
        <w:t>. 5462/2 v </w:t>
      </w:r>
      <w:proofErr w:type="spellStart"/>
      <w:r w:rsidRPr="00A1737B">
        <w:rPr>
          <w:rFonts w:cs="Arial"/>
          <w:b/>
          <w:lang w:val="cs-CZ"/>
        </w:rPr>
        <w:t>k.ú</w:t>
      </w:r>
      <w:proofErr w:type="spellEnd"/>
      <w:r w:rsidRPr="00A1737B">
        <w:rPr>
          <w:rFonts w:cs="Arial"/>
          <w:b/>
          <w:lang w:val="cs-CZ"/>
        </w:rPr>
        <w:t xml:space="preserve">. Prostějov) </w:t>
      </w:r>
      <w:r w:rsidRPr="00A1737B">
        <w:rPr>
          <w:rFonts w:cs="Arial"/>
          <w:b/>
        </w:rPr>
        <w:t xml:space="preserve">od </w:t>
      </w:r>
      <w:r w:rsidRPr="00A1737B">
        <w:rPr>
          <w:rFonts w:cs="Arial"/>
          <w:b/>
          <w:lang w:val="cs-CZ"/>
        </w:rPr>
        <w:t xml:space="preserve">vlastníka tohoto pozemku </w:t>
      </w:r>
      <w:r w:rsidRPr="00A1737B">
        <w:rPr>
          <w:rFonts w:cs="Arial"/>
          <w:b/>
        </w:rPr>
        <w:t xml:space="preserve">do vlastnictví </w:t>
      </w:r>
      <w:r w:rsidRPr="00A1737B">
        <w:rPr>
          <w:rFonts w:cs="Arial"/>
          <w:b/>
          <w:lang w:val="cs-CZ"/>
        </w:rPr>
        <w:t>S</w:t>
      </w:r>
      <w:proofErr w:type="spellStart"/>
      <w:r w:rsidRPr="00A1737B">
        <w:rPr>
          <w:rFonts w:cs="Arial"/>
          <w:b/>
        </w:rPr>
        <w:t>tatutárního</w:t>
      </w:r>
      <w:proofErr w:type="spellEnd"/>
      <w:r w:rsidRPr="00A1737B">
        <w:rPr>
          <w:rFonts w:cs="Arial"/>
          <w:b/>
        </w:rPr>
        <w:t xml:space="preserve"> města Prostějova za kupní cenu </w:t>
      </w:r>
      <w:r w:rsidRPr="00A1737B">
        <w:rPr>
          <w:rFonts w:cs="Arial"/>
          <w:b/>
          <w:lang w:val="cs-CZ"/>
        </w:rPr>
        <w:t>ve výši dle znaleckého posudku (cena obvyklá), tj. celkem 440.000 Kč (cca 1.849 Kč/m</w:t>
      </w:r>
      <w:r w:rsidRPr="00A1737B">
        <w:rPr>
          <w:rFonts w:cs="Arial"/>
          <w:b/>
          <w:vertAlign w:val="superscript"/>
          <w:lang w:val="cs-CZ"/>
        </w:rPr>
        <w:t>2</w:t>
      </w:r>
      <w:r w:rsidRPr="00A1737B">
        <w:rPr>
          <w:rFonts w:cs="Arial"/>
          <w:b/>
          <w:lang w:val="cs-CZ"/>
        </w:rPr>
        <w:t>),</w:t>
      </w:r>
      <w:r w:rsidRPr="00A1737B">
        <w:rPr>
          <w:rFonts w:cs="Arial"/>
          <w:b/>
        </w:rPr>
        <w:t xml:space="preserve"> za následujících podmínek:</w:t>
      </w:r>
    </w:p>
    <w:p w:rsidR="006444F2" w:rsidRPr="00A1737B" w:rsidRDefault="006444F2" w:rsidP="006444F2">
      <w:pPr>
        <w:pStyle w:val="Zkladntext2"/>
        <w:numPr>
          <w:ilvl w:val="0"/>
          <w:numId w:val="6"/>
        </w:numPr>
        <w:tabs>
          <w:tab w:val="clear" w:pos="426"/>
        </w:tabs>
        <w:ind w:left="567" w:hanging="283"/>
        <w:rPr>
          <w:rFonts w:cs="Arial"/>
          <w:b/>
          <w:bCs/>
        </w:rPr>
      </w:pPr>
      <w:r w:rsidRPr="00A1737B">
        <w:rPr>
          <w:rFonts w:cs="Arial"/>
          <w:b/>
          <w:lang w:val="cs-CZ"/>
        </w:rPr>
        <w:t xml:space="preserve">splatnost </w:t>
      </w:r>
      <w:r w:rsidRPr="00A1737B">
        <w:rPr>
          <w:rFonts w:cs="Arial"/>
          <w:b/>
        </w:rPr>
        <w:t>kupní cen</w:t>
      </w:r>
      <w:r w:rsidRPr="00A1737B">
        <w:rPr>
          <w:rFonts w:cs="Arial"/>
          <w:b/>
          <w:lang w:val="cs-CZ"/>
        </w:rPr>
        <w:t>y</w:t>
      </w:r>
      <w:r w:rsidRPr="00A1737B">
        <w:rPr>
          <w:rFonts w:cs="Arial"/>
          <w:b/>
        </w:rPr>
        <w:t xml:space="preserve"> do 14 dnů po provedení vkladu vlastnického práva dle kupní smlouvy do katastru nemovitostí,</w:t>
      </w:r>
    </w:p>
    <w:p w:rsidR="006444F2" w:rsidRPr="00A1737B" w:rsidRDefault="006444F2" w:rsidP="006444F2">
      <w:pPr>
        <w:pStyle w:val="Zkladntext2"/>
        <w:numPr>
          <w:ilvl w:val="0"/>
          <w:numId w:val="6"/>
        </w:numPr>
        <w:tabs>
          <w:tab w:val="clear" w:pos="426"/>
        </w:tabs>
        <w:ind w:left="567" w:hanging="283"/>
        <w:rPr>
          <w:rFonts w:cs="Arial"/>
          <w:b/>
          <w:bCs/>
        </w:rPr>
      </w:pPr>
      <w:r w:rsidRPr="00A1737B">
        <w:rPr>
          <w:rFonts w:cs="Arial"/>
          <w:b/>
          <w:lang w:val="cs-CZ"/>
        </w:rPr>
        <w:t xml:space="preserve">v kupní smlouvě se Statutární město Prostějov zaváže, že v případě, že se Statutární město Prostějov stane vlastníkem stavby pro administrativu </w:t>
      </w:r>
      <w:proofErr w:type="spellStart"/>
      <w:r w:rsidRPr="00A1737B">
        <w:rPr>
          <w:rFonts w:cs="Arial"/>
          <w:b/>
          <w:lang w:val="cs-CZ"/>
        </w:rPr>
        <w:t>č.ev</w:t>
      </w:r>
      <w:proofErr w:type="spellEnd"/>
      <w:r w:rsidRPr="00A1737B">
        <w:rPr>
          <w:rFonts w:cs="Arial"/>
          <w:b/>
          <w:lang w:val="cs-CZ"/>
        </w:rPr>
        <w:t xml:space="preserve">. 242 umístěné na pozemku </w:t>
      </w:r>
      <w:proofErr w:type="spellStart"/>
      <w:r w:rsidRPr="00A1737B">
        <w:rPr>
          <w:rFonts w:cs="Arial"/>
          <w:b/>
          <w:lang w:val="cs-CZ"/>
        </w:rPr>
        <w:t>p.č</w:t>
      </w:r>
      <w:proofErr w:type="spellEnd"/>
      <w:r w:rsidRPr="00A1737B">
        <w:rPr>
          <w:rFonts w:cs="Arial"/>
          <w:b/>
          <w:lang w:val="cs-CZ"/>
        </w:rPr>
        <w:t>. 5467/3 v </w:t>
      </w:r>
      <w:proofErr w:type="spellStart"/>
      <w:r w:rsidRPr="00A1737B">
        <w:rPr>
          <w:rFonts w:cs="Arial"/>
          <w:b/>
          <w:lang w:val="cs-CZ"/>
        </w:rPr>
        <w:t>k.ú</w:t>
      </w:r>
      <w:proofErr w:type="spellEnd"/>
      <w:r w:rsidRPr="00A1737B">
        <w:rPr>
          <w:rFonts w:cs="Arial"/>
          <w:b/>
          <w:lang w:val="cs-CZ"/>
        </w:rPr>
        <w:t xml:space="preserve">. Prostějov a tato stavba bude odstraněna, umožní Statutární město Prostějov rozšíření příjezdové komunikace k areálu prodávajícího umístěné na pozemku </w:t>
      </w:r>
      <w:proofErr w:type="spellStart"/>
      <w:r w:rsidRPr="00A1737B">
        <w:rPr>
          <w:rFonts w:cs="Arial"/>
          <w:b/>
          <w:lang w:val="cs-CZ"/>
        </w:rPr>
        <w:t>p.č</w:t>
      </w:r>
      <w:proofErr w:type="spellEnd"/>
      <w:r w:rsidRPr="00A1737B">
        <w:rPr>
          <w:rFonts w:cs="Arial"/>
          <w:b/>
          <w:lang w:val="cs-CZ"/>
        </w:rPr>
        <w:t>. 5459/2 v </w:t>
      </w:r>
      <w:proofErr w:type="spellStart"/>
      <w:r w:rsidRPr="00A1737B">
        <w:rPr>
          <w:rFonts w:cs="Arial"/>
          <w:b/>
          <w:lang w:val="cs-CZ"/>
        </w:rPr>
        <w:t>k.ú</w:t>
      </w:r>
      <w:proofErr w:type="spellEnd"/>
      <w:r w:rsidRPr="00A1737B">
        <w:rPr>
          <w:rFonts w:cs="Arial"/>
          <w:b/>
          <w:lang w:val="cs-CZ"/>
        </w:rPr>
        <w:t xml:space="preserve">. Prostějov, </w:t>
      </w:r>
    </w:p>
    <w:p w:rsidR="006444F2" w:rsidRPr="00A1737B" w:rsidRDefault="006444F2" w:rsidP="006444F2">
      <w:pPr>
        <w:pStyle w:val="Zkladntext2"/>
        <w:numPr>
          <w:ilvl w:val="0"/>
          <w:numId w:val="6"/>
        </w:numPr>
        <w:tabs>
          <w:tab w:val="clear" w:pos="426"/>
        </w:tabs>
        <w:ind w:left="567" w:hanging="283"/>
        <w:rPr>
          <w:rFonts w:cs="Arial"/>
          <w:b/>
          <w:bCs/>
        </w:rPr>
      </w:pPr>
      <w:r w:rsidRPr="00A1737B">
        <w:rPr>
          <w:rFonts w:cs="Arial"/>
          <w:b/>
          <w:lang w:val="cs-CZ"/>
        </w:rPr>
        <w:t xml:space="preserve">náklady na zpracování znaleckého posudku, geometrického plánu a </w:t>
      </w:r>
      <w:r w:rsidRPr="00A1737B">
        <w:rPr>
          <w:rFonts w:cs="Arial"/>
          <w:b/>
        </w:rPr>
        <w:t xml:space="preserve">správní poplatek spojený s podáním návrhu na povolení vkladu vlastnického práva do katastru nemovitostí uhradí </w:t>
      </w:r>
      <w:r w:rsidRPr="00A1737B">
        <w:rPr>
          <w:rFonts w:cs="Arial"/>
          <w:b/>
          <w:lang w:val="cs-CZ"/>
        </w:rPr>
        <w:t xml:space="preserve">Statutární </w:t>
      </w:r>
      <w:r w:rsidRPr="00A1737B">
        <w:rPr>
          <w:rFonts w:cs="Arial"/>
          <w:b/>
        </w:rPr>
        <w:t>město Prostějov,</w:t>
      </w:r>
    </w:p>
    <w:p w:rsidR="006444F2" w:rsidRPr="00A1737B" w:rsidRDefault="006444F2" w:rsidP="006444F2">
      <w:pPr>
        <w:pStyle w:val="Odstavecseseznamem"/>
        <w:numPr>
          <w:ilvl w:val="0"/>
          <w:numId w:val="7"/>
        </w:numPr>
        <w:tabs>
          <w:tab w:val="clear" w:pos="720"/>
          <w:tab w:val="num" w:pos="284"/>
        </w:tabs>
        <w:ind w:left="284" w:hanging="284"/>
        <w:rPr>
          <w:rFonts w:cs="Arial"/>
          <w:b/>
          <w:bCs/>
          <w:sz w:val="20"/>
        </w:rPr>
      </w:pPr>
      <w:r w:rsidRPr="00A1737B">
        <w:rPr>
          <w:rFonts w:cs="Arial"/>
          <w:b/>
          <w:bCs/>
          <w:sz w:val="20"/>
        </w:rPr>
        <w:t xml:space="preserve">rozpočtové opatření, kterým se: </w:t>
      </w:r>
    </w:p>
    <w:p w:rsidR="006444F2" w:rsidRPr="00A1737B" w:rsidRDefault="006444F2" w:rsidP="006444F2">
      <w:pPr>
        <w:pStyle w:val="Zkladntext31"/>
        <w:rPr>
          <w:rFonts w:ascii="Arial" w:hAnsi="Arial" w:cs="Arial"/>
          <w:bCs/>
          <w:lang w:val="cs-CZ"/>
        </w:rPr>
      </w:pPr>
      <w:r w:rsidRPr="00A1737B">
        <w:rPr>
          <w:rFonts w:ascii="Arial" w:hAnsi="Arial" w:cs="Arial"/>
          <w:bCs/>
        </w:rPr>
        <w:t>- zvyšuje rozpočet výdajů</w:t>
      </w:r>
    </w:p>
    <w:tbl>
      <w:tblPr>
        <w:tblW w:w="9225" w:type="dxa"/>
        <w:tblInd w:w="53" w:type="dxa"/>
        <w:tblLayout w:type="fixed"/>
        <w:tblCellMar>
          <w:left w:w="70" w:type="dxa"/>
          <w:right w:w="70" w:type="dxa"/>
        </w:tblCellMar>
        <w:tblLook w:val="0000" w:firstRow="0" w:lastRow="0" w:firstColumn="0" w:lastColumn="0" w:noHBand="0" w:noVBand="0"/>
      </w:tblPr>
      <w:tblGrid>
        <w:gridCol w:w="2017"/>
        <w:gridCol w:w="1080"/>
        <w:gridCol w:w="1080"/>
        <w:gridCol w:w="783"/>
        <w:gridCol w:w="851"/>
        <w:gridCol w:w="1719"/>
        <w:gridCol w:w="1695"/>
      </w:tblGrid>
      <w:tr w:rsidR="00A1737B" w:rsidRPr="00A1737B" w:rsidTr="006444F2">
        <w:trPr>
          <w:cantSplit/>
          <w:trHeight w:val="147"/>
        </w:trPr>
        <w:tc>
          <w:tcPr>
            <w:tcW w:w="2017"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
                <w:bCs/>
                <w:sz w:val="20"/>
              </w:rPr>
            </w:pPr>
            <w:r w:rsidRPr="00A1737B">
              <w:rPr>
                <w:rFonts w:cs="Arial"/>
                <w:b/>
                <w:bCs/>
                <w:sz w:val="20"/>
              </w:rPr>
              <w:t>Kapitola</w:t>
            </w:r>
          </w:p>
        </w:tc>
        <w:tc>
          <w:tcPr>
            <w:tcW w:w="1080"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
                <w:bCs/>
                <w:sz w:val="20"/>
              </w:rPr>
            </w:pPr>
            <w:r w:rsidRPr="00A1737B">
              <w:rPr>
                <w:rFonts w:cs="Arial"/>
                <w:b/>
                <w:bCs/>
                <w:sz w:val="20"/>
              </w:rPr>
              <w:t>ODPA</w:t>
            </w:r>
          </w:p>
        </w:tc>
        <w:tc>
          <w:tcPr>
            <w:tcW w:w="1080"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
                <w:bCs/>
                <w:sz w:val="20"/>
              </w:rPr>
            </w:pPr>
            <w:proofErr w:type="spellStart"/>
            <w:r w:rsidRPr="00A1737B">
              <w:rPr>
                <w:rFonts w:cs="Arial"/>
                <w:b/>
                <w:bCs/>
                <w:sz w:val="20"/>
              </w:rPr>
              <w:t>Pol</w:t>
            </w:r>
            <w:proofErr w:type="spellEnd"/>
          </w:p>
        </w:tc>
        <w:tc>
          <w:tcPr>
            <w:tcW w:w="783"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
                <w:bCs/>
                <w:sz w:val="20"/>
              </w:rPr>
            </w:pPr>
            <w:r w:rsidRPr="00A1737B">
              <w:rPr>
                <w:rFonts w:cs="Arial"/>
                <w:b/>
                <w:bCs/>
                <w:sz w:val="20"/>
              </w:rPr>
              <w:t>ZP</w:t>
            </w:r>
          </w:p>
        </w:tc>
        <w:tc>
          <w:tcPr>
            <w:tcW w:w="851"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
                <w:bCs/>
                <w:sz w:val="20"/>
              </w:rPr>
            </w:pPr>
            <w:r w:rsidRPr="00A1737B">
              <w:rPr>
                <w:rFonts w:cs="Arial"/>
                <w:b/>
                <w:bCs/>
                <w:sz w:val="20"/>
              </w:rPr>
              <w:t>UZ</w:t>
            </w:r>
          </w:p>
        </w:tc>
        <w:tc>
          <w:tcPr>
            <w:tcW w:w="1719"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
                <w:bCs/>
                <w:sz w:val="20"/>
              </w:rPr>
            </w:pPr>
            <w:r w:rsidRPr="00A1737B">
              <w:rPr>
                <w:rFonts w:cs="Arial"/>
                <w:b/>
                <w:bCs/>
                <w:sz w:val="20"/>
              </w:rPr>
              <w:t>Organizace</w:t>
            </w:r>
          </w:p>
        </w:tc>
        <w:tc>
          <w:tcPr>
            <w:tcW w:w="1695"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
                <w:bCs/>
                <w:sz w:val="20"/>
              </w:rPr>
            </w:pPr>
            <w:r w:rsidRPr="00A1737B">
              <w:rPr>
                <w:rFonts w:cs="Arial"/>
                <w:b/>
                <w:bCs/>
                <w:sz w:val="20"/>
              </w:rPr>
              <w:t>O hodnotu v Kč</w:t>
            </w:r>
          </w:p>
        </w:tc>
      </w:tr>
      <w:tr w:rsidR="00A1737B" w:rsidRPr="00A1737B" w:rsidTr="006444F2">
        <w:trPr>
          <w:cantSplit/>
          <w:trHeight w:val="208"/>
        </w:trPr>
        <w:tc>
          <w:tcPr>
            <w:tcW w:w="2017"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
                <w:bCs/>
                <w:sz w:val="20"/>
              </w:rPr>
            </w:pPr>
            <w:r w:rsidRPr="00A1737B">
              <w:rPr>
                <w:rFonts w:cs="Arial"/>
                <w:b/>
                <w:bCs/>
                <w:sz w:val="20"/>
              </w:rPr>
              <w:t>0000000050</w:t>
            </w:r>
          </w:p>
        </w:tc>
        <w:tc>
          <w:tcPr>
            <w:tcW w:w="1080"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
                <w:bCs/>
                <w:sz w:val="20"/>
              </w:rPr>
            </w:pPr>
            <w:r w:rsidRPr="00A1737B">
              <w:rPr>
                <w:rFonts w:cs="Arial"/>
                <w:b/>
                <w:bCs/>
                <w:sz w:val="20"/>
              </w:rPr>
              <w:t>006409</w:t>
            </w:r>
          </w:p>
        </w:tc>
        <w:tc>
          <w:tcPr>
            <w:tcW w:w="1080"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
                <w:bCs/>
                <w:sz w:val="20"/>
              </w:rPr>
            </w:pPr>
            <w:r w:rsidRPr="00A1737B">
              <w:rPr>
                <w:rFonts w:cs="Arial"/>
                <w:b/>
                <w:bCs/>
                <w:sz w:val="20"/>
              </w:rPr>
              <w:t>6130</w:t>
            </w:r>
          </w:p>
        </w:tc>
        <w:tc>
          <w:tcPr>
            <w:tcW w:w="783"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
                <w:bCs/>
                <w:sz w:val="20"/>
              </w:rPr>
            </w:pPr>
          </w:p>
        </w:tc>
        <w:tc>
          <w:tcPr>
            <w:tcW w:w="851"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
                <w:bCs/>
                <w:sz w:val="20"/>
              </w:rPr>
            </w:pPr>
            <w:r w:rsidRPr="00A1737B">
              <w:rPr>
                <w:rFonts w:cs="Arial"/>
                <w:b/>
                <w:bCs/>
                <w:sz w:val="20"/>
              </w:rPr>
              <w:t>1</w:t>
            </w:r>
          </w:p>
        </w:tc>
        <w:tc>
          <w:tcPr>
            <w:tcW w:w="1719"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
                <w:bCs/>
                <w:sz w:val="20"/>
              </w:rPr>
            </w:pPr>
            <w:r w:rsidRPr="00A1737B">
              <w:rPr>
                <w:rFonts w:cs="Arial"/>
                <w:b/>
                <w:bCs/>
                <w:sz w:val="20"/>
              </w:rPr>
              <w:t>0500000000000</w:t>
            </w:r>
          </w:p>
        </w:tc>
        <w:tc>
          <w:tcPr>
            <w:tcW w:w="1695"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right"/>
              <w:rPr>
                <w:rFonts w:cs="Arial"/>
                <w:b/>
                <w:bCs/>
                <w:sz w:val="20"/>
              </w:rPr>
            </w:pPr>
            <w:r w:rsidRPr="00A1737B">
              <w:rPr>
                <w:rFonts w:cs="Arial"/>
                <w:b/>
                <w:bCs/>
                <w:sz w:val="20"/>
              </w:rPr>
              <w:t>449.000</w:t>
            </w:r>
          </w:p>
        </w:tc>
      </w:tr>
      <w:tr w:rsidR="00A1737B" w:rsidRPr="00A1737B" w:rsidTr="000B19A1">
        <w:trPr>
          <w:cantSplit/>
          <w:trHeight w:val="147"/>
        </w:trPr>
        <w:tc>
          <w:tcPr>
            <w:tcW w:w="9225" w:type="dxa"/>
            <w:gridSpan w:val="7"/>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both"/>
              <w:rPr>
                <w:rFonts w:cs="Arial"/>
                <w:b/>
                <w:bCs/>
                <w:sz w:val="20"/>
              </w:rPr>
            </w:pPr>
            <w:r w:rsidRPr="00A1737B">
              <w:rPr>
                <w:rFonts w:cs="Arial"/>
                <w:b/>
                <w:bCs/>
                <w:sz w:val="20"/>
              </w:rPr>
              <w:t xml:space="preserve">zvýšení pol. 6130 – pozemky; výkup části pozemku </w:t>
            </w:r>
            <w:proofErr w:type="spellStart"/>
            <w:r w:rsidRPr="00A1737B">
              <w:rPr>
                <w:rFonts w:cs="Arial"/>
                <w:b/>
                <w:bCs/>
                <w:sz w:val="20"/>
              </w:rPr>
              <w:t>p.č</w:t>
            </w:r>
            <w:proofErr w:type="spellEnd"/>
            <w:r w:rsidRPr="00A1737B">
              <w:rPr>
                <w:rFonts w:cs="Arial"/>
                <w:b/>
                <w:bCs/>
                <w:sz w:val="20"/>
              </w:rPr>
              <w:t xml:space="preserve">. 5462 </w:t>
            </w:r>
            <w:r w:rsidRPr="00A1737B">
              <w:rPr>
                <w:rFonts w:cs="Arial"/>
                <w:b/>
                <w:sz w:val="20"/>
              </w:rPr>
              <w:t>v </w:t>
            </w:r>
            <w:proofErr w:type="spellStart"/>
            <w:r w:rsidRPr="00A1737B">
              <w:rPr>
                <w:rFonts w:cs="Arial"/>
                <w:b/>
                <w:sz w:val="20"/>
              </w:rPr>
              <w:t>k.ú</w:t>
            </w:r>
            <w:proofErr w:type="spellEnd"/>
            <w:r w:rsidRPr="00A1737B">
              <w:rPr>
                <w:rFonts w:cs="Arial"/>
                <w:b/>
                <w:sz w:val="20"/>
              </w:rPr>
              <w:t>. Prostějov</w:t>
            </w:r>
            <w:r w:rsidRPr="00A1737B">
              <w:rPr>
                <w:rFonts w:cs="Arial"/>
                <w:b/>
                <w:bCs/>
                <w:sz w:val="20"/>
              </w:rPr>
              <w:t xml:space="preserve"> (kupní cena, náklady na zpracování znaleckého posudku a správní poplatek spojený s podáním návrhu na povolení vkladu vlastnického práva do katastru nemovitostí)</w:t>
            </w:r>
          </w:p>
        </w:tc>
      </w:tr>
    </w:tbl>
    <w:p w:rsidR="006444F2" w:rsidRPr="00A1737B" w:rsidRDefault="006444F2" w:rsidP="006444F2">
      <w:pPr>
        <w:tabs>
          <w:tab w:val="left" w:pos="213"/>
          <w:tab w:val="left" w:pos="9142"/>
        </w:tabs>
        <w:rPr>
          <w:rFonts w:cs="Arial"/>
          <w:b/>
          <w:bCs/>
          <w:sz w:val="20"/>
        </w:rPr>
      </w:pPr>
      <w:r w:rsidRPr="00A1737B">
        <w:rPr>
          <w:rFonts w:cs="Arial"/>
          <w:b/>
          <w:bCs/>
          <w:sz w:val="20"/>
        </w:rPr>
        <w:t>- snižuje stav rezerv města</w:t>
      </w:r>
    </w:p>
    <w:tbl>
      <w:tblPr>
        <w:tblW w:w="9225" w:type="dxa"/>
        <w:tblInd w:w="53" w:type="dxa"/>
        <w:tblLayout w:type="fixed"/>
        <w:tblCellMar>
          <w:left w:w="70" w:type="dxa"/>
          <w:right w:w="70" w:type="dxa"/>
        </w:tblCellMar>
        <w:tblLook w:val="0000" w:firstRow="0" w:lastRow="0" w:firstColumn="0" w:lastColumn="0" w:noHBand="0" w:noVBand="0"/>
      </w:tblPr>
      <w:tblGrid>
        <w:gridCol w:w="2017"/>
        <w:gridCol w:w="1080"/>
        <w:gridCol w:w="1080"/>
        <w:gridCol w:w="783"/>
        <w:gridCol w:w="851"/>
        <w:gridCol w:w="1719"/>
        <w:gridCol w:w="1695"/>
      </w:tblGrid>
      <w:tr w:rsidR="00A1737B" w:rsidRPr="00A1737B" w:rsidTr="006444F2">
        <w:trPr>
          <w:cantSplit/>
          <w:trHeight w:val="147"/>
        </w:trPr>
        <w:tc>
          <w:tcPr>
            <w:tcW w:w="2017"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
                <w:bCs/>
                <w:sz w:val="20"/>
              </w:rPr>
            </w:pPr>
            <w:r w:rsidRPr="00A1737B">
              <w:rPr>
                <w:rFonts w:cs="Arial"/>
                <w:b/>
                <w:bCs/>
                <w:sz w:val="20"/>
              </w:rPr>
              <w:t>Kapitola</w:t>
            </w:r>
          </w:p>
        </w:tc>
        <w:tc>
          <w:tcPr>
            <w:tcW w:w="1080"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
                <w:bCs/>
                <w:sz w:val="20"/>
              </w:rPr>
            </w:pPr>
            <w:r w:rsidRPr="00A1737B">
              <w:rPr>
                <w:rFonts w:cs="Arial"/>
                <w:b/>
                <w:bCs/>
                <w:sz w:val="20"/>
              </w:rPr>
              <w:t>ODPA</w:t>
            </w:r>
          </w:p>
        </w:tc>
        <w:tc>
          <w:tcPr>
            <w:tcW w:w="1080"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
                <w:bCs/>
                <w:sz w:val="20"/>
              </w:rPr>
            </w:pPr>
            <w:proofErr w:type="spellStart"/>
            <w:r w:rsidRPr="00A1737B">
              <w:rPr>
                <w:rFonts w:cs="Arial"/>
                <w:b/>
                <w:bCs/>
                <w:sz w:val="20"/>
              </w:rPr>
              <w:t>Pol</w:t>
            </w:r>
            <w:proofErr w:type="spellEnd"/>
          </w:p>
        </w:tc>
        <w:tc>
          <w:tcPr>
            <w:tcW w:w="783"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
                <w:bCs/>
                <w:sz w:val="20"/>
              </w:rPr>
            </w:pPr>
            <w:r w:rsidRPr="00A1737B">
              <w:rPr>
                <w:rFonts w:cs="Arial"/>
                <w:b/>
                <w:bCs/>
                <w:sz w:val="20"/>
              </w:rPr>
              <w:t>ZP</w:t>
            </w:r>
          </w:p>
        </w:tc>
        <w:tc>
          <w:tcPr>
            <w:tcW w:w="851"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
                <w:bCs/>
                <w:sz w:val="20"/>
              </w:rPr>
            </w:pPr>
            <w:r w:rsidRPr="00A1737B">
              <w:rPr>
                <w:rFonts w:cs="Arial"/>
                <w:b/>
                <w:bCs/>
                <w:sz w:val="20"/>
              </w:rPr>
              <w:t>UZ</w:t>
            </w:r>
          </w:p>
        </w:tc>
        <w:tc>
          <w:tcPr>
            <w:tcW w:w="1719"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
                <w:bCs/>
                <w:sz w:val="20"/>
              </w:rPr>
            </w:pPr>
            <w:r w:rsidRPr="00A1737B">
              <w:rPr>
                <w:rFonts w:cs="Arial"/>
                <w:b/>
                <w:bCs/>
                <w:sz w:val="20"/>
              </w:rPr>
              <w:t>Organizace</w:t>
            </w:r>
          </w:p>
        </w:tc>
        <w:tc>
          <w:tcPr>
            <w:tcW w:w="1695"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
                <w:bCs/>
                <w:sz w:val="20"/>
              </w:rPr>
            </w:pPr>
            <w:r w:rsidRPr="00A1737B">
              <w:rPr>
                <w:rFonts w:cs="Arial"/>
                <w:b/>
                <w:bCs/>
                <w:sz w:val="20"/>
              </w:rPr>
              <w:t>O hodnotu v Kč</w:t>
            </w:r>
          </w:p>
        </w:tc>
      </w:tr>
      <w:tr w:rsidR="00A1737B" w:rsidRPr="00A1737B" w:rsidTr="006444F2">
        <w:trPr>
          <w:cantSplit/>
          <w:trHeight w:val="147"/>
        </w:trPr>
        <w:tc>
          <w:tcPr>
            <w:tcW w:w="2017"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
                <w:bCs/>
                <w:sz w:val="20"/>
              </w:rPr>
            </w:pPr>
            <w:r w:rsidRPr="00A1737B">
              <w:rPr>
                <w:rFonts w:cs="Arial"/>
                <w:b/>
                <w:bCs/>
                <w:sz w:val="20"/>
              </w:rPr>
              <w:t>0000000070</w:t>
            </w:r>
          </w:p>
        </w:tc>
        <w:tc>
          <w:tcPr>
            <w:tcW w:w="1080"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
                <w:bCs/>
                <w:sz w:val="20"/>
              </w:rPr>
            </w:pPr>
          </w:p>
        </w:tc>
        <w:tc>
          <w:tcPr>
            <w:tcW w:w="1080"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
                <w:bCs/>
                <w:sz w:val="20"/>
              </w:rPr>
            </w:pPr>
            <w:r w:rsidRPr="00A1737B">
              <w:rPr>
                <w:rFonts w:cs="Arial"/>
                <w:b/>
                <w:bCs/>
                <w:sz w:val="20"/>
              </w:rPr>
              <w:t>8115</w:t>
            </w:r>
          </w:p>
        </w:tc>
        <w:tc>
          <w:tcPr>
            <w:tcW w:w="783"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
                <w:bCs/>
                <w:sz w:val="20"/>
              </w:rPr>
            </w:pPr>
          </w:p>
        </w:tc>
        <w:tc>
          <w:tcPr>
            <w:tcW w:w="851"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
                <w:bCs/>
                <w:sz w:val="20"/>
              </w:rPr>
            </w:pPr>
            <w:r w:rsidRPr="00A1737B">
              <w:rPr>
                <w:rFonts w:cs="Arial"/>
                <w:b/>
                <w:bCs/>
                <w:sz w:val="20"/>
              </w:rPr>
              <w:t>1</w:t>
            </w:r>
          </w:p>
        </w:tc>
        <w:tc>
          <w:tcPr>
            <w:tcW w:w="1719"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
                <w:bCs/>
                <w:sz w:val="20"/>
              </w:rPr>
            </w:pPr>
            <w:r w:rsidRPr="00A1737B">
              <w:rPr>
                <w:rFonts w:cs="Arial"/>
                <w:b/>
                <w:bCs/>
                <w:sz w:val="20"/>
              </w:rPr>
              <w:t>0700000000000</w:t>
            </w:r>
          </w:p>
        </w:tc>
        <w:tc>
          <w:tcPr>
            <w:tcW w:w="1695"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right"/>
              <w:rPr>
                <w:rFonts w:cs="Arial"/>
                <w:b/>
                <w:bCs/>
                <w:sz w:val="20"/>
              </w:rPr>
            </w:pPr>
            <w:r w:rsidRPr="00A1737B">
              <w:rPr>
                <w:rFonts w:cs="Arial"/>
                <w:b/>
                <w:bCs/>
                <w:sz w:val="20"/>
              </w:rPr>
              <w:t>449.000</w:t>
            </w:r>
          </w:p>
        </w:tc>
      </w:tr>
      <w:tr w:rsidR="006444F2" w:rsidRPr="00A1737B" w:rsidTr="000B19A1">
        <w:trPr>
          <w:cantSplit/>
          <w:trHeight w:val="147"/>
        </w:trPr>
        <w:tc>
          <w:tcPr>
            <w:tcW w:w="9225" w:type="dxa"/>
            <w:gridSpan w:val="7"/>
            <w:tcBorders>
              <w:top w:val="single" w:sz="6" w:space="0" w:color="auto"/>
              <w:left w:val="single" w:sz="6" w:space="0" w:color="auto"/>
              <w:bottom w:val="single" w:sz="6" w:space="0" w:color="auto"/>
              <w:right w:val="single" w:sz="6" w:space="0" w:color="auto"/>
            </w:tcBorders>
          </w:tcPr>
          <w:p w:rsidR="006444F2" w:rsidRPr="00A1737B" w:rsidRDefault="006444F2" w:rsidP="000B19A1">
            <w:pPr>
              <w:rPr>
                <w:rFonts w:cs="Arial"/>
                <w:b/>
                <w:bCs/>
                <w:sz w:val="20"/>
              </w:rPr>
            </w:pPr>
            <w:r w:rsidRPr="00A1737B">
              <w:rPr>
                <w:rFonts w:cs="Arial"/>
                <w:b/>
                <w:bCs/>
                <w:sz w:val="20"/>
              </w:rPr>
              <w:t>snížení pol. 8115 – Fond rezerv a rozvoje</w:t>
            </w:r>
          </w:p>
        </w:tc>
      </w:tr>
    </w:tbl>
    <w:p w:rsidR="006444F2" w:rsidRPr="00A1737B" w:rsidRDefault="006444F2" w:rsidP="006444F2">
      <w:pPr>
        <w:pStyle w:val="Bezmezer"/>
        <w:jc w:val="both"/>
        <w:rPr>
          <w:rFonts w:cs="Arial"/>
          <w:b/>
          <w:bCs/>
          <w:sz w:val="20"/>
        </w:rPr>
      </w:pPr>
    </w:p>
    <w:p w:rsidR="00BA66B0" w:rsidRPr="00A1737B" w:rsidRDefault="00BA66B0" w:rsidP="005B58F4">
      <w:pPr>
        <w:tabs>
          <w:tab w:val="left" w:pos="561"/>
        </w:tabs>
        <w:jc w:val="both"/>
        <w:rPr>
          <w:b/>
          <w:bCs/>
          <w:sz w:val="20"/>
        </w:rPr>
      </w:pPr>
    </w:p>
    <w:p w:rsidR="000E56B2" w:rsidRPr="00A1737B" w:rsidRDefault="000E56B2">
      <w:pPr>
        <w:jc w:val="both"/>
        <w:rPr>
          <w:rFonts w:cs="Arial"/>
          <w:sz w:val="20"/>
        </w:rPr>
      </w:pPr>
      <w:r w:rsidRPr="00A1737B">
        <w:rPr>
          <w:rFonts w:cs="Arial"/>
          <w:sz w:val="20"/>
        </w:rPr>
        <w:t xml:space="preserve">Důvodová zpráva: </w:t>
      </w:r>
    </w:p>
    <w:p w:rsidR="00BA66B0" w:rsidRPr="00A1737B" w:rsidRDefault="00BA66B0" w:rsidP="00BA66B0">
      <w:pPr>
        <w:pStyle w:val="Zkladntext2"/>
        <w:rPr>
          <w:rFonts w:cs="Arial"/>
          <w:lang w:val="cs-CZ"/>
        </w:rPr>
      </w:pPr>
    </w:p>
    <w:p w:rsidR="006444F2" w:rsidRPr="00A1737B" w:rsidRDefault="006444F2" w:rsidP="006444F2">
      <w:pPr>
        <w:jc w:val="both"/>
        <w:rPr>
          <w:rFonts w:cs="Arial"/>
          <w:sz w:val="20"/>
        </w:rPr>
      </w:pPr>
      <w:r w:rsidRPr="00A1737B">
        <w:rPr>
          <w:rFonts w:cs="Arial"/>
          <w:b/>
          <w:sz w:val="20"/>
        </w:rPr>
        <w:t xml:space="preserve">     Porada primátorky </w:t>
      </w:r>
      <w:r w:rsidRPr="00A1737B">
        <w:rPr>
          <w:rFonts w:cs="Arial"/>
          <w:sz w:val="20"/>
        </w:rPr>
        <w:t xml:space="preserve">dne 26.09.2016 v rámci bodu 16. Různé projednala žádost náměstkyně primátorky Mgr. Ivany Hemerkové majetkoprávně prověřit pozemky DDM na Vápenici 9 ve dvorním traktu (pod dřevěnými domky) a rovněž projednat možný odkup nevyužívaného pozemku (zeleně, rovněž ve dvoře). Na poradě vedoucích odborů konané dne 27.10.2016 bylo </w:t>
      </w:r>
      <w:r w:rsidRPr="00A1737B">
        <w:rPr>
          <w:rFonts w:cs="Arial"/>
          <w:b/>
          <w:sz w:val="20"/>
        </w:rPr>
        <w:t>uloženo</w:t>
      </w:r>
      <w:r w:rsidRPr="00A1737B">
        <w:rPr>
          <w:rFonts w:cs="Arial"/>
          <w:sz w:val="20"/>
        </w:rPr>
        <w:t xml:space="preserve"> Mgr. Vojtkovi po konzultaci s Mgr. Hemerkovou prověřit a na poradu primátorky 17.10.2016 předložit informaci o majetkoprávních vztazích ve dvorním traktu objektu DDM, Vápenice 9 (domky, zeleň). Jedná se o přední část dvorního traktu uvedeného objektu navazující na vstup z ulice Vápenice. </w:t>
      </w:r>
    </w:p>
    <w:p w:rsidR="006444F2" w:rsidRPr="00A1737B" w:rsidRDefault="006444F2" w:rsidP="006444F2">
      <w:pPr>
        <w:pStyle w:val="Zkladntext2"/>
        <w:rPr>
          <w:rFonts w:cs="Arial"/>
          <w:b/>
          <w:lang w:val="cs-CZ"/>
        </w:rPr>
      </w:pPr>
      <w:r w:rsidRPr="00A1737B">
        <w:rPr>
          <w:rFonts w:cs="Arial"/>
        </w:rPr>
        <w:t xml:space="preserve">     Odbor SÚMM </w:t>
      </w:r>
      <w:r w:rsidRPr="00A1737B">
        <w:rPr>
          <w:rFonts w:cs="Arial"/>
          <w:lang w:val="cs-CZ"/>
        </w:rPr>
        <w:t xml:space="preserve">předložil na poradu primátorky dne 17.10.2016 materiál s informacemi o majetkoprávních vztazích ve dvorním traktu objektu DDM, Vápenice 9, ve kterém bylo mimo jiné uvedeno, že </w:t>
      </w:r>
      <w:r w:rsidRPr="00A1737B">
        <w:rPr>
          <w:rFonts w:cs="Arial"/>
        </w:rPr>
        <w:t xml:space="preserve">z dostupných mapových podkladů a z výsledku šetření na místě samém je zjevné, že předmětná část dvorního traktu se nachází částečně na pozemcích </w:t>
      </w:r>
      <w:proofErr w:type="spellStart"/>
      <w:r w:rsidRPr="00A1737B">
        <w:rPr>
          <w:rFonts w:cs="Arial"/>
        </w:rPr>
        <w:t>p.č</w:t>
      </w:r>
      <w:proofErr w:type="spellEnd"/>
      <w:r w:rsidRPr="00A1737B">
        <w:rPr>
          <w:rFonts w:cs="Arial"/>
        </w:rPr>
        <w:t xml:space="preserve">. 5465/1 a </w:t>
      </w:r>
      <w:proofErr w:type="spellStart"/>
      <w:r w:rsidRPr="00A1737B">
        <w:rPr>
          <w:rFonts w:cs="Arial"/>
        </w:rPr>
        <w:t>p.č</w:t>
      </w:r>
      <w:proofErr w:type="spellEnd"/>
      <w:r w:rsidRPr="00A1737B">
        <w:rPr>
          <w:rFonts w:cs="Arial"/>
        </w:rPr>
        <w:t>. 5463, oba v </w:t>
      </w:r>
      <w:proofErr w:type="spellStart"/>
      <w:r w:rsidRPr="00A1737B">
        <w:rPr>
          <w:rFonts w:cs="Arial"/>
        </w:rPr>
        <w:t>k.ú</w:t>
      </w:r>
      <w:proofErr w:type="spellEnd"/>
      <w:r w:rsidRPr="00A1737B">
        <w:rPr>
          <w:rFonts w:cs="Arial"/>
        </w:rPr>
        <w:t xml:space="preserve">. </w:t>
      </w:r>
      <w:r w:rsidRPr="00A1737B">
        <w:rPr>
          <w:rFonts w:cs="Arial"/>
        </w:rPr>
        <w:lastRenderedPageBreak/>
        <w:t xml:space="preserve">Prostějov, ve vlastnictví Statutárního města Prostějova, které jsou součástí majetku předaného příspěvkové organizaci Sportcentrum – dům dětí a mládeže Prostějov k hospodaření (jedná se o tzv. „svěřený majetek“), z části však dvorní trakt zasahuje i do pozemku </w:t>
      </w:r>
      <w:proofErr w:type="spellStart"/>
      <w:r w:rsidRPr="00A1737B">
        <w:rPr>
          <w:rFonts w:cs="Arial"/>
        </w:rPr>
        <w:t>p.č</w:t>
      </w:r>
      <w:proofErr w:type="spellEnd"/>
      <w:r w:rsidRPr="00A1737B">
        <w:rPr>
          <w:rFonts w:cs="Arial"/>
        </w:rPr>
        <w:t>. 5462 v </w:t>
      </w:r>
      <w:proofErr w:type="spellStart"/>
      <w:r w:rsidRPr="00A1737B">
        <w:rPr>
          <w:rFonts w:cs="Arial"/>
        </w:rPr>
        <w:t>k.ú</w:t>
      </w:r>
      <w:proofErr w:type="spellEnd"/>
      <w:r w:rsidRPr="00A1737B">
        <w:rPr>
          <w:rFonts w:cs="Arial"/>
        </w:rPr>
        <w:t>. Prostějov (část o výměře cca 240 m</w:t>
      </w:r>
      <w:r w:rsidRPr="00A1737B">
        <w:rPr>
          <w:rFonts w:cs="Arial"/>
          <w:vertAlign w:val="superscript"/>
        </w:rPr>
        <w:t>2</w:t>
      </w:r>
      <w:r w:rsidRPr="00A1737B">
        <w:rPr>
          <w:rFonts w:cs="Arial"/>
        </w:rPr>
        <w:t xml:space="preserve">), který je ve vlastnictví společnosti PRESSKAN </w:t>
      </w:r>
      <w:proofErr w:type="spellStart"/>
      <w:r w:rsidRPr="00A1737B">
        <w:rPr>
          <w:rFonts w:cs="Arial"/>
        </w:rPr>
        <w:t>syst</w:t>
      </w:r>
      <w:r w:rsidRPr="00A1737B">
        <w:rPr>
          <w:rFonts w:cs="Arial"/>
          <w:lang w:val="cs-CZ"/>
        </w:rPr>
        <w:t>e</w:t>
      </w:r>
      <w:proofErr w:type="spellEnd"/>
      <w:r w:rsidRPr="00A1737B">
        <w:rPr>
          <w:rFonts w:cs="Arial"/>
        </w:rPr>
        <w:t xml:space="preserve">m, a.s., se sídlem Prostějov, Vápenice 2974/13, IČ: 607 43 824. </w:t>
      </w:r>
      <w:r w:rsidRPr="00A1737B">
        <w:rPr>
          <w:rFonts w:cs="Arial"/>
          <w:lang w:val="cs-CZ"/>
        </w:rPr>
        <w:t>Vzhledem k tomu, že je žádoucí z</w:t>
      </w:r>
      <w:r w:rsidRPr="00A1737B">
        <w:rPr>
          <w:rFonts w:cs="Arial"/>
        </w:rPr>
        <w:t> důvodu dořešení majetkoprávních vztahů tuto část pozemku získat do vlastnictví Statutárního města Prostějova</w:t>
      </w:r>
      <w:r w:rsidRPr="00A1737B">
        <w:rPr>
          <w:rFonts w:cs="Arial"/>
          <w:lang w:val="cs-CZ"/>
        </w:rPr>
        <w:t>, bylo Odborem SÚMM navrženo se</w:t>
      </w:r>
      <w:r w:rsidRPr="00A1737B">
        <w:rPr>
          <w:rFonts w:cs="Arial"/>
        </w:rPr>
        <w:t xml:space="preserve"> zástupcem společnosti PRESSKAN </w:t>
      </w:r>
      <w:proofErr w:type="spellStart"/>
      <w:r w:rsidRPr="00A1737B">
        <w:rPr>
          <w:rFonts w:cs="Arial"/>
        </w:rPr>
        <w:t>syst</w:t>
      </w:r>
      <w:r w:rsidRPr="00A1737B">
        <w:rPr>
          <w:rFonts w:cs="Arial"/>
          <w:lang w:val="cs-CZ"/>
        </w:rPr>
        <w:t>e</w:t>
      </w:r>
      <w:proofErr w:type="spellEnd"/>
      <w:r w:rsidRPr="00A1737B">
        <w:rPr>
          <w:rFonts w:cs="Arial"/>
        </w:rPr>
        <w:t xml:space="preserve">m, a.s., </w:t>
      </w:r>
      <w:r w:rsidRPr="00A1737B">
        <w:rPr>
          <w:rFonts w:cs="Arial"/>
          <w:lang w:val="cs-CZ"/>
        </w:rPr>
        <w:t xml:space="preserve">jednat o podmínkách výkupu předmětného pozemku do vlastnictví Statutárního města Prostějova. </w:t>
      </w:r>
    </w:p>
    <w:p w:rsidR="006444F2" w:rsidRPr="00A1737B" w:rsidRDefault="006444F2" w:rsidP="006444F2">
      <w:pPr>
        <w:jc w:val="both"/>
        <w:rPr>
          <w:rFonts w:cs="Arial"/>
          <w:sz w:val="20"/>
        </w:rPr>
      </w:pPr>
      <w:r w:rsidRPr="00A1737B">
        <w:rPr>
          <w:rFonts w:cs="Arial"/>
          <w:b/>
          <w:sz w:val="20"/>
        </w:rPr>
        <w:t xml:space="preserve">     Porada primátorky </w:t>
      </w:r>
      <w:r w:rsidRPr="00A1737B">
        <w:rPr>
          <w:rFonts w:cs="Arial"/>
          <w:sz w:val="20"/>
        </w:rPr>
        <w:t xml:space="preserve">dne 17.10.2016 </w:t>
      </w:r>
      <w:r w:rsidRPr="00A1737B">
        <w:rPr>
          <w:rFonts w:cs="Arial"/>
          <w:b/>
          <w:sz w:val="20"/>
        </w:rPr>
        <w:t>schválila</w:t>
      </w:r>
      <w:r w:rsidRPr="00A1737B">
        <w:rPr>
          <w:rFonts w:cs="Arial"/>
          <w:sz w:val="20"/>
        </w:rPr>
        <w:t xml:space="preserve"> postup dle písemného materiálu, tj. pokračovat v jednáních, a to za účasti Mgr. Jiřího Pospíšila, náměstka primátorky, s cílem dojednat takové podmínky výkupu, které budou pro město Prostějov přijatelné, návrhu výkupu předmětné části, či celého pozemku, bude poté předložen k projednání orgánům města. </w:t>
      </w:r>
    </w:p>
    <w:p w:rsidR="006444F2" w:rsidRPr="00A1737B" w:rsidRDefault="006444F2" w:rsidP="006444F2">
      <w:pPr>
        <w:jc w:val="both"/>
        <w:rPr>
          <w:rFonts w:cs="Arial"/>
          <w:sz w:val="20"/>
        </w:rPr>
      </w:pPr>
      <w:r w:rsidRPr="00A1737B">
        <w:rPr>
          <w:rFonts w:cs="Arial"/>
          <w:sz w:val="20"/>
        </w:rPr>
        <w:t xml:space="preserve">     Zástupce společnosti PRESSKAN </w:t>
      </w:r>
      <w:proofErr w:type="spellStart"/>
      <w:r w:rsidRPr="00A1737B">
        <w:rPr>
          <w:rFonts w:cs="Arial"/>
          <w:sz w:val="20"/>
        </w:rPr>
        <w:t>system</w:t>
      </w:r>
      <w:proofErr w:type="spellEnd"/>
      <w:r w:rsidRPr="00A1737B">
        <w:rPr>
          <w:rFonts w:cs="Arial"/>
          <w:sz w:val="20"/>
        </w:rPr>
        <w:t xml:space="preserve">, a.s., nejprve podmiňoval výkup předmětného pozemku tím, že Statutární město Prostějov zajistí rozšíření přístupové komunikace k areálu společnosti PRESSKAN </w:t>
      </w:r>
      <w:proofErr w:type="spellStart"/>
      <w:r w:rsidRPr="00A1737B">
        <w:rPr>
          <w:rFonts w:cs="Arial"/>
          <w:sz w:val="20"/>
        </w:rPr>
        <w:t>system</w:t>
      </w:r>
      <w:proofErr w:type="spellEnd"/>
      <w:r w:rsidRPr="00A1737B">
        <w:rPr>
          <w:rFonts w:cs="Arial"/>
          <w:sz w:val="20"/>
        </w:rPr>
        <w:t xml:space="preserve">, a.s., umístěné na pozemku </w:t>
      </w:r>
      <w:proofErr w:type="spellStart"/>
      <w:r w:rsidRPr="00A1737B">
        <w:rPr>
          <w:rFonts w:cs="Arial"/>
          <w:sz w:val="20"/>
        </w:rPr>
        <w:t>p.č</w:t>
      </w:r>
      <w:proofErr w:type="spellEnd"/>
      <w:r w:rsidRPr="00A1737B">
        <w:rPr>
          <w:rFonts w:cs="Arial"/>
          <w:sz w:val="20"/>
        </w:rPr>
        <w:t>. 5459/2 v </w:t>
      </w:r>
      <w:proofErr w:type="spellStart"/>
      <w:r w:rsidRPr="00A1737B">
        <w:rPr>
          <w:rFonts w:cs="Arial"/>
          <w:sz w:val="20"/>
        </w:rPr>
        <w:t>k.ú</w:t>
      </w:r>
      <w:proofErr w:type="spellEnd"/>
      <w:r w:rsidRPr="00A1737B">
        <w:rPr>
          <w:rFonts w:cs="Arial"/>
          <w:sz w:val="20"/>
        </w:rPr>
        <w:t xml:space="preserve">. Prostějov ve vlastnictví České republiky, s příslušností hospodařit s majetkem státu pro Úřad pro zastupování státu ve věcech majetkových, na pozemek </w:t>
      </w:r>
      <w:proofErr w:type="spellStart"/>
      <w:r w:rsidRPr="00A1737B">
        <w:rPr>
          <w:rFonts w:cs="Arial"/>
          <w:sz w:val="20"/>
        </w:rPr>
        <w:t>p.č</w:t>
      </w:r>
      <w:proofErr w:type="spellEnd"/>
      <w:r w:rsidRPr="00A1737B">
        <w:rPr>
          <w:rFonts w:cs="Arial"/>
          <w:sz w:val="20"/>
        </w:rPr>
        <w:t>. 5467/3 v </w:t>
      </w:r>
      <w:proofErr w:type="spellStart"/>
      <w:r w:rsidRPr="00A1737B">
        <w:rPr>
          <w:rFonts w:cs="Arial"/>
          <w:sz w:val="20"/>
        </w:rPr>
        <w:t>k.ú</w:t>
      </w:r>
      <w:proofErr w:type="spellEnd"/>
      <w:r w:rsidRPr="00A1737B">
        <w:rPr>
          <w:rFonts w:cs="Arial"/>
          <w:sz w:val="20"/>
        </w:rPr>
        <w:t xml:space="preserve">. Prostějov ve vlastnictví Statutárního města Prostějova (na pozemku stojí stavba pro administrativu </w:t>
      </w:r>
      <w:proofErr w:type="spellStart"/>
      <w:r w:rsidRPr="00A1737B">
        <w:rPr>
          <w:rFonts w:cs="Arial"/>
          <w:sz w:val="20"/>
        </w:rPr>
        <w:t>ev.č</w:t>
      </w:r>
      <w:proofErr w:type="spellEnd"/>
      <w:r w:rsidRPr="00A1737B">
        <w:rPr>
          <w:rFonts w:cs="Arial"/>
          <w:sz w:val="20"/>
        </w:rPr>
        <w:t xml:space="preserve">. 242 ve vlastnictví Komunistické strany Čech a Moravy, se sídlem Politických vězňů 1531/9, Praha 1, Nové Město, PSČ: 110 00, IČ: </w:t>
      </w:r>
      <w:r w:rsidRPr="00A1737B">
        <w:rPr>
          <w:rStyle w:val="Siln"/>
          <w:rFonts w:cs="Arial"/>
          <w:b w:val="0"/>
          <w:sz w:val="20"/>
        </w:rPr>
        <w:t>004 96 936)</w:t>
      </w:r>
      <w:r w:rsidRPr="00A1737B">
        <w:rPr>
          <w:rFonts w:cs="Arial"/>
          <w:sz w:val="20"/>
        </w:rPr>
        <w:t xml:space="preserve">. Tuto podmínku však nelze v současné době zajistit, neboť rozšíření přístupové komunikace je možné pouze za podmínky odstranění uvedené stavby pro administrativu, která však není ve vlastnictví Statutárního města Prostějova. Po vysvětlení problematiky nakonec zástupce společnosti PRESSKAN </w:t>
      </w:r>
      <w:proofErr w:type="spellStart"/>
      <w:r w:rsidRPr="00A1737B">
        <w:rPr>
          <w:rFonts w:cs="Arial"/>
          <w:sz w:val="20"/>
        </w:rPr>
        <w:t>system</w:t>
      </w:r>
      <w:proofErr w:type="spellEnd"/>
      <w:r w:rsidRPr="00A1737B">
        <w:rPr>
          <w:rFonts w:cs="Arial"/>
          <w:sz w:val="20"/>
        </w:rPr>
        <w:t>, a.s., v říjnu loňského roku souhlasil s realizací výkupu předmětného pozemku při splnění následujících podmínek:</w:t>
      </w:r>
    </w:p>
    <w:p w:rsidR="006444F2" w:rsidRPr="00A1737B" w:rsidRDefault="006444F2" w:rsidP="006444F2">
      <w:pPr>
        <w:pStyle w:val="Odstavecseseznamem"/>
        <w:numPr>
          <w:ilvl w:val="0"/>
          <w:numId w:val="10"/>
        </w:numPr>
        <w:ind w:left="284" w:hanging="284"/>
        <w:jc w:val="both"/>
        <w:rPr>
          <w:rFonts w:cs="Arial"/>
          <w:sz w:val="20"/>
        </w:rPr>
      </w:pPr>
      <w:r w:rsidRPr="00A1737B">
        <w:rPr>
          <w:rFonts w:cs="Arial"/>
          <w:sz w:val="20"/>
        </w:rPr>
        <w:t>v rámci zaměření bude prověřen celý průběh společné hranice tak, aby v případě zjištění dalších odchylek došlo k definitivnímu dořešení majetkoprávních vztahů; prověření průběhu společné hranice a zpracování geometrického plánu zajistí Statutární město Prostějov,</w:t>
      </w:r>
    </w:p>
    <w:p w:rsidR="006444F2" w:rsidRPr="00A1737B" w:rsidRDefault="006444F2" w:rsidP="006444F2">
      <w:pPr>
        <w:pStyle w:val="Odstavecseseznamem"/>
        <w:numPr>
          <w:ilvl w:val="0"/>
          <w:numId w:val="10"/>
        </w:numPr>
        <w:ind w:left="284" w:hanging="284"/>
        <w:jc w:val="both"/>
        <w:rPr>
          <w:rFonts w:cs="Arial"/>
          <w:sz w:val="20"/>
        </w:rPr>
      </w:pPr>
      <w:r w:rsidRPr="00A1737B">
        <w:rPr>
          <w:rFonts w:cs="Arial"/>
          <w:sz w:val="20"/>
        </w:rPr>
        <w:t>kupní cena bude stanovena ve výši ceny obvyklé dle znaleckého posudku, jehož zpracování zajistí Statutární město Prostějov,</w:t>
      </w:r>
    </w:p>
    <w:p w:rsidR="006444F2" w:rsidRPr="00A1737B" w:rsidRDefault="006444F2" w:rsidP="006444F2">
      <w:pPr>
        <w:pStyle w:val="Odstavecseseznamem"/>
        <w:numPr>
          <w:ilvl w:val="0"/>
          <w:numId w:val="10"/>
        </w:numPr>
        <w:ind w:left="284" w:hanging="284"/>
        <w:jc w:val="both"/>
        <w:rPr>
          <w:rFonts w:cs="Arial"/>
          <w:sz w:val="20"/>
        </w:rPr>
      </w:pPr>
      <w:r w:rsidRPr="00A1737B">
        <w:rPr>
          <w:rFonts w:cs="Arial"/>
          <w:sz w:val="20"/>
        </w:rPr>
        <w:t>správní poplatek spojený s podáním návrhu na povolení vkladu vlastnického práva uhradí Statutární město Prostějov,</w:t>
      </w:r>
    </w:p>
    <w:p w:rsidR="006444F2" w:rsidRPr="00A1737B" w:rsidRDefault="006444F2" w:rsidP="006444F2">
      <w:pPr>
        <w:pStyle w:val="Odstavecseseznamem"/>
        <w:numPr>
          <w:ilvl w:val="0"/>
          <w:numId w:val="10"/>
        </w:numPr>
        <w:ind w:left="284" w:hanging="284"/>
        <w:jc w:val="both"/>
        <w:rPr>
          <w:rFonts w:cs="Arial"/>
          <w:sz w:val="20"/>
        </w:rPr>
      </w:pPr>
      <w:r w:rsidRPr="00A1737B">
        <w:rPr>
          <w:rFonts w:cs="Arial"/>
          <w:sz w:val="20"/>
        </w:rPr>
        <w:t xml:space="preserve">v kupní smlouvě se Statutární město Prostějov zaváže, že v případě, že se Statutární město Prostějov stane vlastníkem stavby pro administrativu </w:t>
      </w:r>
      <w:proofErr w:type="spellStart"/>
      <w:r w:rsidRPr="00A1737B">
        <w:rPr>
          <w:rFonts w:cs="Arial"/>
          <w:sz w:val="20"/>
        </w:rPr>
        <w:t>ev.č</w:t>
      </w:r>
      <w:proofErr w:type="spellEnd"/>
      <w:r w:rsidRPr="00A1737B">
        <w:rPr>
          <w:rFonts w:cs="Arial"/>
          <w:sz w:val="20"/>
        </w:rPr>
        <w:t xml:space="preserve">. 242 umístěné na pozemku </w:t>
      </w:r>
      <w:proofErr w:type="spellStart"/>
      <w:r w:rsidRPr="00A1737B">
        <w:rPr>
          <w:rFonts w:cs="Arial"/>
          <w:sz w:val="20"/>
        </w:rPr>
        <w:t>p.č</w:t>
      </w:r>
      <w:proofErr w:type="spellEnd"/>
      <w:r w:rsidRPr="00A1737B">
        <w:rPr>
          <w:rFonts w:cs="Arial"/>
          <w:sz w:val="20"/>
        </w:rPr>
        <w:t>. 5467/3 v </w:t>
      </w:r>
      <w:proofErr w:type="spellStart"/>
      <w:r w:rsidRPr="00A1737B">
        <w:rPr>
          <w:rFonts w:cs="Arial"/>
          <w:sz w:val="20"/>
        </w:rPr>
        <w:t>k.ú</w:t>
      </w:r>
      <w:proofErr w:type="spellEnd"/>
      <w:r w:rsidRPr="00A1737B">
        <w:rPr>
          <w:rFonts w:cs="Arial"/>
          <w:sz w:val="20"/>
        </w:rPr>
        <w:t xml:space="preserve">. Prostějov a tato stavba bude odstraněna, umožní Statutární město Prostějov rozšíření příjezdové komunikace k areálu prodávajícího umístěné na pozemku </w:t>
      </w:r>
      <w:proofErr w:type="spellStart"/>
      <w:r w:rsidRPr="00A1737B">
        <w:rPr>
          <w:rFonts w:cs="Arial"/>
          <w:sz w:val="20"/>
        </w:rPr>
        <w:t>p.č</w:t>
      </w:r>
      <w:proofErr w:type="spellEnd"/>
      <w:r w:rsidRPr="00A1737B">
        <w:rPr>
          <w:rFonts w:cs="Arial"/>
          <w:sz w:val="20"/>
        </w:rPr>
        <w:t>. 5459/2 v </w:t>
      </w:r>
      <w:proofErr w:type="spellStart"/>
      <w:r w:rsidRPr="00A1737B">
        <w:rPr>
          <w:rFonts w:cs="Arial"/>
          <w:sz w:val="20"/>
        </w:rPr>
        <w:t>k.ú</w:t>
      </w:r>
      <w:proofErr w:type="spellEnd"/>
      <w:r w:rsidRPr="00A1737B">
        <w:rPr>
          <w:rFonts w:cs="Arial"/>
          <w:sz w:val="20"/>
        </w:rPr>
        <w:t>. Prostějov.</w:t>
      </w:r>
    </w:p>
    <w:p w:rsidR="006444F2" w:rsidRPr="00A1737B" w:rsidRDefault="006444F2" w:rsidP="006444F2">
      <w:pPr>
        <w:jc w:val="both"/>
        <w:rPr>
          <w:rFonts w:cs="Arial"/>
          <w:sz w:val="20"/>
        </w:rPr>
      </w:pPr>
      <w:r w:rsidRPr="00A1737B">
        <w:rPr>
          <w:rFonts w:cs="Arial"/>
          <w:sz w:val="20"/>
        </w:rPr>
        <w:t xml:space="preserve">     S ohledem na uvedené požadavky bylo v listopadu loňského roku nejprve u geodeta objednáno prověření průběhu společné hranice pozemků </w:t>
      </w:r>
      <w:proofErr w:type="spellStart"/>
      <w:r w:rsidRPr="00A1737B">
        <w:rPr>
          <w:rFonts w:cs="Arial"/>
          <w:sz w:val="20"/>
        </w:rPr>
        <w:t>p.č</w:t>
      </w:r>
      <w:proofErr w:type="spellEnd"/>
      <w:r w:rsidRPr="00A1737B">
        <w:rPr>
          <w:rFonts w:cs="Arial"/>
          <w:sz w:val="20"/>
        </w:rPr>
        <w:t xml:space="preserve">. 5460/1, </w:t>
      </w:r>
      <w:proofErr w:type="spellStart"/>
      <w:r w:rsidRPr="00A1737B">
        <w:rPr>
          <w:rFonts w:cs="Arial"/>
          <w:sz w:val="20"/>
        </w:rPr>
        <w:t>p.č</w:t>
      </w:r>
      <w:proofErr w:type="spellEnd"/>
      <w:r w:rsidRPr="00A1737B">
        <w:rPr>
          <w:rFonts w:cs="Arial"/>
          <w:sz w:val="20"/>
        </w:rPr>
        <w:t xml:space="preserve">. 5461/1, </w:t>
      </w:r>
      <w:proofErr w:type="spellStart"/>
      <w:r w:rsidRPr="00A1737B">
        <w:rPr>
          <w:rFonts w:cs="Arial"/>
          <w:sz w:val="20"/>
        </w:rPr>
        <w:t>p.č</w:t>
      </w:r>
      <w:proofErr w:type="spellEnd"/>
      <w:r w:rsidRPr="00A1737B">
        <w:rPr>
          <w:rFonts w:cs="Arial"/>
          <w:sz w:val="20"/>
        </w:rPr>
        <w:t xml:space="preserve">. 5462, </w:t>
      </w:r>
      <w:proofErr w:type="spellStart"/>
      <w:r w:rsidRPr="00A1737B">
        <w:rPr>
          <w:rFonts w:cs="Arial"/>
          <w:sz w:val="20"/>
        </w:rPr>
        <w:t>p.č</w:t>
      </w:r>
      <w:proofErr w:type="spellEnd"/>
      <w:r w:rsidRPr="00A1737B">
        <w:rPr>
          <w:rFonts w:cs="Arial"/>
          <w:sz w:val="20"/>
        </w:rPr>
        <w:t xml:space="preserve">. 6463, </w:t>
      </w:r>
      <w:proofErr w:type="spellStart"/>
      <w:r w:rsidRPr="00A1737B">
        <w:rPr>
          <w:rFonts w:cs="Arial"/>
          <w:sz w:val="20"/>
        </w:rPr>
        <w:t>p.č</w:t>
      </w:r>
      <w:proofErr w:type="spellEnd"/>
      <w:r w:rsidRPr="00A1737B">
        <w:rPr>
          <w:rFonts w:cs="Arial"/>
          <w:sz w:val="20"/>
        </w:rPr>
        <w:t xml:space="preserve">. 5464 a </w:t>
      </w:r>
      <w:proofErr w:type="spellStart"/>
      <w:r w:rsidRPr="00A1737B">
        <w:rPr>
          <w:rFonts w:cs="Arial"/>
          <w:sz w:val="20"/>
        </w:rPr>
        <w:t>p.č</w:t>
      </w:r>
      <w:proofErr w:type="spellEnd"/>
      <w:r w:rsidRPr="00A1737B">
        <w:rPr>
          <w:rFonts w:cs="Arial"/>
          <w:sz w:val="20"/>
        </w:rPr>
        <w:t>. 5465/1, vše v </w:t>
      </w:r>
      <w:proofErr w:type="spellStart"/>
      <w:r w:rsidRPr="00A1737B">
        <w:rPr>
          <w:rFonts w:cs="Arial"/>
          <w:sz w:val="20"/>
        </w:rPr>
        <w:t>k.ú</w:t>
      </w:r>
      <w:proofErr w:type="spellEnd"/>
      <w:r w:rsidRPr="00A1737B">
        <w:rPr>
          <w:rFonts w:cs="Arial"/>
          <w:sz w:val="20"/>
        </w:rPr>
        <w:t xml:space="preserve">. Prostějov, a po odsouhlasení průběhu společné hranice ze strany zástupce společnosti PRESSKAN </w:t>
      </w:r>
      <w:proofErr w:type="spellStart"/>
      <w:r w:rsidRPr="00A1737B">
        <w:rPr>
          <w:rFonts w:cs="Arial"/>
          <w:sz w:val="20"/>
        </w:rPr>
        <w:t>system</w:t>
      </w:r>
      <w:proofErr w:type="spellEnd"/>
      <w:r w:rsidRPr="00A1737B">
        <w:rPr>
          <w:rFonts w:cs="Arial"/>
          <w:sz w:val="20"/>
        </w:rPr>
        <w:t xml:space="preserve">, a.s., byl následně geodetem zpracován geometrický plán na oddělení části pozemku </w:t>
      </w:r>
      <w:proofErr w:type="spellStart"/>
      <w:r w:rsidRPr="00A1737B">
        <w:rPr>
          <w:rFonts w:cs="Arial"/>
          <w:sz w:val="20"/>
        </w:rPr>
        <w:t>p.č</w:t>
      </w:r>
      <w:proofErr w:type="spellEnd"/>
      <w:r w:rsidRPr="00A1737B">
        <w:rPr>
          <w:rFonts w:cs="Arial"/>
          <w:sz w:val="20"/>
        </w:rPr>
        <w:t>. 5462 v </w:t>
      </w:r>
      <w:proofErr w:type="spellStart"/>
      <w:r w:rsidRPr="00A1737B">
        <w:rPr>
          <w:rFonts w:cs="Arial"/>
          <w:sz w:val="20"/>
        </w:rPr>
        <w:t>k.ú</w:t>
      </w:r>
      <w:proofErr w:type="spellEnd"/>
      <w:r w:rsidRPr="00A1737B">
        <w:rPr>
          <w:rFonts w:cs="Arial"/>
          <w:sz w:val="20"/>
        </w:rPr>
        <w:t>. Prostějov, která je součástí dvorního traktu objektu Sportcentra DDM na ul. Vápenice 9 v Prostějově. Dle zpracovaného geometrického plánu se jedná o část pozemku o výměře 238 m</w:t>
      </w:r>
      <w:r w:rsidRPr="00A1737B">
        <w:rPr>
          <w:rFonts w:cs="Arial"/>
          <w:sz w:val="20"/>
          <w:vertAlign w:val="superscript"/>
        </w:rPr>
        <w:t>2</w:t>
      </w:r>
      <w:r w:rsidRPr="00A1737B">
        <w:rPr>
          <w:rFonts w:cs="Arial"/>
          <w:sz w:val="20"/>
        </w:rPr>
        <w:t xml:space="preserve"> (nově označena jako pozemek </w:t>
      </w:r>
      <w:proofErr w:type="spellStart"/>
      <w:r w:rsidRPr="00A1737B">
        <w:rPr>
          <w:rFonts w:cs="Arial"/>
          <w:sz w:val="20"/>
        </w:rPr>
        <w:t>p.č</w:t>
      </w:r>
      <w:proofErr w:type="spellEnd"/>
      <w:r w:rsidRPr="00A1737B">
        <w:rPr>
          <w:rFonts w:cs="Arial"/>
          <w:sz w:val="20"/>
        </w:rPr>
        <w:t>. 5462/2 v </w:t>
      </w:r>
      <w:proofErr w:type="spellStart"/>
      <w:r w:rsidRPr="00A1737B">
        <w:rPr>
          <w:rFonts w:cs="Arial"/>
          <w:sz w:val="20"/>
        </w:rPr>
        <w:t>k.ú</w:t>
      </w:r>
      <w:proofErr w:type="spellEnd"/>
      <w:r w:rsidRPr="00A1737B">
        <w:rPr>
          <w:rFonts w:cs="Arial"/>
          <w:sz w:val="20"/>
        </w:rPr>
        <w:t>. Prostějov).</w:t>
      </w:r>
    </w:p>
    <w:p w:rsidR="006444F2" w:rsidRPr="00A1737B" w:rsidRDefault="006444F2" w:rsidP="006444F2">
      <w:pPr>
        <w:jc w:val="both"/>
        <w:rPr>
          <w:rFonts w:cs="Arial"/>
          <w:sz w:val="20"/>
        </w:rPr>
      </w:pPr>
      <w:r w:rsidRPr="00A1737B">
        <w:rPr>
          <w:rFonts w:cs="Arial"/>
          <w:sz w:val="20"/>
        </w:rPr>
        <w:t xml:space="preserve">     Po zpracování geometrického plánu byl v lednu letošního roku u znalce objednán znalecký posudek na stanovení obvyklé ceny předmětného pozemku (dle geometrického plánu nově označen jako pozemek </w:t>
      </w:r>
      <w:proofErr w:type="spellStart"/>
      <w:r w:rsidRPr="00A1737B">
        <w:rPr>
          <w:rFonts w:cs="Arial"/>
          <w:sz w:val="20"/>
        </w:rPr>
        <w:t>p.č</w:t>
      </w:r>
      <w:proofErr w:type="spellEnd"/>
      <w:r w:rsidRPr="00A1737B">
        <w:rPr>
          <w:rFonts w:cs="Arial"/>
          <w:sz w:val="20"/>
        </w:rPr>
        <w:t>. 5462/2 v </w:t>
      </w:r>
      <w:proofErr w:type="spellStart"/>
      <w:r w:rsidRPr="00A1737B">
        <w:rPr>
          <w:rFonts w:cs="Arial"/>
          <w:sz w:val="20"/>
        </w:rPr>
        <w:t>k.ú</w:t>
      </w:r>
      <w:proofErr w:type="spellEnd"/>
      <w:r w:rsidRPr="00A1737B">
        <w:rPr>
          <w:rFonts w:cs="Arial"/>
          <w:sz w:val="20"/>
        </w:rPr>
        <w:t xml:space="preserve">. Prostějov). Dle zpracovaného znaleckého posudku byla </w:t>
      </w:r>
      <w:r w:rsidR="007C3BAA" w:rsidRPr="00A1737B">
        <w:rPr>
          <w:rFonts w:cs="Arial"/>
          <w:sz w:val="20"/>
        </w:rPr>
        <w:t xml:space="preserve">obvyklá </w:t>
      </w:r>
      <w:r w:rsidRPr="00A1737B">
        <w:rPr>
          <w:rFonts w:cs="Arial"/>
          <w:sz w:val="20"/>
        </w:rPr>
        <w:t>cena znalcem stanovena ve výši 440.000 Kč (cca 1.849 Kč/m</w:t>
      </w:r>
      <w:r w:rsidRPr="00A1737B">
        <w:rPr>
          <w:rFonts w:cs="Arial"/>
          <w:sz w:val="20"/>
          <w:vertAlign w:val="superscript"/>
        </w:rPr>
        <w:t>2</w:t>
      </w:r>
      <w:r w:rsidRPr="00A1737B">
        <w:rPr>
          <w:rFonts w:cs="Arial"/>
          <w:sz w:val="20"/>
        </w:rPr>
        <w:t xml:space="preserve">). Znalecký posudek byl následně zaslán k odsouhlasení zástupci společnosti PRESSKAN </w:t>
      </w:r>
      <w:proofErr w:type="spellStart"/>
      <w:r w:rsidRPr="00A1737B">
        <w:rPr>
          <w:rFonts w:cs="Arial"/>
          <w:sz w:val="20"/>
        </w:rPr>
        <w:t>system</w:t>
      </w:r>
      <w:proofErr w:type="spellEnd"/>
      <w:r w:rsidRPr="00A1737B">
        <w:rPr>
          <w:rFonts w:cs="Arial"/>
          <w:sz w:val="20"/>
        </w:rPr>
        <w:t xml:space="preserve">, a.s., který s touto cenou </w:t>
      </w:r>
      <w:r w:rsidR="007C3BAA" w:rsidRPr="00A1737B">
        <w:rPr>
          <w:rFonts w:cs="Arial"/>
          <w:sz w:val="20"/>
        </w:rPr>
        <w:t xml:space="preserve">jako s cenou kupní </w:t>
      </w:r>
      <w:r w:rsidRPr="00A1737B">
        <w:rPr>
          <w:rFonts w:cs="Arial"/>
          <w:sz w:val="20"/>
        </w:rPr>
        <w:t xml:space="preserve">souhlasí. </w:t>
      </w:r>
    </w:p>
    <w:p w:rsidR="006444F2" w:rsidRPr="00A1737B" w:rsidRDefault="006444F2" w:rsidP="006444F2">
      <w:pPr>
        <w:jc w:val="both"/>
        <w:rPr>
          <w:rFonts w:cs="Arial"/>
          <w:sz w:val="20"/>
        </w:rPr>
      </w:pPr>
    </w:p>
    <w:p w:rsidR="006444F2" w:rsidRPr="00A1737B" w:rsidRDefault="006444F2" w:rsidP="006444F2">
      <w:pPr>
        <w:pStyle w:val="Bezmezer"/>
        <w:jc w:val="both"/>
        <w:rPr>
          <w:rFonts w:cs="Arial"/>
          <w:bCs/>
          <w:sz w:val="20"/>
        </w:rPr>
      </w:pPr>
      <w:r w:rsidRPr="00A1737B">
        <w:rPr>
          <w:rFonts w:cs="Arial"/>
          <w:sz w:val="20"/>
        </w:rPr>
        <w:t xml:space="preserve">     </w:t>
      </w:r>
      <w:r w:rsidRPr="00A1737B">
        <w:rPr>
          <w:rFonts w:cs="Arial"/>
          <w:b/>
          <w:sz w:val="20"/>
        </w:rPr>
        <w:t>Rada města Prostějova</w:t>
      </w:r>
      <w:r w:rsidRPr="00A1737B">
        <w:rPr>
          <w:rFonts w:cs="Arial"/>
          <w:sz w:val="20"/>
        </w:rPr>
        <w:t xml:space="preserve"> dne 20.03.2018</w:t>
      </w:r>
      <w:r w:rsidR="00EB3650" w:rsidRPr="00A1737B">
        <w:rPr>
          <w:rFonts w:cs="Arial"/>
          <w:sz w:val="20"/>
        </w:rPr>
        <w:t xml:space="preserve"> usnesením č. 8276</w:t>
      </w:r>
      <w:r w:rsidRPr="00A1737B">
        <w:rPr>
          <w:rFonts w:cs="Arial"/>
          <w:sz w:val="20"/>
        </w:rPr>
        <w:t xml:space="preserve"> </w:t>
      </w:r>
      <w:r w:rsidRPr="00A1737B">
        <w:rPr>
          <w:rFonts w:cs="Arial"/>
          <w:b/>
          <w:bCs/>
          <w:sz w:val="20"/>
        </w:rPr>
        <w:t>doporučila</w:t>
      </w:r>
      <w:r w:rsidRPr="00A1737B">
        <w:rPr>
          <w:rFonts w:cs="Arial"/>
          <w:bCs/>
          <w:sz w:val="20"/>
        </w:rPr>
        <w:t xml:space="preserve"> Zastupitelstvu města Prostějova </w:t>
      </w:r>
      <w:r w:rsidRPr="00A1737B">
        <w:rPr>
          <w:rFonts w:cs="Arial"/>
          <w:sz w:val="20"/>
        </w:rPr>
        <w:t>schválit:</w:t>
      </w:r>
    </w:p>
    <w:p w:rsidR="006444F2" w:rsidRPr="00A1737B" w:rsidRDefault="006444F2" w:rsidP="006444F2">
      <w:pPr>
        <w:pStyle w:val="Zkladntext2"/>
        <w:numPr>
          <w:ilvl w:val="0"/>
          <w:numId w:val="11"/>
        </w:numPr>
        <w:tabs>
          <w:tab w:val="clear" w:pos="426"/>
        </w:tabs>
        <w:ind w:left="284" w:hanging="284"/>
        <w:rPr>
          <w:rFonts w:cs="Arial"/>
          <w:bCs/>
        </w:rPr>
      </w:pPr>
      <w:r w:rsidRPr="00A1737B">
        <w:rPr>
          <w:rFonts w:cs="Arial"/>
        </w:rPr>
        <w:t xml:space="preserve">výkup </w:t>
      </w:r>
      <w:r w:rsidRPr="00A1737B">
        <w:rPr>
          <w:rFonts w:cs="Arial"/>
          <w:lang w:val="cs-CZ"/>
        </w:rPr>
        <w:t xml:space="preserve">části pozemku </w:t>
      </w:r>
      <w:proofErr w:type="spellStart"/>
      <w:r w:rsidRPr="00A1737B">
        <w:rPr>
          <w:rFonts w:cs="Arial"/>
          <w:lang w:val="cs-CZ"/>
        </w:rPr>
        <w:t>p.č</w:t>
      </w:r>
      <w:proofErr w:type="spellEnd"/>
      <w:r w:rsidRPr="00A1737B">
        <w:rPr>
          <w:rFonts w:cs="Arial"/>
          <w:lang w:val="cs-CZ"/>
        </w:rPr>
        <w:t>. 5462 – zastavěná plocha a nádvoří v </w:t>
      </w:r>
      <w:proofErr w:type="spellStart"/>
      <w:r w:rsidRPr="00A1737B">
        <w:rPr>
          <w:rFonts w:cs="Arial"/>
          <w:lang w:val="cs-CZ"/>
        </w:rPr>
        <w:t>k.ú</w:t>
      </w:r>
      <w:proofErr w:type="spellEnd"/>
      <w:r w:rsidRPr="00A1737B">
        <w:rPr>
          <w:rFonts w:cs="Arial"/>
          <w:lang w:val="cs-CZ"/>
        </w:rPr>
        <w:t>. Prostějov o výměře 238 m</w:t>
      </w:r>
      <w:r w:rsidRPr="00A1737B">
        <w:rPr>
          <w:rFonts w:cs="Arial"/>
          <w:vertAlign w:val="superscript"/>
          <w:lang w:val="cs-CZ"/>
        </w:rPr>
        <w:t>2</w:t>
      </w:r>
      <w:r w:rsidRPr="00A1737B">
        <w:rPr>
          <w:rFonts w:cs="Arial"/>
          <w:lang w:val="cs-CZ"/>
        </w:rPr>
        <w:t xml:space="preserve"> (dle geometrického plánu nově pozemek </w:t>
      </w:r>
      <w:proofErr w:type="spellStart"/>
      <w:r w:rsidRPr="00A1737B">
        <w:rPr>
          <w:rFonts w:cs="Arial"/>
          <w:lang w:val="cs-CZ"/>
        </w:rPr>
        <w:t>p.č</w:t>
      </w:r>
      <w:proofErr w:type="spellEnd"/>
      <w:r w:rsidRPr="00A1737B">
        <w:rPr>
          <w:rFonts w:cs="Arial"/>
          <w:lang w:val="cs-CZ"/>
        </w:rPr>
        <w:t>. 5462/2 v </w:t>
      </w:r>
      <w:proofErr w:type="spellStart"/>
      <w:r w:rsidRPr="00A1737B">
        <w:rPr>
          <w:rFonts w:cs="Arial"/>
          <w:lang w:val="cs-CZ"/>
        </w:rPr>
        <w:t>k.ú</w:t>
      </w:r>
      <w:proofErr w:type="spellEnd"/>
      <w:r w:rsidRPr="00A1737B">
        <w:rPr>
          <w:rFonts w:cs="Arial"/>
          <w:lang w:val="cs-CZ"/>
        </w:rPr>
        <w:t xml:space="preserve">. Prostějov) </w:t>
      </w:r>
      <w:r w:rsidRPr="00A1737B">
        <w:rPr>
          <w:rFonts w:cs="Arial"/>
        </w:rPr>
        <w:t xml:space="preserve">od </w:t>
      </w:r>
      <w:r w:rsidRPr="00A1737B">
        <w:rPr>
          <w:rFonts w:cs="Arial"/>
          <w:lang w:val="cs-CZ"/>
        </w:rPr>
        <w:t xml:space="preserve">vlastníka tohoto pozemku </w:t>
      </w:r>
      <w:r w:rsidRPr="00A1737B">
        <w:rPr>
          <w:rFonts w:cs="Arial"/>
        </w:rPr>
        <w:t xml:space="preserve">do vlastnictví </w:t>
      </w:r>
      <w:r w:rsidRPr="00A1737B">
        <w:rPr>
          <w:rFonts w:cs="Arial"/>
          <w:lang w:val="cs-CZ"/>
        </w:rPr>
        <w:t>S</w:t>
      </w:r>
      <w:proofErr w:type="spellStart"/>
      <w:r w:rsidRPr="00A1737B">
        <w:rPr>
          <w:rFonts w:cs="Arial"/>
        </w:rPr>
        <w:t>tatutárního</w:t>
      </w:r>
      <w:proofErr w:type="spellEnd"/>
      <w:r w:rsidRPr="00A1737B">
        <w:rPr>
          <w:rFonts w:cs="Arial"/>
        </w:rPr>
        <w:t xml:space="preserve"> města Prostějova za kupní cenu </w:t>
      </w:r>
      <w:r w:rsidRPr="00A1737B">
        <w:rPr>
          <w:rFonts w:cs="Arial"/>
          <w:lang w:val="cs-CZ"/>
        </w:rPr>
        <w:t>ve výši dle znaleckého posudku (cena obvyklá), tj. celkem 440.000 Kč (cca 1.849 Kč/m</w:t>
      </w:r>
      <w:r w:rsidRPr="00A1737B">
        <w:rPr>
          <w:rFonts w:cs="Arial"/>
          <w:vertAlign w:val="superscript"/>
          <w:lang w:val="cs-CZ"/>
        </w:rPr>
        <w:t>2</w:t>
      </w:r>
      <w:r w:rsidRPr="00A1737B">
        <w:rPr>
          <w:rFonts w:cs="Arial"/>
          <w:lang w:val="cs-CZ"/>
        </w:rPr>
        <w:t>),</w:t>
      </w:r>
      <w:r w:rsidRPr="00A1737B">
        <w:rPr>
          <w:rFonts w:cs="Arial"/>
        </w:rPr>
        <w:t xml:space="preserve"> za následujících podmínek:</w:t>
      </w:r>
    </w:p>
    <w:p w:rsidR="006444F2" w:rsidRPr="00A1737B" w:rsidRDefault="006444F2" w:rsidP="006444F2">
      <w:pPr>
        <w:pStyle w:val="Zkladntext2"/>
        <w:numPr>
          <w:ilvl w:val="0"/>
          <w:numId w:val="12"/>
        </w:numPr>
        <w:tabs>
          <w:tab w:val="clear" w:pos="426"/>
        </w:tabs>
        <w:ind w:left="567" w:hanging="283"/>
        <w:rPr>
          <w:rFonts w:cs="Arial"/>
          <w:bCs/>
        </w:rPr>
      </w:pPr>
      <w:r w:rsidRPr="00A1737B">
        <w:rPr>
          <w:rFonts w:cs="Arial"/>
          <w:lang w:val="cs-CZ"/>
        </w:rPr>
        <w:t xml:space="preserve">splatnost </w:t>
      </w:r>
      <w:r w:rsidRPr="00A1737B">
        <w:rPr>
          <w:rFonts w:cs="Arial"/>
        </w:rPr>
        <w:t>kupní cen</w:t>
      </w:r>
      <w:r w:rsidRPr="00A1737B">
        <w:rPr>
          <w:rFonts w:cs="Arial"/>
          <w:lang w:val="cs-CZ"/>
        </w:rPr>
        <w:t>y</w:t>
      </w:r>
      <w:r w:rsidRPr="00A1737B">
        <w:rPr>
          <w:rFonts w:cs="Arial"/>
        </w:rPr>
        <w:t xml:space="preserve"> do 14 dnů po provedení vkladu vlastnického práva dle kupní smlouvy do katastru nemovitostí,</w:t>
      </w:r>
    </w:p>
    <w:p w:rsidR="006444F2" w:rsidRPr="00A1737B" w:rsidRDefault="006444F2" w:rsidP="006444F2">
      <w:pPr>
        <w:pStyle w:val="Zkladntext2"/>
        <w:numPr>
          <w:ilvl w:val="0"/>
          <w:numId w:val="12"/>
        </w:numPr>
        <w:tabs>
          <w:tab w:val="clear" w:pos="426"/>
        </w:tabs>
        <w:ind w:left="567" w:hanging="283"/>
        <w:rPr>
          <w:rFonts w:cs="Arial"/>
          <w:bCs/>
        </w:rPr>
      </w:pPr>
      <w:r w:rsidRPr="00A1737B">
        <w:rPr>
          <w:rFonts w:cs="Arial"/>
          <w:lang w:val="cs-CZ"/>
        </w:rPr>
        <w:t xml:space="preserve">v kupní smlouvě se Statutární město Prostějov zaváže, že v případě, že se Statutární město Prostějov stane vlastníkem stavby pro administrativu </w:t>
      </w:r>
      <w:proofErr w:type="spellStart"/>
      <w:r w:rsidRPr="00A1737B">
        <w:rPr>
          <w:rFonts w:cs="Arial"/>
          <w:lang w:val="cs-CZ"/>
        </w:rPr>
        <w:t>č.ev</w:t>
      </w:r>
      <w:proofErr w:type="spellEnd"/>
      <w:r w:rsidRPr="00A1737B">
        <w:rPr>
          <w:rFonts w:cs="Arial"/>
          <w:lang w:val="cs-CZ"/>
        </w:rPr>
        <w:t xml:space="preserve">. 242 umístěné na pozemku </w:t>
      </w:r>
      <w:proofErr w:type="spellStart"/>
      <w:r w:rsidRPr="00A1737B">
        <w:rPr>
          <w:rFonts w:cs="Arial"/>
          <w:lang w:val="cs-CZ"/>
        </w:rPr>
        <w:t>p.č</w:t>
      </w:r>
      <w:proofErr w:type="spellEnd"/>
      <w:r w:rsidRPr="00A1737B">
        <w:rPr>
          <w:rFonts w:cs="Arial"/>
          <w:lang w:val="cs-CZ"/>
        </w:rPr>
        <w:t>. 5467/3 v </w:t>
      </w:r>
      <w:proofErr w:type="spellStart"/>
      <w:r w:rsidRPr="00A1737B">
        <w:rPr>
          <w:rFonts w:cs="Arial"/>
          <w:lang w:val="cs-CZ"/>
        </w:rPr>
        <w:t>k.ú</w:t>
      </w:r>
      <w:proofErr w:type="spellEnd"/>
      <w:r w:rsidRPr="00A1737B">
        <w:rPr>
          <w:rFonts w:cs="Arial"/>
          <w:lang w:val="cs-CZ"/>
        </w:rPr>
        <w:t xml:space="preserve">. Prostějov a tato stavba bude odstraněna, umožní Statutární město Prostějov </w:t>
      </w:r>
      <w:r w:rsidRPr="00A1737B">
        <w:rPr>
          <w:rFonts w:cs="Arial"/>
          <w:lang w:val="cs-CZ"/>
        </w:rPr>
        <w:lastRenderedPageBreak/>
        <w:t xml:space="preserve">rozšíření příjezdové komunikace k areálu prodávajícího umístěné na pozemku </w:t>
      </w:r>
      <w:proofErr w:type="spellStart"/>
      <w:r w:rsidRPr="00A1737B">
        <w:rPr>
          <w:rFonts w:cs="Arial"/>
          <w:lang w:val="cs-CZ"/>
        </w:rPr>
        <w:t>p.č</w:t>
      </w:r>
      <w:proofErr w:type="spellEnd"/>
      <w:r w:rsidRPr="00A1737B">
        <w:rPr>
          <w:rFonts w:cs="Arial"/>
          <w:lang w:val="cs-CZ"/>
        </w:rPr>
        <w:t>. 5459/2 v </w:t>
      </w:r>
      <w:proofErr w:type="spellStart"/>
      <w:r w:rsidRPr="00A1737B">
        <w:rPr>
          <w:rFonts w:cs="Arial"/>
          <w:lang w:val="cs-CZ"/>
        </w:rPr>
        <w:t>k.ú</w:t>
      </w:r>
      <w:proofErr w:type="spellEnd"/>
      <w:r w:rsidRPr="00A1737B">
        <w:rPr>
          <w:rFonts w:cs="Arial"/>
          <w:lang w:val="cs-CZ"/>
        </w:rPr>
        <w:t xml:space="preserve">. Prostějov, </w:t>
      </w:r>
    </w:p>
    <w:p w:rsidR="006444F2" w:rsidRPr="00A1737B" w:rsidRDefault="006444F2" w:rsidP="006444F2">
      <w:pPr>
        <w:pStyle w:val="Zkladntext2"/>
        <w:numPr>
          <w:ilvl w:val="0"/>
          <w:numId w:val="12"/>
        </w:numPr>
        <w:tabs>
          <w:tab w:val="clear" w:pos="426"/>
        </w:tabs>
        <w:ind w:left="567" w:hanging="283"/>
        <w:rPr>
          <w:rFonts w:cs="Arial"/>
          <w:bCs/>
        </w:rPr>
      </w:pPr>
      <w:r w:rsidRPr="00A1737B">
        <w:rPr>
          <w:rFonts w:cs="Arial"/>
          <w:lang w:val="cs-CZ"/>
        </w:rPr>
        <w:t xml:space="preserve">náklady na zpracování znaleckého posudku, geometrického plánu a </w:t>
      </w:r>
      <w:r w:rsidRPr="00A1737B">
        <w:rPr>
          <w:rFonts w:cs="Arial"/>
        </w:rPr>
        <w:t xml:space="preserve">správní poplatek spojený s podáním návrhu na povolení vkladu vlastnického práva do katastru nemovitostí uhradí </w:t>
      </w:r>
      <w:r w:rsidRPr="00A1737B">
        <w:rPr>
          <w:rFonts w:cs="Arial"/>
          <w:lang w:val="cs-CZ"/>
        </w:rPr>
        <w:t xml:space="preserve">Statutární </w:t>
      </w:r>
      <w:r w:rsidRPr="00A1737B">
        <w:rPr>
          <w:rFonts w:cs="Arial"/>
        </w:rPr>
        <w:t>město Prostějov,</w:t>
      </w:r>
    </w:p>
    <w:p w:rsidR="006444F2" w:rsidRPr="00A1737B" w:rsidRDefault="006444F2" w:rsidP="006444F2">
      <w:pPr>
        <w:pStyle w:val="Odstavecseseznamem"/>
        <w:numPr>
          <w:ilvl w:val="0"/>
          <w:numId w:val="11"/>
        </w:numPr>
        <w:ind w:left="284" w:hanging="284"/>
        <w:rPr>
          <w:rFonts w:cs="Arial"/>
          <w:bCs/>
          <w:sz w:val="20"/>
        </w:rPr>
      </w:pPr>
      <w:r w:rsidRPr="00A1737B">
        <w:rPr>
          <w:rFonts w:cs="Arial"/>
          <w:bCs/>
          <w:sz w:val="20"/>
        </w:rPr>
        <w:t xml:space="preserve">rozpočtové opatření, kterým </w:t>
      </w:r>
      <w:proofErr w:type="gramStart"/>
      <w:r w:rsidRPr="00A1737B">
        <w:rPr>
          <w:rFonts w:cs="Arial"/>
          <w:bCs/>
          <w:sz w:val="20"/>
        </w:rPr>
        <w:t>se</w:t>
      </w:r>
      <w:proofErr w:type="gramEnd"/>
      <w:r w:rsidRPr="00A1737B">
        <w:rPr>
          <w:rFonts w:cs="Arial"/>
          <w:bCs/>
          <w:sz w:val="20"/>
        </w:rPr>
        <w:t xml:space="preserve">: </w:t>
      </w:r>
    </w:p>
    <w:p w:rsidR="006444F2" w:rsidRPr="00A1737B" w:rsidRDefault="006444F2" w:rsidP="006444F2">
      <w:pPr>
        <w:pStyle w:val="Zkladntext31"/>
        <w:rPr>
          <w:rFonts w:ascii="Arial" w:hAnsi="Arial" w:cs="Arial"/>
          <w:b w:val="0"/>
          <w:bCs/>
          <w:lang w:val="cs-CZ"/>
        </w:rPr>
      </w:pPr>
      <w:r w:rsidRPr="00A1737B">
        <w:rPr>
          <w:rFonts w:ascii="Arial" w:hAnsi="Arial" w:cs="Arial"/>
          <w:b w:val="0"/>
          <w:bCs/>
        </w:rPr>
        <w:t>- zvyšuje rozpočet výdajů</w:t>
      </w:r>
    </w:p>
    <w:tbl>
      <w:tblPr>
        <w:tblW w:w="9225" w:type="dxa"/>
        <w:tblInd w:w="53" w:type="dxa"/>
        <w:tblLayout w:type="fixed"/>
        <w:tblCellMar>
          <w:left w:w="70" w:type="dxa"/>
          <w:right w:w="70" w:type="dxa"/>
        </w:tblCellMar>
        <w:tblLook w:val="0000" w:firstRow="0" w:lastRow="0" w:firstColumn="0" w:lastColumn="0" w:noHBand="0" w:noVBand="0"/>
      </w:tblPr>
      <w:tblGrid>
        <w:gridCol w:w="2017"/>
        <w:gridCol w:w="1080"/>
        <w:gridCol w:w="1080"/>
        <w:gridCol w:w="783"/>
        <w:gridCol w:w="851"/>
        <w:gridCol w:w="1719"/>
        <w:gridCol w:w="1695"/>
      </w:tblGrid>
      <w:tr w:rsidR="00A1737B" w:rsidRPr="00A1737B" w:rsidTr="006444F2">
        <w:trPr>
          <w:cantSplit/>
          <w:trHeight w:val="147"/>
        </w:trPr>
        <w:tc>
          <w:tcPr>
            <w:tcW w:w="2017"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Cs/>
                <w:sz w:val="20"/>
              </w:rPr>
            </w:pPr>
            <w:r w:rsidRPr="00A1737B">
              <w:rPr>
                <w:rFonts w:cs="Arial"/>
                <w:bCs/>
                <w:sz w:val="20"/>
              </w:rPr>
              <w:t>Kapitola</w:t>
            </w:r>
          </w:p>
        </w:tc>
        <w:tc>
          <w:tcPr>
            <w:tcW w:w="1080"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Cs/>
                <w:sz w:val="20"/>
              </w:rPr>
            </w:pPr>
            <w:r w:rsidRPr="00A1737B">
              <w:rPr>
                <w:rFonts w:cs="Arial"/>
                <w:bCs/>
                <w:sz w:val="20"/>
              </w:rPr>
              <w:t>ODPA</w:t>
            </w:r>
          </w:p>
        </w:tc>
        <w:tc>
          <w:tcPr>
            <w:tcW w:w="1080"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Cs/>
                <w:sz w:val="20"/>
              </w:rPr>
            </w:pPr>
            <w:proofErr w:type="spellStart"/>
            <w:r w:rsidRPr="00A1737B">
              <w:rPr>
                <w:rFonts w:cs="Arial"/>
                <w:bCs/>
                <w:sz w:val="20"/>
              </w:rPr>
              <w:t>Pol</w:t>
            </w:r>
            <w:proofErr w:type="spellEnd"/>
          </w:p>
        </w:tc>
        <w:tc>
          <w:tcPr>
            <w:tcW w:w="783"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Cs/>
                <w:sz w:val="20"/>
              </w:rPr>
            </w:pPr>
            <w:r w:rsidRPr="00A1737B">
              <w:rPr>
                <w:rFonts w:cs="Arial"/>
                <w:bCs/>
                <w:sz w:val="20"/>
              </w:rPr>
              <w:t>ZP</w:t>
            </w:r>
          </w:p>
        </w:tc>
        <w:tc>
          <w:tcPr>
            <w:tcW w:w="851"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Cs/>
                <w:sz w:val="20"/>
              </w:rPr>
            </w:pPr>
            <w:r w:rsidRPr="00A1737B">
              <w:rPr>
                <w:rFonts w:cs="Arial"/>
                <w:bCs/>
                <w:sz w:val="20"/>
              </w:rPr>
              <w:t>UZ</w:t>
            </w:r>
          </w:p>
        </w:tc>
        <w:tc>
          <w:tcPr>
            <w:tcW w:w="1719"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Cs/>
                <w:sz w:val="20"/>
              </w:rPr>
            </w:pPr>
            <w:r w:rsidRPr="00A1737B">
              <w:rPr>
                <w:rFonts w:cs="Arial"/>
                <w:bCs/>
                <w:sz w:val="20"/>
              </w:rPr>
              <w:t>Organizace</w:t>
            </w:r>
          </w:p>
        </w:tc>
        <w:tc>
          <w:tcPr>
            <w:tcW w:w="1695"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Cs/>
                <w:sz w:val="20"/>
              </w:rPr>
            </w:pPr>
            <w:r w:rsidRPr="00A1737B">
              <w:rPr>
                <w:rFonts w:cs="Arial"/>
                <w:bCs/>
                <w:sz w:val="20"/>
              </w:rPr>
              <w:t>O hodnotu v Kč</w:t>
            </w:r>
          </w:p>
        </w:tc>
      </w:tr>
      <w:tr w:rsidR="00A1737B" w:rsidRPr="00A1737B" w:rsidTr="006444F2">
        <w:trPr>
          <w:cantSplit/>
          <w:trHeight w:val="208"/>
        </w:trPr>
        <w:tc>
          <w:tcPr>
            <w:tcW w:w="2017"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Cs/>
                <w:sz w:val="20"/>
              </w:rPr>
            </w:pPr>
            <w:r w:rsidRPr="00A1737B">
              <w:rPr>
                <w:rFonts w:cs="Arial"/>
                <w:bCs/>
                <w:sz w:val="20"/>
              </w:rPr>
              <w:t>0000000050</w:t>
            </w:r>
          </w:p>
        </w:tc>
        <w:tc>
          <w:tcPr>
            <w:tcW w:w="1080"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Cs/>
                <w:sz w:val="20"/>
              </w:rPr>
            </w:pPr>
            <w:r w:rsidRPr="00A1737B">
              <w:rPr>
                <w:rFonts w:cs="Arial"/>
                <w:bCs/>
                <w:sz w:val="20"/>
              </w:rPr>
              <w:t>006409</w:t>
            </w:r>
          </w:p>
        </w:tc>
        <w:tc>
          <w:tcPr>
            <w:tcW w:w="1080"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Cs/>
                <w:sz w:val="20"/>
              </w:rPr>
            </w:pPr>
            <w:r w:rsidRPr="00A1737B">
              <w:rPr>
                <w:rFonts w:cs="Arial"/>
                <w:bCs/>
                <w:sz w:val="20"/>
              </w:rPr>
              <w:t>6130</w:t>
            </w:r>
          </w:p>
        </w:tc>
        <w:tc>
          <w:tcPr>
            <w:tcW w:w="783"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Cs/>
                <w:sz w:val="20"/>
              </w:rPr>
            </w:pPr>
          </w:p>
        </w:tc>
        <w:tc>
          <w:tcPr>
            <w:tcW w:w="851"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Cs/>
                <w:sz w:val="20"/>
              </w:rPr>
            </w:pPr>
            <w:r w:rsidRPr="00A1737B">
              <w:rPr>
                <w:rFonts w:cs="Arial"/>
                <w:bCs/>
                <w:sz w:val="20"/>
              </w:rPr>
              <w:t>1</w:t>
            </w:r>
          </w:p>
        </w:tc>
        <w:tc>
          <w:tcPr>
            <w:tcW w:w="1719"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Cs/>
                <w:sz w:val="20"/>
              </w:rPr>
            </w:pPr>
            <w:r w:rsidRPr="00A1737B">
              <w:rPr>
                <w:rFonts w:cs="Arial"/>
                <w:bCs/>
                <w:sz w:val="20"/>
              </w:rPr>
              <w:t>0500000000000</w:t>
            </w:r>
          </w:p>
        </w:tc>
        <w:tc>
          <w:tcPr>
            <w:tcW w:w="1695"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right"/>
              <w:rPr>
                <w:rFonts w:cs="Arial"/>
                <w:bCs/>
                <w:sz w:val="20"/>
              </w:rPr>
            </w:pPr>
            <w:r w:rsidRPr="00A1737B">
              <w:rPr>
                <w:rFonts w:cs="Arial"/>
                <w:bCs/>
                <w:sz w:val="20"/>
              </w:rPr>
              <w:t>449.000</w:t>
            </w:r>
          </w:p>
        </w:tc>
      </w:tr>
      <w:tr w:rsidR="00A1737B" w:rsidRPr="00A1737B" w:rsidTr="000B19A1">
        <w:trPr>
          <w:cantSplit/>
          <w:trHeight w:val="147"/>
        </w:trPr>
        <w:tc>
          <w:tcPr>
            <w:tcW w:w="9225" w:type="dxa"/>
            <w:gridSpan w:val="7"/>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both"/>
              <w:rPr>
                <w:rFonts w:cs="Arial"/>
                <w:bCs/>
                <w:sz w:val="20"/>
              </w:rPr>
            </w:pPr>
            <w:r w:rsidRPr="00A1737B">
              <w:rPr>
                <w:rFonts w:cs="Arial"/>
                <w:bCs/>
                <w:sz w:val="20"/>
              </w:rPr>
              <w:t xml:space="preserve">zvýšení pol. 6130 – pozemky; výkup části pozemku </w:t>
            </w:r>
            <w:proofErr w:type="spellStart"/>
            <w:proofErr w:type="gramStart"/>
            <w:r w:rsidRPr="00A1737B">
              <w:rPr>
                <w:rFonts w:cs="Arial"/>
                <w:bCs/>
                <w:sz w:val="20"/>
              </w:rPr>
              <w:t>p.č</w:t>
            </w:r>
            <w:proofErr w:type="spellEnd"/>
            <w:r w:rsidRPr="00A1737B">
              <w:rPr>
                <w:rFonts w:cs="Arial"/>
                <w:bCs/>
                <w:sz w:val="20"/>
              </w:rPr>
              <w:t>.</w:t>
            </w:r>
            <w:proofErr w:type="gramEnd"/>
            <w:r w:rsidRPr="00A1737B">
              <w:rPr>
                <w:rFonts w:cs="Arial"/>
                <w:bCs/>
                <w:sz w:val="20"/>
              </w:rPr>
              <w:t xml:space="preserve"> 5462 </w:t>
            </w:r>
            <w:r w:rsidRPr="00A1737B">
              <w:rPr>
                <w:rFonts w:cs="Arial"/>
                <w:sz w:val="20"/>
              </w:rPr>
              <w:t>v </w:t>
            </w:r>
            <w:proofErr w:type="spellStart"/>
            <w:r w:rsidRPr="00A1737B">
              <w:rPr>
                <w:rFonts w:cs="Arial"/>
                <w:sz w:val="20"/>
              </w:rPr>
              <w:t>k.ú</w:t>
            </w:r>
            <w:proofErr w:type="spellEnd"/>
            <w:r w:rsidRPr="00A1737B">
              <w:rPr>
                <w:rFonts w:cs="Arial"/>
                <w:sz w:val="20"/>
              </w:rPr>
              <w:t>. Prostějov</w:t>
            </w:r>
            <w:r w:rsidRPr="00A1737B">
              <w:rPr>
                <w:rFonts w:cs="Arial"/>
                <w:bCs/>
                <w:sz w:val="20"/>
              </w:rPr>
              <w:t xml:space="preserve"> (kupní cena, náklady na zpracování znaleckého posudku a správní poplatek spojený s podáním návrhu na povolení vkladu vlastnického práva do katastru nemovitostí)</w:t>
            </w:r>
          </w:p>
        </w:tc>
      </w:tr>
    </w:tbl>
    <w:p w:rsidR="006444F2" w:rsidRPr="00A1737B" w:rsidRDefault="006444F2" w:rsidP="006444F2">
      <w:pPr>
        <w:tabs>
          <w:tab w:val="left" w:pos="213"/>
          <w:tab w:val="left" w:pos="9142"/>
        </w:tabs>
        <w:rPr>
          <w:rFonts w:cs="Arial"/>
          <w:bCs/>
          <w:sz w:val="20"/>
        </w:rPr>
      </w:pPr>
      <w:r w:rsidRPr="00A1737B">
        <w:rPr>
          <w:rFonts w:cs="Arial"/>
          <w:bCs/>
          <w:sz w:val="20"/>
        </w:rPr>
        <w:t>- snižuje stav rezerv města</w:t>
      </w:r>
    </w:p>
    <w:tbl>
      <w:tblPr>
        <w:tblW w:w="9225" w:type="dxa"/>
        <w:tblInd w:w="53" w:type="dxa"/>
        <w:tblLayout w:type="fixed"/>
        <w:tblCellMar>
          <w:left w:w="70" w:type="dxa"/>
          <w:right w:w="70" w:type="dxa"/>
        </w:tblCellMar>
        <w:tblLook w:val="0000" w:firstRow="0" w:lastRow="0" w:firstColumn="0" w:lastColumn="0" w:noHBand="0" w:noVBand="0"/>
      </w:tblPr>
      <w:tblGrid>
        <w:gridCol w:w="2017"/>
        <w:gridCol w:w="1080"/>
        <w:gridCol w:w="1080"/>
        <w:gridCol w:w="783"/>
        <w:gridCol w:w="851"/>
        <w:gridCol w:w="1719"/>
        <w:gridCol w:w="1695"/>
      </w:tblGrid>
      <w:tr w:rsidR="00A1737B" w:rsidRPr="00A1737B" w:rsidTr="006444F2">
        <w:trPr>
          <w:cantSplit/>
          <w:trHeight w:val="147"/>
        </w:trPr>
        <w:tc>
          <w:tcPr>
            <w:tcW w:w="2017"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Cs/>
                <w:sz w:val="20"/>
              </w:rPr>
            </w:pPr>
            <w:r w:rsidRPr="00A1737B">
              <w:rPr>
                <w:rFonts w:cs="Arial"/>
                <w:bCs/>
                <w:sz w:val="20"/>
              </w:rPr>
              <w:t>Kapitola</w:t>
            </w:r>
          </w:p>
        </w:tc>
        <w:tc>
          <w:tcPr>
            <w:tcW w:w="1080"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Cs/>
                <w:sz w:val="20"/>
              </w:rPr>
            </w:pPr>
            <w:r w:rsidRPr="00A1737B">
              <w:rPr>
                <w:rFonts w:cs="Arial"/>
                <w:bCs/>
                <w:sz w:val="20"/>
              </w:rPr>
              <w:t>ODPA</w:t>
            </w:r>
          </w:p>
        </w:tc>
        <w:tc>
          <w:tcPr>
            <w:tcW w:w="1080"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Cs/>
                <w:sz w:val="20"/>
              </w:rPr>
            </w:pPr>
            <w:proofErr w:type="spellStart"/>
            <w:r w:rsidRPr="00A1737B">
              <w:rPr>
                <w:rFonts w:cs="Arial"/>
                <w:bCs/>
                <w:sz w:val="20"/>
              </w:rPr>
              <w:t>Pol</w:t>
            </w:r>
            <w:proofErr w:type="spellEnd"/>
          </w:p>
        </w:tc>
        <w:tc>
          <w:tcPr>
            <w:tcW w:w="783"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Cs/>
                <w:sz w:val="20"/>
              </w:rPr>
            </w:pPr>
            <w:r w:rsidRPr="00A1737B">
              <w:rPr>
                <w:rFonts w:cs="Arial"/>
                <w:bCs/>
                <w:sz w:val="20"/>
              </w:rPr>
              <w:t>ZP</w:t>
            </w:r>
          </w:p>
        </w:tc>
        <w:tc>
          <w:tcPr>
            <w:tcW w:w="851"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Cs/>
                <w:sz w:val="20"/>
              </w:rPr>
            </w:pPr>
            <w:r w:rsidRPr="00A1737B">
              <w:rPr>
                <w:rFonts w:cs="Arial"/>
                <w:bCs/>
                <w:sz w:val="20"/>
              </w:rPr>
              <w:t>UZ</w:t>
            </w:r>
          </w:p>
        </w:tc>
        <w:tc>
          <w:tcPr>
            <w:tcW w:w="1719"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Cs/>
                <w:sz w:val="20"/>
              </w:rPr>
            </w:pPr>
            <w:r w:rsidRPr="00A1737B">
              <w:rPr>
                <w:rFonts w:cs="Arial"/>
                <w:bCs/>
                <w:sz w:val="20"/>
              </w:rPr>
              <w:t>Organizace</w:t>
            </w:r>
          </w:p>
        </w:tc>
        <w:tc>
          <w:tcPr>
            <w:tcW w:w="1695"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Cs/>
                <w:sz w:val="20"/>
              </w:rPr>
            </w:pPr>
            <w:r w:rsidRPr="00A1737B">
              <w:rPr>
                <w:rFonts w:cs="Arial"/>
                <w:bCs/>
                <w:sz w:val="20"/>
              </w:rPr>
              <w:t>O hodnotu v Kč</w:t>
            </w:r>
          </w:p>
        </w:tc>
      </w:tr>
      <w:tr w:rsidR="00A1737B" w:rsidRPr="00A1737B" w:rsidTr="006444F2">
        <w:trPr>
          <w:cantSplit/>
          <w:trHeight w:val="147"/>
        </w:trPr>
        <w:tc>
          <w:tcPr>
            <w:tcW w:w="2017"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Cs/>
                <w:sz w:val="20"/>
              </w:rPr>
            </w:pPr>
            <w:r w:rsidRPr="00A1737B">
              <w:rPr>
                <w:rFonts w:cs="Arial"/>
                <w:bCs/>
                <w:sz w:val="20"/>
              </w:rPr>
              <w:t>0000000070</w:t>
            </w:r>
          </w:p>
        </w:tc>
        <w:tc>
          <w:tcPr>
            <w:tcW w:w="1080"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Cs/>
                <w:sz w:val="20"/>
              </w:rPr>
            </w:pPr>
          </w:p>
        </w:tc>
        <w:tc>
          <w:tcPr>
            <w:tcW w:w="1080"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Cs/>
                <w:sz w:val="20"/>
              </w:rPr>
            </w:pPr>
            <w:r w:rsidRPr="00A1737B">
              <w:rPr>
                <w:rFonts w:cs="Arial"/>
                <w:bCs/>
                <w:sz w:val="20"/>
              </w:rPr>
              <w:t>8115</w:t>
            </w:r>
          </w:p>
        </w:tc>
        <w:tc>
          <w:tcPr>
            <w:tcW w:w="783"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Cs/>
                <w:sz w:val="20"/>
              </w:rPr>
            </w:pPr>
          </w:p>
        </w:tc>
        <w:tc>
          <w:tcPr>
            <w:tcW w:w="851"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Cs/>
                <w:sz w:val="20"/>
              </w:rPr>
            </w:pPr>
            <w:r w:rsidRPr="00A1737B">
              <w:rPr>
                <w:rFonts w:cs="Arial"/>
                <w:bCs/>
                <w:sz w:val="20"/>
              </w:rPr>
              <w:t>1</w:t>
            </w:r>
          </w:p>
        </w:tc>
        <w:tc>
          <w:tcPr>
            <w:tcW w:w="1719"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center"/>
              <w:rPr>
                <w:rFonts w:cs="Arial"/>
                <w:bCs/>
                <w:sz w:val="20"/>
              </w:rPr>
            </w:pPr>
            <w:r w:rsidRPr="00A1737B">
              <w:rPr>
                <w:rFonts w:cs="Arial"/>
                <w:bCs/>
                <w:sz w:val="20"/>
              </w:rPr>
              <w:t>0700000000000</w:t>
            </w:r>
          </w:p>
        </w:tc>
        <w:tc>
          <w:tcPr>
            <w:tcW w:w="1695" w:type="dxa"/>
            <w:tcBorders>
              <w:top w:val="single" w:sz="6" w:space="0" w:color="auto"/>
              <w:left w:val="single" w:sz="6" w:space="0" w:color="auto"/>
              <w:bottom w:val="single" w:sz="6" w:space="0" w:color="auto"/>
              <w:right w:val="single" w:sz="6" w:space="0" w:color="auto"/>
            </w:tcBorders>
          </w:tcPr>
          <w:p w:rsidR="006444F2" w:rsidRPr="00A1737B" w:rsidRDefault="006444F2" w:rsidP="000B19A1">
            <w:pPr>
              <w:jc w:val="right"/>
              <w:rPr>
                <w:rFonts w:cs="Arial"/>
                <w:bCs/>
                <w:sz w:val="20"/>
              </w:rPr>
            </w:pPr>
            <w:r w:rsidRPr="00A1737B">
              <w:rPr>
                <w:rFonts w:cs="Arial"/>
                <w:bCs/>
                <w:sz w:val="20"/>
              </w:rPr>
              <w:t>449.000</w:t>
            </w:r>
          </w:p>
        </w:tc>
      </w:tr>
      <w:tr w:rsidR="006444F2" w:rsidRPr="00A1737B" w:rsidTr="000B19A1">
        <w:trPr>
          <w:cantSplit/>
          <w:trHeight w:val="147"/>
        </w:trPr>
        <w:tc>
          <w:tcPr>
            <w:tcW w:w="9225" w:type="dxa"/>
            <w:gridSpan w:val="7"/>
            <w:tcBorders>
              <w:top w:val="single" w:sz="6" w:space="0" w:color="auto"/>
              <w:left w:val="single" w:sz="6" w:space="0" w:color="auto"/>
              <w:bottom w:val="single" w:sz="6" w:space="0" w:color="auto"/>
              <w:right w:val="single" w:sz="6" w:space="0" w:color="auto"/>
            </w:tcBorders>
          </w:tcPr>
          <w:p w:rsidR="006444F2" w:rsidRPr="00A1737B" w:rsidRDefault="006444F2" w:rsidP="000B19A1">
            <w:pPr>
              <w:rPr>
                <w:rFonts w:cs="Arial"/>
                <w:bCs/>
                <w:sz w:val="20"/>
              </w:rPr>
            </w:pPr>
            <w:r w:rsidRPr="00A1737B">
              <w:rPr>
                <w:rFonts w:cs="Arial"/>
                <w:bCs/>
                <w:sz w:val="20"/>
              </w:rPr>
              <w:t>snížení pol. 8115 – Fond rezerv a rozvoje</w:t>
            </w:r>
          </w:p>
        </w:tc>
      </w:tr>
    </w:tbl>
    <w:p w:rsidR="006444F2" w:rsidRPr="00A1737B" w:rsidRDefault="006444F2" w:rsidP="00001157">
      <w:pPr>
        <w:pStyle w:val="Bezmezer"/>
        <w:jc w:val="both"/>
        <w:rPr>
          <w:sz w:val="20"/>
        </w:rPr>
      </w:pPr>
    </w:p>
    <w:p w:rsidR="00001157" w:rsidRPr="00A1737B" w:rsidRDefault="006444F2" w:rsidP="00001157">
      <w:pPr>
        <w:pStyle w:val="Bezmezer"/>
        <w:jc w:val="both"/>
        <w:rPr>
          <w:sz w:val="20"/>
        </w:rPr>
      </w:pPr>
      <w:r w:rsidRPr="00A1737B">
        <w:rPr>
          <w:sz w:val="20"/>
        </w:rPr>
        <w:t xml:space="preserve">     S ohledem na výše uvedené skutečnosti </w:t>
      </w:r>
      <w:r w:rsidRPr="00A1737B">
        <w:rPr>
          <w:b/>
          <w:sz w:val="20"/>
        </w:rPr>
        <w:t>Odbor SÚMM doporučuje </w:t>
      </w:r>
      <w:r w:rsidRPr="00A1737B">
        <w:rPr>
          <w:sz w:val="20"/>
        </w:rPr>
        <w:t>realizovat výkup předmětného pozemku za podmínek dle návrhu usnesení. Výkup předmětného pozemku není kryt rozpočtem města, proto je současně předkládáno rozpočtové opatření kapitoly 50.</w:t>
      </w:r>
    </w:p>
    <w:p w:rsidR="00001157" w:rsidRPr="00A1737B" w:rsidRDefault="00001157" w:rsidP="00001157">
      <w:pPr>
        <w:pStyle w:val="Bezmezer"/>
        <w:jc w:val="both"/>
        <w:rPr>
          <w:sz w:val="20"/>
        </w:rPr>
      </w:pPr>
    </w:p>
    <w:p w:rsidR="006444F2" w:rsidRPr="00A1737B" w:rsidRDefault="006444F2" w:rsidP="00001157">
      <w:pPr>
        <w:pStyle w:val="Bezmezer"/>
        <w:jc w:val="both"/>
        <w:rPr>
          <w:sz w:val="20"/>
        </w:rPr>
      </w:pPr>
      <w:r w:rsidRPr="00A1737B">
        <w:rPr>
          <w:sz w:val="20"/>
        </w:rPr>
        <w:t xml:space="preserve">     Předkládané rozpočtové opatření má vliv na rozpočet města. Dle výše uvedeného návrhu dojde ke snížení finančních prostředků ve Fondu rezerv a rozvoje o částku 449.000 Kč a současně ke zvýšení finančních prostředků výdajů u kapitoly 50 – správa a nakládání s majetkem města o částku 449.000 Kč. Finanční prostředky na úhradu kupní ceny navrhuje Odbor SÚMM čerpat z Fondu rezerv a rozvoje, neboť vzhledem ke skutečnosti, že souhlas vlastníka předmětného pozemku s jeho prodejem Statutárnímu městu Prostějovu za navržených podmínek byl získán Odborem správy a údržby majetku města Magistrátu města Prostějova až v průběhu měsíce února 2018, nebylo možné je zahrnout do návrhu rozpočtu Statutárního města Prostějova na rok 2018.</w:t>
      </w:r>
    </w:p>
    <w:p w:rsidR="00022171" w:rsidRPr="00A1737B" w:rsidRDefault="00022171" w:rsidP="00022171">
      <w:pPr>
        <w:rPr>
          <w:sz w:val="20"/>
        </w:rPr>
      </w:pPr>
    </w:p>
    <w:p w:rsidR="001B296A" w:rsidRPr="00A1737B" w:rsidRDefault="001B296A" w:rsidP="001B296A">
      <w:pPr>
        <w:jc w:val="both"/>
        <w:rPr>
          <w:rFonts w:cs="Arial"/>
          <w:b/>
          <w:sz w:val="20"/>
        </w:rPr>
      </w:pPr>
      <w:r w:rsidRPr="00A1737B">
        <w:rPr>
          <w:rFonts w:cs="Arial"/>
          <w:b/>
          <w:bCs/>
          <w:sz w:val="20"/>
        </w:rPr>
        <w:t xml:space="preserve">     Materiál byl předložen k projednání na schůzi Finančního výboru dne </w:t>
      </w:r>
      <w:proofErr w:type="gramStart"/>
      <w:r w:rsidR="006444F2" w:rsidRPr="00A1737B">
        <w:rPr>
          <w:rFonts w:cs="Arial"/>
          <w:b/>
          <w:bCs/>
          <w:sz w:val="20"/>
        </w:rPr>
        <w:t>09.</w:t>
      </w:r>
      <w:r w:rsidRPr="00A1737B">
        <w:rPr>
          <w:rFonts w:cs="Arial"/>
          <w:b/>
          <w:bCs/>
          <w:sz w:val="20"/>
        </w:rPr>
        <w:t>0</w:t>
      </w:r>
      <w:r w:rsidR="006444F2" w:rsidRPr="00A1737B">
        <w:rPr>
          <w:rFonts w:cs="Arial"/>
          <w:b/>
          <w:bCs/>
          <w:sz w:val="20"/>
        </w:rPr>
        <w:t>4</w:t>
      </w:r>
      <w:r w:rsidRPr="00A1737B">
        <w:rPr>
          <w:rFonts w:cs="Arial"/>
          <w:b/>
          <w:bCs/>
          <w:sz w:val="20"/>
        </w:rPr>
        <w:t>.201</w:t>
      </w:r>
      <w:r w:rsidR="00E52A5C" w:rsidRPr="00A1737B">
        <w:rPr>
          <w:rFonts w:cs="Arial"/>
          <w:b/>
          <w:bCs/>
          <w:sz w:val="20"/>
        </w:rPr>
        <w:t>8</w:t>
      </w:r>
      <w:proofErr w:type="gramEnd"/>
      <w:r w:rsidRPr="00A1737B">
        <w:rPr>
          <w:rFonts w:cs="Arial"/>
          <w:b/>
          <w:bCs/>
          <w:sz w:val="20"/>
        </w:rPr>
        <w:t>.</w:t>
      </w:r>
    </w:p>
    <w:p w:rsidR="00BA66B0" w:rsidRPr="00A1737B" w:rsidRDefault="00BA66B0" w:rsidP="00BA66B0">
      <w:pPr>
        <w:jc w:val="both"/>
        <w:rPr>
          <w:sz w:val="20"/>
          <w:u w:val="single"/>
        </w:rPr>
      </w:pPr>
    </w:p>
    <w:p w:rsidR="0048285C" w:rsidRPr="00A1737B" w:rsidRDefault="0048285C" w:rsidP="0048285C">
      <w:pPr>
        <w:jc w:val="both"/>
        <w:rPr>
          <w:sz w:val="20"/>
          <w:u w:val="single"/>
        </w:rPr>
      </w:pPr>
    </w:p>
    <w:p w:rsidR="00001157" w:rsidRPr="00A1737B" w:rsidRDefault="00001157" w:rsidP="0048285C">
      <w:pPr>
        <w:jc w:val="both"/>
        <w:rPr>
          <w:sz w:val="20"/>
          <w:u w:val="single"/>
        </w:rPr>
      </w:pPr>
    </w:p>
    <w:p w:rsidR="00001157" w:rsidRPr="00A1737B" w:rsidRDefault="00001157" w:rsidP="0048285C">
      <w:pPr>
        <w:jc w:val="both"/>
        <w:rPr>
          <w:sz w:val="20"/>
          <w:u w:val="single"/>
        </w:rPr>
      </w:pPr>
    </w:p>
    <w:p w:rsidR="00001157" w:rsidRPr="00A1737B" w:rsidRDefault="00001157" w:rsidP="0048285C">
      <w:pPr>
        <w:jc w:val="both"/>
        <w:rPr>
          <w:sz w:val="20"/>
          <w:u w:val="single"/>
        </w:rPr>
      </w:pPr>
    </w:p>
    <w:p w:rsidR="00001157" w:rsidRPr="00A1737B" w:rsidRDefault="00001157" w:rsidP="0048285C">
      <w:pPr>
        <w:jc w:val="both"/>
        <w:rPr>
          <w:sz w:val="20"/>
          <w:u w:val="single"/>
        </w:rPr>
      </w:pPr>
    </w:p>
    <w:p w:rsidR="00001157" w:rsidRPr="00A1737B" w:rsidRDefault="00001157" w:rsidP="0048285C">
      <w:pPr>
        <w:jc w:val="both"/>
        <w:rPr>
          <w:sz w:val="20"/>
          <w:u w:val="single"/>
        </w:rPr>
      </w:pPr>
    </w:p>
    <w:p w:rsidR="00001157" w:rsidRPr="00A1737B" w:rsidRDefault="00001157" w:rsidP="0048285C">
      <w:pPr>
        <w:jc w:val="both"/>
        <w:rPr>
          <w:sz w:val="20"/>
          <w:u w:val="single"/>
        </w:rPr>
      </w:pPr>
    </w:p>
    <w:p w:rsidR="00001157" w:rsidRPr="00A1737B" w:rsidRDefault="00001157" w:rsidP="0048285C">
      <w:pPr>
        <w:jc w:val="both"/>
        <w:rPr>
          <w:sz w:val="20"/>
          <w:u w:val="single"/>
        </w:rPr>
      </w:pPr>
    </w:p>
    <w:p w:rsidR="00001157" w:rsidRPr="00A1737B" w:rsidRDefault="00001157" w:rsidP="0048285C">
      <w:pPr>
        <w:jc w:val="both"/>
        <w:rPr>
          <w:sz w:val="20"/>
          <w:u w:val="single"/>
        </w:rPr>
      </w:pPr>
    </w:p>
    <w:p w:rsidR="00001157" w:rsidRPr="00A1737B" w:rsidRDefault="00001157" w:rsidP="0048285C">
      <w:pPr>
        <w:jc w:val="both"/>
        <w:rPr>
          <w:sz w:val="20"/>
          <w:u w:val="single"/>
        </w:rPr>
      </w:pPr>
    </w:p>
    <w:p w:rsidR="00001157" w:rsidRPr="00A1737B" w:rsidRDefault="00001157" w:rsidP="0048285C">
      <w:pPr>
        <w:jc w:val="both"/>
        <w:rPr>
          <w:sz w:val="20"/>
          <w:u w:val="single"/>
        </w:rPr>
      </w:pPr>
    </w:p>
    <w:p w:rsidR="006444F2" w:rsidRPr="00A1737B" w:rsidRDefault="006444F2" w:rsidP="0048285C">
      <w:pPr>
        <w:jc w:val="both"/>
        <w:rPr>
          <w:sz w:val="20"/>
          <w:u w:val="single"/>
        </w:rPr>
      </w:pPr>
    </w:p>
    <w:p w:rsidR="006444F2" w:rsidRPr="00A1737B" w:rsidRDefault="006444F2" w:rsidP="0048285C">
      <w:pPr>
        <w:jc w:val="both"/>
        <w:rPr>
          <w:sz w:val="20"/>
          <w:u w:val="single"/>
        </w:rPr>
      </w:pPr>
    </w:p>
    <w:p w:rsidR="006444F2" w:rsidRPr="00A1737B" w:rsidRDefault="006444F2" w:rsidP="006444F2">
      <w:pPr>
        <w:tabs>
          <w:tab w:val="left" w:pos="1134"/>
        </w:tabs>
        <w:jc w:val="both"/>
        <w:rPr>
          <w:rFonts w:cs="Arial"/>
          <w:sz w:val="20"/>
        </w:rPr>
      </w:pPr>
      <w:r w:rsidRPr="00A1737B">
        <w:rPr>
          <w:rFonts w:cs="Arial"/>
          <w:sz w:val="20"/>
          <w:u w:val="single"/>
        </w:rPr>
        <w:t>Přílohy:</w:t>
      </w:r>
      <w:r w:rsidRPr="00A1737B">
        <w:rPr>
          <w:rFonts w:cs="Arial"/>
          <w:sz w:val="20"/>
        </w:rPr>
        <w:tab/>
        <w:t>situační mapa</w:t>
      </w:r>
    </w:p>
    <w:p w:rsidR="006444F2" w:rsidRPr="00A1737B" w:rsidRDefault="006444F2" w:rsidP="006444F2">
      <w:pPr>
        <w:pStyle w:val="Zkladntext22"/>
        <w:ind w:left="567" w:firstLine="567"/>
        <w:rPr>
          <w:rFonts w:ascii="Arial" w:hAnsi="Arial" w:cs="Arial"/>
        </w:rPr>
      </w:pPr>
      <w:r w:rsidRPr="00A1737B">
        <w:rPr>
          <w:rFonts w:ascii="Arial" w:hAnsi="Arial" w:cs="Arial"/>
        </w:rPr>
        <w:t>geometrický plán</w:t>
      </w:r>
    </w:p>
    <w:p w:rsidR="006444F2" w:rsidRPr="00A1737B" w:rsidRDefault="006444F2" w:rsidP="006444F2">
      <w:pPr>
        <w:pStyle w:val="Zkladntext22"/>
        <w:ind w:left="567" w:firstLine="567"/>
        <w:rPr>
          <w:rFonts w:ascii="Arial" w:hAnsi="Arial" w:cs="Arial"/>
        </w:rPr>
      </w:pPr>
      <w:r w:rsidRPr="00A1737B">
        <w:rPr>
          <w:rFonts w:ascii="Arial" w:hAnsi="Arial" w:cs="Arial"/>
        </w:rPr>
        <w:t>foto</w:t>
      </w:r>
    </w:p>
    <w:p w:rsidR="006444F2" w:rsidRPr="00A1737B" w:rsidRDefault="006444F2" w:rsidP="006444F2">
      <w:pPr>
        <w:pStyle w:val="Zkladntext22"/>
        <w:ind w:left="567" w:firstLine="567"/>
        <w:rPr>
          <w:rFonts w:ascii="Arial" w:hAnsi="Arial" w:cs="Arial"/>
        </w:rPr>
      </w:pPr>
      <w:r w:rsidRPr="00A1737B">
        <w:rPr>
          <w:rFonts w:ascii="Arial" w:hAnsi="Arial" w:cs="Arial"/>
        </w:rPr>
        <w:t>výpis z obchodního rejstříku</w:t>
      </w:r>
    </w:p>
    <w:p w:rsidR="0048285C" w:rsidRPr="00A1737B" w:rsidRDefault="0048285C" w:rsidP="000F2B25">
      <w:pPr>
        <w:pStyle w:val="Zkladntext21"/>
        <w:rPr>
          <w:rFonts w:ascii="Arial" w:hAnsi="Arial" w:cs="Arial"/>
        </w:rPr>
      </w:pPr>
    </w:p>
    <w:p w:rsidR="006444F2" w:rsidRPr="00A1737B" w:rsidRDefault="006444F2" w:rsidP="000F2B25">
      <w:pPr>
        <w:pStyle w:val="Zkladntext21"/>
        <w:rPr>
          <w:rFonts w:ascii="Arial" w:hAnsi="Arial" w:cs="Arial"/>
        </w:rPr>
      </w:pPr>
    </w:p>
    <w:p w:rsidR="000F2B25" w:rsidRPr="00A1737B" w:rsidRDefault="000F2B25" w:rsidP="000F2B25">
      <w:pPr>
        <w:pStyle w:val="Zkladntext21"/>
        <w:rPr>
          <w:rFonts w:ascii="Arial" w:hAnsi="Arial" w:cs="Arial"/>
        </w:rPr>
      </w:pPr>
      <w:r w:rsidRPr="00A1737B">
        <w:rPr>
          <w:rFonts w:ascii="Arial" w:hAnsi="Arial" w:cs="Arial"/>
        </w:rPr>
        <w:t>Prostějov:</w:t>
      </w:r>
      <w:r w:rsidRPr="00A1737B">
        <w:rPr>
          <w:rFonts w:ascii="Arial" w:hAnsi="Arial" w:cs="Arial"/>
        </w:rPr>
        <w:tab/>
      </w:r>
      <w:proofErr w:type="gramStart"/>
      <w:r w:rsidR="00001157" w:rsidRPr="00A1737B">
        <w:rPr>
          <w:rFonts w:ascii="Arial" w:hAnsi="Arial" w:cs="Arial"/>
        </w:rPr>
        <w:t>29</w:t>
      </w:r>
      <w:r w:rsidRPr="00A1737B">
        <w:rPr>
          <w:rFonts w:ascii="Arial" w:hAnsi="Arial" w:cs="Arial"/>
        </w:rPr>
        <w:t>.</w:t>
      </w:r>
      <w:r w:rsidR="00AA3BC8" w:rsidRPr="00A1737B">
        <w:rPr>
          <w:rFonts w:ascii="Arial" w:hAnsi="Arial" w:cs="Arial"/>
        </w:rPr>
        <w:t>0</w:t>
      </w:r>
      <w:r w:rsidR="00001157" w:rsidRPr="00A1737B">
        <w:rPr>
          <w:rFonts w:ascii="Arial" w:hAnsi="Arial" w:cs="Arial"/>
        </w:rPr>
        <w:t>3</w:t>
      </w:r>
      <w:r w:rsidRPr="00A1737B">
        <w:rPr>
          <w:rFonts w:ascii="Arial" w:hAnsi="Arial" w:cs="Arial"/>
        </w:rPr>
        <w:t>.201</w:t>
      </w:r>
      <w:r w:rsidR="00E52A5C" w:rsidRPr="00A1737B">
        <w:rPr>
          <w:rFonts w:ascii="Arial" w:hAnsi="Arial" w:cs="Arial"/>
        </w:rPr>
        <w:t>8</w:t>
      </w:r>
      <w:proofErr w:type="gramEnd"/>
    </w:p>
    <w:p w:rsidR="00BA66B0" w:rsidRPr="00A1737B" w:rsidRDefault="00BA66B0" w:rsidP="0071146F">
      <w:pPr>
        <w:tabs>
          <w:tab w:val="left" w:pos="3969"/>
        </w:tabs>
        <w:jc w:val="both"/>
        <w:rPr>
          <w:rFonts w:cs="Arial"/>
          <w:sz w:val="20"/>
        </w:rPr>
      </w:pPr>
    </w:p>
    <w:p w:rsidR="006444F2" w:rsidRPr="00A1737B" w:rsidRDefault="006444F2" w:rsidP="0071146F">
      <w:pPr>
        <w:tabs>
          <w:tab w:val="left" w:pos="3969"/>
        </w:tabs>
        <w:jc w:val="both"/>
        <w:rPr>
          <w:rFonts w:cs="Arial"/>
          <w:sz w:val="20"/>
        </w:rPr>
      </w:pPr>
    </w:p>
    <w:p w:rsidR="006E395C" w:rsidRPr="00A1737B" w:rsidRDefault="0071146F" w:rsidP="0071146F">
      <w:pPr>
        <w:tabs>
          <w:tab w:val="left" w:pos="3969"/>
        </w:tabs>
        <w:jc w:val="both"/>
        <w:rPr>
          <w:rFonts w:cs="Arial"/>
          <w:sz w:val="20"/>
        </w:rPr>
      </w:pPr>
      <w:r w:rsidRPr="00A1737B">
        <w:rPr>
          <w:rFonts w:cs="Arial"/>
          <w:sz w:val="20"/>
        </w:rPr>
        <w:t>Osoba odpovědná za zpracování materiálu:</w:t>
      </w:r>
      <w:r w:rsidRPr="00A1737B">
        <w:rPr>
          <w:rFonts w:cs="Arial"/>
          <w:sz w:val="20"/>
        </w:rPr>
        <w:tab/>
      </w:r>
      <w:r w:rsidR="00AA19EE" w:rsidRPr="00A1737B">
        <w:rPr>
          <w:rFonts w:cs="Arial"/>
          <w:sz w:val="20"/>
        </w:rPr>
        <w:t>Mgr</w:t>
      </w:r>
      <w:r w:rsidRPr="00A1737B">
        <w:rPr>
          <w:rFonts w:cs="Arial"/>
          <w:sz w:val="20"/>
        </w:rPr>
        <w:t xml:space="preserve">. Libor Vojtek, </w:t>
      </w:r>
      <w:r w:rsidR="006839EA">
        <w:rPr>
          <w:rFonts w:cs="Arial"/>
          <w:sz w:val="20"/>
        </w:rPr>
        <w:t xml:space="preserve">v. r. </w:t>
      </w:r>
    </w:p>
    <w:p w:rsidR="0071146F" w:rsidRPr="00A1737B" w:rsidRDefault="006E395C" w:rsidP="0071146F">
      <w:pPr>
        <w:tabs>
          <w:tab w:val="left" w:pos="3969"/>
        </w:tabs>
        <w:jc w:val="both"/>
        <w:rPr>
          <w:rFonts w:cs="Arial"/>
          <w:sz w:val="20"/>
        </w:rPr>
      </w:pPr>
      <w:r w:rsidRPr="00A1737B">
        <w:rPr>
          <w:rFonts w:cs="Arial"/>
          <w:sz w:val="20"/>
        </w:rPr>
        <w:tab/>
      </w:r>
      <w:r w:rsidRPr="00A1737B">
        <w:rPr>
          <w:rFonts w:cs="Arial"/>
          <w:sz w:val="20"/>
        </w:rPr>
        <w:tab/>
      </w:r>
      <w:r w:rsidR="0071146F" w:rsidRPr="00A1737B">
        <w:rPr>
          <w:rFonts w:cs="Arial"/>
          <w:sz w:val="20"/>
        </w:rPr>
        <w:t xml:space="preserve">vedoucí Odboru SÚMM </w:t>
      </w:r>
    </w:p>
    <w:p w:rsidR="00BA66B0" w:rsidRPr="00A1737B" w:rsidRDefault="00BA66B0" w:rsidP="000F2B25">
      <w:pPr>
        <w:jc w:val="both"/>
        <w:rPr>
          <w:rFonts w:cs="Arial"/>
          <w:sz w:val="20"/>
        </w:rPr>
      </w:pPr>
    </w:p>
    <w:p w:rsidR="006444F2" w:rsidRPr="00A1737B" w:rsidRDefault="006444F2" w:rsidP="000F2B25">
      <w:pPr>
        <w:jc w:val="both"/>
        <w:rPr>
          <w:rFonts w:cs="Arial"/>
          <w:sz w:val="20"/>
        </w:rPr>
      </w:pPr>
    </w:p>
    <w:p w:rsidR="000F2B25" w:rsidRPr="00A1737B" w:rsidRDefault="000F2B25" w:rsidP="000F2B25">
      <w:pPr>
        <w:jc w:val="both"/>
        <w:rPr>
          <w:rFonts w:cs="Arial"/>
          <w:sz w:val="20"/>
        </w:rPr>
      </w:pPr>
      <w:r w:rsidRPr="00A1737B">
        <w:rPr>
          <w:rFonts w:cs="Arial"/>
          <w:sz w:val="20"/>
        </w:rPr>
        <w:t>Zpracoval:</w:t>
      </w:r>
      <w:r w:rsidRPr="00A1737B">
        <w:rPr>
          <w:rFonts w:cs="Arial"/>
          <w:sz w:val="20"/>
        </w:rPr>
        <w:tab/>
        <w:t xml:space="preserve">Bc. Vladimír Hofman, </w:t>
      </w:r>
      <w:r w:rsidR="006839EA">
        <w:rPr>
          <w:rFonts w:cs="Arial"/>
          <w:sz w:val="20"/>
        </w:rPr>
        <w:t xml:space="preserve">v. r. </w:t>
      </w:r>
      <w:bookmarkStart w:id="0" w:name="_GoBack"/>
      <w:bookmarkEnd w:id="0"/>
    </w:p>
    <w:p w:rsidR="0048285C" w:rsidRPr="00A1737B" w:rsidRDefault="00E3124D" w:rsidP="00001157">
      <w:pPr>
        <w:jc w:val="both"/>
        <w:rPr>
          <w:sz w:val="20"/>
        </w:rPr>
      </w:pPr>
      <w:r w:rsidRPr="00A1737B">
        <w:rPr>
          <w:rFonts w:cs="Arial"/>
          <w:sz w:val="20"/>
        </w:rPr>
        <w:tab/>
      </w:r>
      <w:r w:rsidRPr="00A1737B">
        <w:rPr>
          <w:rFonts w:cs="Arial"/>
          <w:sz w:val="20"/>
        </w:rPr>
        <w:tab/>
      </w:r>
      <w:r w:rsidR="000F2B25" w:rsidRPr="00A1737B">
        <w:rPr>
          <w:rFonts w:cs="Arial"/>
          <w:sz w:val="20"/>
        </w:rPr>
        <w:t>odborný referent oddělení nakládání s majetkem města Odboru SÚMM</w:t>
      </w:r>
    </w:p>
    <w:p w:rsidR="00001157" w:rsidRDefault="00001157" w:rsidP="00001157">
      <w:pPr>
        <w:jc w:val="both"/>
        <w:rPr>
          <w:sz w:val="20"/>
        </w:rPr>
      </w:pPr>
      <w:r>
        <w:rPr>
          <w:noProof/>
          <w:sz w:val="20"/>
        </w:rPr>
        <w:lastRenderedPageBreak/>
        <w:drawing>
          <wp:inline distT="0" distB="0" distL="0" distR="0" wp14:anchorId="69BF3761" wp14:editId="67BC6C76">
            <wp:extent cx="5760720" cy="8148320"/>
            <wp:effectExtent l="0" t="0" r="0" b="508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80307_134713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001157" w:rsidRDefault="00001157" w:rsidP="00001157">
      <w:pPr>
        <w:jc w:val="both"/>
        <w:rPr>
          <w:sz w:val="20"/>
        </w:rPr>
      </w:pPr>
      <w:r>
        <w:rPr>
          <w:noProof/>
          <w:sz w:val="20"/>
        </w:rPr>
        <w:lastRenderedPageBreak/>
        <w:drawing>
          <wp:inline distT="0" distB="0" distL="0" distR="0" wp14:anchorId="4299DE1B" wp14:editId="23EA9996">
            <wp:extent cx="5760720" cy="8148320"/>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80307_134713_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001157" w:rsidRDefault="00001157" w:rsidP="00001157">
      <w:pPr>
        <w:jc w:val="both"/>
        <w:rPr>
          <w:sz w:val="20"/>
        </w:rPr>
      </w:pPr>
      <w:r>
        <w:rPr>
          <w:noProof/>
          <w:sz w:val="20"/>
        </w:rPr>
        <w:lastRenderedPageBreak/>
        <w:drawing>
          <wp:inline distT="0" distB="0" distL="0" distR="0" wp14:anchorId="7A12D8EB" wp14:editId="4018AFE0">
            <wp:extent cx="5760720" cy="4320540"/>
            <wp:effectExtent l="0" t="0" r="0"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1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01157" w:rsidRDefault="00001157" w:rsidP="00001157">
      <w:pPr>
        <w:jc w:val="both"/>
        <w:rPr>
          <w:noProof/>
          <w:sz w:val="20"/>
        </w:rPr>
      </w:pPr>
    </w:p>
    <w:p w:rsidR="00001157" w:rsidRDefault="00001157" w:rsidP="00001157">
      <w:pPr>
        <w:jc w:val="both"/>
        <w:rPr>
          <w:sz w:val="20"/>
        </w:rPr>
      </w:pPr>
      <w:r>
        <w:rPr>
          <w:noProof/>
          <w:sz w:val="20"/>
        </w:rPr>
        <w:drawing>
          <wp:inline distT="0" distB="0" distL="0" distR="0" wp14:anchorId="0E1FEBA3" wp14:editId="799F75B9">
            <wp:extent cx="5760720" cy="4320540"/>
            <wp:effectExtent l="0" t="0" r="0"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1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01157" w:rsidRDefault="00001157" w:rsidP="00001157">
      <w:pPr>
        <w:jc w:val="both"/>
        <w:rPr>
          <w:sz w:val="20"/>
        </w:rPr>
      </w:pPr>
      <w:r>
        <w:rPr>
          <w:noProof/>
          <w:sz w:val="20"/>
        </w:rPr>
        <w:lastRenderedPageBreak/>
        <w:drawing>
          <wp:inline distT="0" distB="0" distL="0" distR="0" wp14:anchorId="75742C2C" wp14:editId="04CF7878">
            <wp:extent cx="5760720" cy="8148320"/>
            <wp:effectExtent l="0" t="0" r="0"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001157" w:rsidRPr="009B2EEE" w:rsidRDefault="00001157" w:rsidP="00001157">
      <w:pPr>
        <w:jc w:val="both"/>
        <w:rPr>
          <w:sz w:val="20"/>
        </w:rPr>
      </w:pPr>
      <w:r>
        <w:rPr>
          <w:noProof/>
          <w:sz w:val="20"/>
        </w:rPr>
        <w:lastRenderedPageBreak/>
        <w:drawing>
          <wp:inline distT="0" distB="0" distL="0" distR="0" wp14:anchorId="264D3709" wp14:editId="7B452AE2">
            <wp:extent cx="5760720" cy="8148320"/>
            <wp:effectExtent l="0" t="0" r="0" b="508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48285C" w:rsidRPr="00566BBD" w:rsidRDefault="0048285C" w:rsidP="007645C5">
      <w:pPr>
        <w:jc w:val="both"/>
        <w:rPr>
          <w:sz w:val="20"/>
        </w:rPr>
      </w:pPr>
    </w:p>
    <w:sectPr w:rsidR="0048285C" w:rsidRPr="00566BBD" w:rsidSect="00036300">
      <w:footerReference w:type="even" r:id="rId14"/>
      <w:footerReference w:type="default" r:id="rId15"/>
      <w:footerReference w:type="first" r:id="rId16"/>
      <w:pgSz w:w="11906" w:h="16838" w:code="9"/>
      <w:pgMar w:top="1417" w:right="1417" w:bottom="1417" w:left="1417" w:header="1418" w:footer="845"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810" w:rsidRDefault="009F5810">
      <w:r>
        <w:separator/>
      </w:r>
    </w:p>
  </w:endnote>
  <w:endnote w:type="continuationSeparator" w:id="0">
    <w:p w:rsidR="009F5810" w:rsidRDefault="009F5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Futura Lt AT">
    <w:altName w:val="Corbel"/>
    <w:panose1 w:val="02000403030000020003"/>
    <w:charset w:val="EE"/>
    <w:family w:val="auto"/>
    <w:pitch w:val="variable"/>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0E56B2" w:rsidRDefault="000E56B2">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page" w:x="10342" w:yAlign="bottom"/>
      <w:rPr>
        <w:rStyle w:val="slostrnky"/>
        <w:sz w:val="20"/>
      </w:rPr>
    </w:pPr>
  </w:p>
  <w:p w:rsidR="000E56B2" w:rsidRDefault="002019B1" w:rsidP="002019B1">
    <w:pPr>
      <w:pStyle w:val="Zpat"/>
      <w:jc w:val="cente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6839EA">
      <w:rPr>
        <w:rFonts w:ascii="Arial" w:hAnsi="Arial" w:cs="Arial"/>
        <w:noProof/>
        <w:sz w:val="20"/>
      </w:rPr>
      <w:t>3</w:t>
    </w:r>
    <w:r w:rsidRPr="002019B1">
      <w:rPr>
        <w:rFonts w:ascii="Arial" w:hAnsi="Arial" w:cs="Arial"/>
        <w:sz w:val="20"/>
      </w:rPr>
      <w:fldChar w:fldCharType="end"/>
    </w:r>
  </w:p>
  <w:p w:rsidR="000E56B2" w:rsidRDefault="000E56B2">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9B1" w:rsidRPr="002019B1" w:rsidRDefault="002019B1">
    <w:pPr>
      <w:pStyle w:val="Zpat"/>
      <w:jc w:val="center"/>
      <w:rPr>
        <w:rFonts w:ascii="Arial" w:hAnsi="Arial" w:cs="Arial"/>
        <w:sz w:val="20"/>
      </w:rP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6839EA">
      <w:rPr>
        <w:rFonts w:ascii="Arial" w:hAnsi="Arial" w:cs="Arial"/>
        <w:noProof/>
        <w:sz w:val="20"/>
      </w:rPr>
      <w:t>1</w:t>
    </w:r>
    <w:r w:rsidRPr="002019B1">
      <w:rPr>
        <w:rFonts w:ascii="Arial" w:hAnsi="Arial" w:cs="Arial"/>
        <w:sz w:val="20"/>
      </w:rPr>
      <w:fldChar w:fldCharType="end"/>
    </w:r>
  </w:p>
  <w:p w:rsidR="000E56B2" w:rsidRDefault="000E56B2">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810" w:rsidRDefault="009F5810">
      <w:r>
        <w:separator/>
      </w:r>
    </w:p>
  </w:footnote>
  <w:footnote w:type="continuationSeparator" w:id="0">
    <w:p w:rsidR="009F5810" w:rsidRDefault="009F58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C48DA0C"/>
    <w:lvl w:ilvl="0">
      <w:start w:val="1"/>
      <w:numFmt w:val="decimal"/>
      <w:pStyle w:val="slovanseznam5"/>
      <w:lvlText w:val="%1."/>
      <w:lvlJc w:val="left"/>
      <w:pPr>
        <w:tabs>
          <w:tab w:val="num" w:pos="1492"/>
        </w:tabs>
        <w:ind w:left="1492" w:hanging="360"/>
      </w:pPr>
    </w:lvl>
  </w:abstractNum>
  <w:abstractNum w:abstractNumId="1">
    <w:nsid w:val="FFFFFF7D"/>
    <w:multiLevelType w:val="singleLevel"/>
    <w:tmpl w:val="DE2850A2"/>
    <w:lvl w:ilvl="0">
      <w:start w:val="1"/>
      <w:numFmt w:val="decimal"/>
      <w:pStyle w:val="slovanseznam4"/>
      <w:lvlText w:val="%1."/>
      <w:lvlJc w:val="left"/>
      <w:pPr>
        <w:tabs>
          <w:tab w:val="num" w:pos="1209"/>
        </w:tabs>
        <w:ind w:left="1209" w:hanging="360"/>
      </w:pPr>
    </w:lvl>
  </w:abstractNum>
  <w:abstractNum w:abstractNumId="2">
    <w:nsid w:val="FFFFFF7E"/>
    <w:multiLevelType w:val="singleLevel"/>
    <w:tmpl w:val="0EC28CF4"/>
    <w:lvl w:ilvl="0">
      <w:start w:val="1"/>
      <w:numFmt w:val="decimal"/>
      <w:pStyle w:val="slovanseznam3"/>
      <w:lvlText w:val="%1."/>
      <w:lvlJc w:val="left"/>
      <w:pPr>
        <w:tabs>
          <w:tab w:val="num" w:pos="926"/>
        </w:tabs>
        <w:ind w:left="926" w:hanging="360"/>
      </w:pPr>
    </w:lvl>
  </w:abstractNum>
  <w:abstractNum w:abstractNumId="3">
    <w:nsid w:val="FFFFFF7F"/>
    <w:multiLevelType w:val="singleLevel"/>
    <w:tmpl w:val="09543DD6"/>
    <w:lvl w:ilvl="0">
      <w:start w:val="1"/>
      <w:numFmt w:val="decimal"/>
      <w:pStyle w:val="slovanseznam2"/>
      <w:lvlText w:val="%1."/>
      <w:lvlJc w:val="left"/>
      <w:pPr>
        <w:tabs>
          <w:tab w:val="num" w:pos="643"/>
        </w:tabs>
        <w:ind w:left="643" w:hanging="360"/>
      </w:pPr>
    </w:lvl>
  </w:abstractNum>
  <w:abstractNum w:abstractNumId="4">
    <w:nsid w:val="FFFFFF88"/>
    <w:multiLevelType w:val="singleLevel"/>
    <w:tmpl w:val="4CF26DF6"/>
    <w:lvl w:ilvl="0">
      <w:start w:val="1"/>
      <w:numFmt w:val="decimal"/>
      <w:pStyle w:val="slovanseznam"/>
      <w:lvlText w:val="%1."/>
      <w:lvlJc w:val="left"/>
      <w:pPr>
        <w:tabs>
          <w:tab w:val="num" w:pos="360"/>
        </w:tabs>
        <w:ind w:left="360" w:hanging="360"/>
      </w:pPr>
    </w:lvl>
  </w:abstractNum>
  <w:abstractNum w:abstractNumId="5">
    <w:nsid w:val="0A1208F7"/>
    <w:multiLevelType w:val="hybridMultilevel"/>
    <w:tmpl w:val="AC6E746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4FA74D6"/>
    <w:multiLevelType w:val="hybridMultilevel"/>
    <w:tmpl w:val="22520F36"/>
    <w:lvl w:ilvl="0" w:tplc="C3C86D0E">
      <w:start w:val="1"/>
      <w:numFmt w:val="lowerLetter"/>
      <w:lvlText w:val="%1)"/>
      <w:lvlJc w:val="left"/>
      <w:pPr>
        <w:ind w:left="927" w:hanging="360"/>
      </w:pPr>
      <w:rPr>
        <w:rFonts w:cs="Times New Roman"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7">
    <w:nsid w:val="16A74864"/>
    <w:multiLevelType w:val="hybridMultilevel"/>
    <w:tmpl w:val="FE60748A"/>
    <w:lvl w:ilvl="0" w:tplc="707CAF7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8">
    <w:nsid w:val="426F55BF"/>
    <w:multiLevelType w:val="hybridMultilevel"/>
    <w:tmpl w:val="FC18ECFA"/>
    <w:lvl w:ilvl="0" w:tplc="88685E1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44B77644"/>
    <w:multiLevelType w:val="hybridMultilevel"/>
    <w:tmpl w:val="50DC8BC4"/>
    <w:lvl w:ilvl="0" w:tplc="37CE2A2C">
      <w:start w:val="1"/>
      <w:numFmt w:val="lowerLetter"/>
      <w:lvlText w:val="%1)"/>
      <w:lvlJc w:val="left"/>
      <w:pPr>
        <w:ind w:left="1080" w:hanging="360"/>
      </w:pPr>
      <w:rPr>
        <w:rFonts w:hint="default"/>
        <w:b/>
        <w:sz w:val="20"/>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nsid w:val="4F1B076B"/>
    <w:multiLevelType w:val="hybridMultilevel"/>
    <w:tmpl w:val="65EA219A"/>
    <w:lvl w:ilvl="0" w:tplc="2B52495A">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1">
    <w:nsid w:val="79BD28D7"/>
    <w:multiLevelType w:val="hybridMultilevel"/>
    <w:tmpl w:val="1ADCCE54"/>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2"/>
  </w:num>
  <w:num w:numId="4">
    <w:abstractNumId w:val="1"/>
  </w:num>
  <w:num w:numId="5">
    <w:abstractNumId w:val="0"/>
  </w:num>
  <w:num w:numId="6">
    <w:abstractNumId w:val="9"/>
  </w:num>
  <w:num w:numId="7">
    <w:abstractNumId w:val="11"/>
  </w:num>
  <w:num w:numId="8">
    <w:abstractNumId w:val="10"/>
  </w:num>
  <w:num w:numId="9">
    <w:abstractNumId w:val="6"/>
  </w:num>
  <w:num w:numId="10">
    <w:abstractNumId w:val="8"/>
  </w:num>
  <w:num w:numId="11">
    <w:abstractNumId w:val="7"/>
  </w:num>
  <w:num w:numId="12">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proofState w:spelling="clean" w:grammar="clean"/>
  <w:attachedTemplate r:id="rId1"/>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A65"/>
    <w:rsid w:val="00001157"/>
    <w:rsid w:val="00001B75"/>
    <w:rsid w:val="00001BF5"/>
    <w:rsid w:val="00014706"/>
    <w:rsid w:val="00015106"/>
    <w:rsid w:val="00016565"/>
    <w:rsid w:val="00022171"/>
    <w:rsid w:val="000240AE"/>
    <w:rsid w:val="00036300"/>
    <w:rsid w:val="00036B1F"/>
    <w:rsid w:val="0004461F"/>
    <w:rsid w:val="00060478"/>
    <w:rsid w:val="00063A6D"/>
    <w:rsid w:val="00065A8D"/>
    <w:rsid w:val="00080D69"/>
    <w:rsid w:val="00092AA1"/>
    <w:rsid w:val="00097449"/>
    <w:rsid w:val="000C4778"/>
    <w:rsid w:val="000D6080"/>
    <w:rsid w:val="000E56B2"/>
    <w:rsid w:val="000E5AF4"/>
    <w:rsid w:val="000F2B25"/>
    <w:rsid w:val="000F3CA7"/>
    <w:rsid w:val="000F5B75"/>
    <w:rsid w:val="000F7250"/>
    <w:rsid w:val="0010350B"/>
    <w:rsid w:val="00110526"/>
    <w:rsid w:val="001122B8"/>
    <w:rsid w:val="00117C63"/>
    <w:rsid w:val="00121CFB"/>
    <w:rsid w:val="001317EC"/>
    <w:rsid w:val="001516F9"/>
    <w:rsid w:val="0015412A"/>
    <w:rsid w:val="0016214B"/>
    <w:rsid w:val="0017769F"/>
    <w:rsid w:val="001777ED"/>
    <w:rsid w:val="00177EE0"/>
    <w:rsid w:val="00183FCC"/>
    <w:rsid w:val="00194F42"/>
    <w:rsid w:val="00197341"/>
    <w:rsid w:val="001A12BF"/>
    <w:rsid w:val="001B296A"/>
    <w:rsid w:val="001C5A78"/>
    <w:rsid w:val="001C698A"/>
    <w:rsid w:val="001F3487"/>
    <w:rsid w:val="001F3D32"/>
    <w:rsid w:val="001F600A"/>
    <w:rsid w:val="002019B1"/>
    <w:rsid w:val="0021728F"/>
    <w:rsid w:val="002272A4"/>
    <w:rsid w:val="00232CE3"/>
    <w:rsid w:val="0023384D"/>
    <w:rsid w:val="00235F7B"/>
    <w:rsid w:val="00236DC5"/>
    <w:rsid w:val="00240AA7"/>
    <w:rsid w:val="00251349"/>
    <w:rsid w:val="0025194B"/>
    <w:rsid w:val="00254062"/>
    <w:rsid w:val="002615F7"/>
    <w:rsid w:val="00264EA0"/>
    <w:rsid w:val="00265301"/>
    <w:rsid w:val="00277C6B"/>
    <w:rsid w:val="00283978"/>
    <w:rsid w:val="002A27E7"/>
    <w:rsid w:val="002C34B8"/>
    <w:rsid w:val="002D1766"/>
    <w:rsid w:val="002D354F"/>
    <w:rsid w:val="002D5A09"/>
    <w:rsid w:val="002D7076"/>
    <w:rsid w:val="002E35D2"/>
    <w:rsid w:val="002F1DA6"/>
    <w:rsid w:val="002F3C43"/>
    <w:rsid w:val="002F4ACF"/>
    <w:rsid w:val="00325DE1"/>
    <w:rsid w:val="00326D55"/>
    <w:rsid w:val="00335C1C"/>
    <w:rsid w:val="00342AFE"/>
    <w:rsid w:val="00346A75"/>
    <w:rsid w:val="003561DD"/>
    <w:rsid w:val="00372913"/>
    <w:rsid w:val="00376946"/>
    <w:rsid w:val="003A6574"/>
    <w:rsid w:val="003A7CD8"/>
    <w:rsid w:val="003B408C"/>
    <w:rsid w:val="003B62E8"/>
    <w:rsid w:val="003B7853"/>
    <w:rsid w:val="003C18FE"/>
    <w:rsid w:val="003C20D1"/>
    <w:rsid w:val="003D2895"/>
    <w:rsid w:val="003D5E5B"/>
    <w:rsid w:val="003E1000"/>
    <w:rsid w:val="003F2B8B"/>
    <w:rsid w:val="003F34D1"/>
    <w:rsid w:val="00401F04"/>
    <w:rsid w:val="004027E0"/>
    <w:rsid w:val="00422015"/>
    <w:rsid w:val="00423F90"/>
    <w:rsid w:val="004314DC"/>
    <w:rsid w:val="00443C8B"/>
    <w:rsid w:val="0045176E"/>
    <w:rsid w:val="0048285C"/>
    <w:rsid w:val="00497B2D"/>
    <w:rsid w:val="004A429A"/>
    <w:rsid w:val="004A5318"/>
    <w:rsid w:val="004B12F1"/>
    <w:rsid w:val="004D3D90"/>
    <w:rsid w:val="004E24A7"/>
    <w:rsid w:val="004F2016"/>
    <w:rsid w:val="00500AA2"/>
    <w:rsid w:val="00514E21"/>
    <w:rsid w:val="00534015"/>
    <w:rsid w:val="0054478F"/>
    <w:rsid w:val="00547DD1"/>
    <w:rsid w:val="005509BD"/>
    <w:rsid w:val="00551CB4"/>
    <w:rsid w:val="005545DD"/>
    <w:rsid w:val="00566BBD"/>
    <w:rsid w:val="00570F70"/>
    <w:rsid w:val="00581317"/>
    <w:rsid w:val="00583414"/>
    <w:rsid w:val="00592471"/>
    <w:rsid w:val="00597284"/>
    <w:rsid w:val="00597AD5"/>
    <w:rsid w:val="005B19EB"/>
    <w:rsid w:val="005B58F4"/>
    <w:rsid w:val="005B79C4"/>
    <w:rsid w:val="005C6474"/>
    <w:rsid w:val="005C653D"/>
    <w:rsid w:val="005D0A4C"/>
    <w:rsid w:val="005D12CB"/>
    <w:rsid w:val="005D1A35"/>
    <w:rsid w:val="005D1C06"/>
    <w:rsid w:val="005E4EAE"/>
    <w:rsid w:val="005E78FF"/>
    <w:rsid w:val="005E7BD4"/>
    <w:rsid w:val="005F1E77"/>
    <w:rsid w:val="00602013"/>
    <w:rsid w:val="0060294E"/>
    <w:rsid w:val="00607D89"/>
    <w:rsid w:val="00612971"/>
    <w:rsid w:val="0063391E"/>
    <w:rsid w:val="00640896"/>
    <w:rsid w:val="006444F2"/>
    <w:rsid w:val="00647FA3"/>
    <w:rsid w:val="006556CE"/>
    <w:rsid w:val="00667193"/>
    <w:rsid w:val="006737FE"/>
    <w:rsid w:val="00673DD3"/>
    <w:rsid w:val="006751DE"/>
    <w:rsid w:val="006839EA"/>
    <w:rsid w:val="0069342D"/>
    <w:rsid w:val="00695E53"/>
    <w:rsid w:val="006A375F"/>
    <w:rsid w:val="006A49D2"/>
    <w:rsid w:val="006A550C"/>
    <w:rsid w:val="006A574B"/>
    <w:rsid w:val="006C1E6B"/>
    <w:rsid w:val="006C23AF"/>
    <w:rsid w:val="006C360A"/>
    <w:rsid w:val="006C3FFD"/>
    <w:rsid w:val="006C68D0"/>
    <w:rsid w:val="006E395C"/>
    <w:rsid w:val="006E7C70"/>
    <w:rsid w:val="00706A8F"/>
    <w:rsid w:val="0071146F"/>
    <w:rsid w:val="00733D28"/>
    <w:rsid w:val="0073732E"/>
    <w:rsid w:val="00745735"/>
    <w:rsid w:val="00745980"/>
    <w:rsid w:val="00746C28"/>
    <w:rsid w:val="007474F9"/>
    <w:rsid w:val="00757850"/>
    <w:rsid w:val="00761231"/>
    <w:rsid w:val="007645C5"/>
    <w:rsid w:val="00775C2C"/>
    <w:rsid w:val="0078091D"/>
    <w:rsid w:val="007818A0"/>
    <w:rsid w:val="007854C9"/>
    <w:rsid w:val="007B25D1"/>
    <w:rsid w:val="007B6AA4"/>
    <w:rsid w:val="007B7BA7"/>
    <w:rsid w:val="007C3BAA"/>
    <w:rsid w:val="007C5DC8"/>
    <w:rsid w:val="007D34C9"/>
    <w:rsid w:val="007D46D3"/>
    <w:rsid w:val="007D5A14"/>
    <w:rsid w:val="007E2942"/>
    <w:rsid w:val="007E7529"/>
    <w:rsid w:val="007F617B"/>
    <w:rsid w:val="0080548C"/>
    <w:rsid w:val="008113E9"/>
    <w:rsid w:val="00844932"/>
    <w:rsid w:val="008575D2"/>
    <w:rsid w:val="008650A8"/>
    <w:rsid w:val="0087032E"/>
    <w:rsid w:val="00875DB2"/>
    <w:rsid w:val="00876E5E"/>
    <w:rsid w:val="00886F93"/>
    <w:rsid w:val="00891CDE"/>
    <w:rsid w:val="0089326D"/>
    <w:rsid w:val="008947E8"/>
    <w:rsid w:val="008A1F40"/>
    <w:rsid w:val="008C5C7F"/>
    <w:rsid w:val="008C63AE"/>
    <w:rsid w:val="008C6C90"/>
    <w:rsid w:val="008D0CED"/>
    <w:rsid w:val="008F5CC3"/>
    <w:rsid w:val="00906902"/>
    <w:rsid w:val="009073AE"/>
    <w:rsid w:val="00924A65"/>
    <w:rsid w:val="009279EB"/>
    <w:rsid w:val="0093634D"/>
    <w:rsid w:val="00937B48"/>
    <w:rsid w:val="0094042C"/>
    <w:rsid w:val="00942551"/>
    <w:rsid w:val="00951212"/>
    <w:rsid w:val="009541A3"/>
    <w:rsid w:val="009541A6"/>
    <w:rsid w:val="00990033"/>
    <w:rsid w:val="009A0CFF"/>
    <w:rsid w:val="009A35D5"/>
    <w:rsid w:val="009A500A"/>
    <w:rsid w:val="009B7120"/>
    <w:rsid w:val="009C295E"/>
    <w:rsid w:val="009C4AD6"/>
    <w:rsid w:val="009C6D90"/>
    <w:rsid w:val="009D53BF"/>
    <w:rsid w:val="009E12A2"/>
    <w:rsid w:val="009E2A52"/>
    <w:rsid w:val="009E34FC"/>
    <w:rsid w:val="009E5FFE"/>
    <w:rsid w:val="009F5810"/>
    <w:rsid w:val="00A01E73"/>
    <w:rsid w:val="00A12518"/>
    <w:rsid w:val="00A1737B"/>
    <w:rsid w:val="00A17E93"/>
    <w:rsid w:val="00A53640"/>
    <w:rsid w:val="00A555C7"/>
    <w:rsid w:val="00A56759"/>
    <w:rsid w:val="00A82432"/>
    <w:rsid w:val="00A8691F"/>
    <w:rsid w:val="00A92F79"/>
    <w:rsid w:val="00AA19EE"/>
    <w:rsid w:val="00AA38DE"/>
    <w:rsid w:val="00AA3BC8"/>
    <w:rsid w:val="00AA6584"/>
    <w:rsid w:val="00AC2AEF"/>
    <w:rsid w:val="00AC77ED"/>
    <w:rsid w:val="00AD18C2"/>
    <w:rsid w:val="00AD46D7"/>
    <w:rsid w:val="00AE3D3C"/>
    <w:rsid w:val="00AE3EF9"/>
    <w:rsid w:val="00AF6B8A"/>
    <w:rsid w:val="00B004DC"/>
    <w:rsid w:val="00B018B8"/>
    <w:rsid w:val="00B04AC5"/>
    <w:rsid w:val="00B139E4"/>
    <w:rsid w:val="00B147C1"/>
    <w:rsid w:val="00B15969"/>
    <w:rsid w:val="00B15DFD"/>
    <w:rsid w:val="00B25484"/>
    <w:rsid w:val="00B74405"/>
    <w:rsid w:val="00B83EFD"/>
    <w:rsid w:val="00B924BE"/>
    <w:rsid w:val="00B94999"/>
    <w:rsid w:val="00B94CAB"/>
    <w:rsid w:val="00BA66B0"/>
    <w:rsid w:val="00BA7D89"/>
    <w:rsid w:val="00BB2CFF"/>
    <w:rsid w:val="00BB30A5"/>
    <w:rsid w:val="00BB7BFB"/>
    <w:rsid w:val="00BC0958"/>
    <w:rsid w:val="00BC51E5"/>
    <w:rsid w:val="00BC6849"/>
    <w:rsid w:val="00BD030C"/>
    <w:rsid w:val="00BD3349"/>
    <w:rsid w:val="00BD4FDC"/>
    <w:rsid w:val="00BE560F"/>
    <w:rsid w:val="00C05DD5"/>
    <w:rsid w:val="00C06536"/>
    <w:rsid w:val="00C154C0"/>
    <w:rsid w:val="00C24DF1"/>
    <w:rsid w:val="00C3198B"/>
    <w:rsid w:val="00C44420"/>
    <w:rsid w:val="00C5684D"/>
    <w:rsid w:val="00C62F1F"/>
    <w:rsid w:val="00C93D34"/>
    <w:rsid w:val="00CB0858"/>
    <w:rsid w:val="00CB35F3"/>
    <w:rsid w:val="00CB7C26"/>
    <w:rsid w:val="00CC74CB"/>
    <w:rsid w:val="00CE6493"/>
    <w:rsid w:val="00CE6705"/>
    <w:rsid w:val="00CE6D5E"/>
    <w:rsid w:val="00CF1AFF"/>
    <w:rsid w:val="00CF5990"/>
    <w:rsid w:val="00D04694"/>
    <w:rsid w:val="00D05C89"/>
    <w:rsid w:val="00D131C8"/>
    <w:rsid w:val="00D13458"/>
    <w:rsid w:val="00D2390D"/>
    <w:rsid w:val="00D24CD6"/>
    <w:rsid w:val="00D256F6"/>
    <w:rsid w:val="00D43D68"/>
    <w:rsid w:val="00D71E01"/>
    <w:rsid w:val="00D82F54"/>
    <w:rsid w:val="00D8622C"/>
    <w:rsid w:val="00D86ED1"/>
    <w:rsid w:val="00D91699"/>
    <w:rsid w:val="00D972C8"/>
    <w:rsid w:val="00DD04C9"/>
    <w:rsid w:val="00DD1B40"/>
    <w:rsid w:val="00DD40C0"/>
    <w:rsid w:val="00DE1115"/>
    <w:rsid w:val="00DE2658"/>
    <w:rsid w:val="00DE2927"/>
    <w:rsid w:val="00DE5EFC"/>
    <w:rsid w:val="00E06C4A"/>
    <w:rsid w:val="00E11069"/>
    <w:rsid w:val="00E15923"/>
    <w:rsid w:val="00E3124D"/>
    <w:rsid w:val="00E31EBB"/>
    <w:rsid w:val="00E369B0"/>
    <w:rsid w:val="00E436D1"/>
    <w:rsid w:val="00E52A5C"/>
    <w:rsid w:val="00E53D2F"/>
    <w:rsid w:val="00E632CF"/>
    <w:rsid w:val="00E6353C"/>
    <w:rsid w:val="00E8256D"/>
    <w:rsid w:val="00E82F6C"/>
    <w:rsid w:val="00E846AE"/>
    <w:rsid w:val="00E953B4"/>
    <w:rsid w:val="00EA73F0"/>
    <w:rsid w:val="00EB169B"/>
    <w:rsid w:val="00EB3650"/>
    <w:rsid w:val="00EB7937"/>
    <w:rsid w:val="00EC00F3"/>
    <w:rsid w:val="00F00280"/>
    <w:rsid w:val="00F0091E"/>
    <w:rsid w:val="00F02C14"/>
    <w:rsid w:val="00F0622C"/>
    <w:rsid w:val="00F1092D"/>
    <w:rsid w:val="00F10D30"/>
    <w:rsid w:val="00F11D40"/>
    <w:rsid w:val="00F155CE"/>
    <w:rsid w:val="00F21655"/>
    <w:rsid w:val="00F34C47"/>
    <w:rsid w:val="00F35B6E"/>
    <w:rsid w:val="00F37B80"/>
    <w:rsid w:val="00F37F88"/>
    <w:rsid w:val="00F54F73"/>
    <w:rsid w:val="00F56136"/>
    <w:rsid w:val="00F606F6"/>
    <w:rsid w:val="00F83AF1"/>
    <w:rsid w:val="00F90569"/>
    <w:rsid w:val="00F90878"/>
    <w:rsid w:val="00F97124"/>
    <w:rsid w:val="00FB317B"/>
    <w:rsid w:val="00FB536D"/>
    <w:rsid w:val="00FD0EFB"/>
    <w:rsid w:val="00FE2B1F"/>
    <w:rsid w:val="00FE7D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semiHidden/>
    <w:rPr>
      <w:rFonts w:ascii="Times New Roman" w:hAnsi="Times New Roman"/>
    </w:rPr>
  </w:style>
  <w:style w:type="paragraph" w:customStyle="1" w:styleId="Rozvrendokumentu">
    <w:name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qFormat/>
    <w:rsid w:val="00326D55"/>
    <w:rPr>
      <w:rFonts w:ascii="Arial" w:hAnsi="Arial"/>
      <w:sz w:val="24"/>
    </w:rPr>
  </w:style>
  <w:style w:type="character" w:customStyle="1" w:styleId="ZpatChar">
    <w:name w:val="Zápatí Char"/>
    <w:link w:val="Zpat"/>
    <w:uiPriority w:val="99"/>
    <w:rsid w:val="002019B1"/>
    <w:rPr>
      <w:rFonts w:ascii="Futura Lt AT" w:hAnsi="Futura Lt AT"/>
      <w:sz w:val="14"/>
    </w:rPr>
  </w:style>
  <w:style w:type="paragraph" w:customStyle="1" w:styleId="Default">
    <w:name w:val="Default"/>
    <w:rsid w:val="00534015"/>
    <w:pPr>
      <w:autoSpaceDE w:val="0"/>
      <w:autoSpaceDN w:val="0"/>
      <w:adjustRightInd w:val="0"/>
    </w:pPr>
    <w:rPr>
      <w:color w:val="000000"/>
      <w:sz w:val="24"/>
      <w:szCs w:val="24"/>
    </w:rPr>
  </w:style>
  <w:style w:type="paragraph" w:styleId="Textbubliny">
    <w:name w:val="Balloon Text"/>
    <w:basedOn w:val="Normln"/>
    <w:link w:val="TextbublinyChar"/>
    <w:uiPriority w:val="99"/>
    <w:semiHidden/>
    <w:unhideWhenUsed/>
    <w:rsid w:val="00EC00F3"/>
    <w:rPr>
      <w:rFonts w:ascii="Tahoma" w:hAnsi="Tahoma" w:cs="Tahoma"/>
      <w:sz w:val="16"/>
      <w:szCs w:val="16"/>
    </w:rPr>
  </w:style>
  <w:style w:type="character" w:customStyle="1" w:styleId="TextbublinyChar">
    <w:name w:val="Text bubliny Char"/>
    <w:basedOn w:val="Standardnpsmoodstavce"/>
    <w:link w:val="Textbubliny"/>
    <w:uiPriority w:val="99"/>
    <w:semiHidden/>
    <w:rsid w:val="00EC00F3"/>
    <w:rPr>
      <w:rFonts w:ascii="Tahoma" w:hAnsi="Tahoma" w:cs="Tahoma"/>
      <w:sz w:val="16"/>
      <w:szCs w:val="16"/>
    </w:rPr>
  </w:style>
  <w:style w:type="paragraph" w:styleId="Odstavecseseznamem">
    <w:name w:val="List Paragraph"/>
    <w:basedOn w:val="Normln"/>
    <w:uiPriority w:val="34"/>
    <w:qFormat/>
    <w:rsid w:val="00C93D34"/>
    <w:pPr>
      <w:ind w:left="720"/>
      <w:contextualSpacing/>
    </w:pPr>
  </w:style>
  <w:style w:type="character" w:customStyle="1" w:styleId="nowrap">
    <w:name w:val="nowrap"/>
    <w:rsid w:val="007645C5"/>
  </w:style>
  <w:style w:type="paragraph" w:customStyle="1" w:styleId="Zkladntext22">
    <w:name w:val="Základní text 22"/>
    <w:basedOn w:val="Normln"/>
    <w:rsid w:val="0048285C"/>
    <w:pPr>
      <w:jc w:val="both"/>
    </w:pPr>
    <w:rPr>
      <w:rFonts w:ascii="Times New Roman" w:hAnsi="Times New 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semiHidden/>
    <w:rPr>
      <w:rFonts w:ascii="Times New Roman" w:hAnsi="Times New Roman"/>
    </w:rPr>
  </w:style>
  <w:style w:type="paragraph" w:customStyle="1" w:styleId="Rozvrendokumentu">
    <w:name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qFormat/>
    <w:rsid w:val="00326D55"/>
    <w:rPr>
      <w:rFonts w:ascii="Arial" w:hAnsi="Arial"/>
      <w:sz w:val="24"/>
    </w:rPr>
  </w:style>
  <w:style w:type="character" w:customStyle="1" w:styleId="ZpatChar">
    <w:name w:val="Zápatí Char"/>
    <w:link w:val="Zpat"/>
    <w:uiPriority w:val="99"/>
    <w:rsid w:val="002019B1"/>
    <w:rPr>
      <w:rFonts w:ascii="Futura Lt AT" w:hAnsi="Futura Lt AT"/>
      <w:sz w:val="14"/>
    </w:rPr>
  </w:style>
  <w:style w:type="paragraph" w:customStyle="1" w:styleId="Default">
    <w:name w:val="Default"/>
    <w:rsid w:val="00534015"/>
    <w:pPr>
      <w:autoSpaceDE w:val="0"/>
      <w:autoSpaceDN w:val="0"/>
      <w:adjustRightInd w:val="0"/>
    </w:pPr>
    <w:rPr>
      <w:color w:val="000000"/>
      <w:sz w:val="24"/>
      <w:szCs w:val="24"/>
    </w:rPr>
  </w:style>
  <w:style w:type="paragraph" w:styleId="Textbubliny">
    <w:name w:val="Balloon Text"/>
    <w:basedOn w:val="Normln"/>
    <w:link w:val="TextbublinyChar"/>
    <w:uiPriority w:val="99"/>
    <w:semiHidden/>
    <w:unhideWhenUsed/>
    <w:rsid w:val="00EC00F3"/>
    <w:rPr>
      <w:rFonts w:ascii="Tahoma" w:hAnsi="Tahoma" w:cs="Tahoma"/>
      <w:sz w:val="16"/>
      <w:szCs w:val="16"/>
    </w:rPr>
  </w:style>
  <w:style w:type="character" w:customStyle="1" w:styleId="TextbublinyChar">
    <w:name w:val="Text bubliny Char"/>
    <w:basedOn w:val="Standardnpsmoodstavce"/>
    <w:link w:val="Textbubliny"/>
    <w:uiPriority w:val="99"/>
    <w:semiHidden/>
    <w:rsid w:val="00EC00F3"/>
    <w:rPr>
      <w:rFonts w:ascii="Tahoma" w:hAnsi="Tahoma" w:cs="Tahoma"/>
      <w:sz w:val="16"/>
      <w:szCs w:val="16"/>
    </w:rPr>
  </w:style>
  <w:style w:type="paragraph" w:styleId="Odstavecseseznamem">
    <w:name w:val="List Paragraph"/>
    <w:basedOn w:val="Normln"/>
    <w:uiPriority w:val="34"/>
    <w:qFormat/>
    <w:rsid w:val="00C93D34"/>
    <w:pPr>
      <w:ind w:left="720"/>
      <w:contextualSpacing/>
    </w:pPr>
  </w:style>
  <w:style w:type="character" w:customStyle="1" w:styleId="nowrap">
    <w:name w:val="nowrap"/>
    <w:rsid w:val="007645C5"/>
  </w:style>
  <w:style w:type="paragraph" w:customStyle="1" w:styleId="Zkladntext22">
    <w:name w:val="Základní text 22"/>
    <w:basedOn w:val="Normln"/>
    <w:rsid w:val="0048285C"/>
    <w:pPr>
      <w:jc w:val="both"/>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276665">
      <w:bodyDiv w:val="1"/>
      <w:marLeft w:val="0"/>
      <w:marRight w:val="0"/>
      <w:marTop w:val="0"/>
      <w:marBottom w:val="0"/>
      <w:divBdr>
        <w:top w:val="none" w:sz="0" w:space="0" w:color="auto"/>
        <w:left w:val="none" w:sz="0" w:space="0" w:color="auto"/>
        <w:bottom w:val="none" w:sz="0" w:space="0" w:color="auto"/>
        <w:right w:val="none" w:sz="0" w:space="0" w:color="auto"/>
      </w:divBdr>
    </w:div>
    <w:div w:id="106425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VLADIM~1\LOCALS~1\Temp\ZMP%20-%20Schv&#225;len&#237;%20prodeje%20pozemku%20p.&#269;.%205792_2%20v%20k.&#250;.%20Prost&#283;jov%20(&#352;elu&#271;kov&#225;).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ZMP - Schválení prodeje pozemku p.č. 5792_2 v k.ú. Prostějov (Šeluďková).dot</Template>
  <TotalTime>4</TotalTime>
  <Pages>8</Pages>
  <Words>1492</Words>
  <Characters>8874</Characters>
  <Application>Microsoft Office Word</Application>
  <DocSecurity>0</DocSecurity>
  <Lines>73</Lines>
  <Paragraphs>20</Paragraphs>
  <ScaleCrop>false</ScaleCrop>
  <HeadingPairs>
    <vt:vector size="2" baseType="variant">
      <vt:variant>
        <vt:lpstr>Název</vt:lpstr>
      </vt:variant>
      <vt:variant>
        <vt:i4>1</vt:i4>
      </vt:variant>
    </vt:vector>
  </HeadingPairs>
  <TitlesOfParts>
    <vt:vector size="1" baseType="lpstr">
      <vt:lpstr>materiál pro schůzi Rady města Prostějova</vt:lpstr>
    </vt:vector>
  </TitlesOfParts>
  <Company/>
  <LinksUpToDate>false</LinksUpToDate>
  <CharactersWithSpaces>10346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materiál pro schůzi Rady města Prostějova</dc:title>
  <dc:creator>Mgr. Kateřina Hofmanová</dc:creator>
  <cp:lastModifiedBy>Janoušková Alena</cp:lastModifiedBy>
  <cp:revision>3</cp:revision>
  <cp:lastPrinted>2018-04-03T08:11:00Z</cp:lastPrinted>
  <dcterms:created xsi:type="dcterms:W3CDTF">2018-04-03T08:11:00Z</dcterms:created>
  <dcterms:modified xsi:type="dcterms:W3CDTF">2018-04-05T08:01:00Z</dcterms:modified>
</cp:coreProperties>
</file>