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1C5759" w:rsidRPr="001C5759" w:rsidTr="00520EEE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EE24EE" w:rsidRPr="001C5759" w:rsidRDefault="00EE24EE" w:rsidP="00520EEE">
            <w:pPr>
              <w:pStyle w:val="Zkladntext"/>
              <w:ind w:hanging="53"/>
              <w:rPr>
                <w:b/>
                <w:sz w:val="28"/>
              </w:rPr>
            </w:pPr>
            <w:r w:rsidRPr="001C5759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EE24EE" w:rsidRPr="001C5759" w:rsidRDefault="00EE24EE" w:rsidP="00520EEE">
            <w:pPr>
              <w:pStyle w:val="Zkladntext"/>
              <w:jc w:val="right"/>
            </w:pPr>
            <w:r w:rsidRPr="001C5759">
              <w:t xml:space="preserve">číslo: </w:t>
            </w:r>
          </w:p>
        </w:tc>
        <w:tc>
          <w:tcPr>
            <w:tcW w:w="850" w:type="dxa"/>
            <w:vAlign w:val="bottom"/>
          </w:tcPr>
          <w:p w:rsidR="00EE24EE" w:rsidRPr="001C5759" w:rsidRDefault="00EE24EE" w:rsidP="00520EEE">
            <w:pPr>
              <w:pStyle w:val="Zkladntext"/>
              <w:jc w:val="right"/>
            </w:pPr>
          </w:p>
        </w:tc>
      </w:tr>
      <w:tr w:rsidR="001C5759" w:rsidRPr="001C5759" w:rsidTr="00520EEE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EE24EE" w:rsidRPr="001C5759" w:rsidRDefault="00EE24EE" w:rsidP="00520EEE">
            <w:pPr>
              <w:pStyle w:val="Zkladntext"/>
              <w:ind w:hanging="53"/>
              <w:rPr>
                <w:sz w:val="28"/>
              </w:rPr>
            </w:pPr>
            <w:r w:rsidRPr="001C5759">
              <w:rPr>
                <w:b/>
                <w:sz w:val="28"/>
              </w:rPr>
              <w:t xml:space="preserve">pro zasedání </w:t>
            </w:r>
          </w:p>
        </w:tc>
      </w:tr>
      <w:tr w:rsidR="001C5759" w:rsidRPr="001C5759" w:rsidTr="00520EEE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EE24EE" w:rsidRPr="001C5759" w:rsidRDefault="00EE24EE" w:rsidP="00EE24EE">
            <w:pPr>
              <w:pStyle w:val="Zkladntext"/>
              <w:ind w:hanging="53"/>
              <w:rPr>
                <w:b/>
                <w:sz w:val="28"/>
              </w:rPr>
            </w:pPr>
            <w:r w:rsidRPr="001C5759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Pr="001C5759">
              <w:rPr>
                <w:b/>
                <w:sz w:val="28"/>
              </w:rPr>
              <w:t>19.02.2018</w:t>
            </w:r>
            <w:proofErr w:type="gramEnd"/>
          </w:p>
        </w:tc>
      </w:tr>
      <w:tr w:rsidR="001C5759" w:rsidRPr="001C5759" w:rsidTr="00520EEE">
        <w:trPr>
          <w:trHeight w:val="80"/>
        </w:trPr>
        <w:tc>
          <w:tcPr>
            <w:tcW w:w="9089" w:type="dxa"/>
            <w:gridSpan w:val="4"/>
          </w:tcPr>
          <w:p w:rsidR="00EE24EE" w:rsidRPr="001C5759" w:rsidRDefault="00EE24EE" w:rsidP="00520EEE"/>
        </w:tc>
      </w:tr>
      <w:tr w:rsidR="001C5759" w:rsidRPr="001C5759" w:rsidTr="00520EEE">
        <w:tc>
          <w:tcPr>
            <w:tcW w:w="2285" w:type="dxa"/>
            <w:hideMark/>
          </w:tcPr>
          <w:p w:rsidR="00EE24EE" w:rsidRPr="001C5759" w:rsidRDefault="00EE24EE" w:rsidP="00520EEE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1C5759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  <w:hideMark/>
          </w:tcPr>
          <w:p w:rsidR="00EE24EE" w:rsidRPr="001C5759" w:rsidRDefault="00EE24EE" w:rsidP="00EE24EE">
            <w:pPr>
              <w:jc w:val="both"/>
              <w:rPr>
                <w:b/>
                <w:sz w:val="20"/>
              </w:rPr>
            </w:pPr>
            <w:r w:rsidRPr="001C5759">
              <w:rPr>
                <w:b/>
                <w:bCs/>
                <w:sz w:val="20"/>
              </w:rPr>
              <w:t xml:space="preserve">Informace o předaném technickém zhodnocení majetku svěřeného příspěvkovým organizacím Statutárního města Prostějova k hospodaření za rok 2017 </w:t>
            </w:r>
          </w:p>
        </w:tc>
      </w:tr>
      <w:tr w:rsidR="001C5759" w:rsidRPr="001C5759" w:rsidTr="00520EEE">
        <w:tc>
          <w:tcPr>
            <w:tcW w:w="2285" w:type="dxa"/>
          </w:tcPr>
          <w:p w:rsidR="00EE24EE" w:rsidRPr="001C5759" w:rsidRDefault="00EE24EE" w:rsidP="00520EEE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EE24EE" w:rsidRPr="001C5759" w:rsidRDefault="00EE24EE" w:rsidP="00520EEE">
            <w:pPr>
              <w:jc w:val="both"/>
              <w:rPr>
                <w:sz w:val="19"/>
              </w:rPr>
            </w:pPr>
          </w:p>
        </w:tc>
      </w:tr>
      <w:tr w:rsidR="001C5759" w:rsidRPr="001C5759" w:rsidTr="00520EEE">
        <w:tc>
          <w:tcPr>
            <w:tcW w:w="2285" w:type="dxa"/>
          </w:tcPr>
          <w:p w:rsidR="00EE24EE" w:rsidRPr="001C5759" w:rsidRDefault="00EE24EE" w:rsidP="00520EEE">
            <w:pPr>
              <w:rPr>
                <w:b/>
                <w:bCs/>
                <w:sz w:val="4"/>
              </w:rPr>
            </w:pPr>
          </w:p>
          <w:p w:rsidR="00EE24EE" w:rsidRPr="001C5759" w:rsidRDefault="00EE24EE" w:rsidP="00520EEE">
            <w:pPr>
              <w:ind w:hanging="53"/>
              <w:rPr>
                <w:b/>
                <w:bCs/>
                <w:sz w:val="20"/>
              </w:rPr>
            </w:pPr>
            <w:r w:rsidRPr="001C5759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EE24EE" w:rsidRPr="001C5759" w:rsidRDefault="00EE24EE" w:rsidP="00520EEE">
            <w:pPr>
              <w:jc w:val="both"/>
              <w:rPr>
                <w:sz w:val="4"/>
              </w:rPr>
            </w:pPr>
          </w:p>
          <w:p w:rsidR="00EE24EE" w:rsidRPr="001C5759" w:rsidRDefault="00EE24EE" w:rsidP="00520EEE">
            <w:pPr>
              <w:pStyle w:val="Zkladntext21"/>
              <w:rPr>
                <w:rFonts w:ascii="Arial" w:hAnsi="Arial"/>
              </w:rPr>
            </w:pPr>
            <w:r w:rsidRPr="001C5759">
              <w:rPr>
                <w:rFonts w:ascii="Arial" w:hAnsi="Arial"/>
              </w:rPr>
              <w:t>Rada města Prostějova</w:t>
            </w:r>
          </w:p>
        </w:tc>
      </w:tr>
      <w:tr w:rsidR="001C5759" w:rsidRPr="001C5759" w:rsidTr="00520EEE">
        <w:tc>
          <w:tcPr>
            <w:tcW w:w="2285" w:type="dxa"/>
          </w:tcPr>
          <w:p w:rsidR="00EE24EE" w:rsidRPr="001C5759" w:rsidRDefault="00EE24EE" w:rsidP="00520EEE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EE24EE" w:rsidRPr="001C5759" w:rsidRDefault="00EE24EE" w:rsidP="00520EEE">
            <w:pPr>
              <w:jc w:val="both"/>
              <w:rPr>
                <w:sz w:val="4"/>
              </w:rPr>
            </w:pPr>
          </w:p>
          <w:p w:rsidR="00EE24EE" w:rsidRPr="001C5759" w:rsidRDefault="00EE24EE" w:rsidP="00520EEE">
            <w:pPr>
              <w:pStyle w:val="Zkladntext21"/>
              <w:rPr>
                <w:rFonts w:ascii="Arial" w:hAnsi="Arial"/>
              </w:rPr>
            </w:pPr>
            <w:r w:rsidRPr="001C5759">
              <w:rPr>
                <w:rFonts w:ascii="Arial" w:hAnsi="Arial"/>
              </w:rPr>
              <w:t>Mgr. Jiří Pospíšil, náměstek primátorky</w:t>
            </w:r>
            <w:r w:rsidR="00601C24">
              <w:rPr>
                <w:rFonts w:ascii="Arial" w:hAnsi="Arial"/>
              </w:rPr>
              <w:t xml:space="preserve">, v. r. </w:t>
            </w:r>
          </w:p>
        </w:tc>
      </w:tr>
      <w:tr w:rsidR="001C5759" w:rsidRPr="001C5759" w:rsidTr="00520EEE">
        <w:trPr>
          <w:cantSplit/>
        </w:trPr>
        <w:tc>
          <w:tcPr>
            <w:tcW w:w="9089" w:type="dxa"/>
            <w:gridSpan w:val="4"/>
          </w:tcPr>
          <w:p w:rsidR="00EE24EE" w:rsidRPr="001C5759" w:rsidRDefault="00EE24EE" w:rsidP="00520EEE">
            <w:pPr>
              <w:rPr>
                <w:b/>
                <w:bCs/>
                <w:sz w:val="4"/>
              </w:rPr>
            </w:pPr>
          </w:p>
          <w:p w:rsidR="002E2C94" w:rsidRPr="001C5759" w:rsidRDefault="002E2C94" w:rsidP="00520EEE">
            <w:pPr>
              <w:ind w:left="-53"/>
              <w:rPr>
                <w:b/>
                <w:bCs/>
                <w:sz w:val="20"/>
              </w:rPr>
            </w:pPr>
          </w:p>
          <w:p w:rsidR="00EE24EE" w:rsidRPr="001C5759" w:rsidRDefault="00EE24EE" w:rsidP="00520EEE">
            <w:pPr>
              <w:ind w:left="-53"/>
              <w:rPr>
                <w:b/>
                <w:bCs/>
                <w:sz w:val="20"/>
              </w:rPr>
            </w:pPr>
            <w:r w:rsidRPr="001C5759">
              <w:rPr>
                <w:b/>
                <w:bCs/>
                <w:sz w:val="20"/>
              </w:rPr>
              <w:t>Návrh usnesení:</w:t>
            </w:r>
          </w:p>
        </w:tc>
      </w:tr>
      <w:tr w:rsidR="001C5759" w:rsidRPr="001C5759" w:rsidTr="00520EEE">
        <w:trPr>
          <w:cantSplit/>
        </w:trPr>
        <w:tc>
          <w:tcPr>
            <w:tcW w:w="9089" w:type="dxa"/>
            <w:gridSpan w:val="4"/>
          </w:tcPr>
          <w:p w:rsidR="00EE24EE" w:rsidRPr="001C5759" w:rsidRDefault="00EE24EE" w:rsidP="00520EEE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EE24EE" w:rsidRPr="001C5759" w:rsidRDefault="00EE24EE" w:rsidP="00EE24EE">
      <w:pPr>
        <w:pStyle w:val="Zkladntext31"/>
        <w:rPr>
          <w:rFonts w:ascii="Arial" w:hAnsi="Arial" w:cs="Arial"/>
          <w:bCs/>
          <w:sz w:val="20"/>
          <w:szCs w:val="20"/>
        </w:rPr>
      </w:pPr>
      <w:r w:rsidRPr="001C5759">
        <w:rPr>
          <w:rFonts w:ascii="Arial" w:hAnsi="Arial" w:cs="Arial"/>
          <w:bCs/>
          <w:sz w:val="20"/>
          <w:szCs w:val="20"/>
        </w:rPr>
        <w:t xml:space="preserve">Zastupitelstvo města Prostějova </w:t>
      </w:r>
    </w:p>
    <w:p w:rsidR="00EE24EE" w:rsidRPr="001C5759" w:rsidRDefault="00EE24EE" w:rsidP="00EE24EE">
      <w:pPr>
        <w:rPr>
          <w:rFonts w:cs="Arial"/>
          <w:b/>
          <w:bCs/>
          <w:sz w:val="20"/>
        </w:rPr>
      </w:pPr>
      <w:proofErr w:type="gramStart"/>
      <w:r w:rsidRPr="001C5759">
        <w:rPr>
          <w:rFonts w:cs="Arial"/>
          <w:b/>
          <w:bCs/>
          <w:sz w:val="20"/>
        </w:rPr>
        <w:t>b e r e   n a   v ě d o m í</w:t>
      </w:r>
      <w:proofErr w:type="gramEnd"/>
    </w:p>
    <w:p w:rsidR="00EE24EE" w:rsidRPr="001C5759" w:rsidRDefault="00EE24EE" w:rsidP="00EE24EE">
      <w:pPr>
        <w:jc w:val="both"/>
        <w:rPr>
          <w:b/>
          <w:sz w:val="20"/>
          <w:szCs w:val="24"/>
        </w:rPr>
      </w:pPr>
      <w:r w:rsidRPr="001C5759">
        <w:rPr>
          <w:b/>
          <w:sz w:val="20"/>
          <w:szCs w:val="24"/>
        </w:rPr>
        <w:t xml:space="preserve">informace o předaném technickém zhodnocení majetku svěřeného příspěvkovým organizacím Statutárního města Prostějova k hospodaření za rok 2017.  </w:t>
      </w:r>
    </w:p>
    <w:p w:rsidR="00EE24EE" w:rsidRPr="001C5759" w:rsidRDefault="00EE24EE" w:rsidP="00EE24EE">
      <w:pPr>
        <w:rPr>
          <w:rFonts w:cs="Arial"/>
          <w:b/>
          <w:bCs/>
          <w:sz w:val="20"/>
        </w:rPr>
      </w:pPr>
    </w:p>
    <w:p w:rsidR="00EE24EE" w:rsidRPr="001C5759" w:rsidRDefault="00EE24EE" w:rsidP="00EE24EE">
      <w:pPr>
        <w:rPr>
          <w:rFonts w:cs="Arial"/>
          <w:b/>
          <w:bCs/>
          <w:sz w:val="20"/>
        </w:rPr>
      </w:pPr>
    </w:p>
    <w:p w:rsidR="00EE24EE" w:rsidRPr="001C5759" w:rsidRDefault="00EE24EE" w:rsidP="00EE24EE">
      <w:pPr>
        <w:jc w:val="both"/>
        <w:rPr>
          <w:rFonts w:cs="Arial"/>
          <w:sz w:val="20"/>
        </w:rPr>
      </w:pPr>
      <w:r w:rsidRPr="001C5759">
        <w:rPr>
          <w:rFonts w:cs="Arial"/>
          <w:sz w:val="20"/>
        </w:rPr>
        <w:t xml:space="preserve">Důvodová zpráva: </w:t>
      </w:r>
    </w:p>
    <w:p w:rsidR="00EE24EE" w:rsidRPr="001C5759" w:rsidRDefault="00EE24EE" w:rsidP="00EE24EE">
      <w:pPr>
        <w:jc w:val="both"/>
        <w:rPr>
          <w:rFonts w:cs="Arial"/>
          <w:sz w:val="20"/>
        </w:rPr>
      </w:pPr>
    </w:p>
    <w:p w:rsidR="00EE24EE" w:rsidRPr="001C5759" w:rsidRDefault="00EE24EE" w:rsidP="00EE24EE">
      <w:pPr>
        <w:jc w:val="both"/>
        <w:rPr>
          <w:sz w:val="20"/>
        </w:rPr>
      </w:pPr>
      <w:r w:rsidRPr="001C5759">
        <w:rPr>
          <w:b/>
          <w:sz w:val="20"/>
        </w:rPr>
        <w:t>Zastupitelstvo města Prostějova</w:t>
      </w:r>
      <w:r w:rsidRPr="001C5759">
        <w:rPr>
          <w:sz w:val="20"/>
        </w:rPr>
        <w:t xml:space="preserve"> usnesením č.  14307 ze dne </w:t>
      </w:r>
      <w:proofErr w:type="gramStart"/>
      <w:r w:rsidRPr="001C5759">
        <w:rPr>
          <w:sz w:val="20"/>
        </w:rPr>
        <w:t>15.12.2014</w:t>
      </w:r>
      <w:proofErr w:type="gramEnd"/>
      <w:r w:rsidRPr="001C5759">
        <w:rPr>
          <w:sz w:val="20"/>
        </w:rPr>
        <w:t xml:space="preserve"> </w:t>
      </w:r>
      <w:r w:rsidRPr="001C5759">
        <w:rPr>
          <w:b/>
          <w:sz w:val="20"/>
        </w:rPr>
        <w:t xml:space="preserve">schválilo </w:t>
      </w:r>
      <w:r w:rsidRPr="001C5759">
        <w:rPr>
          <w:sz w:val="20"/>
        </w:rPr>
        <w:t>dodatky ke zřizovacím listinám příspěvkových organizací zřízených statutárním městem Prostějovem s účinností od 1. 1. 2015 dle příloh:</w:t>
      </w:r>
    </w:p>
    <w:p w:rsidR="00EE24EE" w:rsidRPr="001C5759" w:rsidRDefault="00EE24EE" w:rsidP="00EE24E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1C5759">
        <w:rPr>
          <w:sz w:val="20"/>
        </w:rPr>
        <w:t>Základní škola Prostějov, ul. Dr. Horáka 24, se sídlem Prostějov, PSČ 796 01, Dr. Horáka 24,           IČ 479 22 516</w:t>
      </w:r>
    </w:p>
    <w:p w:rsidR="00EE24EE" w:rsidRPr="001C5759" w:rsidRDefault="00EE24EE" w:rsidP="00EE24EE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1C5759">
        <w:rPr>
          <w:sz w:val="20"/>
        </w:rPr>
        <w:t>Základní škola Prostějov, ul. E. Valenty 52, se sídlem Prostějov, PSČ 796 03, E. Valenty 52,           IČ 479 22 303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 xml:space="preserve">Základní škola Prostějov, ul. </w:t>
      </w:r>
      <w:proofErr w:type="spellStart"/>
      <w:r w:rsidRPr="001C5759">
        <w:rPr>
          <w:sz w:val="20"/>
        </w:rPr>
        <w:t>Vl</w:t>
      </w:r>
      <w:proofErr w:type="spellEnd"/>
      <w:r w:rsidRPr="001C5759">
        <w:rPr>
          <w:sz w:val="20"/>
        </w:rPr>
        <w:t xml:space="preserve">. Majakovského 1, se sídlem Prostějov, PSČ </w:t>
      </w:r>
      <w:proofErr w:type="gramStart"/>
      <w:r w:rsidRPr="001C5759">
        <w:rPr>
          <w:sz w:val="20"/>
        </w:rPr>
        <w:t xml:space="preserve">798 11,                    </w:t>
      </w:r>
      <w:proofErr w:type="spellStart"/>
      <w:r w:rsidRPr="001C5759">
        <w:rPr>
          <w:sz w:val="20"/>
        </w:rPr>
        <w:t>Vl</w:t>
      </w:r>
      <w:proofErr w:type="spellEnd"/>
      <w:proofErr w:type="gramEnd"/>
      <w:r w:rsidRPr="001C5759">
        <w:rPr>
          <w:sz w:val="20"/>
        </w:rPr>
        <w:t>. Majakovského 1, IČ 628 59 056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Reálné gymnázium a základní škola města Prostějova, Studentská ul. 2, se sídlem Prostějov,       PSČ 796 01, Studentská 2, IČ 441 59 960 s vynětím majetku na Husově nám.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Základní škola a mateřská škola Prostějov, Melantrichova ul. 60, se sídlem Prostějov,              PSČ 796 04, Melantrichova 60, IČ 628 60 500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Základní škola a mateřská škola Prostějov, Kollárova ul. 4, se sídlem Prostějov, PSČ 796 01, Kollárova 4, IČ 479 22 494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Základní škola a mateřská škola Prostějov, Palackého tř. 14, se sídlem Prostějov, PSČ 796 01, Palackého tř. 14, IČ 479 22 486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Základní škola a mateřská škola Jana Železného Prostějov, Sídliště svobody 24/79, se sídlem Prostějov, PSČ 796 01, sídliště Svobody 24/79, IČ 479 22 770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Mateřská škola Prostějov, Smetanova ul. 24, příspěvková organizace, se sídlem Prostějov,          PSČ 798 11, Smetanova 24, IČ 702 87 431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Mateřská škola Prostějov, Rumunská ul. 23, příspěvková organizace, se sídlem Prostějov,           PSČ 796 01, Rumunská 23, IČ 709 82 821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Mateřská škola Prostějov, Moravská ul. 30, příspěvková organizace, se sídlem Prostějov,            PSČ 796 01, Moravská 30, IČ 709 82 945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Mateřská škola Prostějov, ul. Šárka 4a, se sídlem Prostějov, PSČ 796 01, Šárka 4a,                     IČ 479 22 435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Mateřská škola Prostějov, Partyzánská ul. 34, se sídlem Prostějov, PSČ 796 01, Partyzánská 34,    IČ 479 22 427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 xml:space="preserve">Základní umělecká škola Vladimíra </w:t>
      </w:r>
      <w:proofErr w:type="spellStart"/>
      <w:r w:rsidRPr="001C5759">
        <w:rPr>
          <w:sz w:val="20"/>
        </w:rPr>
        <w:t>Ambrose</w:t>
      </w:r>
      <w:proofErr w:type="spellEnd"/>
      <w:r w:rsidRPr="001C5759">
        <w:rPr>
          <w:sz w:val="20"/>
        </w:rPr>
        <w:t xml:space="preserve"> Prostějov, se sídlem Prostějov, PSČ </w:t>
      </w:r>
      <w:proofErr w:type="gramStart"/>
      <w:r w:rsidRPr="001C5759">
        <w:rPr>
          <w:sz w:val="20"/>
        </w:rPr>
        <w:t xml:space="preserve">796 01,    </w:t>
      </w:r>
      <w:proofErr w:type="spellStart"/>
      <w:r w:rsidRPr="001C5759">
        <w:rPr>
          <w:sz w:val="20"/>
        </w:rPr>
        <w:t>Kravařova</w:t>
      </w:r>
      <w:proofErr w:type="spellEnd"/>
      <w:proofErr w:type="gramEnd"/>
      <w:r w:rsidRPr="001C5759">
        <w:rPr>
          <w:sz w:val="20"/>
        </w:rPr>
        <w:t xml:space="preserve"> 14, IČ 004 02 338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Sportcentrum – dům dětí a mládeže Prostějov, příspěvková organizace, se sídlem Prostějov,       PSČ 796 01, Olympijská 4, IČ 008 40 173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t>Městské divadlo v Prostějově, příspěvková organizace, se sídlem Prostějov, PSČ 796 01, Vojáčkovo nám. 1, IČ 004 02 362</w:t>
      </w:r>
    </w:p>
    <w:p w:rsidR="00EE24EE" w:rsidRPr="001C5759" w:rsidRDefault="00EE24EE" w:rsidP="00EE24EE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1C5759">
        <w:rPr>
          <w:sz w:val="20"/>
        </w:rPr>
        <w:lastRenderedPageBreak/>
        <w:t xml:space="preserve">Městská knihovna Prostějov, příspěvková organizace, se sídlem Prostějov, PSČ </w:t>
      </w:r>
      <w:proofErr w:type="gramStart"/>
      <w:r w:rsidRPr="001C5759">
        <w:rPr>
          <w:sz w:val="20"/>
        </w:rPr>
        <w:t>796 01,        Skálovo</w:t>
      </w:r>
      <w:proofErr w:type="gramEnd"/>
      <w:r w:rsidRPr="001C5759">
        <w:rPr>
          <w:sz w:val="20"/>
        </w:rPr>
        <w:t xml:space="preserve"> nám. 6, IČ 670 08 976.</w:t>
      </w:r>
    </w:p>
    <w:p w:rsidR="00EE24EE" w:rsidRPr="001C5759" w:rsidRDefault="00EE24EE" w:rsidP="00EE24EE">
      <w:pPr>
        <w:jc w:val="both"/>
        <w:rPr>
          <w:sz w:val="20"/>
        </w:rPr>
      </w:pPr>
    </w:p>
    <w:p w:rsidR="00EE24EE" w:rsidRPr="001C5759" w:rsidRDefault="00EE24EE" w:rsidP="00EE24EE">
      <w:pPr>
        <w:jc w:val="both"/>
        <w:rPr>
          <w:sz w:val="20"/>
        </w:rPr>
      </w:pPr>
      <w:r w:rsidRPr="001C5759">
        <w:rPr>
          <w:sz w:val="20"/>
        </w:rPr>
        <w:t xml:space="preserve">Tímto usnesením bylo mimo jiné rozhodnuto o svěření (předání k hospodaření) majetku příspěvkovým organizacím zřízeným Statutárním městem Prostějovem. Svěření bylo provedeno na základě předávacích protokolů, kdy byl svěřený majetek předán příspěvkovým organizacím do evidence a k odpisování. </w:t>
      </w:r>
    </w:p>
    <w:p w:rsidR="00EE24EE" w:rsidRPr="001C5759" w:rsidRDefault="00EE24EE" w:rsidP="00EE24EE">
      <w:pPr>
        <w:jc w:val="both"/>
        <w:rPr>
          <w:sz w:val="20"/>
        </w:rPr>
      </w:pPr>
    </w:p>
    <w:p w:rsidR="00EE24EE" w:rsidRPr="001C5759" w:rsidRDefault="00EE24EE" w:rsidP="00EE24EE">
      <w:pPr>
        <w:jc w:val="both"/>
        <w:rPr>
          <w:bCs/>
          <w:sz w:val="20"/>
        </w:rPr>
      </w:pPr>
      <w:r w:rsidRPr="001C5759">
        <w:rPr>
          <w:bCs/>
          <w:sz w:val="20"/>
        </w:rPr>
        <w:t xml:space="preserve">Vzhledem k tomu, že příspěvkové organizace zřízené Statutárním městem Prostějovem mají nemovitosti předány k hospodaření, bylo nutné řešit otázku předávání technických zhodnocení tohoto majetku prováděného průběžně Statutárním městem Prostějovem prostřednictvím Odboru rozvoje a investic Magistrátu města Prostějova tak, aby </w:t>
      </w:r>
      <w:r w:rsidRPr="001C5759">
        <w:rPr>
          <w:sz w:val="20"/>
        </w:rPr>
        <w:t xml:space="preserve">odpisování uvedených technických zhodnocení mohlo již od počátku začít u příspěvkové organizace, která je ve skutečnosti osobou, která započne technické zhodnocení využívat. </w:t>
      </w:r>
    </w:p>
    <w:p w:rsidR="00EE24EE" w:rsidRPr="001C5759" w:rsidRDefault="00EE24EE" w:rsidP="00EE24EE">
      <w:pPr>
        <w:jc w:val="both"/>
        <w:rPr>
          <w:bCs/>
          <w:sz w:val="20"/>
        </w:rPr>
      </w:pPr>
    </w:p>
    <w:p w:rsidR="00EE24EE" w:rsidRPr="001C5759" w:rsidRDefault="00EE24EE" w:rsidP="00EE24EE">
      <w:pPr>
        <w:pStyle w:val="Zkladntext31"/>
        <w:ind w:right="46"/>
        <w:jc w:val="both"/>
        <w:rPr>
          <w:rFonts w:ascii="Arial" w:hAnsi="Arial" w:cs="Arial"/>
          <w:sz w:val="20"/>
          <w:szCs w:val="20"/>
        </w:rPr>
      </w:pPr>
      <w:r w:rsidRPr="001C5759">
        <w:rPr>
          <w:rFonts w:ascii="Arial" w:hAnsi="Arial" w:cs="Arial"/>
          <w:bCs/>
          <w:sz w:val="20"/>
          <w:szCs w:val="20"/>
        </w:rPr>
        <w:t xml:space="preserve">Zastupitelstvo města Prostějova </w:t>
      </w:r>
      <w:r w:rsidRPr="001C5759">
        <w:rPr>
          <w:rFonts w:ascii="Arial" w:hAnsi="Arial" w:cs="Arial"/>
          <w:b w:val="0"/>
          <w:bCs/>
          <w:sz w:val="20"/>
          <w:szCs w:val="20"/>
        </w:rPr>
        <w:t>na svém zasedání konaném dne 14.12.2015 usnesením č. 15300</w:t>
      </w:r>
      <w:r w:rsidRPr="001C5759">
        <w:rPr>
          <w:rFonts w:ascii="Arial" w:hAnsi="Arial" w:cs="Arial"/>
          <w:bCs/>
          <w:sz w:val="20"/>
          <w:szCs w:val="20"/>
        </w:rPr>
        <w:t xml:space="preserve"> schválilo </w:t>
      </w:r>
      <w:r w:rsidRPr="001C5759">
        <w:rPr>
          <w:rFonts w:ascii="Arial" w:hAnsi="Arial" w:cs="Arial"/>
          <w:b w:val="0"/>
          <w:sz w:val="20"/>
          <w:szCs w:val="20"/>
        </w:rPr>
        <w:t xml:space="preserve">předávání technických zhodnocení majetku ve vlastnictví Statutárního města Prostějova, který byl svěřen příspěvkovým organizacím zřizovaným Statutárním městem Prostějovem, k hospodaření těmto příspěvkovým organizacím, a to formou předávacího protokolu. </w:t>
      </w:r>
    </w:p>
    <w:p w:rsidR="00EE24EE" w:rsidRPr="001C5759" w:rsidRDefault="00EE24EE" w:rsidP="00EE24EE">
      <w:pPr>
        <w:jc w:val="both"/>
        <w:rPr>
          <w:rFonts w:cs="Arial"/>
          <w:bCs/>
          <w:sz w:val="20"/>
        </w:rPr>
      </w:pPr>
    </w:p>
    <w:p w:rsidR="00EE24EE" w:rsidRPr="001C5759" w:rsidRDefault="00EE24EE" w:rsidP="00EE24EE">
      <w:pPr>
        <w:jc w:val="both"/>
        <w:rPr>
          <w:bCs/>
          <w:sz w:val="20"/>
        </w:rPr>
      </w:pPr>
      <w:r w:rsidRPr="001C5759">
        <w:rPr>
          <w:b/>
          <w:bCs/>
          <w:sz w:val="20"/>
        </w:rPr>
        <w:t>Odbor správy a údržby majetku města</w:t>
      </w:r>
      <w:r w:rsidRPr="001C5759">
        <w:rPr>
          <w:bCs/>
          <w:sz w:val="20"/>
        </w:rPr>
        <w:t xml:space="preserve"> </w:t>
      </w:r>
      <w:r w:rsidRPr="001C5759">
        <w:rPr>
          <w:b/>
          <w:bCs/>
          <w:sz w:val="20"/>
        </w:rPr>
        <w:t>Magistrátu města Prostějova</w:t>
      </w:r>
      <w:r w:rsidRPr="001C5759">
        <w:rPr>
          <w:sz w:val="20"/>
        </w:rPr>
        <w:t xml:space="preserve"> tímto informuje o předaném technickém zhodnocení majetku Statutárního města Prostějova k hospodaření příspěvkovým organizacím za uplynulý kalendářní rok 201</w:t>
      </w:r>
      <w:r w:rsidR="0072435F" w:rsidRPr="001C5759">
        <w:rPr>
          <w:sz w:val="20"/>
        </w:rPr>
        <w:t>7</w:t>
      </w:r>
      <w:r w:rsidRPr="001C5759">
        <w:rPr>
          <w:sz w:val="20"/>
        </w:rPr>
        <w:t xml:space="preserve">: </w:t>
      </w:r>
    </w:p>
    <w:p w:rsidR="00EE24EE" w:rsidRPr="001C5759" w:rsidRDefault="00EE24EE" w:rsidP="00EE24EE">
      <w:pPr>
        <w:jc w:val="both"/>
        <w:rPr>
          <w:sz w:val="20"/>
        </w:rPr>
      </w:pPr>
    </w:p>
    <w:p w:rsidR="00EE24EE" w:rsidRPr="001C5759" w:rsidRDefault="00EE24EE" w:rsidP="00EE24EE">
      <w:pPr>
        <w:jc w:val="both"/>
        <w:rPr>
          <w:sz w:val="20"/>
        </w:rPr>
      </w:pPr>
      <w:r w:rsidRPr="001C5759">
        <w:rPr>
          <w:sz w:val="20"/>
        </w:rPr>
        <w:t>V roce 201</w:t>
      </w:r>
      <w:r w:rsidR="0072435F" w:rsidRPr="001C5759">
        <w:rPr>
          <w:sz w:val="20"/>
        </w:rPr>
        <w:t>7</w:t>
      </w:r>
      <w:r w:rsidRPr="001C5759">
        <w:rPr>
          <w:sz w:val="20"/>
        </w:rPr>
        <w:t xml:space="preserve"> provedl Odbor rozvoje a investic Magistrátu města Prostějova tato technická zhodnocení na majetku svěřeném příspěvkovým organizacím: </w:t>
      </w:r>
    </w:p>
    <w:p w:rsidR="00EE24EE" w:rsidRPr="001C5759" w:rsidRDefault="00EE24EE" w:rsidP="00EE24EE">
      <w:pPr>
        <w:jc w:val="both"/>
        <w:rPr>
          <w:sz w:val="20"/>
        </w:rPr>
      </w:pPr>
    </w:p>
    <w:p w:rsidR="0072435F" w:rsidRPr="001C5759" w:rsidRDefault="0072435F" w:rsidP="0072435F">
      <w:pPr>
        <w:jc w:val="both"/>
        <w:rPr>
          <w:b/>
          <w:sz w:val="20"/>
        </w:rPr>
      </w:pPr>
      <w:r w:rsidRPr="001C5759">
        <w:rPr>
          <w:b/>
          <w:sz w:val="20"/>
        </w:rPr>
        <w:t>Mateřská škola Prostějov, ul. Šárka 4a, příspěvková organizace</w:t>
      </w:r>
    </w:p>
    <w:p w:rsidR="0072435F" w:rsidRPr="001C5759" w:rsidRDefault="0072435F" w:rsidP="0072435F">
      <w:pPr>
        <w:numPr>
          <w:ilvl w:val="0"/>
          <w:numId w:val="4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1C5759">
        <w:rPr>
          <w:b/>
          <w:sz w:val="20"/>
        </w:rPr>
        <w:t xml:space="preserve">EÚO MŠ </w:t>
      </w:r>
      <w:proofErr w:type="spellStart"/>
      <w:r w:rsidRPr="001C5759">
        <w:rPr>
          <w:b/>
          <w:sz w:val="20"/>
        </w:rPr>
        <w:t>Žešov</w:t>
      </w:r>
      <w:proofErr w:type="spellEnd"/>
      <w:r w:rsidRPr="001C5759">
        <w:rPr>
          <w:b/>
          <w:sz w:val="20"/>
        </w:rPr>
        <w:t xml:space="preserve"> </w:t>
      </w:r>
      <w:r w:rsidRPr="001C5759">
        <w:rPr>
          <w:sz w:val="20"/>
        </w:rPr>
        <w:t xml:space="preserve">– pořizovací cena 4.450.964,09 Kč, </w:t>
      </w:r>
    </w:p>
    <w:p w:rsidR="0072435F" w:rsidRPr="001C5759" w:rsidRDefault="0072435F" w:rsidP="0072435F">
      <w:pPr>
        <w:tabs>
          <w:tab w:val="left" w:pos="284"/>
          <w:tab w:val="left" w:pos="9072"/>
        </w:tabs>
        <w:jc w:val="both"/>
        <w:rPr>
          <w:sz w:val="20"/>
        </w:rPr>
      </w:pPr>
    </w:p>
    <w:p w:rsidR="0072435F" w:rsidRPr="001C5759" w:rsidRDefault="0072435F" w:rsidP="0072435F">
      <w:pPr>
        <w:jc w:val="both"/>
        <w:rPr>
          <w:b/>
          <w:sz w:val="20"/>
        </w:rPr>
      </w:pPr>
      <w:r w:rsidRPr="001C5759">
        <w:rPr>
          <w:b/>
          <w:sz w:val="20"/>
        </w:rPr>
        <w:t>Základní škola Prostějov, ul. E. Valenty 52, příspěvková organizace</w:t>
      </w:r>
    </w:p>
    <w:p w:rsidR="0072435F" w:rsidRPr="001C5759" w:rsidRDefault="0072435F" w:rsidP="0072435F">
      <w:pPr>
        <w:numPr>
          <w:ilvl w:val="0"/>
          <w:numId w:val="4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1C5759">
        <w:rPr>
          <w:b/>
          <w:sz w:val="20"/>
        </w:rPr>
        <w:t xml:space="preserve">Vybudování hygienických kabinek – rekonstrukce sociálního zařízení II. stupeň </w:t>
      </w:r>
      <w:r w:rsidRPr="001C5759">
        <w:rPr>
          <w:sz w:val="20"/>
        </w:rPr>
        <w:t xml:space="preserve">– pořizovací cena 1.564.062,00 Kč, </w:t>
      </w:r>
    </w:p>
    <w:p w:rsidR="0072435F" w:rsidRPr="001C5759" w:rsidRDefault="0072435F" w:rsidP="0072435F">
      <w:pPr>
        <w:jc w:val="both"/>
        <w:rPr>
          <w:sz w:val="20"/>
        </w:rPr>
      </w:pPr>
    </w:p>
    <w:p w:rsidR="0072435F" w:rsidRPr="001C5759" w:rsidRDefault="0072435F" w:rsidP="0072435F">
      <w:pPr>
        <w:jc w:val="both"/>
        <w:rPr>
          <w:sz w:val="20"/>
        </w:rPr>
      </w:pPr>
      <w:r w:rsidRPr="001C5759">
        <w:rPr>
          <w:b/>
          <w:sz w:val="20"/>
        </w:rPr>
        <w:t>Reálné gymnázium a základní škola města Prostějova, Studentská ul. 2, příspěvková organizace</w:t>
      </w:r>
    </w:p>
    <w:p w:rsidR="0072435F" w:rsidRPr="001C5759" w:rsidRDefault="0072435F" w:rsidP="0072435F">
      <w:pPr>
        <w:numPr>
          <w:ilvl w:val="0"/>
          <w:numId w:val="4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1C5759">
        <w:rPr>
          <w:b/>
          <w:sz w:val="20"/>
        </w:rPr>
        <w:t xml:space="preserve">RG a ZŠ – </w:t>
      </w:r>
      <w:proofErr w:type="spellStart"/>
      <w:r w:rsidRPr="001C5759">
        <w:rPr>
          <w:b/>
          <w:sz w:val="20"/>
        </w:rPr>
        <w:t>termoventily</w:t>
      </w:r>
      <w:proofErr w:type="spellEnd"/>
      <w:r w:rsidRPr="001C5759">
        <w:rPr>
          <w:b/>
          <w:sz w:val="20"/>
        </w:rPr>
        <w:t xml:space="preserve"> </w:t>
      </w:r>
      <w:r w:rsidRPr="001C5759">
        <w:rPr>
          <w:sz w:val="20"/>
        </w:rPr>
        <w:t xml:space="preserve">– pořizovací cena 410.221,00 Kč, </w:t>
      </w:r>
    </w:p>
    <w:p w:rsidR="0072435F" w:rsidRPr="001C5759" w:rsidRDefault="0072435F" w:rsidP="0072435F">
      <w:pPr>
        <w:jc w:val="both"/>
        <w:rPr>
          <w:sz w:val="20"/>
        </w:rPr>
      </w:pPr>
    </w:p>
    <w:p w:rsidR="0072435F" w:rsidRPr="001C5759" w:rsidRDefault="0072435F" w:rsidP="0072435F">
      <w:pPr>
        <w:jc w:val="both"/>
        <w:rPr>
          <w:b/>
          <w:sz w:val="20"/>
        </w:rPr>
      </w:pPr>
      <w:r w:rsidRPr="001C5759">
        <w:rPr>
          <w:b/>
          <w:sz w:val="20"/>
        </w:rPr>
        <w:t>Mateřská škola Prostějov, Partyzánská ul. 34, příspěvková organizace</w:t>
      </w:r>
    </w:p>
    <w:p w:rsidR="0072435F" w:rsidRPr="001C5759" w:rsidRDefault="0072435F" w:rsidP="0072435F">
      <w:pPr>
        <w:jc w:val="both"/>
        <w:rPr>
          <w:sz w:val="20"/>
        </w:rPr>
      </w:pPr>
      <w:r w:rsidRPr="001C5759">
        <w:rPr>
          <w:sz w:val="20"/>
        </w:rPr>
        <w:t>-</w:t>
      </w:r>
      <w:r w:rsidRPr="001C5759">
        <w:rPr>
          <w:b/>
          <w:sz w:val="20"/>
        </w:rPr>
        <w:t xml:space="preserve">   EÚO MŠ Partyzánská 34 / budova A. Krále 16 </w:t>
      </w:r>
      <w:r w:rsidRPr="001C5759">
        <w:rPr>
          <w:sz w:val="20"/>
        </w:rPr>
        <w:t xml:space="preserve">– pořizovací cena 7.360.370,10 Kč, </w:t>
      </w:r>
    </w:p>
    <w:p w:rsidR="0072435F" w:rsidRPr="001C5759" w:rsidRDefault="0072435F" w:rsidP="0072435F">
      <w:pPr>
        <w:jc w:val="both"/>
        <w:rPr>
          <w:sz w:val="20"/>
        </w:rPr>
      </w:pPr>
    </w:p>
    <w:p w:rsidR="0072435F" w:rsidRPr="001C5759" w:rsidRDefault="0072435F" w:rsidP="0072435F">
      <w:pPr>
        <w:jc w:val="both"/>
        <w:rPr>
          <w:b/>
          <w:sz w:val="20"/>
        </w:rPr>
      </w:pPr>
      <w:r w:rsidRPr="001C5759">
        <w:rPr>
          <w:b/>
          <w:sz w:val="20"/>
        </w:rPr>
        <w:t>Základní škola Prostějov, ul. Dr. Horáka 24, příspěvková organizace</w:t>
      </w:r>
    </w:p>
    <w:p w:rsidR="0072435F" w:rsidRPr="001C5759" w:rsidRDefault="0072435F" w:rsidP="0072435F">
      <w:pPr>
        <w:jc w:val="both"/>
        <w:rPr>
          <w:sz w:val="20"/>
        </w:rPr>
      </w:pPr>
      <w:proofErr w:type="gramStart"/>
      <w:r w:rsidRPr="001C5759">
        <w:rPr>
          <w:sz w:val="20"/>
        </w:rPr>
        <w:t>-</w:t>
      </w:r>
      <w:r w:rsidRPr="001C5759">
        <w:rPr>
          <w:b/>
          <w:sz w:val="20"/>
        </w:rPr>
        <w:t xml:space="preserve">   úprava</w:t>
      </w:r>
      <w:proofErr w:type="gramEnd"/>
      <w:r w:rsidRPr="001C5759">
        <w:rPr>
          <w:b/>
          <w:sz w:val="20"/>
        </w:rPr>
        <w:t xml:space="preserve"> vnitřního atria školy </w:t>
      </w:r>
      <w:r w:rsidRPr="001C5759">
        <w:rPr>
          <w:sz w:val="20"/>
        </w:rPr>
        <w:t>– pořizovací cena 2.899.082,00 Kč.</w:t>
      </w:r>
    </w:p>
    <w:p w:rsidR="00EE24EE" w:rsidRPr="001C5759" w:rsidRDefault="00EE24EE" w:rsidP="0072435F">
      <w:pPr>
        <w:tabs>
          <w:tab w:val="left" w:pos="284"/>
          <w:tab w:val="left" w:pos="9072"/>
        </w:tabs>
        <w:jc w:val="both"/>
        <w:rPr>
          <w:sz w:val="20"/>
        </w:rPr>
      </w:pPr>
    </w:p>
    <w:p w:rsidR="00EE24EE" w:rsidRPr="001C5759" w:rsidRDefault="00EE24EE" w:rsidP="00EE24EE">
      <w:pPr>
        <w:jc w:val="both"/>
        <w:rPr>
          <w:sz w:val="20"/>
        </w:rPr>
      </w:pPr>
      <w:r w:rsidRPr="001C5759">
        <w:rPr>
          <w:sz w:val="20"/>
        </w:rPr>
        <w:t>Výše uvedená technická zhodnocení majetku ve vlastnictví Statutárního města Prostějova byla předána příslušným příspěvkovým organizacím k hospodaření v souladu s rozhodnutím Zastupitelstva města Prostějova.</w:t>
      </w:r>
    </w:p>
    <w:p w:rsidR="00EE24EE" w:rsidRPr="001C5759" w:rsidRDefault="00EE24EE" w:rsidP="00EE24EE">
      <w:pPr>
        <w:tabs>
          <w:tab w:val="left" w:pos="426"/>
          <w:tab w:val="left" w:pos="2127"/>
          <w:tab w:val="left" w:pos="9072"/>
        </w:tabs>
        <w:jc w:val="both"/>
        <w:rPr>
          <w:b/>
          <w:bCs/>
          <w:sz w:val="20"/>
          <w:lang w:eastAsia="x-none"/>
        </w:rPr>
      </w:pPr>
    </w:p>
    <w:p w:rsidR="00EE24EE" w:rsidRPr="001C5759" w:rsidRDefault="00EE24EE" w:rsidP="00EE24EE">
      <w:pPr>
        <w:jc w:val="both"/>
        <w:rPr>
          <w:sz w:val="20"/>
        </w:rPr>
      </w:pPr>
      <w:r w:rsidRPr="001C5759">
        <w:rPr>
          <w:b/>
          <w:bCs/>
          <w:sz w:val="20"/>
          <w:lang w:eastAsia="x-none"/>
        </w:rPr>
        <w:t xml:space="preserve">Rada města Prostějova </w:t>
      </w:r>
      <w:r w:rsidRPr="001C5759">
        <w:rPr>
          <w:bCs/>
          <w:sz w:val="20"/>
          <w:lang w:eastAsia="x-none"/>
        </w:rPr>
        <w:t xml:space="preserve">dne </w:t>
      </w:r>
      <w:proofErr w:type="gramStart"/>
      <w:r w:rsidRPr="001C5759">
        <w:rPr>
          <w:bCs/>
          <w:sz w:val="20"/>
          <w:lang w:eastAsia="x-none"/>
        </w:rPr>
        <w:t>0</w:t>
      </w:r>
      <w:r w:rsidR="0072435F" w:rsidRPr="001C5759">
        <w:rPr>
          <w:bCs/>
          <w:sz w:val="20"/>
          <w:lang w:eastAsia="x-none"/>
        </w:rPr>
        <w:t>6</w:t>
      </w:r>
      <w:r w:rsidRPr="001C5759">
        <w:rPr>
          <w:bCs/>
          <w:sz w:val="20"/>
          <w:lang w:eastAsia="x-none"/>
        </w:rPr>
        <w:t>.02.201</w:t>
      </w:r>
      <w:r w:rsidR="0072435F" w:rsidRPr="001C5759">
        <w:rPr>
          <w:bCs/>
          <w:sz w:val="20"/>
          <w:lang w:eastAsia="x-none"/>
        </w:rPr>
        <w:t>8</w:t>
      </w:r>
      <w:proofErr w:type="gramEnd"/>
      <w:r w:rsidRPr="001C5759">
        <w:rPr>
          <w:b/>
          <w:bCs/>
          <w:sz w:val="20"/>
          <w:lang w:eastAsia="x-none"/>
        </w:rPr>
        <w:t xml:space="preserve"> </w:t>
      </w:r>
      <w:r w:rsidRPr="001C5759">
        <w:rPr>
          <w:b/>
          <w:sz w:val="20"/>
        </w:rPr>
        <w:t xml:space="preserve">doporučila </w:t>
      </w:r>
      <w:r w:rsidRPr="001C5759">
        <w:rPr>
          <w:sz w:val="20"/>
        </w:rPr>
        <w:t>Zastupitelstvu města Prostějova vzít na vědomí informace o předaném technickém zhodnocení majetku svěřeného příspěvkovým organizacím Statutárního města Prostějova k hospodaření za rok 201</w:t>
      </w:r>
      <w:r w:rsidR="0072435F" w:rsidRPr="001C5759">
        <w:rPr>
          <w:sz w:val="20"/>
        </w:rPr>
        <w:t>7</w:t>
      </w:r>
      <w:r w:rsidRPr="001C5759">
        <w:rPr>
          <w:sz w:val="20"/>
        </w:rPr>
        <w:t xml:space="preserve">.  </w:t>
      </w:r>
    </w:p>
    <w:p w:rsidR="00EE24EE" w:rsidRPr="001C5759" w:rsidRDefault="00EE24EE" w:rsidP="00EE24EE">
      <w:pPr>
        <w:jc w:val="both"/>
        <w:rPr>
          <w:sz w:val="20"/>
        </w:rPr>
      </w:pPr>
    </w:p>
    <w:p w:rsidR="00EE24EE" w:rsidRPr="001C5759" w:rsidRDefault="00EE24EE" w:rsidP="00EE24EE">
      <w:pPr>
        <w:jc w:val="both"/>
        <w:rPr>
          <w:b/>
          <w:sz w:val="20"/>
        </w:rPr>
      </w:pPr>
      <w:r w:rsidRPr="001C5759">
        <w:rPr>
          <w:b/>
          <w:sz w:val="20"/>
        </w:rPr>
        <w:t xml:space="preserve">Materiál byl předložen k projednání na schůzi Finančního výboru dne </w:t>
      </w:r>
      <w:proofErr w:type="gramStart"/>
      <w:r w:rsidRPr="001C5759">
        <w:rPr>
          <w:b/>
          <w:sz w:val="20"/>
        </w:rPr>
        <w:t>1</w:t>
      </w:r>
      <w:r w:rsidR="0072435F" w:rsidRPr="001C5759">
        <w:rPr>
          <w:b/>
          <w:sz w:val="20"/>
        </w:rPr>
        <w:t>2</w:t>
      </w:r>
      <w:r w:rsidRPr="001C5759">
        <w:rPr>
          <w:b/>
          <w:sz w:val="20"/>
        </w:rPr>
        <w:t>.02.201</w:t>
      </w:r>
      <w:r w:rsidR="0072435F" w:rsidRPr="001C5759">
        <w:rPr>
          <w:b/>
          <w:sz w:val="20"/>
        </w:rPr>
        <w:t>8</w:t>
      </w:r>
      <w:proofErr w:type="gramEnd"/>
      <w:r w:rsidRPr="001C5759">
        <w:rPr>
          <w:b/>
          <w:sz w:val="20"/>
        </w:rPr>
        <w:t xml:space="preserve">. </w:t>
      </w:r>
    </w:p>
    <w:p w:rsidR="00EE24EE" w:rsidRPr="001C5759" w:rsidRDefault="00EE24EE" w:rsidP="00EE24EE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2E2C94" w:rsidRPr="001C5759" w:rsidRDefault="002E2C94" w:rsidP="00EE24EE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EE24EE" w:rsidRPr="001C5759" w:rsidRDefault="00EE24EE" w:rsidP="00EE24EE">
      <w:pPr>
        <w:tabs>
          <w:tab w:val="left" w:pos="3969"/>
        </w:tabs>
        <w:jc w:val="both"/>
        <w:rPr>
          <w:rFonts w:cs="Arial"/>
          <w:sz w:val="20"/>
        </w:rPr>
      </w:pPr>
      <w:r w:rsidRPr="001C5759">
        <w:rPr>
          <w:rFonts w:cs="Arial"/>
          <w:sz w:val="20"/>
        </w:rPr>
        <w:t>Prostějov 0</w:t>
      </w:r>
      <w:r w:rsidR="0072435F" w:rsidRPr="001C5759">
        <w:rPr>
          <w:rFonts w:cs="Arial"/>
          <w:sz w:val="20"/>
        </w:rPr>
        <w:t>6</w:t>
      </w:r>
      <w:r w:rsidRPr="001C5759">
        <w:rPr>
          <w:rFonts w:cs="Arial"/>
          <w:sz w:val="20"/>
        </w:rPr>
        <w:t>.02.201</w:t>
      </w:r>
      <w:r w:rsidR="0072435F" w:rsidRPr="001C5759">
        <w:rPr>
          <w:rFonts w:cs="Arial"/>
          <w:sz w:val="20"/>
        </w:rPr>
        <w:t>8</w:t>
      </w:r>
    </w:p>
    <w:p w:rsidR="00EE24EE" w:rsidRPr="001C5759" w:rsidRDefault="00EE24EE" w:rsidP="00EE24EE">
      <w:pPr>
        <w:tabs>
          <w:tab w:val="left" w:pos="3969"/>
        </w:tabs>
        <w:jc w:val="both"/>
        <w:rPr>
          <w:rFonts w:cs="Arial"/>
          <w:sz w:val="20"/>
        </w:rPr>
      </w:pPr>
    </w:p>
    <w:p w:rsidR="00EE24EE" w:rsidRPr="001C5759" w:rsidRDefault="00EE24EE" w:rsidP="00EE24EE">
      <w:pPr>
        <w:tabs>
          <w:tab w:val="left" w:pos="3969"/>
        </w:tabs>
        <w:jc w:val="both"/>
        <w:rPr>
          <w:rFonts w:cs="Arial"/>
          <w:sz w:val="20"/>
        </w:rPr>
      </w:pPr>
      <w:r w:rsidRPr="001C5759">
        <w:rPr>
          <w:rFonts w:cs="Arial"/>
          <w:sz w:val="20"/>
        </w:rPr>
        <w:t>Osoba odpovědná za zpracování materiálu:</w:t>
      </w:r>
      <w:r w:rsidRPr="001C5759">
        <w:rPr>
          <w:rFonts w:cs="Arial"/>
          <w:sz w:val="20"/>
        </w:rPr>
        <w:tab/>
        <w:t>Mgr. Libor Vojtek, vedoucí Odboru SÚMM</w:t>
      </w:r>
      <w:r w:rsidR="00601C24">
        <w:rPr>
          <w:rFonts w:cs="Arial"/>
          <w:sz w:val="20"/>
        </w:rPr>
        <w:t xml:space="preserve">, v. r. </w:t>
      </w:r>
      <w:r w:rsidRPr="001C5759">
        <w:rPr>
          <w:rFonts w:cs="Arial"/>
          <w:sz w:val="20"/>
        </w:rPr>
        <w:t xml:space="preserve"> </w:t>
      </w:r>
    </w:p>
    <w:p w:rsidR="00EE24EE" w:rsidRPr="001C5759" w:rsidRDefault="00EE24EE" w:rsidP="00EE24EE">
      <w:pPr>
        <w:jc w:val="both"/>
        <w:rPr>
          <w:rFonts w:cs="Arial"/>
          <w:sz w:val="20"/>
        </w:rPr>
      </w:pPr>
    </w:p>
    <w:p w:rsidR="00E42511" w:rsidRPr="001C5759" w:rsidRDefault="00EE24EE" w:rsidP="0072435F">
      <w:pPr>
        <w:jc w:val="both"/>
      </w:pPr>
      <w:r w:rsidRPr="001C5759">
        <w:rPr>
          <w:rFonts w:cs="Arial"/>
          <w:sz w:val="20"/>
        </w:rPr>
        <w:t>Zpracovala: Helena Burešová, odborný referent oddělení nakládání s majetkem města Odboru SÚMM</w:t>
      </w:r>
      <w:r w:rsidR="00601C24">
        <w:rPr>
          <w:rFonts w:cs="Arial"/>
          <w:sz w:val="20"/>
        </w:rPr>
        <w:t xml:space="preserve">, v. r. </w:t>
      </w:r>
      <w:bookmarkStart w:id="0" w:name="_GoBack"/>
      <w:bookmarkEnd w:id="0"/>
    </w:p>
    <w:sectPr w:rsidR="00E42511" w:rsidRPr="001C5759" w:rsidSect="00601C2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22" w:rsidRDefault="007B2522" w:rsidP="0072435F">
      <w:r>
        <w:separator/>
      </w:r>
    </w:p>
  </w:endnote>
  <w:endnote w:type="continuationSeparator" w:id="0">
    <w:p w:rsidR="007B2522" w:rsidRDefault="007B2522" w:rsidP="0072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0071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2435F" w:rsidRPr="0072435F" w:rsidRDefault="0072435F">
        <w:pPr>
          <w:pStyle w:val="Zpat"/>
          <w:jc w:val="center"/>
          <w:rPr>
            <w:sz w:val="20"/>
          </w:rPr>
        </w:pPr>
        <w:r w:rsidRPr="0072435F">
          <w:rPr>
            <w:sz w:val="20"/>
          </w:rPr>
          <w:fldChar w:fldCharType="begin"/>
        </w:r>
        <w:r w:rsidRPr="0072435F">
          <w:rPr>
            <w:sz w:val="20"/>
          </w:rPr>
          <w:instrText>PAGE   \* MERGEFORMAT</w:instrText>
        </w:r>
        <w:r w:rsidRPr="0072435F">
          <w:rPr>
            <w:sz w:val="20"/>
          </w:rPr>
          <w:fldChar w:fldCharType="separate"/>
        </w:r>
        <w:r w:rsidR="00601C24">
          <w:rPr>
            <w:noProof/>
            <w:sz w:val="20"/>
          </w:rPr>
          <w:t>2</w:t>
        </w:r>
        <w:r w:rsidRPr="0072435F">
          <w:rPr>
            <w:sz w:val="20"/>
          </w:rPr>
          <w:fldChar w:fldCharType="end"/>
        </w:r>
      </w:p>
    </w:sdtContent>
  </w:sdt>
  <w:p w:rsidR="0072435F" w:rsidRDefault="00724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22" w:rsidRDefault="007B2522" w:rsidP="0072435F">
      <w:r>
        <w:separator/>
      </w:r>
    </w:p>
  </w:footnote>
  <w:footnote w:type="continuationSeparator" w:id="0">
    <w:p w:rsidR="007B2522" w:rsidRDefault="007B2522" w:rsidP="0072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00CA"/>
    <w:multiLevelType w:val="hybridMultilevel"/>
    <w:tmpl w:val="FA68F7F4"/>
    <w:lvl w:ilvl="0" w:tplc="AA24A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7204"/>
    <w:multiLevelType w:val="hybridMultilevel"/>
    <w:tmpl w:val="DF545A4E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29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C73A91"/>
    <w:multiLevelType w:val="hybridMultilevel"/>
    <w:tmpl w:val="88EC46F0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BE20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9D2609"/>
    <w:multiLevelType w:val="hybridMultilevel"/>
    <w:tmpl w:val="6C40379A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29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EE"/>
    <w:rsid w:val="000B44F9"/>
    <w:rsid w:val="001C5759"/>
    <w:rsid w:val="002E2C94"/>
    <w:rsid w:val="00601C24"/>
    <w:rsid w:val="0072435F"/>
    <w:rsid w:val="007B2522"/>
    <w:rsid w:val="00B1196C"/>
    <w:rsid w:val="00E42511"/>
    <w:rsid w:val="00E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EE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EE2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EE24EE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E24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24EE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EE24EE"/>
  </w:style>
  <w:style w:type="character" w:customStyle="1" w:styleId="DatumChar">
    <w:name w:val="Datum Char"/>
    <w:basedOn w:val="Standardnpsmoodstavce"/>
    <w:link w:val="Datum"/>
    <w:rsid w:val="00EE24E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E24EE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EE24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E24EE"/>
    <w:pPr>
      <w:ind w:left="720"/>
      <w:contextualSpacing/>
    </w:pPr>
  </w:style>
  <w:style w:type="paragraph" w:customStyle="1" w:styleId="Zkladntext21">
    <w:name w:val="Základní text 21"/>
    <w:basedOn w:val="Normln"/>
    <w:rsid w:val="00EE24EE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EE24EE"/>
    <w:rPr>
      <w:rFonts w:eastAsia="Times New Roman" w:cs="Times New Roman"/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EE24EE"/>
    <w:rPr>
      <w:rFonts w:ascii="Times New Roman" w:hAnsi="Times New Roman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243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35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3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35F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EE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EE2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EE24EE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E24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24EE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EE24EE"/>
  </w:style>
  <w:style w:type="character" w:customStyle="1" w:styleId="DatumChar">
    <w:name w:val="Datum Char"/>
    <w:basedOn w:val="Standardnpsmoodstavce"/>
    <w:link w:val="Datum"/>
    <w:rsid w:val="00EE24E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E24EE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EE24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E24EE"/>
    <w:pPr>
      <w:ind w:left="720"/>
      <w:contextualSpacing/>
    </w:pPr>
  </w:style>
  <w:style w:type="paragraph" w:customStyle="1" w:styleId="Zkladntext21">
    <w:name w:val="Základní text 21"/>
    <w:basedOn w:val="Normln"/>
    <w:rsid w:val="00EE24EE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EE24EE"/>
    <w:rPr>
      <w:rFonts w:eastAsia="Times New Roman" w:cs="Times New Roman"/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EE24EE"/>
    <w:rPr>
      <w:rFonts w:ascii="Times New Roman" w:hAnsi="Times New Roman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243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35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3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35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2018-02-06T09:05:00Z</cp:lastPrinted>
  <dcterms:created xsi:type="dcterms:W3CDTF">2018-02-06T09:06:00Z</dcterms:created>
  <dcterms:modified xsi:type="dcterms:W3CDTF">2018-02-07T13:10:00Z</dcterms:modified>
</cp:coreProperties>
</file>