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C20BA7" w:rsidRPr="00C20BA7">
        <w:trPr>
          <w:trHeight w:hRule="exact" w:val="345"/>
        </w:trPr>
        <w:tc>
          <w:tcPr>
            <w:tcW w:w="5120" w:type="dxa"/>
            <w:gridSpan w:val="2"/>
            <w:vAlign w:val="bottom"/>
          </w:tcPr>
          <w:p w:rsidR="000E56B2" w:rsidRPr="00C20BA7" w:rsidRDefault="000E56B2" w:rsidP="00001BF5">
            <w:pPr>
              <w:pStyle w:val="Zkladntext"/>
              <w:ind w:hanging="53"/>
              <w:rPr>
                <w:b/>
                <w:sz w:val="28"/>
              </w:rPr>
            </w:pPr>
            <w:r w:rsidRPr="00C20BA7">
              <w:rPr>
                <w:b/>
                <w:sz w:val="28"/>
              </w:rPr>
              <w:t>MATERIÁL</w:t>
            </w:r>
          </w:p>
        </w:tc>
        <w:tc>
          <w:tcPr>
            <w:tcW w:w="3119" w:type="dxa"/>
            <w:vAlign w:val="bottom"/>
          </w:tcPr>
          <w:p w:rsidR="000E56B2" w:rsidRPr="00C20BA7" w:rsidRDefault="000E56B2">
            <w:pPr>
              <w:pStyle w:val="Zkladntext"/>
              <w:jc w:val="right"/>
            </w:pPr>
            <w:r w:rsidRPr="00C20BA7">
              <w:t xml:space="preserve">číslo: </w:t>
            </w:r>
          </w:p>
        </w:tc>
        <w:tc>
          <w:tcPr>
            <w:tcW w:w="850" w:type="dxa"/>
            <w:vAlign w:val="bottom"/>
          </w:tcPr>
          <w:p w:rsidR="000E56B2" w:rsidRPr="00C20BA7" w:rsidRDefault="000E56B2">
            <w:pPr>
              <w:pStyle w:val="Zkladntext"/>
              <w:jc w:val="right"/>
            </w:pPr>
          </w:p>
        </w:tc>
      </w:tr>
      <w:tr w:rsidR="00C20BA7" w:rsidRPr="00C20BA7">
        <w:trPr>
          <w:trHeight w:hRule="exact" w:val="345"/>
        </w:trPr>
        <w:tc>
          <w:tcPr>
            <w:tcW w:w="9089" w:type="dxa"/>
            <w:gridSpan w:val="4"/>
            <w:vAlign w:val="bottom"/>
          </w:tcPr>
          <w:p w:rsidR="000E56B2" w:rsidRPr="00C20BA7" w:rsidRDefault="000E56B2" w:rsidP="00001BF5">
            <w:pPr>
              <w:pStyle w:val="Zkladntext"/>
              <w:ind w:hanging="53"/>
              <w:rPr>
                <w:sz w:val="28"/>
              </w:rPr>
            </w:pPr>
            <w:r w:rsidRPr="00C20BA7">
              <w:rPr>
                <w:b/>
                <w:sz w:val="28"/>
              </w:rPr>
              <w:t xml:space="preserve">pro zasedání </w:t>
            </w:r>
          </w:p>
        </w:tc>
      </w:tr>
      <w:tr w:rsidR="00C20BA7" w:rsidRPr="00C20BA7">
        <w:trPr>
          <w:trHeight w:hRule="exact" w:val="345"/>
        </w:trPr>
        <w:tc>
          <w:tcPr>
            <w:tcW w:w="9089" w:type="dxa"/>
            <w:gridSpan w:val="4"/>
            <w:vAlign w:val="bottom"/>
          </w:tcPr>
          <w:p w:rsidR="000E56B2" w:rsidRPr="00C20BA7" w:rsidRDefault="000E56B2" w:rsidP="00571F2D">
            <w:pPr>
              <w:pStyle w:val="Zkladntext"/>
              <w:ind w:hanging="53"/>
              <w:rPr>
                <w:b/>
                <w:sz w:val="28"/>
              </w:rPr>
            </w:pPr>
            <w:r w:rsidRPr="00C20BA7">
              <w:rPr>
                <w:b/>
                <w:sz w:val="28"/>
              </w:rPr>
              <w:t xml:space="preserve">Zastupitelstva města Prostějova konané dne </w:t>
            </w:r>
            <w:proofErr w:type="gramStart"/>
            <w:r w:rsidR="00571F2D" w:rsidRPr="00C20BA7">
              <w:rPr>
                <w:b/>
                <w:sz w:val="28"/>
              </w:rPr>
              <w:t>27</w:t>
            </w:r>
            <w:r w:rsidR="00325DE1" w:rsidRPr="00C20BA7">
              <w:rPr>
                <w:b/>
                <w:sz w:val="28"/>
              </w:rPr>
              <w:t>.</w:t>
            </w:r>
            <w:r w:rsidR="006A550C" w:rsidRPr="00C20BA7">
              <w:rPr>
                <w:b/>
                <w:sz w:val="28"/>
              </w:rPr>
              <w:t>0</w:t>
            </w:r>
            <w:r w:rsidR="00571F2D" w:rsidRPr="00C20BA7">
              <w:rPr>
                <w:b/>
                <w:sz w:val="28"/>
              </w:rPr>
              <w:t>8</w:t>
            </w:r>
            <w:r w:rsidRPr="00C20BA7">
              <w:rPr>
                <w:b/>
                <w:sz w:val="28"/>
              </w:rPr>
              <w:t>.201</w:t>
            </w:r>
            <w:r w:rsidR="006A375F" w:rsidRPr="00C20BA7">
              <w:rPr>
                <w:b/>
                <w:sz w:val="28"/>
              </w:rPr>
              <w:t>8</w:t>
            </w:r>
            <w:proofErr w:type="gramEnd"/>
          </w:p>
        </w:tc>
      </w:tr>
      <w:tr w:rsidR="00C20BA7" w:rsidRPr="00C20BA7">
        <w:trPr>
          <w:trHeight w:hRule="exact" w:val="125"/>
        </w:trPr>
        <w:tc>
          <w:tcPr>
            <w:tcW w:w="9089" w:type="dxa"/>
            <w:gridSpan w:val="4"/>
          </w:tcPr>
          <w:p w:rsidR="000E56B2" w:rsidRPr="00C20BA7" w:rsidRDefault="000E56B2">
            <w:pPr>
              <w:jc w:val="right"/>
            </w:pPr>
          </w:p>
        </w:tc>
      </w:tr>
      <w:tr w:rsidR="00C20BA7" w:rsidRPr="00C20BA7">
        <w:tc>
          <w:tcPr>
            <w:tcW w:w="2285" w:type="dxa"/>
          </w:tcPr>
          <w:p w:rsidR="003B408C" w:rsidRPr="00C20BA7" w:rsidRDefault="003B408C" w:rsidP="00001BF5">
            <w:pPr>
              <w:pStyle w:val="Datum"/>
              <w:ind w:hanging="53"/>
              <w:rPr>
                <w:b/>
                <w:bCs/>
                <w:sz w:val="20"/>
              </w:rPr>
            </w:pPr>
          </w:p>
          <w:p w:rsidR="000E56B2" w:rsidRPr="00C20BA7" w:rsidRDefault="000E56B2" w:rsidP="00001BF5">
            <w:pPr>
              <w:pStyle w:val="Datum"/>
              <w:ind w:hanging="53"/>
              <w:rPr>
                <w:b/>
                <w:bCs/>
                <w:sz w:val="20"/>
              </w:rPr>
            </w:pPr>
            <w:r w:rsidRPr="00C20BA7">
              <w:rPr>
                <w:b/>
                <w:bCs/>
                <w:sz w:val="20"/>
              </w:rPr>
              <w:t>Název materiálu:</w:t>
            </w:r>
          </w:p>
        </w:tc>
        <w:tc>
          <w:tcPr>
            <w:tcW w:w="6804" w:type="dxa"/>
            <w:gridSpan w:val="3"/>
          </w:tcPr>
          <w:p w:rsidR="003B408C" w:rsidRPr="00C20BA7" w:rsidRDefault="003B408C" w:rsidP="00534015">
            <w:pPr>
              <w:jc w:val="both"/>
              <w:rPr>
                <w:b/>
                <w:bCs/>
                <w:sz w:val="20"/>
              </w:rPr>
            </w:pPr>
          </w:p>
          <w:p w:rsidR="000E56B2" w:rsidRPr="00C20BA7" w:rsidRDefault="0048285C" w:rsidP="00571F2D">
            <w:pPr>
              <w:jc w:val="both"/>
              <w:rPr>
                <w:b/>
                <w:sz w:val="20"/>
              </w:rPr>
            </w:pPr>
            <w:r w:rsidRPr="00C20BA7">
              <w:rPr>
                <w:b/>
                <w:sz w:val="20"/>
              </w:rPr>
              <w:t xml:space="preserve">Schválení </w:t>
            </w:r>
            <w:r w:rsidR="00356B2C" w:rsidRPr="00C20BA7">
              <w:rPr>
                <w:b/>
                <w:sz w:val="20"/>
              </w:rPr>
              <w:t xml:space="preserve">prodeje části pozemku </w:t>
            </w:r>
            <w:proofErr w:type="spellStart"/>
            <w:proofErr w:type="gramStart"/>
            <w:r w:rsidR="00356B2C" w:rsidRPr="00C20BA7">
              <w:rPr>
                <w:b/>
                <w:sz w:val="20"/>
              </w:rPr>
              <w:t>p.č</w:t>
            </w:r>
            <w:proofErr w:type="spellEnd"/>
            <w:r w:rsidR="00356B2C" w:rsidRPr="00C20BA7">
              <w:rPr>
                <w:b/>
                <w:sz w:val="20"/>
              </w:rPr>
              <w:t>.</w:t>
            </w:r>
            <w:proofErr w:type="gramEnd"/>
            <w:r w:rsidR="00356B2C" w:rsidRPr="00C20BA7">
              <w:rPr>
                <w:b/>
                <w:sz w:val="20"/>
              </w:rPr>
              <w:t xml:space="preserve"> </w:t>
            </w:r>
            <w:r w:rsidR="00571F2D" w:rsidRPr="00C20BA7">
              <w:rPr>
                <w:b/>
                <w:sz w:val="20"/>
              </w:rPr>
              <w:t>6559/1</w:t>
            </w:r>
            <w:r w:rsidR="00356B2C" w:rsidRPr="00C20BA7">
              <w:rPr>
                <w:b/>
                <w:sz w:val="20"/>
              </w:rPr>
              <w:t xml:space="preserve"> v </w:t>
            </w:r>
            <w:proofErr w:type="spellStart"/>
            <w:r w:rsidR="00356B2C" w:rsidRPr="00C20BA7">
              <w:rPr>
                <w:b/>
                <w:sz w:val="20"/>
              </w:rPr>
              <w:t>k.ú</w:t>
            </w:r>
            <w:proofErr w:type="spellEnd"/>
            <w:r w:rsidR="00356B2C" w:rsidRPr="00C20BA7">
              <w:rPr>
                <w:b/>
                <w:sz w:val="20"/>
              </w:rPr>
              <w:t>. Prostějov</w:t>
            </w:r>
          </w:p>
        </w:tc>
      </w:tr>
      <w:tr w:rsidR="00C20BA7" w:rsidRPr="00C20BA7">
        <w:tc>
          <w:tcPr>
            <w:tcW w:w="2285" w:type="dxa"/>
          </w:tcPr>
          <w:p w:rsidR="000E56B2" w:rsidRPr="00C20BA7"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C20BA7" w:rsidRDefault="000E56B2">
            <w:pPr>
              <w:jc w:val="both"/>
              <w:rPr>
                <w:sz w:val="20"/>
              </w:rPr>
            </w:pPr>
          </w:p>
        </w:tc>
      </w:tr>
      <w:tr w:rsidR="00C20BA7" w:rsidRPr="00C20BA7">
        <w:tc>
          <w:tcPr>
            <w:tcW w:w="2285" w:type="dxa"/>
          </w:tcPr>
          <w:p w:rsidR="000E56B2" w:rsidRPr="00C20BA7" w:rsidRDefault="000E56B2">
            <w:pPr>
              <w:rPr>
                <w:b/>
                <w:bCs/>
                <w:sz w:val="20"/>
              </w:rPr>
            </w:pPr>
          </w:p>
          <w:p w:rsidR="000E56B2" w:rsidRPr="00C20BA7" w:rsidRDefault="000E56B2" w:rsidP="00001BF5">
            <w:pPr>
              <w:ind w:hanging="53"/>
              <w:rPr>
                <w:b/>
                <w:bCs/>
                <w:sz w:val="20"/>
              </w:rPr>
            </w:pPr>
            <w:r w:rsidRPr="00C20BA7">
              <w:rPr>
                <w:b/>
                <w:bCs/>
                <w:sz w:val="20"/>
              </w:rPr>
              <w:t>Předkládá:</w:t>
            </w:r>
          </w:p>
        </w:tc>
        <w:tc>
          <w:tcPr>
            <w:tcW w:w="6804" w:type="dxa"/>
            <w:gridSpan w:val="3"/>
          </w:tcPr>
          <w:p w:rsidR="000E56B2" w:rsidRPr="00C20BA7" w:rsidRDefault="000E56B2">
            <w:pPr>
              <w:jc w:val="both"/>
              <w:rPr>
                <w:sz w:val="20"/>
              </w:rPr>
            </w:pPr>
          </w:p>
          <w:p w:rsidR="000E56B2" w:rsidRPr="00C20BA7" w:rsidRDefault="000E56B2">
            <w:pPr>
              <w:pStyle w:val="Zkladntext21"/>
              <w:rPr>
                <w:rFonts w:ascii="Arial" w:hAnsi="Arial"/>
              </w:rPr>
            </w:pPr>
            <w:r w:rsidRPr="00C20BA7">
              <w:rPr>
                <w:rFonts w:ascii="Arial" w:hAnsi="Arial"/>
              </w:rPr>
              <w:t>Rada města Prostějova</w:t>
            </w:r>
          </w:p>
        </w:tc>
      </w:tr>
      <w:tr w:rsidR="00C20BA7" w:rsidRPr="00C20BA7">
        <w:tc>
          <w:tcPr>
            <w:tcW w:w="2285" w:type="dxa"/>
          </w:tcPr>
          <w:p w:rsidR="000E56B2" w:rsidRPr="00C20BA7" w:rsidRDefault="000E56B2">
            <w:pPr>
              <w:rPr>
                <w:b/>
                <w:bCs/>
                <w:sz w:val="20"/>
              </w:rPr>
            </w:pPr>
          </w:p>
        </w:tc>
        <w:tc>
          <w:tcPr>
            <w:tcW w:w="6804" w:type="dxa"/>
            <w:gridSpan w:val="3"/>
          </w:tcPr>
          <w:p w:rsidR="000E56B2" w:rsidRPr="00C20BA7" w:rsidRDefault="000E56B2" w:rsidP="00065A8D">
            <w:pPr>
              <w:pStyle w:val="Zkladntext21"/>
              <w:rPr>
                <w:rFonts w:ascii="Arial" w:hAnsi="Arial"/>
              </w:rPr>
            </w:pPr>
            <w:r w:rsidRPr="00C20BA7">
              <w:rPr>
                <w:rFonts w:ascii="Arial" w:hAnsi="Arial"/>
              </w:rPr>
              <w:t xml:space="preserve">Mgr. </w:t>
            </w:r>
            <w:r w:rsidR="00924A65" w:rsidRPr="00C20BA7">
              <w:rPr>
                <w:rFonts w:ascii="Arial" w:hAnsi="Arial"/>
              </w:rPr>
              <w:t>Jiří Pospíšil</w:t>
            </w:r>
            <w:r w:rsidR="00A92F79" w:rsidRPr="00C20BA7">
              <w:rPr>
                <w:rFonts w:ascii="Arial" w:hAnsi="Arial"/>
              </w:rPr>
              <w:t>, náměstek primátor</w:t>
            </w:r>
            <w:r w:rsidR="00065A8D" w:rsidRPr="00C20BA7">
              <w:rPr>
                <w:rFonts w:ascii="Arial" w:hAnsi="Arial"/>
              </w:rPr>
              <w:t>ky</w:t>
            </w:r>
            <w:r w:rsidR="00AF7131">
              <w:rPr>
                <w:rFonts w:ascii="Arial" w:hAnsi="Arial"/>
              </w:rPr>
              <w:t xml:space="preserve">, v. r. </w:t>
            </w:r>
          </w:p>
        </w:tc>
      </w:tr>
      <w:tr w:rsidR="00C20BA7" w:rsidRPr="00C20BA7">
        <w:trPr>
          <w:cantSplit/>
        </w:trPr>
        <w:tc>
          <w:tcPr>
            <w:tcW w:w="9089" w:type="dxa"/>
            <w:gridSpan w:val="4"/>
            <w:tcBorders>
              <w:bottom w:val="nil"/>
            </w:tcBorders>
          </w:tcPr>
          <w:p w:rsidR="00E8256D" w:rsidRPr="00C20BA7" w:rsidRDefault="00E8256D" w:rsidP="00001BF5">
            <w:pPr>
              <w:ind w:left="-53"/>
              <w:rPr>
                <w:b/>
                <w:bCs/>
                <w:sz w:val="20"/>
              </w:rPr>
            </w:pPr>
          </w:p>
          <w:p w:rsidR="00E953B4" w:rsidRPr="00C20BA7" w:rsidRDefault="00E953B4" w:rsidP="00001BF5">
            <w:pPr>
              <w:ind w:left="-53"/>
              <w:rPr>
                <w:b/>
                <w:bCs/>
                <w:sz w:val="20"/>
              </w:rPr>
            </w:pPr>
          </w:p>
          <w:p w:rsidR="000E56B2" w:rsidRPr="00C20BA7" w:rsidRDefault="000E56B2" w:rsidP="00001BF5">
            <w:pPr>
              <w:ind w:left="-53"/>
              <w:rPr>
                <w:b/>
                <w:bCs/>
                <w:sz w:val="20"/>
              </w:rPr>
            </w:pPr>
            <w:r w:rsidRPr="00C20BA7">
              <w:rPr>
                <w:b/>
                <w:bCs/>
                <w:sz w:val="20"/>
              </w:rPr>
              <w:t>Návrh usnesení:</w:t>
            </w:r>
          </w:p>
        </w:tc>
      </w:tr>
      <w:tr w:rsidR="00C20BA7" w:rsidRPr="00C20BA7">
        <w:trPr>
          <w:cantSplit/>
        </w:trPr>
        <w:tc>
          <w:tcPr>
            <w:tcW w:w="9089" w:type="dxa"/>
            <w:gridSpan w:val="4"/>
            <w:tcBorders>
              <w:bottom w:val="nil"/>
            </w:tcBorders>
          </w:tcPr>
          <w:p w:rsidR="000E56B2" w:rsidRPr="00C20BA7"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C20BA7" w:rsidRDefault="00001BF5" w:rsidP="00001BF5">
      <w:pPr>
        <w:pStyle w:val="Zkladntext31"/>
        <w:rPr>
          <w:rFonts w:ascii="Arial" w:hAnsi="Arial" w:cs="Arial"/>
          <w:bCs/>
        </w:rPr>
      </w:pPr>
      <w:r w:rsidRPr="00C20BA7">
        <w:rPr>
          <w:rFonts w:ascii="Arial" w:hAnsi="Arial" w:cs="Arial"/>
          <w:bCs/>
        </w:rPr>
        <w:t xml:space="preserve">Zastupitelstvo města Prostějova </w:t>
      </w:r>
    </w:p>
    <w:p w:rsidR="00001BF5" w:rsidRPr="00C20BA7" w:rsidRDefault="0048285C" w:rsidP="007715B3">
      <w:pPr>
        <w:rPr>
          <w:rFonts w:cs="Arial"/>
          <w:b/>
          <w:bCs/>
          <w:sz w:val="20"/>
        </w:rPr>
      </w:pPr>
      <w:r w:rsidRPr="00C20BA7">
        <w:rPr>
          <w:rFonts w:cs="Arial"/>
          <w:b/>
          <w:bCs/>
          <w:sz w:val="20"/>
        </w:rPr>
        <w:t>s</w:t>
      </w:r>
      <w:r w:rsidR="00BA66B0" w:rsidRPr="00C20BA7">
        <w:rPr>
          <w:rFonts w:cs="Arial"/>
          <w:b/>
          <w:bCs/>
          <w:sz w:val="20"/>
        </w:rPr>
        <w:t xml:space="preserve"> </w:t>
      </w:r>
      <w:r w:rsidRPr="00C20BA7">
        <w:rPr>
          <w:rFonts w:cs="Arial"/>
          <w:b/>
          <w:bCs/>
          <w:sz w:val="20"/>
        </w:rPr>
        <w:t>c</w:t>
      </w:r>
      <w:r w:rsidR="00BA66B0" w:rsidRPr="00C20BA7">
        <w:rPr>
          <w:rFonts w:cs="Arial"/>
          <w:b/>
          <w:bCs/>
          <w:sz w:val="20"/>
        </w:rPr>
        <w:t xml:space="preserve"> </w:t>
      </w:r>
      <w:r w:rsidRPr="00C20BA7">
        <w:rPr>
          <w:rFonts w:cs="Arial"/>
          <w:b/>
          <w:bCs/>
          <w:sz w:val="20"/>
        </w:rPr>
        <w:t>h</w:t>
      </w:r>
      <w:r w:rsidR="00BA66B0" w:rsidRPr="00C20BA7">
        <w:rPr>
          <w:rFonts w:cs="Arial"/>
          <w:b/>
          <w:bCs/>
          <w:sz w:val="20"/>
        </w:rPr>
        <w:t> </w:t>
      </w:r>
      <w:r w:rsidRPr="00C20BA7">
        <w:rPr>
          <w:rFonts w:cs="Arial"/>
          <w:b/>
          <w:bCs/>
          <w:sz w:val="20"/>
        </w:rPr>
        <w:t>v</w:t>
      </w:r>
      <w:r w:rsidR="00BA66B0" w:rsidRPr="00C20BA7">
        <w:rPr>
          <w:rFonts w:cs="Arial"/>
          <w:b/>
          <w:bCs/>
          <w:sz w:val="20"/>
        </w:rPr>
        <w:t xml:space="preserve"> </w:t>
      </w:r>
      <w:r w:rsidRPr="00C20BA7">
        <w:rPr>
          <w:rFonts w:cs="Arial"/>
          <w:b/>
          <w:bCs/>
          <w:sz w:val="20"/>
        </w:rPr>
        <w:t>a</w:t>
      </w:r>
      <w:r w:rsidR="00BA66B0" w:rsidRPr="00C20BA7">
        <w:rPr>
          <w:rFonts w:cs="Arial"/>
          <w:b/>
          <w:bCs/>
          <w:sz w:val="20"/>
        </w:rPr>
        <w:t xml:space="preserve"> </w:t>
      </w:r>
      <w:r w:rsidRPr="00C20BA7">
        <w:rPr>
          <w:rFonts w:cs="Arial"/>
          <w:b/>
          <w:bCs/>
          <w:sz w:val="20"/>
        </w:rPr>
        <w:t>l</w:t>
      </w:r>
      <w:r w:rsidR="00BA66B0" w:rsidRPr="00C20BA7">
        <w:rPr>
          <w:rFonts w:cs="Arial"/>
          <w:b/>
          <w:bCs/>
          <w:sz w:val="20"/>
        </w:rPr>
        <w:t> u j e</w:t>
      </w:r>
    </w:p>
    <w:p w:rsidR="00356B2C" w:rsidRPr="00C20BA7" w:rsidRDefault="00356B2C" w:rsidP="007715B3">
      <w:pPr>
        <w:pStyle w:val="Zkladntext2"/>
        <w:tabs>
          <w:tab w:val="clear" w:pos="426"/>
        </w:tabs>
        <w:rPr>
          <w:rFonts w:cs="Arial"/>
          <w:b/>
          <w:bCs/>
        </w:rPr>
      </w:pPr>
      <w:r w:rsidRPr="00C20BA7">
        <w:rPr>
          <w:b/>
          <w:bCs/>
        </w:rPr>
        <w:t xml:space="preserve">prodej části pozemku </w:t>
      </w:r>
      <w:proofErr w:type="spellStart"/>
      <w:r w:rsidRPr="00C20BA7">
        <w:rPr>
          <w:b/>
          <w:bCs/>
        </w:rPr>
        <w:t>p.č</w:t>
      </w:r>
      <w:proofErr w:type="spellEnd"/>
      <w:r w:rsidRPr="00C20BA7">
        <w:rPr>
          <w:b/>
          <w:bCs/>
        </w:rPr>
        <w:t xml:space="preserve">. </w:t>
      </w:r>
      <w:r w:rsidR="00571F2D" w:rsidRPr="00C20BA7">
        <w:rPr>
          <w:b/>
          <w:bCs/>
          <w:lang w:val="cs-CZ"/>
        </w:rPr>
        <w:t>6559/1</w:t>
      </w:r>
      <w:r w:rsidRPr="00C20BA7">
        <w:rPr>
          <w:b/>
          <w:bCs/>
        </w:rPr>
        <w:t xml:space="preserve"> – orná půda v </w:t>
      </w:r>
      <w:proofErr w:type="spellStart"/>
      <w:proofErr w:type="gramStart"/>
      <w:r w:rsidRPr="00C20BA7">
        <w:rPr>
          <w:b/>
          <w:bCs/>
        </w:rPr>
        <w:t>k.ú</w:t>
      </w:r>
      <w:proofErr w:type="spellEnd"/>
      <w:r w:rsidRPr="00C20BA7">
        <w:rPr>
          <w:b/>
          <w:bCs/>
        </w:rPr>
        <w:t>.</w:t>
      </w:r>
      <w:proofErr w:type="gramEnd"/>
      <w:r w:rsidRPr="00C20BA7">
        <w:rPr>
          <w:b/>
          <w:bCs/>
        </w:rPr>
        <w:t xml:space="preserve"> Prostějov o výměře cca </w:t>
      </w:r>
      <w:r w:rsidR="00571F2D" w:rsidRPr="00C20BA7">
        <w:rPr>
          <w:b/>
          <w:bCs/>
          <w:lang w:val="cs-CZ"/>
        </w:rPr>
        <w:t>2</w:t>
      </w:r>
      <w:r w:rsidRPr="00C20BA7">
        <w:rPr>
          <w:b/>
          <w:bCs/>
        </w:rPr>
        <w:t>.</w:t>
      </w:r>
      <w:r w:rsidR="00571F2D" w:rsidRPr="00C20BA7">
        <w:rPr>
          <w:b/>
          <w:bCs/>
          <w:lang w:val="cs-CZ"/>
        </w:rPr>
        <w:t>4</w:t>
      </w:r>
      <w:r w:rsidR="007715B3" w:rsidRPr="00C20BA7">
        <w:rPr>
          <w:b/>
          <w:bCs/>
          <w:lang w:val="cs-CZ"/>
        </w:rPr>
        <w:t>0</w:t>
      </w:r>
      <w:r w:rsidRPr="00C20BA7">
        <w:rPr>
          <w:b/>
          <w:bCs/>
        </w:rPr>
        <w:t>0 m</w:t>
      </w:r>
      <w:r w:rsidRPr="00C20BA7">
        <w:rPr>
          <w:b/>
          <w:bCs/>
          <w:vertAlign w:val="superscript"/>
        </w:rPr>
        <w:t>2</w:t>
      </w:r>
      <w:r w:rsidRPr="00C20BA7">
        <w:rPr>
          <w:b/>
          <w:bCs/>
        </w:rPr>
        <w:t xml:space="preserve"> (přesná výměra bude známa po zpracování geometrického plánu) </w:t>
      </w:r>
      <w:r w:rsidRPr="00C20BA7">
        <w:rPr>
          <w:b/>
        </w:rPr>
        <w:t>společnosti PV – AUTO spol. s r.o., se sídlem Prostějov, Brněnská 4240/108, PSČ: 796 01, IČ: 253 36 711,</w:t>
      </w:r>
      <w:r w:rsidRPr="00C20BA7">
        <w:t xml:space="preserve"> </w:t>
      </w:r>
      <w:r w:rsidRPr="00C20BA7">
        <w:rPr>
          <w:b/>
          <w:bCs/>
        </w:rPr>
        <w:t>za následujících podmínek:</w:t>
      </w:r>
    </w:p>
    <w:p w:rsidR="00607C92" w:rsidRPr="00C20BA7" w:rsidRDefault="00607C92" w:rsidP="00607C92">
      <w:pPr>
        <w:numPr>
          <w:ilvl w:val="0"/>
          <w:numId w:val="14"/>
        </w:numPr>
        <w:ind w:left="284" w:hanging="284"/>
        <w:jc w:val="both"/>
        <w:rPr>
          <w:b/>
          <w:bCs/>
          <w:sz w:val="20"/>
        </w:rPr>
      </w:pPr>
      <w:r w:rsidRPr="00C20BA7">
        <w:rPr>
          <w:rFonts w:eastAsia="Calibri"/>
          <w:b/>
          <w:sz w:val="20"/>
          <w:lang w:eastAsia="en-US"/>
        </w:rPr>
        <w:t>za kupní cenu ve výši dle znaleckého posudku (cena obvyklá) navýšenou o daň z přidané hodnoty podle platné sazby ke dni uskutečnění zdanitelného plnění, tj. za část předmětného pozemku nacházející se mimo ochranné pásmo vedení vysokého napětí ve výši 380 Kč bez DPH/m</w:t>
      </w:r>
      <w:r w:rsidRPr="00C20BA7">
        <w:rPr>
          <w:rFonts w:eastAsia="Calibri"/>
          <w:b/>
          <w:sz w:val="20"/>
          <w:vertAlign w:val="superscript"/>
          <w:lang w:eastAsia="en-US"/>
        </w:rPr>
        <w:t>2</w:t>
      </w:r>
      <w:r w:rsidRPr="00C20BA7">
        <w:rPr>
          <w:rFonts w:eastAsia="Calibri"/>
          <w:b/>
          <w:sz w:val="20"/>
          <w:lang w:eastAsia="en-US"/>
        </w:rPr>
        <w:t xml:space="preserve"> a za část předmětného pozemku nacházející se v ochranném pásmu vedení vysokého napětí ve výši 330 Kč bez DPH/m</w:t>
      </w:r>
      <w:r w:rsidRPr="00C20BA7">
        <w:rPr>
          <w:rFonts w:eastAsia="Calibri"/>
          <w:b/>
          <w:sz w:val="20"/>
          <w:vertAlign w:val="superscript"/>
          <w:lang w:eastAsia="en-US"/>
        </w:rPr>
        <w:t>2</w:t>
      </w:r>
      <w:r w:rsidRPr="00C20BA7">
        <w:rPr>
          <w:rFonts w:eastAsia="Calibri"/>
          <w:b/>
          <w:sz w:val="20"/>
          <w:lang w:eastAsia="en-US"/>
        </w:rPr>
        <w:t xml:space="preserve">, a to dle skutečné výměry jednotlivých částí stanovené na základě geometrického zaměření; kupní cena bude v celé výši zaplacena </w:t>
      </w:r>
      <w:proofErr w:type="gramStart"/>
      <w:r w:rsidRPr="00C20BA7">
        <w:rPr>
          <w:rFonts w:eastAsia="Calibri"/>
          <w:b/>
          <w:sz w:val="20"/>
          <w:lang w:eastAsia="en-US"/>
        </w:rPr>
        <w:t>před</w:t>
      </w:r>
      <w:proofErr w:type="gramEnd"/>
      <w:r w:rsidRPr="00C20BA7">
        <w:rPr>
          <w:rFonts w:eastAsia="Calibri"/>
          <w:b/>
          <w:sz w:val="20"/>
          <w:lang w:eastAsia="en-US"/>
        </w:rPr>
        <w:t xml:space="preserve"> podpisem kupní smlouvy,</w:t>
      </w:r>
    </w:p>
    <w:p w:rsidR="00571F2D" w:rsidRPr="00C20BA7" w:rsidRDefault="00571F2D" w:rsidP="00325435">
      <w:pPr>
        <w:pStyle w:val="Odstavecseseznamem"/>
        <w:numPr>
          <w:ilvl w:val="0"/>
          <w:numId w:val="14"/>
        </w:numPr>
        <w:ind w:left="284" w:hanging="284"/>
        <w:jc w:val="both"/>
        <w:rPr>
          <w:b/>
          <w:bCs/>
          <w:sz w:val="20"/>
        </w:rPr>
      </w:pPr>
      <w:r w:rsidRPr="00C20BA7">
        <w:rPr>
          <w:b/>
          <w:sz w:val="20"/>
        </w:rPr>
        <w:t xml:space="preserve">v kupní smlouvě bude zřízeno věcné předkupní právo Statutárního města Prostějova k převáděnému pozemku tak, že se kupující zaváže tento pozemek nebo jeho část v případě svého úmyslu ho prodat nebo jinak zcizit nabídnout ke koupi Statutárnímu městu Prostějovu za cenu rovnající se kupní ceně sjednané při převodu tohoto pozemku z vlastnictví Statutárního města Prostějova do vlastnictví kupujícího; předkupní právo zanikne dnem vydání kolaudačního souhlasu či jiného obdobného rozhodnutí správního orgánu, kterým bude povoleno užívání stavby na předmětném pozemku využitelné k podnikatelské činnosti kupujícího, </w:t>
      </w:r>
    </w:p>
    <w:p w:rsidR="00325435" w:rsidRPr="00C20BA7" w:rsidRDefault="00571F2D" w:rsidP="00325435">
      <w:pPr>
        <w:numPr>
          <w:ilvl w:val="0"/>
          <w:numId w:val="14"/>
        </w:numPr>
        <w:ind w:left="284" w:hanging="284"/>
        <w:jc w:val="both"/>
        <w:rPr>
          <w:b/>
          <w:bCs/>
          <w:sz w:val="20"/>
        </w:rPr>
      </w:pPr>
      <w:r w:rsidRPr="00C20BA7">
        <w:rPr>
          <w:b/>
          <w:sz w:val="20"/>
        </w:rPr>
        <w:t>v kupní smlouvě bude současně zřízeno věcné právo zákazu zcizení nebo zatížení převáděného pozemku; toto právo zanikne dnem vydání kolaudačního souhlasu</w:t>
      </w:r>
      <w:r w:rsidRPr="00C20BA7">
        <w:rPr>
          <w:b/>
          <w:bCs/>
          <w:sz w:val="20"/>
        </w:rPr>
        <w:t xml:space="preserve"> </w:t>
      </w:r>
      <w:r w:rsidRPr="00C20BA7">
        <w:rPr>
          <w:b/>
          <w:sz w:val="20"/>
        </w:rPr>
        <w:t xml:space="preserve">či jiného obdobného rozhodnutí správního orgánu, kterým bude povoleno užívání stavby na předmětném pozemku využitelné k podnikatelské činnosti kupujícího, </w:t>
      </w:r>
    </w:p>
    <w:p w:rsidR="00571F2D" w:rsidRPr="00C20BA7" w:rsidRDefault="00571F2D" w:rsidP="00325435">
      <w:pPr>
        <w:numPr>
          <w:ilvl w:val="0"/>
          <w:numId w:val="14"/>
        </w:numPr>
        <w:ind w:left="284" w:hanging="284"/>
        <w:jc w:val="both"/>
        <w:rPr>
          <w:b/>
          <w:bCs/>
          <w:sz w:val="20"/>
        </w:rPr>
      </w:pPr>
      <w:r w:rsidRPr="00C20BA7">
        <w:rPr>
          <w:b/>
          <w:sz w:val="20"/>
        </w:rPr>
        <w:t xml:space="preserve">v kupní smlouvě bude současně zřízeno věcné právo výhrady zpětné koupě převáděného pozemku tak, že kupujícímu vznikne povinnost převést na požádání tento pozemek Statutárnímu městu Prostějovu zpět za cenu rovnající se kupní ceně sjednané při převodu tohoto pozemku z vlastnictví Statutárního města Prostějova do vlastnictví kupujícího; toto právo zanikne dnem vydání kolaudačního souhlasu či jiného obdobného rozhodnutí správního orgánu, kterým bude povoleno užívání stavby na předmětném pozemku využitelné k podnikatelské činnosti kupujícího, nebo uplynutím lhůty 30 let od uzavření kupní smlouvy, podle toho, která skutečnost nastane dříve, </w:t>
      </w:r>
    </w:p>
    <w:p w:rsidR="00571F2D" w:rsidRPr="00C20BA7" w:rsidRDefault="00571F2D" w:rsidP="00325435">
      <w:pPr>
        <w:numPr>
          <w:ilvl w:val="0"/>
          <w:numId w:val="14"/>
        </w:numPr>
        <w:ind w:left="284" w:hanging="284"/>
        <w:jc w:val="both"/>
        <w:rPr>
          <w:b/>
          <w:bCs/>
          <w:sz w:val="20"/>
        </w:rPr>
      </w:pPr>
      <w:r w:rsidRPr="00C20BA7">
        <w:rPr>
          <w:b/>
          <w:bCs/>
          <w:sz w:val="20"/>
        </w:rPr>
        <w:t>náklady spojené s vypracováním geometrického plánu, znaleckého posudku a správní poplatek spojený s podáním návrhu na povolení vkladu práv do katastru nemovitostí uhradí kupující.</w:t>
      </w:r>
    </w:p>
    <w:p w:rsidR="00356B2C" w:rsidRPr="00C20BA7" w:rsidRDefault="00356B2C" w:rsidP="005B58F4">
      <w:pPr>
        <w:tabs>
          <w:tab w:val="left" w:pos="561"/>
        </w:tabs>
        <w:jc w:val="both"/>
        <w:rPr>
          <w:b/>
          <w:bCs/>
          <w:sz w:val="20"/>
        </w:rPr>
      </w:pPr>
    </w:p>
    <w:p w:rsidR="007715B3" w:rsidRPr="00C20BA7" w:rsidRDefault="007715B3" w:rsidP="005B58F4">
      <w:pPr>
        <w:tabs>
          <w:tab w:val="left" w:pos="561"/>
        </w:tabs>
        <w:jc w:val="both"/>
        <w:rPr>
          <w:b/>
          <w:bCs/>
          <w:sz w:val="20"/>
        </w:rPr>
      </w:pPr>
    </w:p>
    <w:p w:rsidR="000E56B2" w:rsidRPr="00C20BA7" w:rsidRDefault="000E56B2">
      <w:pPr>
        <w:jc w:val="both"/>
        <w:rPr>
          <w:rFonts w:cs="Arial"/>
          <w:sz w:val="20"/>
        </w:rPr>
      </w:pPr>
      <w:r w:rsidRPr="00C20BA7">
        <w:rPr>
          <w:rFonts w:cs="Arial"/>
          <w:sz w:val="20"/>
        </w:rPr>
        <w:t xml:space="preserve">Důvodová zpráva: </w:t>
      </w:r>
    </w:p>
    <w:p w:rsidR="00BA66B0" w:rsidRPr="00C20BA7" w:rsidRDefault="00BA66B0" w:rsidP="00BA66B0">
      <w:pPr>
        <w:pStyle w:val="Zkladntext2"/>
        <w:rPr>
          <w:rFonts w:cs="Arial"/>
          <w:lang w:val="cs-CZ"/>
        </w:rPr>
      </w:pPr>
    </w:p>
    <w:p w:rsidR="00571F2D" w:rsidRPr="00C20BA7" w:rsidRDefault="00571F2D" w:rsidP="00571F2D">
      <w:pPr>
        <w:pStyle w:val="Zkladntext2"/>
        <w:rPr>
          <w:b/>
        </w:rPr>
      </w:pPr>
      <w:r w:rsidRPr="00C20BA7">
        <w:t xml:space="preserve">     Na Odbor správy a údržby majetku města Magistrátu města Prostějova se dne </w:t>
      </w:r>
      <w:r w:rsidRPr="00C20BA7">
        <w:rPr>
          <w:lang w:val="cs-CZ"/>
        </w:rPr>
        <w:t>27</w:t>
      </w:r>
      <w:r w:rsidRPr="00C20BA7">
        <w:t>.</w:t>
      </w:r>
      <w:r w:rsidRPr="00C20BA7">
        <w:rPr>
          <w:lang w:val="cs-CZ"/>
        </w:rPr>
        <w:t>04</w:t>
      </w:r>
      <w:r w:rsidRPr="00C20BA7">
        <w:t>.201</w:t>
      </w:r>
      <w:r w:rsidRPr="00C20BA7">
        <w:rPr>
          <w:lang w:val="cs-CZ"/>
        </w:rPr>
        <w:t>8</w:t>
      </w:r>
      <w:r w:rsidRPr="00C20BA7">
        <w:t xml:space="preserve"> </w:t>
      </w:r>
      <w:r w:rsidRPr="00C20BA7">
        <w:rPr>
          <w:lang w:val="cs-CZ"/>
        </w:rPr>
        <w:t xml:space="preserve">obrátil JUDr. Petr Vrtal, jednatel společnosti PV – AUTO spol. s r.o., se sídlem Prostějov, Brněnská 4240/108, PSČ: 796 01, IČ: 253 36 711, s žádostí </w:t>
      </w:r>
      <w:r w:rsidRPr="00C20BA7">
        <w:t xml:space="preserve">o prodej </w:t>
      </w:r>
      <w:r w:rsidRPr="00C20BA7">
        <w:rPr>
          <w:lang w:val="cs-CZ"/>
        </w:rPr>
        <w:t xml:space="preserve">části pozemku Statutárního města Prostějova </w:t>
      </w:r>
      <w:proofErr w:type="spellStart"/>
      <w:proofErr w:type="gramStart"/>
      <w:r w:rsidRPr="00C20BA7">
        <w:rPr>
          <w:lang w:val="cs-CZ"/>
        </w:rPr>
        <w:t>p.č</w:t>
      </w:r>
      <w:proofErr w:type="spellEnd"/>
      <w:r w:rsidRPr="00C20BA7">
        <w:rPr>
          <w:lang w:val="cs-CZ"/>
        </w:rPr>
        <w:t>.</w:t>
      </w:r>
      <w:proofErr w:type="gramEnd"/>
      <w:r w:rsidRPr="00C20BA7">
        <w:rPr>
          <w:lang w:val="cs-CZ"/>
        </w:rPr>
        <w:t xml:space="preserve"> 6559/1 – orná půda v </w:t>
      </w:r>
      <w:proofErr w:type="spellStart"/>
      <w:r w:rsidRPr="00C20BA7">
        <w:rPr>
          <w:lang w:val="cs-CZ"/>
        </w:rPr>
        <w:t>k.ú</w:t>
      </w:r>
      <w:proofErr w:type="spellEnd"/>
      <w:r w:rsidRPr="00C20BA7">
        <w:rPr>
          <w:lang w:val="cs-CZ"/>
        </w:rPr>
        <w:t>. Prostějov na ul. Brněnská o výměře cca 2.400 m</w:t>
      </w:r>
      <w:r w:rsidRPr="00C20BA7">
        <w:rPr>
          <w:vertAlign w:val="superscript"/>
          <w:lang w:val="cs-CZ"/>
        </w:rPr>
        <w:t>2</w:t>
      </w:r>
      <w:r w:rsidRPr="00C20BA7">
        <w:rPr>
          <w:lang w:val="cs-CZ"/>
        </w:rPr>
        <w:t xml:space="preserve">, která je dle územní studie Malá průmyslová zóna Brněnská – západ navržena jako výrobní plocha (zúžení </w:t>
      </w:r>
      <w:r w:rsidRPr="00C20BA7">
        <w:rPr>
          <w:lang w:val="cs-CZ"/>
        </w:rPr>
        <w:lastRenderedPageBreak/>
        <w:t xml:space="preserve">plochy dopravní infrastruktury). Na tomto pozemku by chtěla společnost PV – AUTO spol. s r.o. vybudovat klempírnu a lakovnu. V těchto provozovnách by dle sdělení žadatele vznikla nová pracovní místa. </w:t>
      </w:r>
      <w:r w:rsidRPr="00C20BA7">
        <w:t xml:space="preserve">Záležitost je řešena pod </w:t>
      </w:r>
      <w:proofErr w:type="spellStart"/>
      <w:r w:rsidRPr="00C20BA7">
        <w:t>SpZn</w:t>
      </w:r>
      <w:proofErr w:type="spellEnd"/>
      <w:r w:rsidRPr="00C20BA7">
        <w:t xml:space="preserve">. OSUMM </w:t>
      </w:r>
      <w:r w:rsidRPr="00C20BA7">
        <w:rPr>
          <w:lang w:val="cs-CZ"/>
        </w:rPr>
        <w:t>384</w:t>
      </w:r>
      <w:r w:rsidRPr="00C20BA7">
        <w:t>/201</w:t>
      </w:r>
      <w:r w:rsidRPr="00C20BA7">
        <w:rPr>
          <w:lang w:val="cs-CZ"/>
        </w:rPr>
        <w:t>7</w:t>
      </w:r>
      <w:r w:rsidRPr="00C20BA7">
        <w:t>.</w:t>
      </w:r>
    </w:p>
    <w:p w:rsidR="00571F2D" w:rsidRPr="00C20BA7" w:rsidRDefault="00571F2D" w:rsidP="00571F2D">
      <w:pPr>
        <w:pStyle w:val="Bezmezer"/>
        <w:jc w:val="both"/>
        <w:rPr>
          <w:b/>
          <w:sz w:val="20"/>
        </w:rPr>
      </w:pPr>
    </w:p>
    <w:p w:rsidR="00571F2D" w:rsidRPr="00C20BA7" w:rsidRDefault="00571F2D" w:rsidP="00571F2D">
      <w:pPr>
        <w:pStyle w:val="Bezmezer"/>
        <w:jc w:val="both"/>
        <w:rPr>
          <w:bCs/>
          <w:sz w:val="20"/>
        </w:rPr>
      </w:pPr>
      <w:r w:rsidRPr="00C20BA7">
        <w:rPr>
          <w:b/>
          <w:sz w:val="20"/>
        </w:rPr>
        <w:t xml:space="preserve">     Odbor územního plánování a památkové péče </w:t>
      </w:r>
      <w:r w:rsidRPr="00C20BA7">
        <w:rPr>
          <w:bCs/>
          <w:sz w:val="20"/>
        </w:rPr>
        <w:t xml:space="preserve">prodej části pozemku </w:t>
      </w:r>
      <w:proofErr w:type="spellStart"/>
      <w:proofErr w:type="gramStart"/>
      <w:r w:rsidRPr="00C20BA7">
        <w:rPr>
          <w:bCs/>
          <w:sz w:val="20"/>
        </w:rPr>
        <w:t>p.č</w:t>
      </w:r>
      <w:proofErr w:type="spellEnd"/>
      <w:r w:rsidRPr="00C20BA7">
        <w:rPr>
          <w:bCs/>
          <w:sz w:val="20"/>
        </w:rPr>
        <w:t>.</w:t>
      </w:r>
      <w:proofErr w:type="gramEnd"/>
      <w:r w:rsidRPr="00C20BA7">
        <w:rPr>
          <w:bCs/>
          <w:sz w:val="20"/>
        </w:rPr>
        <w:t xml:space="preserve"> 6559/1 v </w:t>
      </w:r>
      <w:proofErr w:type="spellStart"/>
      <w:r w:rsidRPr="00C20BA7">
        <w:rPr>
          <w:bCs/>
          <w:sz w:val="20"/>
        </w:rPr>
        <w:t>k.ú</w:t>
      </w:r>
      <w:proofErr w:type="spellEnd"/>
      <w:r w:rsidRPr="00C20BA7">
        <w:rPr>
          <w:bCs/>
          <w:sz w:val="20"/>
        </w:rPr>
        <w:t>. Prostějov</w:t>
      </w:r>
      <w:r w:rsidRPr="00C20BA7">
        <w:rPr>
          <w:b/>
          <w:bCs/>
          <w:sz w:val="20"/>
        </w:rPr>
        <w:t xml:space="preserve"> nedoporučuje, neboť dle územního plánu je tato část pozemku vedena jako veřejně prospěšná stavba dopravní infrastruktury. </w:t>
      </w:r>
      <w:r w:rsidRPr="00C20BA7">
        <w:rPr>
          <w:bCs/>
          <w:sz w:val="20"/>
        </w:rPr>
        <w:t xml:space="preserve">Pro předmětné území platí studie Malá průmyslová zóna Brněnská – západ, která dotváří veřejná prostranství v rámci zastavitelných ploch, jejich polohu, rozměry, význam a charakter. V návaznosti s tímto navrhuje strukturu zástavby průmyslových objektů a prověřuje funkční i kompoziční vazby veřejných prostranství. Územní studie upřesňuje koridor veřejně prospěšné stavby a může sloužit jako podklad pro změnu územního plánu. </w:t>
      </w:r>
      <w:r w:rsidRPr="00C20BA7">
        <w:rPr>
          <w:b/>
          <w:bCs/>
          <w:sz w:val="20"/>
        </w:rPr>
        <w:t>Do té doby je rozhodování v území podmíněno platným územním plánem.</w:t>
      </w:r>
    </w:p>
    <w:p w:rsidR="00571F2D" w:rsidRPr="00C20BA7" w:rsidRDefault="00571F2D" w:rsidP="00571F2D">
      <w:pPr>
        <w:pStyle w:val="Bezmezer"/>
        <w:jc w:val="both"/>
        <w:rPr>
          <w:rFonts w:cs="Arial"/>
          <w:bCs/>
          <w:sz w:val="20"/>
        </w:rPr>
      </w:pPr>
    </w:p>
    <w:p w:rsidR="00571F2D" w:rsidRPr="00C20BA7" w:rsidRDefault="00571F2D" w:rsidP="00571F2D">
      <w:pPr>
        <w:pStyle w:val="Bezmezer"/>
        <w:jc w:val="both"/>
        <w:rPr>
          <w:rFonts w:cs="Arial"/>
          <w:bCs/>
          <w:sz w:val="20"/>
        </w:rPr>
      </w:pPr>
      <w:r w:rsidRPr="00C20BA7">
        <w:rPr>
          <w:rFonts w:cs="Arial"/>
          <w:b/>
          <w:bCs/>
          <w:sz w:val="20"/>
        </w:rPr>
        <w:t xml:space="preserve">     Rada města Prostějova</w:t>
      </w:r>
      <w:r w:rsidRPr="00C20BA7">
        <w:rPr>
          <w:rFonts w:cs="Arial"/>
          <w:bCs/>
          <w:sz w:val="20"/>
        </w:rPr>
        <w:t xml:space="preserve"> dne </w:t>
      </w:r>
      <w:proofErr w:type="gramStart"/>
      <w:r w:rsidRPr="00C20BA7">
        <w:rPr>
          <w:rFonts w:cs="Arial"/>
          <w:bCs/>
          <w:sz w:val="20"/>
        </w:rPr>
        <w:t>15.05.2018</w:t>
      </w:r>
      <w:proofErr w:type="gramEnd"/>
      <w:r w:rsidRPr="00C20BA7">
        <w:rPr>
          <w:rFonts w:cs="Arial"/>
          <w:bCs/>
          <w:sz w:val="20"/>
        </w:rPr>
        <w:t xml:space="preserve"> usnesením č. 8435:</w:t>
      </w:r>
    </w:p>
    <w:p w:rsidR="00571F2D" w:rsidRPr="00C20BA7" w:rsidRDefault="00571F2D" w:rsidP="00571F2D">
      <w:pPr>
        <w:pStyle w:val="Zkladntext31"/>
        <w:numPr>
          <w:ilvl w:val="0"/>
          <w:numId w:val="22"/>
        </w:numPr>
        <w:ind w:left="284" w:hanging="284"/>
        <w:jc w:val="both"/>
        <w:rPr>
          <w:rFonts w:ascii="Arial" w:hAnsi="Arial" w:cs="Arial"/>
          <w:b w:val="0"/>
          <w:bCs/>
        </w:rPr>
      </w:pPr>
      <w:r w:rsidRPr="00C20BA7">
        <w:rPr>
          <w:rFonts w:ascii="Arial" w:hAnsi="Arial" w:cs="Arial"/>
          <w:bCs/>
        </w:rPr>
        <w:t>neschválila</w:t>
      </w:r>
      <w:r w:rsidRPr="00C20BA7">
        <w:rPr>
          <w:rFonts w:ascii="Arial" w:hAnsi="Arial" w:cs="Arial"/>
          <w:b w:val="0"/>
          <w:bCs/>
        </w:rPr>
        <w:t xml:space="preserve"> </w:t>
      </w:r>
    </w:p>
    <w:p w:rsidR="00571F2D" w:rsidRPr="00C20BA7" w:rsidRDefault="00571F2D" w:rsidP="00571F2D">
      <w:pPr>
        <w:pStyle w:val="Zkladntext31"/>
        <w:ind w:firstLine="284"/>
        <w:jc w:val="both"/>
        <w:rPr>
          <w:rFonts w:ascii="Arial" w:hAnsi="Arial" w:cs="Arial"/>
          <w:b w:val="0"/>
          <w:bCs/>
        </w:rPr>
      </w:pPr>
      <w:r w:rsidRPr="00C20BA7">
        <w:rPr>
          <w:rFonts w:ascii="Arial" w:hAnsi="Arial" w:cs="Arial"/>
          <w:b w:val="0"/>
          <w:bCs/>
        </w:rPr>
        <w:t xml:space="preserve">záměr prodeje části pozemku </w:t>
      </w:r>
      <w:proofErr w:type="spellStart"/>
      <w:r w:rsidRPr="00C20BA7">
        <w:rPr>
          <w:rFonts w:ascii="Arial" w:hAnsi="Arial" w:cs="Arial"/>
          <w:b w:val="0"/>
          <w:bCs/>
        </w:rPr>
        <w:t>p.č</w:t>
      </w:r>
      <w:proofErr w:type="spellEnd"/>
      <w:r w:rsidRPr="00C20BA7">
        <w:rPr>
          <w:rFonts w:ascii="Arial" w:hAnsi="Arial" w:cs="Arial"/>
          <w:b w:val="0"/>
          <w:bCs/>
        </w:rPr>
        <w:t>. 6559/1 – orná půda v </w:t>
      </w:r>
      <w:proofErr w:type="spellStart"/>
      <w:r w:rsidRPr="00C20BA7">
        <w:rPr>
          <w:rFonts w:ascii="Arial" w:hAnsi="Arial" w:cs="Arial"/>
          <w:b w:val="0"/>
          <w:bCs/>
        </w:rPr>
        <w:t>k.ú</w:t>
      </w:r>
      <w:proofErr w:type="spellEnd"/>
      <w:r w:rsidRPr="00C20BA7">
        <w:rPr>
          <w:rFonts w:ascii="Arial" w:hAnsi="Arial" w:cs="Arial"/>
          <w:b w:val="0"/>
          <w:bCs/>
        </w:rPr>
        <w:t>. Prostějov o výměře cca 2.400 m</w:t>
      </w:r>
      <w:r w:rsidRPr="00C20BA7">
        <w:rPr>
          <w:rFonts w:ascii="Arial" w:hAnsi="Arial" w:cs="Arial"/>
          <w:b w:val="0"/>
          <w:bCs/>
          <w:vertAlign w:val="superscript"/>
        </w:rPr>
        <w:t>2</w:t>
      </w:r>
      <w:r w:rsidRPr="00C20BA7">
        <w:rPr>
          <w:rFonts w:ascii="Arial" w:hAnsi="Arial" w:cs="Arial"/>
          <w:b w:val="0"/>
          <w:bCs/>
        </w:rPr>
        <w:t>,</w:t>
      </w:r>
    </w:p>
    <w:p w:rsidR="00571F2D" w:rsidRPr="00C20BA7" w:rsidRDefault="00571F2D" w:rsidP="00571F2D">
      <w:pPr>
        <w:pStyle w:val="Zkladntext31"/>
        <w:numPr>
          <w:ilvl w:val="0"/>
          <w:numId w:val="22"/>
        </w:numPr>
        <w:ind w:left="284" w:hanging="284"/>
        <w:jc w:val="both"/>
        <w:rPr>
          <w:rFonts w:ascii="Arial" w:hAnsi="Arial" w:cs="Arial"/>
          <w:b w:val="0"/>
          <w:bCs/>
        </w:rPr>
      </w:pPr>
      <w:r w:rsidRPr="00C20BA7">
        <w:rPr>
          <w:rFonts w:ascii="Arial" w:hAnsi="Arial" w:cs="Arial"/>
          <w:bCs/>
        </w:rPr>
        <w:t>doporučila</w:t>
      </w:r>
    </w:p>
    <w:p w:rsidR="00571F2D" w:rsidRPr="00C20BA7" w:rsidRDefault="00571F2D" w:rsidP="00571F2D">
      <w:pPr>
        <w:pStyle w:val="Zkladntext31"/>
        <w:ind w:left="284"/>
        <w:jc w:val="both"/>
        <w:rPr>
          <w:rFonts w:ascii="Arial" w:hAnsi="Arial" w:cs="Arial"/>
          <w:b w:val="0"/>
        </w:rPr>
      </w:pPr>
      <w:r w:rsidRPr="00C20BA7">
        <w:rPr>
          <w:rFonts w:ascii="Arial" w:hAnsi="Arial" w:cs="Arial"/>
          <w:b w:val="0"/>
          <w:bCs/>
        </w:rPr>
        <w:t xml:space="preserve">Zastupitelstvu města Prostějova </w:t>
      </w:r>
      <w:r w:rsidRPr="00C20BA7">
        <w:rPr>
          <w:rFonts w:ascii="Arial" w:hAnsi="Arial" w:cs="Arial"/>
          <w:b w:val="0"/>
        </w:rPr>
        <w:t xml:space="preserve">nevyhovět žádosti společnosti PV – AUTO spol. s r.o., se sídlem Prostějov, Brněnská 4240/108, PSČ: 796 01, IČ: 253 36 711, o prodej části pozemku </w:t>
      </w:r>
      <w:proofErr w:type="spellStart"/>
      <w:r w:rsidRPr="00C20BA7">
        <w:rPr>
          <w:rFonts w:ascii="Arial" w:hAnsi="Arial" w:cs="Arial"/>
          <w:b w:val="0"/>
        </w:rPr>
        <w:t>p.č</w:t>
      </w:r>
      <w:proofErr w:type="spellEnd"/>
      <w:r w:rsidRPr="00C20BA7">
        <w:rPr>
          <w:rFonts w:ascii="Arial" w:hAnsi="Arial" w:cs="Arial"/>
          <w:b w:val="0"/>
        </w:rPr>
        <w:t>. 6559/1 – orná půda v </w:t>
      </w:r>
      <w:proofErr w:type="spellStart"/>
      <w:r w:rsidRPr="00C20BA7">
        <w:rPr>
          <w:rFonts w:ascii="Arial" w:hAnsi="Arial" w:cs="Arial"/>
          <w:b w:val="0"/>
        </w:rPr>
        <w:t>k.ú</w:t>
      </w:r>
      <w:proofErr w:type="spellEnd"/>
      <w:r w:rsidRPr="00C20BA7">
        <w:rPr>
          <w:rFonts w:ascii="Arial" w:hAnsi="Arial" w:cs="Arial"/>
          <w:b w:val="0"/>
        </w:rPr>
        <w:t>. Prostějov o výměře cca 2.400 m</w:t>
      </w:r>
      <w:r w:rsidRPr="00C20BA7">
        <w:rPr>
          <w:rFonts w:ascii="Arial" w:hAnsi="Arial" w:cs="Arial"/>
          <w:b w:val="0"/>
          <w:vertAlign w:val="superscript"/>
        </w:rPr>
        <w:t>2</w:t>
      </w:r>
      <w:r w:rsidRPr="00C20BA7">
        <w:rPr>
          <w:rFonts w:ascii="Arial" w:hAnsi="Arial" w:cs="Arial"/>
          <w:b w:val="0"/>
          <w:bCs/>
        </w:rPr>
        <w:t>.</w:t>
      </w:r>
    </w:p>
    <w:p w:rsidR="00571F2D" w:rsidRPr="00C20BA7" w:rsidRDefault="00571F2D" w:rsidP="00571F2D">
      <w:pPr>
        <w:pStyle w:val="Bezmezer"/>
        <w:jc w:val="both"/>
        <w:rPr>
          <w:rFonts w:cs="Arial"/>
          <w:bCs/>
          <w:sz w:val="20"/>
        </w:rPr>
      </w:pPr>
    </w:p>
    <w:p w:rsidR="00571F2D" w:rsidRPr="00C20BA7" w:rsidRDefault="00571F2D" w:rsidP="00571F2D">
      <w:pPr>
        <w:pStyle w:val="Bezmezer"/>
        <w:jc w:val="both"/>
        <w:rPr>
          <w:bCs/>
          <w:sz w:val="20"/>
        </w:rPr>
      </w:pPr>
      <w:r w:rsidRPr="00C20BA7">
        <w:rPr>
          <w:bCs/>
          <w:sz w:val="20"/>
        </w:rPr>
        <w:t xml:space="preserve">     Dne </w:t>
      </w:r>
      <w:proofErr w:type="gramStart"/>
      <w:r w:rsidRPr="00C20BA7">
        <w:rPr>
          <w:bCs/>
          <w:sz w:val="20"/>
        </w:rPr>
        <w:t>23.05.2018</w:t>
      </w:r>
      <w:proofErr w:type="gramEnd"/>
      <w:r w:rsidRPr="00C20BA7">
        <w:rPr>
          <w:bCs/>
          <w:sz w:val="20"/>
        </w:rPr>
        <w:t xml:space="preserve"> </w:t>
      </w:r>
      <w:r w:rsidRPr="00C20BA7">
        <w:rPr>
          <w:sz w:val="20"/>
        </w:rPr>
        <w:t xml:space="preserve">JUDr. Vrtal požádal o znovu projednání žádosti s doplněním podmínky zřízení věcného práva výhrady zpětné koupě, která Statutárnímu městu Prostějova umožní, aby v případě realizace </w:t>
      </w:r>
      <w:r w:rsidRPr="00C20BA7">
        <w:rPr>
          <w:bCs/>
          <w:sz w:val="20"/>
        </w:rPr>
        <w:t>veřejně prospěšné stavby dopravní infrastruktury</w:t>
      </w:r>
      <w:r w:rsidRPr="00C20BA7">
        <w:rPr>
          <w:b/>
          <w:bCs/>
          <w:sz w:val="20"/>
        </w:rPr>
        <w:t xml:space="preserve"> </w:t>
      </w:r>
      <w:r w:rsidRPr="00C20BA7">
        <w:rPr>
          <w:bCs/>
          <w:sz w:val="20"/>
        </w:rPr>
        <w:t xml:space="preserve">na předmětném pozemku v rozsahu dle stávajícího územního plánu kupujícího požádal o zpětný převod předmětného pozemku v nezhoršeném stavu zpět Statutárnímu městu Prostějovu za stejných podmínek. Dle vyjádření JUDr. </w:t>
      </w:r>
      <w:proofErr w:type="gramStart"/>
      <w:r w:rsidRPr="00C20BA7">
        <w:rPr>
          <w:bCs/>
          <w:sz w:val="20"/>
        </w:rPr>
        <w:t>Vrtala byla</w:t>
      </w:r>
      <w:proofErr w:type="gramEnd"/>
      <w:r w:rsidRPr="00C20BA7">
        <w:rPr>
          <w:bCs/>
          <w:sz w:val="20"/>
        </w:rPr>
        <w:t xml:space="preserve"> tato stavba již vypuštěna z krajské plánovací dokumentace, proto lze předpokládat buď její úplné vypuštění z územního plánu města Prostějova, nebo její zúžení v rozsahu dle územní studie Malá průmyslová zóna Brněnská - západ.  </w:t>
      </w:r>
    </w:p>
    <w:p w:rsidR="007715B3" w:rsidRPr="00C20BA7" w:rsidRDefault="007715B3" w:rsidP="007715B3">
      <w:pPr>
        <w:pStyle w:val="Bezmezer"/>
        <w:jc w:val="both"/>
        <w:rPr>
          <w:bCs/>
          <w:sz w:val="20"/>
        </w:rPr>
      </w:pPr>
    </w:p>
    <w:p w:rsidR="00356B2C" w:rsidRPr="00C20BA7" w:rsidRDefault="00356B2C" w:rsidP="00356B2C">
      <w:pPr>
        <w:pStyle w:val="Zkladntext31"/>
        <w:jc w:val="both"/>
        <w:rPr>
          <w:rFonts w:ascii="Arial" w:hAnsi="Arial" w:cs="Arial"/>
          <w:b w:val="0"/>
          <w:bCs/>
          <w:lang w:val="cs-CZ"/>
        </w:rPr>
      </w:pPr>
      <w:r w:rsidRPr="00C20BA7">
        <w:rPr>
          <w:rFonts w:ascii="Arial" w:hAnsi="Arial" w:cs="Arial"/>
          <w:b w:val="0"/>
          <w:bCs/>
        </w:rPr>
        <w:t xml:space="preserve">     </w:t>
      </w:r>
      <w:r w:rsidRPr="00C20BA7">
        <w:rPr>
          <w:rFonts w:ascii="Arial" w:hAnsi="Arial" w:cs="Arial"/>
          <w:bCs/>
        </w:rPr>
        <w:t>Rada města Prostějova</w:t>
      </w:r>
      <w:r w:rsidRPr="00C20BA7">
        <w:rPr>
          <w:rFonts w:ascii="Arial" w:hAnsi="Arial" w:cs="Arial"/>
          <w:b w:val="0"/>
          <w:bCs/>
        </w:rPr>
        <w:t xml:space="preserve"> dne </w:t>
      </w:r>
      <w:r w:rsidR="00571F2D" w:rsidRPr="00C20BA7">
        <w:rPr>
          <w:rFonts w:ascii="Arial" w:hAnsi="Arial" w:cs="Arial"/>
          <w:b w:val="0"/>
          <w:bCs/>
          <w:lang w:val="cs-CZ"/>
        </w:rPr>
        <w:t>27</w:t>
      </w:r>
      <w:r w:rsidRPr="00C20BA7">
        <w:rPr>
          <w:rFonts w:ascii="Arial" w:hAnsi="Arial" w:cs="Arial"/>
          <w:b w:val="0"/>
          <w:bCs/>
        </w:rPr>
        <w:t>.0</w:t>
      </w:r>
      <w:r w:rsidR="00571F2D" w:rsidRPr="00C20BA7">
        <w:rPr>
          <w:rFonts w:ascii="Arial" w:hAnsi="Arial" w:cs="Arial"/>
          <w:b w:val="0"/>
          <w:bCs/>
          <w:lang w:val="cs-CZ"/>
        </w:rPr>
        <w:t>6</w:t>
      </w:r>
      <w:r w:rsidRPr="00C20BA7">
        <w:rPr>
          <w:rFonts w:ascii="Arial" w:hAnsi="Arial" w:cs="Arial"/>
          <w:b w:val="0"/>
          <w:bCs/>
        </w:rPr>
        <w:t xml:space="preserve">.2018 usnesením č. </w:t>
      </w:r>
      <w:r w:rsidR="00571F2D" w:rsidRPr="00C20BA7">
        <w:rPr>
          <w:rFonts w:ascii="Arial" w:hAnsi="Arial" w:cs="Arial"/>
          <w:b w:val="0"/>
          <w:bCs/>
          <w:lang w:val="cs-CZ"/>
        </w:rPr>
        <w:t>8608</w:t>
      </w:r>
      <w:r w:rsidRPr="00C20BA7">
        <w:rPr>
          <w:rFonts w:ascii="Arial" w:hAnsi="Arial" w:cs="Arial"/>
          <w:b w:val="0"/>
          <w:bCs/>
        </w:rPr>
        <w:t>:</w:t>
      </w:r>
    </w:p>
    <w:p w:rsidR="00356B2C" w:rsidRPr="00C20BA7" w:rsidRDefault="007715B3" w:rsidP="00356B2C">
      <w:pPr>
        <w:pStyle w:val="Odstavecseseznamem"/>
        <w:numPr>
          <w:ilvl w:val="0"/>
          <w:numId w:val="15"/>
        </w:numPr>
        <w:ind w:left="284" w:hanging="284"/>
        <w:jc w:val="both"/>
        <w:rPr>
          <w:rFonts w:cs="Arial"/>
          <w:bCs/>
          <w:sz w:val="20"/>
        </w:rPr>
      </w:pPr>
      <w:r w:rsidRPr="00C20BA7">
        <w:rPr>
          <w:rFonts w:cs="Arial"/>
          <w:b/>
          <w:bCs/>
          <w:sz w:val="20"/>
        </w:rPr>
        <w:t>revokovala</w:t>
      </w:r>
    </w:p>
    <w:p w:rsidR="007715B3" w:rsidRPr="00C20BA7" w:rsidRDefault="007715B3" w:rsidP="007715B3">
      <w:pPr>
        <w:pStyle w:val="Odstavecseseznamem"/>
        <w:ind w:left="284"/>
        <w:jc w:val="both"/>
        <w:rPr>
          <w:rFonts w:cs="Arial"/>
          <w:bCs/>
          <w:sz w:val="20"/>
        </w:rPr>
      </w:pPr>
      <w:r w:rsidRPr="00C20BA7">
        <w:rPr>
          <w:rFonts w:cs="Arial"/>
          <w:bCs/>
          <w:sz w:val="20"/>
        </w:rPr>
        <w:t>usnesení Rady města Prostějova č. 84</w:t>
      </w:r>
      <w:r w:rsidR="00571F2D" w:rsidRPr="00C20BA7">
        <w:rPr>
          <w:rFonts w:cs="Arial"/>
          <w:bCs/>
          <w:sz w:val="20"/>
        </w:rPr>
        <w:t>35</w:t>
      </w:r>
      <w:r w:rsidRPr="00C20BA7">
        <w:rPr>
          <w:rFonts w:cs="Arial"/>
          <w:bCs/>
          <w:sz w:val="20"/>
        </w:rPr>
        <w:t xml:space="preserve"> ze dne </w:t>
      </w:r>
      <w:proofErr w:type="gramStart"/>
      <w:r w:rsidRPr="00C20BA7">
        <w:rPr>
          <w:rFonts w:cs="Arial"/>
          <w:bCs/>
          <w:sz w:val="20"/>
        </w:rPr>
        <w:t>15.05.2018</w:t>
      </w:r>
      <w:proofErr w:type="gramEnd"/>
      <w:r w:rsidRPr="00C20BA7">
        <w:rPr>
          <w:rFonts w:cs="Arial"/>
          <w:bCs/>
          <w:sz w:val="20"/>
        </w:rPr>
        <w:t>,</w:t>
      </w:r>
    </w:p>
    <w:p w:rsidR="007715B3" w:rsidRPr="00C20BA7" w:rsidRDefault="007715B3" w:rsidP="00356B2C">
      <w:pPr>
        <w:pStyle w:val="Odstavecseseznamem"/>
        <w:numPr>
          <w:ilvl w:val="0"/>
          <w:numId w:val="15"/>
        </w:numPr>
        <w:ind w:left="284" w:hanging="284"/>
        <w:jc w:val="both"/>
        <w:rPr>
          <w:rFonts w:cs="Arial"/>
          <w:bCs/>
          <w:sz w:val="20"/>
        </w:rPr>
      </w:pPr>
      <w:r w:rsidRPr="00C20BA7">
        <w:rPr>
          <w:rFonts w:cs="Arial"/>
          <w:b/>
          <w:bCs/>
          <w:sz w:val="20"/>
        </w:rPr>
        <w:t>vyhlásila</w:t>
      </w:r>
    </w:p>
    <w:p w:rsidR="00571F2D" w:rsidRPr="00C20BA7" w:rsidRDefault="00356B2C" w:rsidP="00571F2D">
      <w:pPr>
        <w:pStyle w:val="Odstavecseseznamem"/>
        <w:ind w:left="284"/>
        <w:jc w:val="both"/>
        <w:rPr>
          <w:rFonts w:cs="Arial"/>
          <w:bCs/>
          <w:sz w:val="20"/>
        </w:rPr>
      </w:pPr>
      <w:r w:rsidRPr="00C20BA7">
        <w:rPr>
          <w:rFonts w:cs="Arial"/>
          <w:bCs/>
          <w:sz w:val="20"/>
        </w:rPr>
        <w:t xml:space="preserve">záměr prodeje </w:t>
      </w:r>
      <w:r w:rsidR="00571F2D" w:rsidRPr="00C20BA7">
        <w:rPr>
          <w:bCs/>
          <w:sz w:val="20"/>
        </w:rPr>
        <w:t xml:space="preserve">části pozemku </w:t>
      </w:r>
      <w:proofErr w:type="spellStart"/>
      <w:proofErr w:type="gramStart"/>
      <w:r w:rsidR="00571F2D" w:rsidRPr="00C20BA7">
        <w:rPr>
          <w:bCs/>
          <w:sz w:val="20"/>
        </w:rPr>
        <w:t>p.č</w:t>
      </w:r>
      <w:proofErr w:type="spellEnd"/>
      <w:r w:rsidR="00571F2D" w:rsidRPr="00C20BA7">
        <w:rPr>
          <w:bCs/>
          <w:sz w:val="20"/>
        </w:rPr>
        <w:t>.</w:t>
      </w:r>
      <w:proofErr w:type="gramEnd"/>
      <w:r w:rsidR="00571F2D" w:rsidRPr="00C20BA7">
        <w:rPr>
          <w:bCs/>
          <w:sz w:val="20"/>
        </w:rPr>
        <w:t xml:space="preserve"> 6559/1 – orná půda v </w:t>
      </w:r>
      <w:proofErr w:type="spellStart"/>
      <w:r w:rsidR="00571F2D" w:rsidRPr="00C20BA7">
        <w:rPr>
          <w:bCs/>
          <w:sz w:val="20"/>
        </w:rPr>
        <w:t>k.ú</w:t>
      </w:r>
      <w:proofErr w:type="spellEnd"/>
      <w:r w:rsidR="00571F2D" w:rsidRPr="00C20BA7">
        <w:rPr>
          <w:bCs/>
          <w:sz w:val="20"/>
        </w:rPr>
        <w:t>. Prostějov o výměře cca 2.400 m</w:t>
      </w:r>
      <w:r w:rsidR="00571F2D" w:rsidRPr="00C20BA7">
        <w:rPr>
          <w:bCs/>
          <w:sz w:val="20"/>
          <w:vertAlign w:val="superscript"/>
        </w:rPr>
        <w:t>2</w:t>
      </w:r>
      <w:r w:rsidR="00571F2D" w:rsidRPr="00C20BA7">
        <w:rPr>
          <w:bCs/>
          <w:sz w:val="20"/>
        </w:rPr>
        <w:t xml:space="preserve"> (přesná výměra bude známa po zpracování geometrického plánu) za následujících podmínek:</w:t>
      </w:r>
    </w:p>
    <w:p w:rsidR="00571F2D" w:rsidRPr="00C20BA7" w:rsidRDefault="00571F2D" w:rsidP="00571F2D">
      <w:pPr>
        <w:pStyle w:val="Odstavecseseznamem"/>
        <w:numPr>
          <w:ilvl w:val="0"/>
          <w:numId w:val="13"/>
        </w:numPr>
        <w:ind w:left="567" w:hanging="283"/>
        <w:jc w:val="both"/>
        <w:rPr>
          <w:bCs/>
          <w:sz w:val="20"/>
        </w:rPr>
      </w:pPr>
      <w:r w:rsidRPr="00C20BA7">
        <w:rPr>
          <w:bCs/>
          <w:sz w:val="20"/>
        </w:rPr>
        <w:t>za kupní cenu ve výši minimálně dle znaleckého posudku (cena obvyklá) splatnou před podpisem kupní smlouvy,</w:t>
      </w:r>
    </w:p>
    <w:p w:rsidR="00571F2D" w:rsidRPr="00C20BA7" w:rsidRDefault="00571F2D" w:rsidP="00571F2D">
      <w:pPr>
        <w:numPr>
          <w:ilvl w:val="0"/>
          <w:numId w:val="13"/>
        </w:numPr>
        <w:ind w:left="567" w:hanging="283"/>
        <w:jc w:val="both"/>
        <w:rPr>
          <w:bCs/>
          <w:sz w:val="20"/>
        </w:rPr>
      </w:pPr>
      <w:r w:rsidRPr="00C20BA7">
        <w:rPr>
          <w:sz w:val="20"/>
        </w:rPr>
        <w:t xml:space="preserve">v kupní smlouvě bude zřízeno věcné předkupní právo Statutárního města Prostějova k převáděnému pozemku tak, že se kupující zaváže tento pozemek nebo jeho část v případě svého úmyslu ho prodat nebo jinak zcizit nabídnout ke koupi Statutárnímu městu Prostějovu za cenu rovnající se kupní ceně sjednané při převodu tohoto pozemku z vlastnictví Statutárního města Prostějova do vlastnictví kupujícího; předkupní právo zanikne dnem vydání kolaudačního souhlasu či jiného obdobného rozhodnutí správního orgánu, kterým bude povoleno užívání stavby na předmětném pozemku využitelné k podnikatelské činnosti kupujícího, </w:t>
      </w:r>
    </w:p>
    <w:p w:rsidR="00571F2D" w:rsidRPr="00C20BA7" w:rsidRDefault="00571F2D" w:rsidP="00571F2D">
      <w:pPr>
        <w:numPr>
          <w:ilvl w:val="0"/>
          <w:numId w:val="13"/>
        </w:numPr>
        <w:ind w:left="567" w:hanging="283"/>
        <w:jc w:val="both"/>
        <w:rPr>
          <w:bCs/>
          <w:sz w:val="20"/>
        </w:rPr>
      </w:pPr>
      <w:r w:rsidRPr="00C20BA7">
        <w:rPr>
          <w:sz w:val="20"/>
        </w:rPr>
        <w:t>v kupní smlouvě bude současně zřízeno věcné právo zákazu zcizení nebo zatížení převáděného pozemku; toto právo zanikne dnem vydání kolaudačního souhlasu</w:t>
      </w:r>
      <w:r w:rsidRPr="00C20BA7">
        <w:rPr>
          <w:bCs/>
          <w:sz w:val="20"/>
        </w:rPr>
        <w:t xml:space="preserve"> </w:t>
      </w:r>
      <w:r w:rsidRPr="00C20BA7">
        <w:rPr>
          <w:sz w:val="20"/>
        </w:rPr>
        <w:t xml:space="preserve">či jiného obdobného rozhodnutí správního orgánu, kterým bude povoleno užívání stavby na předmětném pozemku využitelné k podnikatelské činnosti kupujícího, </w:t>
      </w:r>
    </w:p>
    <w:p w:rsidR="00571F2D" w:rsidRPr="00C20BA7" w:rsidRDefault="00571F2D" w:rsidP="00571F2D">
      <w:pPr>
        <w:numPr>
          <w:ilvl w:val="0"/>
          <w:numId w:val="13"/>
        </w:numPr>
        <w:ind w:left="567" w:hanging="283"/>
        <w:jc w:val="both"/>
        <w:rPr>
          <w:bCs/>
          <w:sz w:val="20"/>
        </w:rPr>
      </w:pPr>
      <w:r w:rsidRPr="00C20BA7">
        <w:rPr>
          <w:sz w:val="20"/>
        </w:rPr>
        <w:t xml:space="preserve">v kupní smlouvě bude současně zřízeno věcné právo výhrady zpětné koupě převáděného pozemku tak, že kupujícímu vznikne povinnost převést na požádání tento pozemek Statutárnímu městu Prostějovu zpět za cenu rovnající se kupní ceně sjednané při převodu tohoto pozemku z vlastnictví Statutárního města Prostějova do vlastnictví kupujícího; toto právo zanikne dnem vydání kolaudačního souhlasu či jiného obdobného rozhodnutí správního orgánu, kterým bude povoleno užívání stavby na předmětném pozemku využitelné k podnikatelské činnosti kupujícího, nebo uplynutím lhůty 30 let od uzavření kupní smlouvy, podle toho, která skutečnost nastane dříve, </w:t>
      </w:r>
    </w:p>
    <w:p w:rsidR="00571F2D" w:rsidRPr="00C20BA7" w:rsidRDefault="00571F2D" w:rsidP="00571F2D">
      <w:pPr>
        <w:numPr>
          <w:ilvl w:val="0"/>
          <w:numId w:val="13"/>
        </w:numPr>
        <w:ind w:left="567" w:hanging="283"/>
        <w:jc w:val="both"/>
        <w:rPr>
          <w:bCs/>
          <w:sz w:val="20"/>
        </w:rPr>
      </w:pPr>
      <w:r w:rsidRPr="00C20BA7">
        <w:rPr>
          <w:bCs/>
          <w:sz w:val="20"/>
        </w:rPr>
        <w:t>náklady spojené s vypracováním geometrického plánu, znaleckého posudku a správní poplatek spojený s podáním návrhu na povolení vkladu práv do katastru nemovitostí uhradí kupující.</w:t>
      </w:r>
    </w:p>
    <w:p w:rsidR="00571F2D" w:rsidRPr="00C20BA7" w:rsidRDefault="00571F2D" w:rsidP="00571F2D">
      <w:pPr>
        <w:pStyle w:val="Zkladntext31"/>
        <w:jc w:val="both"/>
        <w:rPr>
          <w:rFonts w:ascii="Arial" w:hAnsi="Arial" w:cs="Arial"/>
          <w:b w:val="0"/>
          <w:lang w:val="cs-CZ"/>
        </w:rPr>
      </w:pPr>
    </w:p>
    <w:p w:rsidR="00571F2D" w:rsidRPr="00C20BA7" w:rsidRDefault="00571F2D" w:rsidP="00571F2D">
      <w:pPr>
        <w:pStyle w:val="Zkladntext31"/>
        <w:jc w:val="both"/>
        <w:rPr>
          <w:rFonts w:ascii="Arial" w:hAnsi="Arial" w:cs="Arial"/>
          <w:b w:val="0"/>
          <w:lang w:val="cs-CZ"/>
        </w:rPr>
      </w:pPr>
      <w:r w:rsidRPr="00C20BA7">
        <w:rPr>
          <w:rFonts w:ascii="Arial" w:hAnsi="Arial" w:cs="Arial"/>
          <w:b w:val="0"/>
        </w:rPr>
        <w:lastRenderedPageBreak/>
        <w:t xml:space="preserve">     Záměr prodeje předmětné části pozemku byl zveřejněn v souladu s příslušnými ustanoveními zákona č. 128/2000 Sb., o obcích (obecní zřízení), v platném znění, vyvěšením na úřední desce Magistrátu města Prostějova a způsobem umožňujícím dálkový přístup. </w:t>
      </w:r>
      <w:r w:rsidRPr="00C20BA7">
        <w:rPr>
          <w:rFonts w:ascii="Arial" w:hAnsi="Arial" w:cs="Arial"/>
          <w:b w:val="0"/>
          <w:lang w:val="cs-CZ"/>
        </w:rPr>
        <w:t>K vyhlášenému záměru se v zákonem stanovené lhůtě nikdo další nepřihlásil.</w:t>
      </w:r>
    </w:p>
    <w:p w:rsidR="00607C92" w:rsidRPr="00C20BA7" w:rsidRDefault="00607C92" w:rsidP="00571F2D">
      <w:pPr>
        <w:pStyle w:val="Bezmezer"/>
        <w:jc w:val="both"/>
        <w:rPr>
          <w:sz w:val="20"/>
        </w:rPr>
      </w:pPr>
    </w:p>
    <w:p w:rsidR="00607C92" w:rsidRPr="00C20BA7" w:rsidRDefault="00607C92" w:rsidP="00607C92">
      <w:pPr>
        <w:pStyle w:val="Bezmezer"/>
        <w:jc w:val="both"/>
        <w:rPr>
          <w:sz w:val="20"/>
        </w:rPr>
      </w:pPr>
      <w:r w:rsidRPr="00C20BA7">
        <w:rPr>
          <w:sz w:val="20"/>
        </w:rPr>
        <w:t xml:space="preserve">     Dle znaleckého posudku byla obvyklá cena za 1 m</w:t>
      </w:r>
      <w:r w:rsidRPr="00C20BA7">
        <w:rPr>
          <w:sz w:val="20"/>
          <w:vertAlign w:val="superscript"/>
        </w:rPr>
        <w:t>2</w:t>
      </w:r>
      <w:r w:rsidRPr="00C20BA7">
        <w:rPr>
          <w:sz w:val="20"/>
        </w:rPr>
        <w:t xml:space="preserve"> pozemku </w:t>
      </w:r>
      <w:proofErr w:type="spellStart"/>
      <w:proofErr w:type="gramStart"/>
      <w:r w:rsidRPr="00C20BA7">
        <w:rPr>
          <w:sz w:val="20"/>
        </w:rPr>
        <w:t>p.č</w:t>
      </w:r>
      <w:proofErr w:type="spellEnd"/>
      <w:r w:rsidRPr="00C20BA7">
        <w:rPr>
          <w:sz w:val="20"/>
        </w:rPr>
        <w:t>.</w:t>
      </w:r>
      <w:proofErr w:type="gramEnd"/>
      <w:r w:rsidRPr="00C20BA7">
        <w:rPr>
          <w:sz w:val="20"/>
        </w:rPr>
        <w:t xml:space="preserve"> 6559/1 v </w:t>
      </w:r>
      <w:proofErr w:type="spellStart"/>
      <w:r w:rsidRPr="00C20BA7">
        <w:rPr>
          <w:sz w:val="20"/>
        </w:rPr>
        <w:t>k.ú</w:t>
      </w:r>
      <w:proofErr w:type="spellEnd"/>
      <w:r w:rsidRPr="00C20BA7">
        <w:rPr>
          <w:sz w:val="20"/>
        </w:rPr>
        <w:t>. Prostějov znalcem stanovena z důvodu vedení VN ve dvou cenových úrovních:</w:t>
      </w:r>
    </w:p>
    <w:p w:rsidR="00607C92" w:rsidRPr="00C20BA7" w:rsidRDefault="00607C92" w:rsidP="00607C92">
      <w:pPr>
        <w:pStyle w:val="Bezmezer"/>
        <w:numPr>
          <w:ilvl w:val="0"/>
          <w:numId w:val="18"/>
        </w:numPr>
        <w:ind w:left="284" w:hanging="284"/>
        <w:jc w:val="both"/>
        <w:rPr>
          <w:sz w:val="20"/>
        </w:rPr>
      </w:pPr>
      <w:r w:rsidRPr="00C20BA7">
        <w:rPr>
          <w:sz w:val="20"/>
        </w:rPr>
        <w:t>za část pozemku nacházející se mimo ochranné pásmo vedení VN ve výši 380 Kč/m</w:t>
      </w:r>
      <w:r w:rsidRPr="00C20BA7">
        <w:rPr>
          <w:sz w:val="20"/>
          <w:vertAlign w:val="superscript"/>
        </w:rPr>
        <w:t>2</w:t>
      </w:r>
      <w:r w:rsidRPr="00C20BA7">
        <w:rPr>
          <w:sz w:val="20"/>
        </w:rPr>
        <w:t xml:space="preserve">, </w:t>
      </w:r>
    </w:p>
    <w:p w:rsidR="00607C92" w:rsidRPr="00C20BA7" w:rsidRDefault="00607C92" w:rsidP="00607C92">
      <w:pPr>
        <w:pStyle w:val="Bezmezer"/>
        <w:numPr>
          <w:ilvl w:val="0"/>
          <w:numId w:val="18"/>
        </w:numPr>
        <w:ind w:left="284" w:hanging="284"/>
        <w:jc w:val="both"/>
        <w:rPr>
          <w:sz w:val="20"/>
        </w:rPr>
      </w:pPr>
      <w:r w:rsidRPr="00C20BA7">
        <w:rPr>
          <w:sz w:val="20"/>
        </w:rPr>
        <w:t>za část pozemku nacházející se v ochranném pásmu vedení VN ve výši 330 Kč/m</w:t>
      </w:r>
      <w:r w:rsidRPr="00C20BA7">
        <w:rPr>
          <w:sz w:val="20"/>
          <w:vertAlign w:val="superscript"/>
        </w:rPr>
        <w:t>2</w:t>
      </w:r>
      <w:r w:rsidRPr="00C20BA7">
        <w:rPr>
          <w:sz w:val="20"/>
        </w:rPr>
        <w:t>.</w:t>
      </w:r>
    </w:p>
    <w:p w:rsidR="00356B2C" w:rsidRPr="00C20BA7" w:rsidRDefault="00356B2C" w:rsidP="00356B2C">
      <w:pPr>
        <w:pStyle w:val="Zkladntext31"/>
        <w:jc w:val="both"/>
        <w:rPr>
          <w:rFonts w:ascii="Arial" w:hAnsi="Arial" w:cs="Arial"/>
          <w:b w:val="0"/>
        </w:rPr>
      </w:pPr>
    </w:p>
    <w:p w:rsidR="00571F2D" w:rsidRPr="00C20BA7" w:rsidRDefault="00571F2D" w:rsidP="00571F2D">
      <w:pPr>
        <w:jc w:val="both"/>
        <w:rPr>
          <w:bCs/>
          <w:sz w:val="20"/>
        </w:rPr>
      </w:pPr>
      <w:r w:rsidRPr="00C20BA7">
        <w:rPr>
          <w:b/>
          <w:bCs/>
          <w:sz w:val="20"/>
        </w:rPr>
        <w:t xml:space="preserve">     Odbor SÚMM</w:t>
      </w:r>
      <w:r w:rsidRPr="00C20BA7">
        <w:rPr>
          <w:bCs/>
          <w:sz w:val="20"/>
        </w:rPr>
        <w:t xml:space="preserve"> sděluje, že pokud bude prodej předmětného pozemku realizován se zřízením věcného práva výhrady zpětné koupě dle písm. d) návrhu usnesení, dle kterého </w:t>
      </w:r>
      <w:r w:rsidRPr="00C20BA7">
        <w:rPr>
          <w:sz w:val="20"/>
        </w:rPr>
        <w:t xml:space="preserve">kupujícímu vznikne povinnost převést na požádání tento pozemek zpět Statutárnímu městu Prostějovu, a to do vydání kolaudačního souhlasu či jiného obdobného rozhodnutí správního orgánu, kterým bude povoleno užívání stavby na předmětném pozemku využitelné k podnikatelské činnosti společnosti PV – AUTO spol. s r.o., nebo na dobu 30 let od uzavření kupní smlouvy, podle toho, která skutečnost nastane dříve, čímž bude ošetřeno navrácení pozemku zpět do vlastnictví Statutárního města Prostějova pro případ realizace veřejně prospěšné stavby dopravní infrastruktury v rozsahu dle stávajícího územního plánu, </w:t>
      </w:r>
      <w:r w:rsidRPr="00C20BA7">
        <w:rPr>
          <w:bCs/>
          <w:sz w:val="20"/>
        </w:rPr>
        <w:t xml:space="preserve">je možné prodej předmětného pozemku za navržených podmínek akceptovat. V kontextu výše uvedeného </w:t>
      </w:r>
      <w:r w:rsidRPr="00C20BA7">
        <w:rPr>
          <w:sz w:val="20"/>
        </w:rPr>
        <w:t xml:space="preserve">Odbor SÚMM </w:t>
      </w:r>
      <w:r w:rsidRPr="00C20BA7">
        <w:rPr>
          <w:b/>
          <w:sz w:val="20"/>
        </w:rPr>
        <w:t>nemá námitek</w:t>
      </w:r>
      <w:r w:rsidRPr="00C20BA7">
        <w:rPr>
          <w:sz w:val="20"/>
        </w:rPr>
        <w:t xml:space="preserve"> ke schválení prodeje části pozemku </w:t>
      </w:r>
      <w:proofErr w:type="spellStart"/>
      <w:proofErr w:type="gramStart"/>
      <w:r w:rsidRPr="00C20BA7">
        <w:rPr>
          <w:bCs/>
          <w:sz w:val="20"/>
        </w:rPr>
        <w:t>p.č</w:t>
      </w:r>
      <w:proofErr w:type="spellEnd"/>
      <w:r w:rsidRPr="00C20BA7">
        <w:rPr>
          <w:bCs/>
          <w:sz w:val="20"/>
        </w:rPr>
        <w:t>.</w:t>
      </w:r>
      <w:proofErr w:type="gramEnd"/>
      <w:r w:rsidRPr="00C20BA7">
        <w:rPr>
          <w:bCs/>
          <w:sz w:val="20"/>
        </w:rPr>
        <w:t xml:space="preserve"> 6559/1 v </w:t>
      </w:r>
      <w:proofErr w:type="spellStart"/>
      <w:r w:rsidRPr="00C20BA7">
        <w:rPr>
          <w:bCs/>
          <w:sz w:val="20"/>
        </w:rPr>
        <w:t>k.ú</w:t>
      </w:r>
      <w:proofErr w:type="spellEnd"/>
      <w:r w:rsidRPr="00C20BA7">
        <w:rPr>
          <w:bCs/>
          <w:sz w:val="20"/>
        </w:rPr>
        <w:t>. Prostějov o výměře cca 2.400 m</w:t>
      </w:r>
      <w:r w:rsidRPr="00C20BA7">
        <w:rPr>
          <w:bCs/>
          <w:sz w:val="20"/>
          <w:vertAlign w:val="superscript"/>
        </w:rPr>
        <w:t>2</w:t>
      </w:r>
      <w:r w:rsidRPr="00C20BA7">
        <w:rPr>
          <w:b/>
          <w:bCs/>
          <w:sz w:val="20"/>
        </w:rPr>
        <w:t xml:space="preserve"> </w:t>
      </w:r>
      <w:r w:rsidRPr="00C20BA7">
        <w:rPr>
          <w:sz w:val="20"/>
        </w:rPr>
        <w:t xml:space="preserve">společnosti PV – AUTO spol. s r.o. za podmínek dle návrhu usnesení. </w:t>
      </w:r>
      <w:r w:rsidRPr="00C20BA7">
        <w:rPr>
          <w:bCs/>
          <w:sz w:val="20"/>
        </w:rPr>
        <w:t>V</w:t>
      </w:r>
      <w:r w:rsidRPr="00C20BA7">
        <w:rPr>
          <w:sz w:val="20"/>
        </w:rPr>
        <w:t xml:space="preserve">hodnější by však patrně bylo prodej předmětného pozemku realizovat až v případě schválení změny územního plánu dle návrhu uvedeného v územní studii Malá průmyslová zóna Brněnská – západ. Otázkou je, zda by v té chvílí měl o jeho koupi někdo zájem, případně za jakých podmínek. </w:t>
      </w:r>
    </w:p>
    <w:p w:rsidR="00571F2D" w:rsidRPr="00C20BA7" w:rsidRDefault="00571F2D" w:rsidP="00571F2D">
      <w:pPr>
        <w:pStyle w:val="Zkladntext31"/>
        <w:jc w:val="both"/>
        <w:rPr>
          <w:rFonts w:ascii="Arial" w:hAnsi="Arial" w:cs="Arial"/>
          <w:b w:val="0"/>
        </w:rPr>
      </w:pPr>
      <w:r w:rsidRPr="00C20BA7">
        <w:rPr>
          <w:rFonts w:ascii="Arial" w:hAnsi="Arial" w:cs="Arial"/>
          <w:b w:val="0"/>
        </w:rPr>
        <w:t xml:space="preserve">     Odbor správy a údržby majetku města upozorňuje na skutečnost, že na předmětném pozemku se nachází kabelové vedení VN včetně jeho ochranného pásma. Předmětný pozemek je zemědělsky obhospodařován společností STATEK Prostějov s.r.o. na základě </w:t>
      </w:r>
      <w:proofErr w:type="spellStart"/>
      <w:r w:rsidRPr="00C20BA7">
        <w:rPr>
          <w:rFonts w:ascii="Arial" w:hAnsi="Arial" w:cs="Arial"/>
          <w:b w:val="0"/>
        </w:rPr>
        <w:t>pachtovní</w:t>
      </w:r>
      <w:proofErr w:type="spellEnd"/>
      <w:r w:rsidRPr="00C20BA7">
        <w:rPr>
          <w:rFonts w:ascii="Arial" w:hAnsi="Arial" w:cs="Arial"/>
          <w:b w:val="0"/>
        </w:rPr>
        <w:t xml:space="preserve"> smlouvy.</w:t>
      </w:r>
    </w:p>
    <w:p w:rsidR="00607C92" w:rsidRPr="00C20BA7" w:rsidRDefault="00607C92" w:rsidP="00607C92">
      <w:pPr>
        <w:pStyle w:val="Zkladntext31"/>
        <w:jc w:val="both"/>
        <w:rPr>
          <w:rFonts w:ascii="Arial" w:hAnsi="Arial" w:cs="Arial"/>
          <w:b w:val="0"/>
        </w:rPr>
      </w:pPr>
      <w:r w:rsidRPr="00C20BA7">
        <w:rPr>
          <w:rFonts w:ascii="Arial" w:hAnsi="Arial" w:cs="Arial"/>
          <w:b w:val="0"/>
        </w:rPr>
        <w:t xml:space="preserve">     Z podkladů, které má Odbor SÚMM k dispozici, se ochranné pásmo vedení VN nachází na cca </w:t>
      </w:r>
      <w:r w:rsidRPr="00C20BA7">
        <w:rPr>
          <w:rFonts w:ascii="Arial" w:hAnsi="Arial" w:cs="Arial"/>
          <w:b w:val="0"/>
          <w:lang w:val="cs-CZ"/>
        </w:rPr>
        <w:t>2</w:t>
      </w:r>
      <w:r w:rsidRPr="00C20BA7">
        <w:rPr>
          <w:rFonts w:ascii="Arial" w:hAnsi="Arial" w:cs="Arial"/>
          <w:b w:val="0"/>
        </w:rPr>
        <w:t>50 m</w:t>
      </w:r>
      <w:r w:rsidRPr="00C20BA7">
        <w:rPr>
          <w:rFonts w:ascii="Arial" w:hAnsi="Arial" w:cs="Arial"/>
          <w:b w:val="0"/>
          <w:vertAlign w:val="superscript"/>
        </w:rPr>
        <w:t>2</w:t>
      </w:r>
      <w:r w:rsidRPr="00C20BA7">
        <w:rPr>
          <w:rFonts w:ascii="Arial" w:hAnsi="Arial" w:cs="Arial"/>
          <w:b w:val="0"/>
        </w:rPr>
        <w:t xml:space="preserve"> předmětného pozemku (ochranné pásmo vedení VN činí 7 metrů od krajního vodiče vedení na obě strany); v případě schválení prodeje předmětného pozemku </w:t>
      </w:r>
      <w:r w:rsidRPr="00C20BA7">
        <w:rPr>
          <w:rFonts w:ascii="Arial" w:eastAsia="Calibri" w:hAnsi="Arial" w:cs="Arial"/>
          <w:b w:val="0"/>
          <w:lang w:eastAsia="en-US"/>
        </w:rPr>
        <w:t xml:space="preserve">za kupní cenu ve výši dle znaleckého posudku (cena obvyklá) navýšenou o DPH podle platné sazby ke dni uskutečnění zdanitelného plnění tak bude </w:t>
      </w:r>
      <w:r w:rsidRPr="00C20BA7">
        <w:rPr>
          <w:rFonts w:ascii="Arial" w:hAnsi="Arial" w:cs="Arial"/>
          <w:b w:val="0"/>
        </w:rPr>
        <w:t xml:space="preserve">celková kupní cena pravděpodobně činit cca </w:t>
      </w:r>
      <w:r w:rsidRPr="00C20BA7">
        <w:rPr>
          <w:rFonts w:ascii="Arial" w:hAnsi="Arial" w:cs="Arial"/>
          <w:b w:val="0"/>
          <w:lang w:val="cs-CZ"/>
        </w:rPr>
        <w:t>899</w:t>
      </w:r>
      <w:r w:rsidRPr="00C20BA7">
        <w:rPr>
          <w:rFonts w:ascii="Arial" w:hAnsi="Arial" w:cs="Arial"/>
          <w:b w:val="0"/>
        </w:rPr>
        <w:t>.000 Kč bez DPH. V jakém rozsahu ochranné pásmo vedení VN zasahuje do předmětného pozemku, bude ověřeno na základě geometrického zaměření a podle toho bude možno stanovit výslednou obvyklou cenu předmětného pozemku dle znaleckého posudku a také kupní cenu.</w:t>
      </w:r>
    </w:p>
    <w:p w:rsidR="00607C92" w:rsidRPr="00C20BA7" w:rsidRDefault="00607C92" w:rsidP="00571F2D">
      <w:pPr>
        <w:pStyle w:val="Zkladntext31"/>
        <w:jc w:val="both"/>
        <w:rPr>
          <w:rFonts w:ascii="Arial" w:hAnsi="Arial" w:cs="Arial"/>
          <w:b w:val="0"/>
          <w:lang w:val="cs-CZ"/>
        </w:rPr>
      </w:pPr>
    </w:p>
    <w:p w:rsidR="00571F2D" w:rsidRPr="00C20BA7" w:rsidRDefault="00571F2D" w:rsidP="00571F2D">
      <w:pPr>
        <w:jc w:val="both"/>
        <w:rPr>
          <w:sz w:val="20"/>
        </w:rPr>
      </w:pPr>
      <w:r w:rsidRPr="00C20BA7">
        <w:rPr>
          <w:sz w:val="20"/>
        </w:rPr>
        <w:t xml:space="preserve">     Společnost PV – AUTO spol. s r.o. není dlužníkem Statutárního města Prostějova.</w:t>
      </w:r>
    </w:p>
    <w:p w:rsidR="00356B2C" w:rsidRPr="00C20BA7" w:rsidRDefault="00356B2C" w:rsidP="00356B2C">
      <w:pPr>
        <w:pStyle w:val="Zkladntext31"/>
        <w:jc w:val="both"/>
        <w:rPr>
          <w:rFonts w:ascii="Arial" w:hAnsi="Arial" w:cs="Arial"/>
          <w:b w:val="0"/>
        </w:rPr>
      </w:pPr>
    </w:p>
    <w:p w:rsidR="00D85132" w:rsidRPr="00C20BA7" w:rsidRDefault="00D85132" w:rsidP="00D85132">
      <w:pPr>
        <w:jc w:val="both"/>
        <w:rPr>
          <w:rFonts w:cs="Arial"/>
          <w:b/>
          <w:sz w:val="20"/>
        </w:rPr>
      </w:pPr>
      <w:r w:rsidRPr="00C20BA7">
        <w:rPr>
          <w:rFonts w:cs="Arial"/>
          <w:b/>
          <w:bCs/>
          <w:sz w:val="20"/>
        </w:rPr>
        <w:t xml:space="preserve">     Materiál byl předložen k projednání na schůzi Finančního výboru dne </w:t>
      </w:r>
      <w:proofErr w:type="gramStart"/>
      <w:r w:rsidR="00571F2D" w:rsidRPr="00C20BA7">
        <w:rPr>
          <w:rFonts w:cs="Arial"/>
          <w:b/>
          <w:bCs/>
          <w:sz w:val="20"/>
        </w:rPr>
        <w:t>2</w:t>
      </w:r>
      <w:r w:rsidRPr="00C20BA7">
        <w:rPr>
          <w:rFonts w:cs="Arial"/>
          <w:b/>
          <w:bCs/>
          <w:sz w:val="20"/>
        </w:rPr>
        <w:t>0.0</w:t>
      </w:r>
      <w:r w:rsidR="00571F2D" w:rsidRPr="00C20BA7">
        <w:rPr>
          <w:rFonts w:cs="Arial"/>
          <w:b/>
          <w:bCs/>
          <w:sz w:val="20"/>
        </w:rPr>
        <w:t>8</w:t>
      </w:r>
      <w:r w:rsidRPr="00C20BA7">
        <w:rPr>
          <w:rFonts w:cs="Arial"/>
          <w:b/>
          <w:bCs/>
          <w:sz w:val="20"/>
        </w:rPr>
        <w:t>.2018</w:t>
      </w:r>
      <w:proofErr w:type="gramEnd"/>
      <w:r w:rsidRPr="00C20BA7">
        <w:rPr>
          <w:rFonts w:cs="Arial"/>
          <w:b/>
          <w:bCs/>
          <w:sz w:val="20"/>
        </w:rPr>
        <w:t>.</w:t>
      </w:r>
    </w:p>
    <w:p w:rsidR="00356B2C" w:rsidRPr="00C20BA7" w:rsidRDefault="00356B2C" w:rsidP="00356B2C">
      <w:pPr>
        <w:pStyle w:val="Zkladntext31"/>
        <w:jc w:val="both"/>
        <w:rPr>
          <w:b w:val="0"/>
        </w:rPr>
      </w:pPr>
    </w:p>
    <w:p w:rsidR="0050239B" w:rsidRPr="00C20BA7" w:rsidRDefault="0050239B" w:rsidP="00356B2C">
      <w:pPr>
        <w:jc w:val="both"/>
        <w:rPr>
          <w:sz w:val="20"/>
          <w:u w:val="single"/>
        </w:rPr>
      </w:pPr>
    </w:p>
    <w:p w:rsidR="00356B2C" w:rsidRPr="00C20BA7" w:rsidRDefault="00356B2C" w:rsidP="00356B2C">
      <w:pPr>
        <w:jc w:val="both"/>
        <w:rPr>
          <w:sz w:val="20"/>
          <w:u w:val="single"/>
        </w:rPr>
      </w:pPr>
    </w:p>
    <w:p w:rsidR="00571F2D" w:rsidRPr="00C20BA7" w:rsidRDefault="00571F2D" w:rsidP="00571F2D">
      <w:pPr>
        <w:jc w:val="both"/>
        <w:rPr>
          <w:sz w:val="20"/>
        </w:rPr>
      </w:pPr>
      <w:r w:rsidRPr="00C20BA7">
        <w:rPr>
          <w:sz w:val="20"/>
          <w:u w:val="single"/>
        </w:rPr>
        <w:t>Přílohy:</w:t>
      </w:r>
      <w:r w:rsidRPr="00C20BA7">
        <w:rPr>
          <w:sz w:val="20"/>
        </w:rPr>
        <w:tab/>
        <w:t>situační mapa s vyznačením požadavku a využitím dle územního plánu</w:t>
      </w:r>
    </w:p>
    <w:p w:rsidR="00571F2D" w:rsidRPr="00C20BA7" w:rsidRDefault="00571F2D" w:rsidP="00571F2D">
      <w:pPr>
        <w:ind w:left="1134"/>
        <w:jc w:val="both"/>
        <w:rPr>
          <w:sz w:val="20"/>
        </w:rPr>
      </w:pPr>
      <w:r w:rsidRPr="00C20BA7">
        <w:rPr>
          <w:sz w:val="20"/>
        </w:rPr>
        <w:t>vyznačení požadavku v geometrickém plánu pro oddělení pozemku k prodeji společnosti KP-KOPRO s.r.o.</w:t>
      </w:r>
    </w:p>
    <w:p w:rsidR="00571F2D" w:rsidRPr="00C20BA7" w:rsidRDefault="00571F2D" w:rsidP="00571F2D">
      <w:pPr>
        <w:ind w:left="1134"/>
        <w:jc w:val="both"/>
        <w:rPr>
          <w:sz w:val="20"/>
        </w:rPr>
      </w:pPr>
      <w:r w:rsidRPr="00C20BA7">
        <w:rPr>
          <w:sz w:val="20"/>
        </w:rPr>
        <w:t>regulace a návrh úpravy územního plánu dle územní studie Malá průmyslová zóna Brněnská – západ s vyznačením požadavku</w:t>
      </w:r>
    </w:p>
    <w:p w:rsidR="0050239B" w:rsidRPr="00C20BA7" w:rsidRDefault="0050239B" w:rsidP="00022171">
      <w:pPr>
        <w:rPr>
          <w:sz w:val="20"/>
        </w:rPr>
      </w:pPr>
    </w:p>
    <w:p w:rsidR="006444F2" w:rsidRPr="00C20BA7" w:rsidRDefault="006444F2" w:rsidP="000F2B25">
      <w:pPr>
        <w:pStyle w:val="Zkladntext21"/>
        <w:rPr>
          <w:rFonts w:ascii="Arial" w:hAnsi="Arial" w:cs="Arial"/>
        </w:rPr>
      </w:pPr>
    </w:p>
    <w:p w:rsidR="000F2B25" w:rsidRPr="00C20BA7" w:rsidRDefault="000F2B25" w:rsidP="000F2B25">
      <w:pPr>
        <w:pStyle w:val="Zkladntext21"/>
        <w:rPr>
          <w:rFonts w:ascii="Arial" w:hAnsi="Arial" w:cs="Arial"/>
        </w:rPr>
      </w:pPr>
      <w:r w:rsidRPr="00C20BA7">
        <w:rPr>
          <w:rFonts w:ascii="Arial" w:hAnsi="Arial" w:cs="Arial"/>
        </w:rPr>
        <w:t>Prostějov:</w:t>
      </w:r>
      <w:r w:rsidRPr="00C20BA7">
        <w:rPr>
          <w:rFonts w:ascii="Arial" w:hAnsi="Arial" w:cs="Arial"/>
        </w:rPr>
        <w:tab/>
      </w:r>
      <w:proofErr w:type="gramStart"/>
      <w:r w:rsidR="00571F2D" w:rsidRPr="00C20BA7">
        <w:rPr>
          <w:rFonts w:ascii="Arial" w:hAnsi="Arial" w:cs="Arial"/>
        </w:rPr>
        <w:t>14</w:t>
      </w:r>
      <w:r w:rsidRPr="00C20BA7">
        <w:rPr>
          <w:rFonts w:ascii="Arial" w:hAnsi="Arial" w:cs="Arial"/>
        </w:rPr>
        <w:t>.</w:t>
      </w:r>
      <w:r w:rsidR="00AA3BC8" w:rsidRPr="00C20BA7">
        <w:rPr>
          <w:rFonts w:ascii="Arial" w:hAnsi="Arial" w:cs="Arial"/>
        </w:rPr>
        <w:t>0</w:t>
      </w:r>
      <w:r w:rsidR="00571F2D" w:rsidRPr="00C20BA7">
        <w:rPr>
          <w:rFonts w:ascii="Arial" w:hAnsi="Arial" w:cs="Arial"/>
        </w:rPr>
        <w:t>8</w:t>
      </w:r>
      <w:r w:rsidRPr="00C20BA7">
        <w:rPr>
          <w:rFonts w:ascii="Arial" w:hAnsi="Arial" w:cs="Arial"/>
        </w:rPr>
        <w:t>.201</w:t>
      </w:r>
      <w:r w:rsidR="00E52A5C" w:rsidRPr="00C20BA7">
        <w:rPr>
          <w:rFonts w:ascii="Arial" w:hAnsi="Arial" w:cs="Arial"/>
        </w:rPr>
        <w:t>8</w:t>
      </w:r>
      <w:proofErr w:type="gramEnd"/>
    </w:p>
    <w:p w:rsidR="00BA66B0" w:rsidRPr="00C20BA7" w:rsidRDefault="00BA66B0" w:rsidP="0071146F">
      <w:pPr>
        <w:tabs>
          <w:tab w:val="left" w:pos="3969"/>
        </w:tabs>
        <w:jc w:val="both"/>
        <w:rPr>
          <w:rFonts w:cs="Arial"/>
          <w:sz w:val="20"/>
        </w:rPr>
      </w:pPr>
    </w:p>
    <w:p w:rsidR="006444F2" w:rsidRPr="00C20BA7" w:rsidRDefault="006444F2" w:rsidP="0071146F">
      <w:pPr>
        <w:tabs>
          <w:tab w:val="left" w:pos="3969"/>
        </w:tabs>
        <w:jc w:val="both"/>
        <w:rPr>
          <w:rFonts w:cs="Arial"/>
          <w:sz w:val="20"/>
        </w:rPr>
      </w:pPr>
    </w:p>
    <w:p w:rsidR="00571F2D" w:rsidRPr="00C20BA7" w:rsidRDefault="00571F2D" w:rsidP="00571F2D">
      <w:pPr>
        <w:ind w:left="3969" w:hanging="3969"/>
        <w:rPr>
          <w:rFonts w:cs="Arial"/>
          <w:sz w:val="20"/>
        </w:rPr>
      </w:pPr>
      <w:r w:rsidRPr="00C20BA7">
        <w:rPr>
          <w:rFonts w:cs="Arial"/>
          <w:sz w:val="20"/>
        </w:rPr>
        <w:t xml:space="preserve">Osoba odpovědná za zpracování materiálu: </w:t>
      </w:r>
      <w:r w:rsidRPr="00C20BA7">
        <w:rPr>
          <w:rFonts w:cs="Arial"/>
          <w:sz w:val="20"/>
        </w:rPr>
        <w:tab/>
        <w:t xml:space="preserve">Mgr. Libor Vojtek, vedoucí Odboru správy a údržby majetku města, </w:t>
      </w:r>
    </w:p>
    <w:p w:rsidR="00571F2D" w:rsidRPr="00C20BA7" w:rsidRDefault="00571F2D" w:rsidP="00571F2D">
      <w:pPr>
        <w:ind w:left="3969" w:hanging="3969"/>
        <w:rPr>
          <w:rFonts w:cs="Arial"/>
          <w:sz w:val="20"/>
        </w:rPr>
      </w:pPr>
      <w:r w:rsidRPr="00C20BA7">
        <w:rPr>
          <w:rFonts w:cs="Arial"/>
          <w:sz w:val="20"/>
        </w:rPr>
        <w:tab/>
        <w:t>v zastoupení Bc. Vladimír Hofman, vedoucí oddělení</w:t>
      </w:r>
    </w:p>
    <w:p w:rsidR="00571F2D" w:rsidRPr="00C20BA7" w:rsidRDefault="00571F2D" w:rsidP="00571F2D">
      <w:pPr>
        <w:ind w:left="3402" w:firstLine="567"/>
        <w:rPr>
          <w:rFonts w:cs="Arial"/>
          <w:sz w:val="20"/>
        </w:rPr>
      </w:pPr>
      <w:r w:rsidRPr="00C20BA7">
        <w:rPr>
          <w:rFonts w:cs="Arial"/>
          <w:sz w:val="20"/>
        </w:rPr>
        <w:t>nakládání s majetkem města Odboru SÚMM</w:t>
      </w:r>
      <w:r w:rsidR="00AF7131">
        <w:rPr>
          <w:rFonts w:cs="Arial"/>
          <w:sz w:val="20"/>
        </w:rPr>
        <w:t xml:space="preserve">, v. r. </w:t>
      </w:r>
    </w:p>
    <w:p w:rsidR="006444F2" w:rsidRPr="00C20BA7" w:rsidRDefault="006444F2" w:rsidP="000F2B25">
      <w:pPr>
        <w:jc w:val="both"/>
        <w:rPr>
          <w:rFonts w:cs="Arial"/>
          <w:sz w:val="20"/>
        </w:rPr>
      </w:pPr>
    </w:p>
    <w:p w:rsidR="000F2B25" w:rsidRPr="00C20BA7" w:rsidRDefault="000F2B25" w:rsidP="000F2B25">
      <w:pPr>
        <w:jc w:val="both"/>
        <w:rPr>
          <w:rFonts w:cs="Arial"/>
          <w:sz w:val="20"/>
        </w:rPr>
      </w:pPr>
      <w:r w:rsidRPr="00C20BA7">
        <w:rPr>
          <w:rFonts w:cs="Arial"/>
          <w:sz w:val="20"/>
        </w:rPr>
        <w:t>Zpracoval:</w:t>
      </w:r>
      <w:r w:rsidRPr="00C20BA7">
        <w:rPr>
          <w:rFonts w:cs="Arial"/>
          <w:sz w:val="20"/>
        </w:rPr>
        <w:tab/>
        <w:t xml:space="preserve">Bc. Vladimír Hofman, </w:t>
      </w:r>
      <w:r w:rsidR="00AF7131">
        <w:rPr>
          <w:rFonts w:cs="Arial"/>
          <w:sz w:val="20"/>
        </w:rPr>
        <w:t xml:space="preserve">v. r. </w:t>
      </w:r>
      <w:bookmarkStart w:id="0" w:name="_GoBack"/>
      <w:bookmarkEnd w:id="0"/>
    </w:p>
    <w:p w:rsidR="0050239B" w:rsidRPr="00C20BA7" w:rsidRDefault="00E3124D" w:rsidP="0068457F">
      <w:pPr>
        <w:jc w:val="both"/>
        <w:rPr>
          <w:sz w:val="20"/>
        </w:rPr>
      </w:pPr>
      <w:r w:rsidRPr="00C20BA7">
        <w:rPr>
          <w:rFonts w:cs="Arial"/>
          <w:sz w:val="20"/>
        </w:rPr>
        <w:tab/>
      </w:r>
      <w:r w:rsidRPr="00C20BA7">
        <w:rPr>
          <w:rFonts w:cs="Arial"/>
          <w:sz w:val="20"/>
        </w:rPr>
        <w:tab/>
      </w:r>
      <w:r w:rsidR="0050239B" w:rsidRPr="00C20BA7">
        <w:rPr>
          <w:rFonts w:cs="Arial"/>
          <w:sz w:val="20"/>
        </w:rPr>
        <w:t xml:space="preserve">vedoucí </w:t>
      </w:r>
      <w:r w:rsidR="000F2B25" w:rsidRPr="00C20BA7">
        <w:rPr>
          <w:rFonts w:cs="Arial"/>
          <w:sz w:val="20"/>
        </w:rPr>
        <w:t>oddělení nakládání s majetkem města Odboru SÚMM</w:t>
      </w:r>
    </w:p>
    <w:p w:rsidR="0068457F" w:rsidRDefault="0068457F" w:rsidP="0068457F">
      <w:pPr>
        <w:jc w:val="both"/>
        <w:rPr>
          <w:noProof/>
          <w:sz w:val="20"/>
        </w:rPr>
      </w:pPr>
      <w:r>
        <w:rPr>
          <w:noProof/>
          <w:sz w:val="20"/>
        </w:rPr>
        <w:lastRenderedPageBreak/>
        <w:drawing>
          <wp:inline distT="0" distB="0" distL="0" distR="0" wp14:anchorId="1D843D5E" wp14:editId="7532F7A4">
            <wp:extent cx="5760720" cy="81483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07_094059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3F534D22" wp14:editId="79C2E33F">
            <wp:extent cx="5760720" cy="814832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07_094059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68457F" w:rsidRDefault="0068457F" w:rsidP="0068457F">
      <w:pPr>
        <w:jc w:val="both"/>
        <w:rPr>
          <w:sz w:val="20"/>
        </w:rPr>
      </w:pPr>
      <w:r>
        <w:rPr>
          <w:noProof/>
          <w:sz w:val="20"/>
        </w:rPr>
        <w:lastRenderedPageBreak/>
        <w:drawing>
          <wp:inline distT="0" distB="0" distL="0" distR="0" wp14:anchorId="4494D62E" wp14:editId="1CE98AF0">
            <wp:extent cx="5760720" cy="81483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07_094059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68457F" w:rsidRDefault="0068457F" w:rsidP="0068457F">
      <w:pPr>
        <w:jc w:val="both"/>
        <w:rPr>
          <w:sz w:val="20"/>
        </w:rPr>
      </w:pPr>
      <w:r>
        <w:rPr>
          <w:noProof/>
          <w:sz w:val="20"/>
        </w:rPr>
        <w:lastRenderedPageBreak/>
        <w:drawing>
          <wp:inline distT="0" distB="0" distL="0" distR="0" wp14:anchorId="4683E610" wp14:editId="4D1DDB96">
            <wp:extent cx="5760720" cy="814832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07_094059_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68457F" w:rsidRDefault="0068457F" w:rsidP="0068457F">
      <w:pPr>
        <w:jc w:val="both"/>
        <w:rPr>
          <w:sz w:val="20"/>
        </w:rPr>
      </w:pPr>
    </w:p>
    <w:p w:rsidR="0068457F" w:rsidRPr="007F02F4" w:rsidRDefault="0068457F" w:rsidP="0068457F">
      <w:pPr>
        <w:jc w:val="both"/>
        <w:rPr>
          <w:sz w:val="20"/>
        </w:rPr>
      </w:pPr>
    </w:p>
    <w:p w:rsidR="0068457F" w:rsidRPr="007F02F4" w:rsidRDefault="0068457F" w:rsidP="0068457F">
      <w:pPr>
        <w:jc w:val="both"/>
        <w:rPr>
          <w:sz w:val="20"/>
        </w:rPr>
      </w:pPr>
    </w:p>
    <w:p w:rsidR="0048285C" w:rsidRPr="00566BBD" w:rsidRDefault="0048285C" w:rsidP="007645C5">
      <w:pPr>
        <w:jc w:val="both"/>
        <w:rPr>
          <w:sz w:val="20"/>
        </w:rPr>
      </w:pPr>
    </w:p>
    <w:sectPr w:rsidR="0048285C" w:rsidRPr="00566BBD" w:rsidSect="00036300">
      <w:footerReference w:type="even" r:id="rId12"/>
      <w:footerReference w:type="default" r:id="rId13"/>
      <w:footerReference w:type="first" r:id="rId14"/>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CFA" w:rsidRDefault="00A64CFA">
      <w:r>
        <w:separator/>
      </w:r>
    </w:p>
  </w:endnote>
  <w:endnote w:type="continuationSeparator" w:id="0">
    <w:p w:rsidR="00A64CFA" w:rsidRDefault="00A64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Corbel"/>
    <w:panose1 w:val="02000403030000020003"/>
    <w:charset w:val="EE"/>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AF7131">
      <w:rPr>
        <w:rFonts w:ascii="Arial" w:hAnsi="Arial" w:cs="Arial"/>
        <w:noProof/>
        <w:sz w:val="20"/>
      </w:rPr>
      <w:t>7</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AF7131">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CFA" w:rsidRDefault="00A64CFA">
      <w:r>
        <w:separator/>
      </w:r>
    </w:p>
  </w:footnote>
  <w:footnote w:type="continuationSeparator" w:id="0">
    <w:p w:rsidR="00A64CFA" w:rsidRDefault="00A64C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9D604F0"/>
    <w:multiLevelType w:val="hybridMultilevel"/>
    <w:tmpl w:val="0636C78C"/>
    <w:lvl w:ilvl="0" w:tplc="28FEFFC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nsid w:val="0A1208F7"/>
    <w:multiLevelType w:val="hybridMultilevel"/>
    <w:tmpl w:val="AC6E74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C0A0E11"/>
    <w:multiLevelType w:val="hybridMultilevel"/>
    <w:tmpl w:val="E9D2BF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F625308"/>
    <w:multiLevelType w:val="hybridMultilevel"/>
    <w:tmpl w:val="FB6AA4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4FA74D6"/>
    <w:multiLevelType w:val="hybridMultilevel"/>
    <w:tmpl w:val="22520F36"/>
    <w:lvl w:ilvl="0" w:tplc="C3C86D0E">
      <w:start w:val="1"/>
      <w:numFmt w:val="lowerLetter"/>
      <w:lvlText w:val="%1)"/>
      <w:lvlJc w:val="left"/>
      <w:pPr>
        <w:ind w:left="927" w:hanging="360"/>
      </w:pPr>
      <w:rPr>
        <w:rFonts w:cs="Times New Roman"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nsid w:val="16A74864"/>
    <w:multiLevelType w:val="hybridMultilevel"/>
    <w:tmpl w:val="FE60748A"/>
    <w:lvl w:ilvl="0" w:tplc="707CAF7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426F55BF"/>
    <w:multiLevelType w:val="hybridMultilevel"/>
    <w:tmpl w:val="FC18ECFA"/>
    <w:lvl w:ilvl="0" w:tplc="88685E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4B77644"/>
    <w:multiLevelType w:val="hybridMultilevel"/>
    <w:tmpl w:val="50DC8BC4"/>
    <w:lvl w:ilvl="0" w:tplc="37CE2A2C">
      <w:start w:val="1"/>
      <w:numFmt w:val="lowerLetter"/>
      <w:lvlText w:val="%1)"/>
      <w:lvlJc w:val="left"/>
      <w:pPr>
        <w:ind w:left="1080" w:hanging="360"/>
      </w:pPr>
      <w:rPr>
        <w:rFonts w:hint="default"/>
        <w:b/>
        <w:sz w:val="20"/>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4F1B076B"/>
    <w:multiLevelType w:val="hybridMultilevel"/>
    <w:tmpl w:val="65EA219A"/>
    <w:lvl w:ilvl="0" w:tplc="2B5249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nsid w:val="5D000D08"/>
    <w:multiLevelType w:val="hybridMultilevel"/>
    <w:tmpl w:val="41C8F6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nsid w:val="5EFB0773"/>
    <w:multiLevelType w:val="hybridMultilevel"/>
    <w:tmpl w:val="E72060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63C6A71"/>
    <w:multiLevelType w:val="hybridMultilevel"/>
    <w:tmpl w:val="9B14CE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7AD266C"/>
    <w:multiLevelType w:val="hybridMultilevel"/>
    <w:tmpl w:val="A208B4AA"/>
    <w:lvl w:ilvl="0" w:tplc="A0A8F19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A5A3E36"/>
    <w:multiLevelType w:val="hybridMultilevel"/>
    <w:tmpl w:val="F0A6AF86"/>
    <w:lvl w:ilvl="0" w:tplc="3772861E">
      <w:start w:val="1"/>
      <w:numFmt w:val="lowerLetter"/>
      <w:lvlText w:val="%1)"/>
      <w:lvlJc w:val="left"/>
      <w:pPr>
        <w:ind w:left="1003" w:hanging="360"/>
      </w:pPr>
      <w:rPr>
        <w:rFonts w:ascii="Arial" w:eastAsia="Times New Roman" w:hAnsi="Arial" w:cs="Times New Roman"/>
      </w:rPr>
    </w:lvl>
    <w:lvl w:ilvl="1" w:tplc="04050019">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20">
    <w:nsid w:val="6ABF6D97"/>
    <w:multiLevelType w:val="hybridMultilevel"/>
    <w:tmpl w:val="6BD08BDA"/>
    <w:lvl w:ilvl="0" w:tplc="C39267E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nsid w:val="72502BBF"/>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2">
    <w:nsid w:val="75B62909"/>
    <w:multiLevelType w:val="hybridMultilevel"/>
    <w:tmpl w:val="E09E8C40"/>
    <w:lvl w:ilvl="0" w:tplc="71122D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nsid w:val="79BD28D7"/>
    <w:multiLevelType w:val="hybridMultilevel"/>
    <w:tmpl w:val="8A1E2F8C"/>
    <w:lvl w:ilvl="0" w:tplc="9D902CE2">
      <w:start w:val="1"/>
      <w:numFmt w:val="decimal"/>
      <w:lvlText w:val="%1)"/>
      <w:lvlJc w:val="left"/>
      <w:pPr>
        <w:tabs>
          <w:tab w:val="num" w:pos="720"/>
        </w:tabs>
        <w:ind w:left="720" w:hanging="360"/>
      </w:pPr>
      <w:rPr>
        <w:rFonts w:ascii="Arial" w:eastAsia="Times New Roman" w:hAnsi="Arial" w:cs="Arial"/>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23"/>
  </w:num>
  <w:num w:numId="8">
    <w:abstractNumId w:val="13"/>
  </w:num>
  <w:num w:numId="9">
    <w:abstractNumId w:val="9"/>
  </w:num>
  <w:num w:numId="10">
    <w:abstractNumId w:val="11"/>
  </w:num>
  <w:num w:numId="11">
    <w:abstractNumId w:val="10"/>
  </w:num>
  <w:num w:numId="12">
    <w:abstractNumId w:val="6"/>
  </w:num>
  <w:num w:numId="13">
    <w:abstractNumId w:val="19"/>
  </w:num>
  <w:num w:numId="14">
    <w:abstractNumId w:val="15"/>
  </w:num>
  <w:num w:numId="15">
    <w:abstractNumId w:val="16"/>
  </w:num>
  <w:num w:numId="16">
    <w:abstractNumId w:val="14"/>
  </w:num>
  <w:num w:numId="17">
    <w:abstractNumId w:val="20"/>
  </w:num>
  <w:num w:numId="18">
    <w:abstractNumId w:val="18"/>
  </w:num>
  <w:num w:numId="19">
    <w:abstractNumId w:val="5"/>
  </w:num>
  <w:num w:numId="20">
    <w:abstractNumId w:val="8"/>
  </w:num>
  <w:num w:numId="21">
    <w:abstractNumId w:val="7"/>
  </w:num>
  <w:num w:numId="22">
    <w:abstractNumId w:val="22"/>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157"/>
    <w:rsid w:val="00001B75"/>
    <w:rsid w:val="00001BF5"/>
    <w:rsid w:val="00014706"/>
    <w:rsid w:val="00015106"/>
    <w:rsid w:val="00016565"/>
    <w:rsid w:val="00022171"/>
    <w:rsid w:val="000240AE"/>
    <w:rsid w:val="00036300"/>
    <w:rsid w:val="00036B1F"/>
    <w:rsid w:val="0004461F"/>
    <w:rsid w:val="00060478"/>
    <w:rsid w:val="00063A6D"/>
    <w:rsid w:val="00065A8D"/>
    <w:rsid w:val="00080D69"/>
    <w:rsid w:val="00092AA1"/>
    <w:rsid w:val="00097449"/>
    <w:rsid w:val="000A6012"/>
    <w:rsid w:val="000C4778"/>
    <w:rsid w:val="000D6080"/>
    <w:rsid w:val="000E56B2"/>
    <w:rsid w:val="000E5AF4"/>
    <w:rsid w:val="000F2B25"/>
    <w:rsid w:val="000F3CA7"/>
    <w:rsid w:val="000F5B75"/>
    <w:rsid w:val="000F7250"/>
    <w:rsid w:val="0010350B"/>
    <w:rsid w:val="00110526"/>
    <w:rsid w:val="001122B8"/>
    <w:rsid w:val="00116CBF"/>
    <w:rsid w:val="00117C63"/>
    <w:rsid w:val="00121CFB"/>
    <w:rsid w:val="001317EC"/>
    <w:rsid w:val="0015412A"/>
    <w:rsid w:val="0016214B"/>
    <w:rsid w:val="00171EB2"/>
    <w:rsid w:val="0017769F"/>
    <w:rsid w:val="001777ED"/>
    <w:rsid w:val="00177EE0"/>
    <w:rsid w:val="00183FCC"/>
    <w:rsid w:val="00194F42"/>
    <w:rsid w:val="00197341"/>
    <w:rsid w:val="001A12BF"/>
    <w:rsid w:val="001B296A"/>
    <w:rsid w:val="001C5A78"/>
    <w:rsid w:val="001C698A"/>
    <w:rsid w:val="001F3487"/>
    <w:rsid w:val="001F3D32"/>
    <w:rsid w:val="001F600A"/>
    <w:rsid w:val="002019B1"/>
    <w:rsid w:val="00205A5E"/>
    <w:rsid w:val="0021728F"/>
    <w:rsid w:val="002272A4"/>
    <w:rsid w:val="00232CE3"/>
    <w:rsid w:val="0023384D"/>
    <w:rsid w:val="00235F7B"/>
    <w:rsid w:val="00236DC5"/>
    <w:rsid w:val="00240AA7"/>
    <w:rsid w:val="00251349"/>
    <w:rsid w:val="0025194B"/>
    <w:rsid w:val="00254062"/>
    <w:rsid w:val="002615F7"/>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1784D"/>
    <w:rsid w:val="00325435"/>
    <w:rsid w:val="00325DE1"/>
    <w:rsid w:val="00326D55"/>
    <w:rsid w:val="00335C1C"/>
    <w:rsid w:val="00342AFE"/>
    <w:rsid w:val="00346A75"/>
    <w:rsid w:val="003561DD"/>
    <w:rsid w:val="00356B2C"/>
    <w:rsid w:val="00372913"/>
    <w:rsid w:val="00376946"/>
    <w:rsid w:val="003A6574"/>
    <w:rsid w:val="003A7CD8"/>
    <w:rsid w:val="003B408C"/>
    <w:rsid w:val="003B62E8"/>
    <w:rsid w:val="003B7853"/>
    <w:rsid w:val="003C18FE"/>
    <w:rsid w:val="003C20D1"/>
    <w:rsid w:val="003D2895"/>
    <w:rsid w:val="003D5E5B"/>
    <w:rsid w:val="003E1000"/>
    <w:rsid w:val="003F2B8B"/>
    <w:rsid w:val="003F34D1"/>
    <w:rsid w:val="00401F04"/>
    <w:rsid w:val="004027E0"/>
    <w:rsid w:val="00422015"/>
    <w:rsid w:val="00423F90"/>
    <w:rsid w:val="004314DC"/>
    <w:rsid w:val="00443C8B"/>
    <w:rsid w:val="0045176E"/>
    <w:rsid w:val="0048285C"/>
    <w:rsid w:val="00497B2D"/>
    <w:rsid w:val="004A429A"/>
    <w:rsid w:val="004A5318"/>
    <w:rsid w:val="004B12F1"/>
    <w:rsid w:val="004C1A0B"/>
    <w:rsid w:val="004D3D90"/>
    <w:rsid w:val="004E24A7"/>
    <w:rsid w:val="004F2016"/>
    <w:rsid w:val="00500AA2"/>
    <w:rsid w:val="0050239B"/>
    <w:rsid w:val="00514E21"/>
    <w:rsid w:val="00534015"/>
    <w:rsid w:val="0054478F"/>
    <w:rsid w:val="00547DD1"/>
    <w:rsid w:val="005509BD"/>
    <w:rsid w:val="00551CB4"/>
    <w:rsid w:val="005545DD"/>
    <w:rsid w:val="00566BBD"/>
    <w:rsid w:val="00570F70"/>
    <w:rsid w:val="00571F2D"/>
    <w:rsid w:val="00581317"/>
    <w:rsid w:val="00583414"/>
    <w:rsid w:val="00592471"/>
    <w:rsid w:val="00597284"/>
    <w:rsid w:val="00597AD5"/>
    <w:rsid w:val="005B19EB"/>
    <w:rsid w:val="005B58F4"/>
    <w:rsid w:val="005B79C4"/>
    <w:rsid w:val="005C6474"/>
    <w:rsid w:val="005C653D"/>
    <w:rsid w:val="005D0A4C"/>
    <w:rsid w:val="005D12CB"/>
    <w:rsid w:val="005D1A35"/>
    <w:rsid w:val="005D1C06"/>
    <w:rsid w:val="005E4EAE"/>
    <w:rsid w:val="005E78FF"/>
    <w:rsid w:val="005E7BD4"/>
    <w:rsid w:val="005F1E77"/>
    <w:rsid w:val="00602013"/>
    <w:rsid w:val="0060294E"/>
    <w:rsid w:val="00607C92"/>
    <w:rsid w:val="00607D89"/>
    <w:rsid w:val="00612971"/>
    <w:rsid w:val="00614C11"/>
    <w:rsid w:val="0063391E"/>
    <w:rsid w:val="00640896"/>
    <w:rsid w:val="006444F2"/>
    <w:rsid w:val="00647FA3"/>
    <w:rsid w:val="006556CE"/>
    <w:rsid w:val="00667193"/>
    <w:rsid w:val="006737FE"/>
    <w:rsid w:val="00673DD3"/>
    <w:rsid w:val="006751DE"/>
    <w:rsid w:val="0068457F"/>
    <w:rsid w:val="0069342D"/>
    <w:rsid w:val="00695E53"/>
    <w:rsid w:val="006A375F"/>
    <w:rsid w:val="006A49D2"/>
    <w:rsid w:val="006A550C"/>
    <w:rsid w:val="006A574B"/>
    <w:rsid w:val="006C1E6B"/>
    <w:rsid w:val="006C23AF"/>
    <w:rsid w:val="006C360A"/>
    <w:rsid w:val="006C3FFD"/>
    <w:rsid w:val="006C68D0"/>
    <w:rsid w:val="006E395C"/>
    <w:rsid w:val="006E7C70"/>
    <w:rsid w:val="00706A8F"/>
    <w:rsid w:val="0071146F"/>
    <w:rsid w:val="00733D28"/>
    <w:rsid w:val="0073732E"/>
    <w:rsid w:val="00745735"/>
    <w:rsid w:val="00745980"/>
    <w:rsid w:val="00746C28"/>
    <w:rsid w:val="007474F9"/>
    <w:rsid w:val="00757850"/>
    <w:rsid w:val="00761231"/>
    <w:rsid w:val="007645C5"/>
    <w:rsid w:val="007715B3"/>
    <w:rsid w:val="00775C2C"/>
    <w:rsid w:val="0078091D"/>
    <w:rsid w:val="007818A0"/>
    <w:rsid w:val="007854C9"/>
    <w:rsid w:val="007B25D1"/>
    <w:rsid w:val="007B6AA4"/>
    <w:rsid w:val="007B7BA7"/>
    <w:rsid w:val="007C5DC8"/>
    <w:rsid w:val="007D34C9"/>
    <w:rsid w:val="007D46D3"/>
    <w:rsid w:val="007D5A14"/>
    <w:rsid w:val="007E0058"/>
    <w:rsid w:val="007E2942"/>
    <w:rsid w:val="007E7529"/>
    <w:rsid w:val="007F617B"/>
    <w:rsid w:val="0080548C"/>
    <w:rsid w:val="008113E9"/>
    <w:rsid w:val="00844932"/>
    <w:rsid w:val="008575D2"/>
    <w:rsid w:val="008650A8"/>
    <w:rsid w:val="0087032E"/>
    <w:rsid w:val="00875DB2"/>
    <w:rsid w:val="00876E5E"/>
    <w:rsid w:val="00886F93"/>
    <w:rsid w:val="00891CDE"/>
    <w:rsid w:val="0089326D"/>
    <w:rsid w:val="008947E8"/>
    <w:rsid w:val="008A1F40"/>
    <w:rsid w:val="008B2C8C"/>
    <w:rsid w:val="008B7CF7"/>
    <w:rsid w:val="008C5C7F"/>
    <w:rsid w:val="008C63AE"/>
    <w:rsid w:val="008C6C90"/>
    <w:rsid w:val="008D0CED"/>
    <w:rsid w:val="008F5CC3"/>
    <w:rsid w:val="00906902"/>
    <w:rsid w:val="009073AE"/>
    <w:rsid w:val="00924A65"/>
    <w:rsid w:val="009279EB"/>
    <w:rsid w:val="0093634D"/>
    <w:rsid w:val="00937B48"/>
    <w:rsid w:val="0094042C"/>
    <w:rsid w:val="00942551"/>
    <w:rsid w:val="00951212"/>
    <w:rsid w:val="009541A3"/>
    <w:rsid w:val="009541A6"/>
    <w:rsid w:val="00990033"/>
    <w:rsid w:val="009A0CFF"/>
    <w:rsid w:val="009A35D5"/>
    <w:rsid w:val="009A500A"/>
    <w:rsid w:val="009B7120"/>
    <w:rsid w:val="009C295E"/>
    <w:rsid w:val="009C4AD6"/>
    <w:rsid w:val="009C6D90"/>
    <w:rsid w:val="009D53BF"/>
    <w:rsid w:val="009E12A2"/>
    <w:rsid w:val="009E2A52"/>
    <w:rsid w:val="009E34FC"/>
    <w:rsid w:val="009E5FFE"/>
    <w:rsid w:val="00A01E73"/>
    <w:rsid w:val="00A12518"/>
    <w:rsid w:val="00A17E93"/>
    <w:rsid w:val="00A36DC7"/>
    <w:rsid w:val="00A53640"/>
    <w:rsid w:val="00A555C7"/>
    <w:rsid w:val="00A56759"/>
    <w:rsid w:val="00A64CFA"/>
    <w:rsid w:val="00A82432"/>
    <w:rsid w:val="00A868AF"/>
    <w:rsid w:val="00A8691F"/>
    <w:rsid w:val="00A92F79"/>
    <w:rsid w:val="00AA19EE"/>
    <w:rsid w:val="00AA38DE"/>
    <w:rsid w:val="00AA3BC8"/>
    <w:rsid w:val="00AA6584"/>
    <w:rsid w:val="00AB3A3D"/>
    <w:rsid w:val="00AC2AEF"/>
    <w:rsid w:val="00AC77ED"/>
    <w:rsid w:val="00AD18C2"/>
    <w:rsid w:val="00AD46D7"/>
    <w:rsid w:val="00AE3D3C"/>
    <w:rsid w:val="00AE3EF9"/>
    <w:rsid w:val="00AF6B8A"/>
    <w:rsid w:val="00AF7131"/>
    <w:rsid w:val="00B004DC"/>
    <w:rsid w:val="00B018B8"/>
    <w:rsid w:val="00B04AC5"/>
    <w:rsid w:val="00B139E4"/>
    <w:rsid w:val="00B147C1"/>
    <w:rsid w:val="00B15969"/>
    <w:rsid w:val="00B15DFD"/>
    <w:rsid w:val="00B25484"/>
    <w:rsid w:val="00B74405"/>
    <w:rsid w:val="00B83EFD"/>
    <w:rsid w:val="00B924BE"/>
    <w:rsid w:val="00B94999"/>
    <w:rsid w:val="00B94CAB"/>
    <w:rsid w:val="00BA66B0"/>
    <w:rsid w:val="00BA7D89"/>
    <w:rsid w:val="00BB2CFF"/>
    <w:rsid w:val="00BB30A5"/>
    <w:rsid w:val="00BB7BFB"/>
    <w:rsid w:val="00BC0958"/>
    <w:rsid w:val="00BC51E5"/>
    <w:rsid w:val="00BC6849"/>
    <w:rsid w:val="00BD030C"/>
    <w:rsid w:val="00BD3349"/>
    <w:rsid w:val="00BD4FDC"/>
    <w:rsid w:val="00BE560F"/>
    <w:rsid w:val="00C05DD5"/>
    <w:rsid w:val="00C06536"/>
    <w:rsid w:val="00C154C0"/>
    <w:rsid w:val="00C20BA7"/>
    <w:rsid w:val="00C24DF1"/>
    <w:rsid w:val="00C3198B"/>
    <w:rsid w:val="00C44420"/>
    <w:rsid w:val="00C5684D"/>
    <w:rsid w:val="00C62F1F"/>
    <w:rsid w:val="00C93D34"/>
    <w:rsid w:val="00CA2F98"/>
    <w:rsid w:val="00CB0858"/>
    <w:rsid w:val="00CB35F3"/>
    <w:rsid w:val="00CB7C26"/>
    <w:rsid w:val="00CC74CB"/>
    <w:rsid w:val="00CE6493"/>
    <w:rsid w:val="00CE6705"/>
    <w:rsid w:val="00CE6D5E"/>
    <w:rsid w:val="00CF1AFF"/>
    <w:rsid w:val="00CF5990"/>
    <w:rsid w:val="00D04694"/>
    <w:rsid w:val="00D05C89"/>
    <w:rsid w:val="00D131C8"/>
    <w:rsid w:val="00D13458"/>
    <w:rsid w:val="00D2390D"/>
    <w:rsid w:val="00D24CD6"/>
    <w:rsid w:val="00D256F6"/>
    <w:rsid w:val="00D43D68"/>
    <w:rsid w:val="00D64BCC"/>
    <w:rsid w:val="00D71E01"/>
    <w:rsid w:val="00D82F54"/>
    <w:rsid w:val="00D85132"/>
    <w:rsid w:val="00D8622C"/>
    <w:rsid w:val="00D86ED1"/>
    <w:rsid w:val="00D91699"/>
    <w:rsid w:val="00D972C8"/>
    <w:rsid w:val="00DD04C9"/>
    <w:rsid w:val="00DD1B40"/>
    <w:rsid w:val="00DD40C0"/>
    <w:rsid w:val="00DE1115"/>
    <w:rsid w:val="00DE2658"/>
    <w:rsid w:val="00DE2927"/>
    <w:rsid w:val="00DE5EFC"/>
    <w:rsid w:val="00E06C4A"/>
    <w:rsid w:val="00E11069"/>
    <w:rsid w:val="00E15923"/>
    <w:rsid w:val="00E3124D"/>
    <w:rsid w:val="00E31EBB"/>
    <w:rsid w:val="00E369B0"/>
    <w:rsid w:val="00E436D1"/>
    <w:rsid w:val="00E52A5C"/>
    <w:rsid w:val="00E53D2F"/>
    <w:rsid w:val="00E5697A"/>
    <w:rsid w:val="00E632CF"/>
    <w:rsid w:val="00E6353C"/>
    <w:rsid w:val="00E8256D"/>
    <w:rsid w:val="00E82F6C"/>
    <w:rsid w:val="00E846AE"/>
    <w:rsid w:val="00E953B4"/>
    <w:rsid w:val="00EA73F0"/>
    <w:rsid w:val="00EB169B"/>
    <w:rsid w:val="00EB7937"/>
    <w:rsid w:val="00EC00F3"/>
    <w:rsid w:val="00F00280"/>
    <w:rsid w:val="00F0091E"/>
    <w:rsid w:val="00F02C14"/>
    <w:rsid w:val="00F0622C"/>
    <w:rsid w:val="00F1092D"/>
    <w:rsid w:val="00F10D30"/>
    <w:rsid w:val="00F11D40"/>
    <w:rsid w:val="00F155CE"/>
    <w:rsid w:val="00F21655"/>
    <w:rsid w:val="00F34C47"/>
    <w:rsid w:val="00F35B6E"/>
    <w:rsid w:val="00F37B80"/>
    <w:rsid w:val="00F37F88"/>
    <w:rsid w:val="00F54F73"/>
    <w:rsid w:val="00F56136"/>
    <w:rsid w:val="00F606F6"/>
    <w:rsid w:val="00F83AF1"/>
    <w:rsid w:val="00F90569"/>
    <w:rsid w:val="00F90878"/>
    <w:rsid w:val="00F97124"/>
    <w:rsid w:val="00FB317B"/>
    <w:rsid w:val="00FB536D"/>
    <w:rsid w:val="00FD0EF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76665">
      <w:bodyDiv w:val="1"/>
      <w:marLeft w:val="0"/>
      <w:marRight w:val="0"/>
      <w:marTop w:val="0"/>
      <w:marBottom w:val="0"/>
      <w:divBdr>
        <w:top w:val="none" w:sz="0" w:space="0" w:color="auto"/>
        <w:left w:val="none" w:sz="0" w:space="0" w:color="auto"/>
        <w:bottom w:val="none" w:sz="0" w:space="0" w:color="auto"/>
        <w:right w:val="none" w:sz="0" w:space="0" w:color="auto"/>
      </w:divBdr>
    </w:div>
    <w:div w:id="865404575">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2</TotalTime>
  <Pages>7</Pages>
  <Words>1640</Words>
  <Characters>9751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11369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2018-08-14T15:55:00Z</cp:lastPrinted>
  <dcterms:created xsi:type="dcterms:W3CDTF">2018-08-14T15:56:00Z</dcterms:created>
  <dcterms:modified xsi:type="dcterms:W3CDTF">2018-08-17T06:11:00Z</dcterms:modified>
</cp:coreProperties>
</file>