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90230A" w:rsidRPr="0090230A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90230A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90230A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90230A" w:rsidRDefault="000E56B2">
            <w:pPr>
              <w:pStyle w:val="Zkladntext"/>
              <w:jc w:val="right"/>
            </w:pPr>
            <w:r w:rsidRPr="0090230A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90230A" w:rsidRDefault="000E56B2">
            <w:pPr>
              <w:pStyle w:val="Zkladntext"/>
              <w:jc w:val="right"/>
            </w:pPr>
          </w:p>
        </w:tc>
      </w:tr>
      <w:tr w:rsidR="0090230A" w:rsidRPr="0090230A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0230A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90230A">
              <w:rPr>
                <w:b/>
                <w:sz w:val="28"/>
              </w:rPr>
              <w:t xml:space="preserve">pro zasedání </w:t>
            </w:r>
          </w:p>
        </w:tc>
      </w:tr>
      <w:tr w:rsidR="0090230A" w:rsidRPr="0090230A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0230A" w:rsidRDefault="000E56B2" w:rsidP="00400A53">
            <w:pPr>
              <w:pStyle w:val="Zkladntext"/>
              <w:ind w:hanging="53"/>
              <w:rPr>
                <w:b/>
                <w:sz w:val="28"/>
              </w:rPr>
            </w:pPr>
            <w:r w:rsidRPr="0090230A">
              <w:rPr>
                <w:b/>
                <w:sz w:val="28"/>
              </w:rPr>
              <w:t xml:space="preserve">Zastupitelstva města Prostějova konané dne </w:t>
            </w:r>
            <w:r w:rsidR="00A50563" w:rsidRPr="0090230A">
              <w:rPr>
                <w:b/>
                <w:sz w:val="28"/>
              </w:rPr>
              <w:t>27.08.</w:t>
            </w:r>
            <w:r w:rsidRPr="0090230A">
              <w:rPr>
                <w:b/>
                <w:sz w:val="28"/>
              </w:rPr>
              <w:t>201</w:t>
            </w:r>
            <w:r w:rsidR="006A375F" w:rsidRPr="0090230A">
              <w:rPr>
                <w:b/>
                <w:sz w:val="28"/>
              </w:rPr>
              <w:t>8</w:t>
            </w:r>
          </w:p>
        </w:tc>
      </w:tr>
      <w:tr w:rsidR="0090230A" w:rsidRPr="0090230A">
        <w:trPr>
          <w:trHeight w:hRule="exact" w:val="125"/>
        </w:trPr>
        <w:tc>
          <w:tcPr>
            <w:tcW w:w="9089" w:type="dxa"/>
            <w:gridSpan w:val="4"/>
          </w:tcPr>
          <w:p w:rsidR="000E56B2" w:rsidRPr="0090230A" w:rsidRDefault="000E56B2">
            <w:pPr>
              <w:jc w:val="right"/>
            </w:pPr>
          </w:p>
        </w:tc>
      </w:tr>
      <w:tr w:rsidR="0090230A" w:rsidRPr="0090230A">
        <w:tc>
          <w:tcPr>
            <w:tcW w:w="2285" w:type="dxa"/>
          </w:tcPr>
          <w:p w:rsidR="003B408C" w:rsidRPr="0090230A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90230A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90230A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FA5356" w:rsidRPr="0090230A" w:rsidRDefault="00FA5356" w:rsidP="0048285C">
            <w:pPr>
              <w:jc w:val="both"/>
              <w:rPr>
                <w:b/>
                <w:bCs/>
                <w:sz w:val="20"/>
              </w:rPr>
            </w:pPr>
          </w:p>
          <w:p w:rsidR="000E56B2" w:rsidRPr="0090230A" w:rsidRDefault="00FA5356" w:rsidP="005E7010">
            <w:pPr>
              <w:jc w:val="both"/>
              <w:rPr>
                <w:b/>
                <w:sz w:val="20"/>
              </w:rPr>
            </w:pPr>
            <w:r w:rsidRPr="0090230A">
              <w:rPr>
                <w:b/>
                <w:bCs/>
                <w:sz w:val="20"/>
              </w:rPr>
              <w:t>V</w:t>
            </w:r>
            <w:r w:rsidR="0048285C" w:rsidRPr="0090230A">
              <w:rPr>
                <w:b/>
                <w:sz w:val="20"/>
              </w:rPr>
              <w:t xml:space="preserve">ýkup </w:t>
            </w:r>
            <w:r w:rsidR="00615930" w:rsidRPr="0090230A">
              <w:rPr>
                <w:b/>
                <w:bCs/>
                <w:sz w:val="20"/>
              </w:rPr>
              <w:t>pozemků p.č. 3965/1, p.č. 3965/2, p.č. 3966/1 a p.č. 3966/2, vše v k.ú. Prostějov</w:t>
            </w:r>
          </w:p>
        </w:tc>
      </w:tr>
      <w:tr w:rsidR="0090230A" w:rsidRPr="0090230A">
        <w:tc>
          <w:tcPr>
            <w:tcW w:w="2285" w:type="dxa"/>
          </w:tcPr>
          <w:p w:rsidR="000E56B2" w:rsidRPr="0090230A" w:rsidRDefault="000E56B2">
            <w:pPr>
              <w:rPr>
                <w:b/>
                <w:bCs/>
                <w:sz w:val="20"/>
              </w:rPr>
            </w:pPr>
          </w:p>
          <w:p w:rsidR="000E56B2" w:rsidRPr="0090230A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90230A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90230A" w:rsidRDefault="000E56B2">
            <w:pPr>
              <w:jc w:val="both"/>
              <w:rPr>
                <w:sz w:val="20"/>
              </w:rPr>
            </w:pPr>
          </w:p>
          <w:p w:rsidR="000E56B2" w:rsidRPr="0090230A" w:rsidRDefault="000E56B2">
            <w:pPr>
              <w:pStyle w:val="Zkladntext21"/>
              <w:rPr>
                <w:rFonts w:ascii="Arial" w:hAnsi="Arial"/>
              </w:rPr>
            </w:pPr>
            <w:r w:rsidRPr="0090230A">
              <w:rPr>
                <w:rFonts w:ascii="Arial" w:hAnsi="Arial"/>
              </w:rPr>
              <w:t>Rada města Prostějova</w:t>
            </w:r>
          </w:p>
        </w:tc>
      </w:tr>
      <w:tr w:rsidR="0090230A" w:rsidRPr="0090230A">
        <w:tc>
          <w:tcPr>
            <w:tcW w:w="2285" w:type="dxa"/>
          </w:tcPr>
          <w:p w:rsidR="000E56B2" w:rsidRPr="0090230A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90230A" w:rsidRDefault="000E56B2" w:rsidP="00065A8D">
            <w:pPr>
              <w:pStyle w:val="Zkladntext21"/>
              <w:rPr>
                <w:rFonts w:ascii="Arial" w:hAnsi="Arial"/>
              </w:rPr>
            </w:pPr>
            <w:r w:rsidRPr="0090230A">
              <w:rPr>
                <w:rFonts w:ascii="Arial" w:hAnsi="Arial"/>
              </w:rPr>
              <w:t xml:space="preserve">Mgr. </w:t>
            </w:r>
            <w:r w:rsidR="00924A65" w:rsidRPr="0090230A">
              <w:rPr>
                <w:rFonts w:ascii="Arial" w:hAnsi="Arial"/>
              </w:rPr>
              <w:t>Jiří Pospíšil</w:t>
            </w:r>
            <w:r w:rsidR="00A92F79" w:rsidRPr="0090230A">
              <w:rPr>
                <w:rFonts w:ascii="Arial" w:hAnsi="Arial"/>
              </w:rPr>
              <w:t>, náměstek primátor</w:t>
            </w:r>
            <w:r w:rsidR="00065A8D" w:rsidRPr="0090230A">
              <w:rPr>
                <w:rFonts w:ascii="Arial" w:hAnsi="Arial"/>
              </w:rPr>
              <w:t>ky</w:t>
            </w:r>
            <w:r w:rsidR="00660E37">
              <w:rPr>
                <w:rFonts w:ascii="Arial" w:hAnsi="Arial"/>
              </w:rPr>
              <w:t xml:space="preserve">, v.r. </w:t>
            </w:r>
          </w:p>
        </w:tc>
      </w:tr>
      <w:tr w:rsidR="0090230A" w:rsidRPr="0090230A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953B4" w:rsidRPr="0090230A" w:rsidRDefault="00E953B4" w:rsidP="00001BF5">
            <w:pPr>
              <w:ind w:left="-53"/>
              <w:rPr>
                <w:rFonts w:cs="Arial"/>
                <w:b/>
                <w:bCs/>
                <w:sz w:val="20"/>
              </w:rPr>
            </w:pPr>
          </w:p>
          <w:p w:rsidR="00206E9B" w:rsidRPr="0090230A" w:rsidRDefault="00206E9B" w:rsidP="00001BF5">
            <w:pPr>
              <w:ind w:left="-53"/>
              <w:rPr>
                <w:rFonts w:cs="Arial"/>
                <w:b/>
                <w:bCs/>
                <w:sz w:val="10"/>
                <w:szCs w:val="10"/>
              </w:rPr>
            </w:pPr>
          </w:p>
          <w:p w:rsidR="00206E9B" w:rsidRPr="0090230A" w:rsidRDefault="00206E9B" w:rsidP="00001BF5">
            <w:pPr>
              <w:ind w:left="-53"/>
              <w:rPr>
                <w:rFonts w:cs="Arial"/>
                <w:b/>
                <w:bCs/>
                <w:sz w:val="10"/>
                <w:szCs w:val="10"/>
              </w:rPr>
            </w:pPr>
          </w:p>
          <w:p w:rsidR="000E56B2" w:rsidRPr="0090230A" w:rsidRDefault="000E56B2" w:rsidP="00001BF5">
            <w:pPr>
              <w:ind w:left="-53"/>
              <w:rPr>
                <w:rFonts w:cs="Arial"/>
                <w:b/>
                <w:bCs/>
                <w:sz w:val="20"/>
              </w:rPr>
            </w:pPr>
            <w:r w:rsidRPr="0090230A">
              <w:rPr>
                <w:rFonts w:cs="Arial"/>
                <w:b/>
                <w:bCs/>
                <w:sz w:val="20"/>
              </w:rPr>
              <w:t>Návrh usnesení:</w:t>
            </w:r>
          </w:p>
        </w:tc>
      </w:tr>
      <w:tr w:rsidR="0090230A" w:rsidRPr="0090230A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0230A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001BF5" w:rsidRPr="0090230A" w:rsidRDefault="00001BF5" w:rsidP="00001BF5">
      <w:pPr>
        <w:pStyle w:val="Zkladntext31"/>
        <w:rPr>
          <w:rFonts w:ascii="Arial" w:hAnsi="Arial" w:cs="Arial"/>
          <w:bCs/>
        </w:rPr>
      </w:pPr>
      <w:r w:rsidRPr="0090230A">
        <w:rPr>
          <w:rFonts w:ascii="Arial" w:hAnsi="Arial" w:cs="Arial"/>
          <w:bCs/>
        </w:rPr>
        <w:t xml:space="preserve">Zastupitelstvo města Prostějova </w:t>
      </w:r>
    </w:p>
    <w:p w:rsidR="00001BF5" w:rsidRPr="0090230A" w:rsidRDefault="00FA5356" w:rsidP="00001BF5">
      <w:pPr>
        <w:rPr>
          <w:rFonts w:cs="Arial"/>
          <w:b/>
          <w:bCs/>
          <w:sz w:val="20"/>
        </w:rPr>
      </w:pPr>
      <w:r w:rsidRPr="0090230A">
        <w:rPr>
          <w:rFonts w:cs="Arial"/>
          <w:b/>
          <w:bCs/>
          <w:sz w:val="20"/>
        </w:rPr>
        <w:t>o d m í t á</w:t>
      </w:r>
    </w:p>
    <w:p w:rsidR="005B58F4" w:rsidRPr="0090230A" w:rsidRDefault="00FA5356" w:rsidP="00FA5356">
      <w:pPr>
        <w:jc w:val="both"/>
        <w:rPr>
          <w:rFonts w:cs="Arial"/>
          <w:b/>
          <w:bCs/>
          <w:sz w:val="20"/>
        </w:rPr>
      </w:pPr>
      <w:r w:rsidRPr="0090230A">
        <w:rPr>
          <w:rFonts w:cs="Arial"/>
          <w:b/>
          <w:sz w:val="20"/>
        </w:rPr>
        <w:t>nabídku na odkup pozemků p.č. 3965/1 – ostatní plocha o výměře 253 m</w:t>
      </w:r>
      <w:r w:rsidR="005E7010" w:rsidRPr="0090230A">
        <w:rPr>
          <w:rFonts w:cs="Arial"/>
          <w:b/>
          <w:sz w:val="20"/>
          <w:vertAlign w:val="superscript"/>
        </w:rPr>
        <w:t>2</w:t>
      </w:r>
      <w:r w:rsidRPr="0090230A">
        <w:rPr>
          <w:rFonts w:cs="Arial"/>
          <w:b/>
          <w:sz w:val="20"/>
        </w:rPr>
        <w:t xml:space="preserve">, p.č. 3965/2 </w:t>
      </w:r>
      <w:r w:rsidR="005E7010" w:rsidRPr="0090230A">
        <w:rPr>
          <w:rFonts w:cs="Arial"/>
          <w:b/>
          <w:sz w:val="20"/>
        </w:rPr>
        <w:t>– ostatní plocha o výměře 311 m</w:t>
      </w:r>
      <w:r w:rsidR="005E7010" w:rsidRPr="0090230A">
        <w:rPr>
          <w:rFonts w:cs="Arial"/>
          <w:b/>
          <w:sz w:val="20"/>
          <w:vertAlign w:val="superscript"/>
        </w:rPr>
        <w:t>2</w:t>
      </w:r>
      <w:r w:rsidRPr="0090230A">
        <w:rPr>
          <w:rFonts w:cs="Arial"/>
          <w:b/>
          <w:sz w:val="20"/>
        </w:rPr>
        <w:t xml:space="preserve">, p.č. 3966/1 – </w:t>
      </w:r>
      <w:r w:rsidR="005E7010" w:rsidRPr="0090230A">
        <w:rPr>
          <w:rFonts w:cs="Arial"/>
          <w:b/>
          <w:sz w:val="20"/>
        </w:rPr>
        <w:t>ostatní plocha o výměře 2.320 m</w:t>
      </w:r>
      <w:r w:rsidR="005E7010" w:rsidRPr="0090230A">
        <w:rPr>
          <w:rFonts w:cs="Arial"/>
          <w:b/>
          <w:sz w:val="20"/>
          <w:vertAlign w:val="superscript"/>
        </w:rPr>
        <w:t>2</w:t>
      </w:r>
      <w:r w:rsidRPr="0090230A">
        <w:rPr>
          <w:rFonts w:cs="Arial"/>
          <w:b/>
          <w:sz w:val="20"/>
        </w:rPr>
        <w:t xml:space="preserve"> a p.č. 3966/2 – ostatní plocha o</w:t>
      </w:r>
      <w:r w:rsidR="005E7010" w:rsidRPr="0090230A">
        <w:rPr>
          <w:rFonts w:cs="Arial"/>
          <w:b/>
          <w:sz w:val="20"/>
        </w:rPr>
        <w:t xml:space="preserve"> výměře 2.255 m</w:t>
      </w:r>
      <w:r w:rsidR="005E7010" w:rsidRPr="0090230A">
        <w:rPr>
          <w:rFonts w:cs="Arial"/>
          <w:b/>
          <w:sz w:val="20"/>
          <w:vertAlign w:val="superscript"/>
        </w:rPr>
        <w:t>2</w:t>
      </w:r>
      <w:r w:rsidRPr="0090230A">
        <w:rPr>
          <w:rFonts w:cs="Arial"/>
          <w:b/>
          <w:sz w:val="20"/>
        </w:rPr>
        <w:t>, vše k.ú. Prostějov, z</w:t>
      </w:r>
      <w:r w:rsidR="005E7010" w:rsidRPr="0090230A">
        <w:rPr>
          <w:rFonts w:cs="Arial"/>
          <w:b/>
          <w:sz w:val="20"/>
        </w:rPr>
        <w:t>a kupní cenu ve výši 4.000 Kč/m</w:t>
      </w:r>
      <w:r w:rsidR="005E7010" w:rsidRPr="0090230A">
        <w:rPr>
          <w:rFonts w:cs="Arial"/>
          <w:b/>
          <w:sz w:val="20"/>
          <w:vertAlign w:val="superscript"/>
        </w:rPr>
        <w:t>2</w:t>
      </w:r>
      <w:r w:rsidRPr="0090230A">
        <w:rPr>
          <w:rFonts w:cs="Arial"/>
          <w:b/>
          <w:sz w:val="20"/>
        </w:rPr>
        <w:t>, tj. celkem 20.556.000 Kč.</w:t>
      </w:r>
    </w:p>
    <w:p w:rsidR="00BA66B0" w:rsidRPr="0090230A" w:rsidRDefault="00BA66B0" w:rsidP="005B58F4">
      <w:pPr>
        <w:tabs>
          <w:tab w:val="left" w:pos="561"/>
        </w:tabs>
        <w:jc w:val="both"/>
        <w:rPr>
          <w:rFonts w:cs="Arial"/>
          <w:b/>
          <w:bCs/>
          <w:sz w:val="20"/>
        </w:rPr>
      </w:pPr>
    </w:p>
    <w:p w:rsidR="00206E9B" w:rsidRPr="0090230A" w:rsidRDefault="00206E9B" w:rsidP="005B58F4">
      <w:pPr>
        <w:tabs>
          <w:tab w:val="left" w:pos="561"/>
        </w:tabs>
        <w:jc w:val="both"/>
        <w:rPr>
          <w:rFonts w:cs="Arial"/>
          <w:b/>
          <w:bCs/>
          <w:sz w:val="10"/>
          <w:szCs w:val="10"/>
        </w:rPr>
      </w:pPr>
    </w:p>
    <w:p w:rsidR="00615930" w:rsidRPr="0090230A" w:rsidRDefault="00615930" w:rsidP="00615930">
      <w:pPr>
        <w:rPr>
          <w:rFonts w:cs="Arial"/>
          <w:sz w:val="20"/>
        </w:rPr>
      </w:pPr>
      <w:r w:rsidRPr="0090230A">
        <w:rPr>
          <w:rFonts w:cs="Arial"/>
          <w:sz w:val="20"/>
        </w:rPr>
        <w:t>Důvodová zpráva:</w:t>
      </w:r>
    </w:p>
    <w:p w:rsidR="00400A53" w:rsidRPr="0090230A" w:rsidRDefault="00400A53" w:rsidP="00615930">
      <w:pPr>
        <w:jc w:val="both"/>
        <w:rPr>
          <w:rFonts w:cs="Arial"/>
          <w:sz w:val="10"/>
          <w:szCs w:val="10"/>
        </w:rPr>
      </w:pPr>
    </w:p>
    <w:p w:rsidR="0048285C" w:rsidRPr="0090230A" w:rsidRDefault="00615930" w:rsidP="00615930">
      <w:pPr>
        <w:jc w:val="both"/>
        <w:rPr>
          <w:rFonts w:cs="Arial"/>
          <w:sz w:val="20"/>
        </w:rPr>
      </w:pPr>
      <w:r w:rsidRPr="0090230A">
        <w:rPr>
          <w:rFonts w:cs="Arial"/>
          <w:sz w:val="20"/>
        </w:rPr>
        <w:t xml:space="preserve">     Na Odbor správy a údržby majetku města Magistrátu města Prostějova se dne 28. 02. 2018 obrátil</w:t>
      </w:r>
      <w:r w:rsidR="00660E37">
        <w:rPr>
          <w:rFonts w:cs="Arial"/>
          <w:sz w:val="20"/>
        </w:rPr>
        <w:t xml:space="preserve"> jeden spoluvlastník,</w:t>
      </w:r>
      <w:r w:rsidRPr="0090230A">
        <w:rPr>
          <w:rFonts w:cs="Arial"/>
          <w:sz w:val="20"/>
        </w:rPr>
        <w:t xml:space="preserve"> který jedná za všechny spoluvlastníky pozemků </w:t>
      </w:r>
      <w:r w:rsidRPr="0090230A">
        <w:rPr>
          <w:rFonts w:cs="Arial"/>
          <w:bCs/>
          <w:sz w:val="20"/>
        </w:rPr>
        <w:t>p.č. 3965/1, p.č. 3965/2, p.č. 3966/1 a p.č. 3966/2, vše k.ú. Prostějov (pozemky spoluvlastní</w:t>
      </w:r>
      <w:r w:rsidR="00660E37">
        <w:rPr>
          <w:rFonts w:cs="Arial"/>
          <w:bCs/>
          <w:sz w:val="20"/>
        </w:rPr>
        <w:t>:</w:t>
      </w:r>
      <w:r w:rsidRPr="0090230A">
        <w:rPr>
          <w:rFonts w:cs="Arial"/>
          <w:bCs/>
          <w:sz w:val="20"/>
        </w:rPr>
        <w:t xml:space="preserve"> </w:t>
      </w:r>
      <w:r w:rsidRPr="0090230A">
        <w:rPr>
          <w:rFonts w:cs="Arial"/>
          <w:sz w:val="20"/>
        </w:rPr>
        <w:t>spoluvlastnický podíl o velikosti 1/2 ve společném jmění manželů</w:t>
      </w:r>
      <w:r w:rsidR="00660E37">
        <w:rPr>
          <w:rFonts w:cs="Arial"/>
          <w:sz w:val="20"/>
        </w:rPr>
        <w:t xml:space="preserve"> I.</w:t>
      </w:r>
      <w:r w:rsidRPr="0090230A">
        <w:rPr>
          <w:rFonts w:cs="Arial"/>
          <w:sz w:val="20"/>
        </w:rPr>
        <w:t xml:space="preserve">, a </w:t>
      </w:r>
      <w:r w:rsidRPr="0090230A">
        <w:rPr>
          <w:rFonts w:cs="Arial"/>
          <w:iCs/>
          <w:sz w:val="20"/>
        </w:rPr>
        <w:t xml:space="preserve"> </w:t>
      </w:r>
      <w:r w:rsidRPr="0090230A">
        <w:rPr>
          <w:rFonts w:cs="Arial"/>
          <w:sz w:val="20"/>
        </w:rPr>
        <w:t>spoluvlastnický podíl o velikosti 1/2 ve společném jmění manželů</w:t>
      </w:r>
      <w:r w:rsidR="00660E37">
        <w:rPr>
          <w:rFonts w:cs="Arial"/>
          <w:sz w:val="20"/>
        </w:rPr>
        <w:t xml:space="preserve"> II.</w:t>
      </w:r>
      <w:r w:rsidRPr="0090230A">
        <w:rPr>
          <w:rFonts w:cs="Arial"/>
          <w:sz w:val="20"/>
        </w:rPr>
        <w:t xml:space="preserve">), s nabídkou prodeje pozemků </w:t>
      </w:r>
      <w:r w:rsidRPr="0090230A">
        <w:rPr>
          <w:rFonts w:cs="Arial"/>
          <w:bCs/>
          <w:sz w:val="20"/>
        </w:rPr>
        <w:t>p.č. 3965/1, p.č. 3965/2, p.č. 3966/1 a p.č. 3966/2, vše v k.ú. Prostějov, do vlastnictví Statutárního města Prostějova</w:t>
      </w:r>
      <w:r w:rsidRPr="0090230A">
        <w:rPr>
          <w:rFonts w:cs="Arial"/>
          <w:sz w:val="20"/>
        </w:rPr>
        <w:t>. Předmětné pozemky se nachází na ul. Jihoslovanská v Prostějově a jsou využívány jako parkoviště (situační mapa s využitím pozemků tvoří přílohu materiálu). Spoluvlastníci jsou ochotni předmětné pozemky postoupit Statutárnímu městu Prostějovu pro smysluplnější využití. Navrhovaná kupní cena za předmětné pozemky je ve výši 4.000 Kč/m</w:t>
      </w:r>
      <w:r w:rsidRPr="0090230A">
        <w:rPr>
          <w:rFonts w:cs="Arial"/>
          <w:sz w:val="20"/>
          <w:vertAlign w:val="superscript"/>
        </w:rPr>
        <w:t>2</w:t>
      </w:r>
      <w:r w:rsidRPr="0090230A">
        <w:rPr>
          <w:rFonts w:cs="Arial"/>
          <w:sz w:val="20"/>
        </w:rPr>
        <w:t>, tj. celkem 20.556.000 Kč.</w:t>
      </w:r>
      <w:r w:rsidRPr="0090230A">
        <w:rPr>
          <w:rFonts w:cs="Arial"/>
          <w:bCs/>
          <w:sz w:val="20"/>
        </w:rPr>
        <w:t> </w:t>
      </w:r>
      <w:r w:rsidRPr="0090230A">
        <w:rPr>
          <w:rFonts w:cs="Arial"/>
          <w:sz w:val="20"/>
        </w:rPr>
        <w:t>Záležitost je řešena pod sp.zn. OSUMM 99/2018.</w:t>
      </w:r>
    </w:p>
    <w:p w:rsidR="004D7793" w:rsidRPr="0090230A" w:rsidRDefault="004D7793" w:rsidP="004D7793">
      <w:pPr>
        <w:jc w:val="both"/>
        <w:rPr>
          <w:rFonts w:cs="Arial"/>
          <w:sz w:val="10"/>
          <w:szCs w:val="10"/>
        </w:rPr>
      </w:pPr>
    </w:p>
    <w:p w:rsidR="00615930" w:rsidRPr="0090230A" w:rsidRDefault="00206E9B" w:rsidP="00615930">
      <w:pPr>
        <w:pStyle w:val="Default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90230A">
        <w:rPr>
          <w:rFonts w:ascii="Arial" w:hAnsi="Arial" w:cs="Arial"/>
          <w:b/>
          <w:color w:val="auto"/>
          <w:sz w:val="20"/>
          <w:szCs w:val="20"/>
        </w:rPr>
        <w:t xml:space="preserve">     </w:t>
      </w:r>
      <w:r w:rsidR="00615930" w:rsidRPr="0090230A">
        <w:rPr>
          <w:rFonts w:ascii="Arial" w:hAnsi="Arial" w:cs="Arial"/>
          <w:b/>
          <w:color w:val="auto"/>
          <w:sz w:val="20"/>
          <w:szCs w:val="20"/>
        </w:rPr>
        <w:t xml:space="preserve">Odbor územního plánování a památkové péče </w:t>
      </w:r>
      <w:r w:rsidR="00615930" w:rsidRPr="0090230A">
        <w:rPr>
          <w:rFonts w:ascii="Arial" w:hAnsi="Arial" w:cs="Arial"/>
          <w:bCs/>
          <w:color w:val="auto"/>
          <w:sz w:val="20"/>
          <w:szCs w:val="20"/>
        </w:rPr>
        <w:t>sděluje, že v</w:t>
      </w:r>
      <w:r w:rsidR="00615930" w:rsidRPr="0090230A">
        <w:rPr>
          <w:rFonts w:ascii="Arial" w:hAnsi="Arial" w:cs="Arial"/>
          <w:color w:val="auto"/>
          <w:sz w:val="20"/>
          <w:szCs w:val="20"/>
        </w:rPr>
        <w:t xml:space="preserve">ýše uvedené pozemky jsou součástí plochy č. 0241, stabilizované plochy </w:t>
      </w:r>
      <w:r w:rsidR="00615930" w:rsidRPr="0090230A">
        <w:rPr>
          <w:rFonts w:ascii="Arial" w:hAnsi="Arial" w:cs="Arial"/>
          <w:b/>
          <w:bCs/>
          <w:color w:val="auto"/>
          <w:sz w:val="20"/>
          <w:szCs w:val="20"/>
        </w:rPr>
        <w:t>smíšené obytné (SX)</w:t>
      </w:r>
      <w:r w:rsidR="00615930" w:rsidRPr="0090230A">
        <w:rPr>
          <w:rFonts w:ascii="Arial" w:hAnsi="Arial" w:cs="Arial"/>
          <w:color w:val="auto"/>
          <w:sz w:val="20"/>
          <w:szCs w:val="20"/>
        </w:rPr>
        <w:t xml:space="preserve">, pro které je předepsaná max. výška zástavby 13/17m (maximální výška římsy nebo okapní hrany / maximální výška hřebene střechy nebo ustoupeného podlaží pod úhlem 45°). V pásu 40 m os osy ulic Újezd a Svatoplukova je stanovena maximální výška staveb 15/19 m (maximální výška římsy nebo okapní hrany / maximální výška hřebene střechy nebo ustoupeného podlaží pod úhlem 45°) a minimální výška zástavby 10 m. </w:t>
      </w:r>
    </w:p>
    <w:p w:rsidR="00615930" w:rsidRPr="0090230A" w:rsidRDefault="00615930" w:rsidP="00615930">
      <w:pPr>
        <w:pStyle w:val="Default"/>
        <w:jc w:val="both"/>
        <w:rPr>
          <w:rFonts w:ascii="Arial" w:hAnsi="Arial" w:cs="Arial"/>
          <w:color w:val="auto"/>
          <w:sz w:val="20"/>
          <w:szCs w:val="20"/>
          <w:u w:val="single"/>
        </w:rPr>
      </w:pPr>
      <w:r w:rsidRPr="0090230A">
        <w:rPr>
          <w:rFonts w:ascii="Arial" w:hAnsi="Arial" w:cs="Arial"/>
          <w:color w:val="auto"/>
          <w:sz w:val="20"/>
          <w:szCs w:val="20"/>
        </w:rPr>
        <w:t xml:space="preserve">Podrobnější informace k hlavnímu, podmíněně přípustnému a nepřípustnému využití naleznete v textové části platného Územního plánu Prostějov, který je uložen na Magistrátu města Prostějova, Odboru územního plánování, oddělení územního plánování, a také je dostupný na internetových stránkách města – </w:t>
      </w:r>
      <w:hyperlink r:id="rId8" w:history="1">
        <w:r w:rsidRPr="0090230A">
          <w:rPr>
            <w:rStyle w:val="Hypertextovodkaz"/>
            <w:rFonts w:ascii="Arial" w:hAnsi="Arial" w:cs="Arial"/>
            <w:color w:val="auto"/>
            <w:sz w:val="20"/>
            <w:szCs w:val="20"/>
          </w:rPr>
          <w:t>www.prostejov.eu/up</w:t>
        </w:r>
      </w:hyperlink>
      <w:r w:rsidRPr="0090230A">
        <w:rPr>
          <w:rFonts w:ascii="Arial" w:hAnsi="Arial" w:cs="Arial"/>
          <w:color w:val="auto"/>
          <w:sz w:val="20"/>
          <w:szCs w:val="20"/>
        </w:rPr>
        <w:t xml:space="preserve">. </w:t>
      </w:r>
    </w:p>
    <w:p w:rsidR="00615930" w:rsidRPr="0090230A" w:rsidRDefault="00615930" w:rsidP="0061593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0230A">
        <w:rPr>
          <w:rFonts w:cs="Arial"/>
          <w:sz w:val="20"/>
        </w:rPr>
        <w:t xml:space="preserve">Odbor územního plánování a památkové péče dále upozorňuje, že pro toto území byla pořízena územní studie </w:t>
      </w:r>
      <w:r w:rsidRPr="0090230A">
        <w:rPr>
          <w:rFonts w:cs="Arial"/>
          <w:b/>
          <w:bCs/>
          <w:sz w:val="20"/>
        </w:rPr>
        <w:t>„Územní studie Jihoslovanská“</w:t>
      </w:r>
      <w:r w:rsidRPr="0090230A">
        <w:rPr>
          <w:rFonts w:cs="Arial"/>
          <w:sz w:val="20"/>
        </w:rPr>
        <w:t xml:space="preserve">, kde objednatelem byla společnost To &amp; Vdf. Spol. s r.o., Pražská 2951, 407 47 Varnsdorf. Záměrem studie je výstavba samoobslužné myčky vozidel s doplňkovými službami. V případě odregistrování uvedené studie je plocha plně využitelná v rámci regulativů výše uvedených pro plochu smíšenou obytnou. </w:t>
      </w:r>
    </w:p>
    <w:p w:rsidR="00615930" w:rsidRPr="0090230A" w:rsidRDefault="00615930" w:rsidP="00615930">
      <w:pPr>
        <w:pStyle w:val="Default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90230A">
        <w:rPr>
          <w:rFonts w:ascii="Arial" w:hAnsi="Arial" w:cs="Arial"/>
          <w:b/>
          <w:bCs/>
          <w:color w:val="auto"/>
          <w:sz w:val="20"/>
          <w:szCs w:val="20"/>
        </w:rPr>
        <w:t>Odbor územního plánování a památkové péče nemá námitek k odprodeji pozemků parcelní čísla 3965/1, 3965/2, 3966/1 a 3966/2 v katastrálním území Prostějov městu Prostějov. Z hlediska územního plánu je odprodej možný, protože nenaruší celkovou koncepci území. Upozorňujeme, že využití pozemku musí být v souladu s regulativy platného Územního plánu Prostějov a zatím platné Územní studie Jihoslovanská.</w:t>
      </w:r>
    </w:p>
    <w:p w:rsidR="00206E9B" w:rsidRPr="0090230A" w:rsidRDefault="00206E9B" w:rsidP="00615930">
      <w:pPr>
        <w:pStyle w:val="Default"/>
        <w:jc w:val="both"/>
        <w:rPr>
          <w:rFonts w:ascii="Arial" w:hAnsi="Arial" w:cs="Arial"/>
          <w:b/>
          <w:bCs/>
          <w:color w:val="auto"/>
          <w:sz w:val="10"/>
          <w:szCs w:val="10"/>
        </w:rPr>
      </w:pPr>
    </w:p>
    <w:p w:rsidR="00615930" w:rsidRPr="0090230A" w:rsidRDefault="00615930" w:rsidP="0061593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0230A">
        <w:rPr>
          <w:rFonts w:ascii="Arial" w:hAnsi="Arial" w:cs="Arial"/>
          <w:b/>
          <w:color w:val="auto"/>
          <w:sz w:val="20"/>
          <w:szCs w:val="20"/>
        </w:rPr>
        <w:t xml:space="preserve">     Odbor rozvoje a investic </w:t>
      </w:r>
      <w:r w:rsidRPr="0090230A">
        <w:rPr>
          <w:rFonts w:ascii="Arial" w:hAnsi="Arial" w:cs="Arial"/>
          <w:color w:val="auto"/>
          <w:sz w:val="20"/>
          <w:szCs w:val="20"/>
        </w:rPr>
        <w:t xml:space="preserve">posoudil uvedenou nabídku a sděluje, že v současnosti neeviduje žádný aktuální investiční ani rozvojový záměr města, který by počítal s využitím nabízených pozemků. Vzhledem k zajímavé poloze nabízeného pozemku v blízkosti centra města a funkční regulaci dle ÚP (plocha bydlení) ORI </w:t>
      </w:r>
      <w:r w:rsidRPr="0090230A">
        <w:rPr>
          <w:rFonts w:ascii="Arial" w:hAnsi="Arial" w:cs="Arial"/>
          <w:b/>
          <w:color w:val="auto"/>
          <w:sz w:val="20"/>
          <w:szCs w:val="20"/>
        </w:rPr>
        <w:t xml:space="preserve">doporučuje </w:t>
      </w:r>
      <w:r w:rsidRPr="0090230A">
        <w:rPr>
          <w:rFonts w:ascii="Arial" w:hAnsi="Arial" w:cs="Arial"/>
          <w:color w:val="auto"/>
          <w:sz w:val="20"/>
          <w:szCs w:val="20"/>
        </w:rPr>
        <w:t>zvážit možnost jeho využití např. pro komunitní dům, domov s pečovatelskou službou či jinou formu podporovaného bydlení</w:t>
      </w:r>
      <w:r w:rsidR="00206E9B" w:rsidRPr="0090230A">
        <w:rPr>
          <w:rFonts w:ascii="Arial" w:hAnsi="Arial" w:cs="Arial"/>
          <w:color w:val="auto"/>
          <w:sz w:val="20"/>
          <w:szCs w:val="20"/>
        </w:rPr>
        <w:t>.</w:t>
      </w:r>
    </w:p>
    <w:p w:rsidR="00206E9B" w:rsidRPr="0090230A" w:rsidRDefault="00206E9B" w:rsidP="00615930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615930" w:rsidRPr="0090230A" w:rsidRDefault="00615930" w:rsidP="00615930">
      <w:pPr>
        <w:pStyle w:val="Default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90230A">
        <w:rPr>
          <w:rFonts w:ascii="Arial" w:hAnsi="Arial" w:cs="Arial"/>
          <w:b/>
          <w:color w:val="auto"/>
          <w:sz w:val="20"/>
          <w:szCs w:val="20"/>
        </w:rPr>
        <w:lastRenderedPageBreak/>
        <w:t xml:space="preserve">     Komise pro rozvoj města a podporu podnikání Rady města Prostějova </w:t>
      </w:r>
      <w:r w:rsidR="005E7010" w:rsidRPr="0090230A">
        <w:rPr>
          <w:rFonts w:ascii="Arial" w:hAnsi="Arial" w:cs="Arial"/>
          <w:color w:val="auto"/>
          <w:sz w:val="20"/>
          <w:szCs w:val="20"/>
        </w:rPr>
        <w:t xml:space="preserve">ve svém stanovisku ze dne </w:t>
      </w:r>
      <w:r w:rsidRPr="0090230A">
        <w:rPr>
          <w:rFonts w:ascii="Arial" w:hAnsi="Arial" w:cs="Arial"/>
          <w:color w:val="auto"/>
          <w:sz w:val="20"/>
          <w:szCs w:val="20"/>
        </w:rPr>
        <w:t xml:space="preserve">10. 04. 2018 </w:t>
      </w:r>
      <w:r w:rsidRPr="0090230A">
        <w:rPr>
          <w:rFonts w:ascii="Arial" w:hAnsi="Arial" w:cs="Arial"/>
          <w:b/>
          <w:iCs/>
          <w:color w:val="auto"/>
          <w:sz w:val="20"/>
          <w:szCs w:val="20"/>
        </w:rPr>
        <w:t>doporučuje</w:t>
      </w:r>
      <w:r w:rsidRPr="0090230A">
        <w:rPr>
          <w:rFonts w:ascii="Arial" w:hAnsi="Arial" w:cs="Arial"/>
          <w:iCs/>
          <w:color w:val="auto"/>
          <w:sz w:val="20"/>
          <w:szCs w:val="20"/>
        </w:rPr>
        <w:t xml:space="preserve"> Radě města odkup předmětných pozemků.</w:t>
      </w:r>
    </w:p>
    <w:p w:rsidR="00206E9B" w:rsidRPr="0090230A" w:rsidRDefault="00206E9B" w:rsidP="00615930">
      <w:pPr>
        <w:pStyle w:val="Default"/>
        <w:jc w:val="both"/>
        <w:rPr>
          <w:rFonts w:ascii="Arial" w:hAnsi="Arial" w:cs="Arial"/>
          <w:iCs/>
          <w:color w:val="auto"/>
          <w:sz w:val="10"/>
          <w:szCs w:val="10"/>
        </w:rPr>
      </w:pPr>
    </w:p>
    <w:p w:rsidR="00615930" w:rsidRPr="0090230A" w:rsidRDefault="00615930" w:rsidP="0061593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0230A">
        <w:rPr>
          <w:rFonts w:ascii="Arial" w:hAnsi="Arial" w:cs="Arial"/>
          <w:b/>
          <w:color w:val="auto"/>
          <w:sz w:val="20"/>
          <w:szCs w:val="20"/>
        </w:rPr>
        <w:t xml:space="preserve">     Odbor životního prostředí </w:t>
      </w:r>
      <w:r w:rsidRPr="0090230A">
        <w:rPr>
          <w:rFonts w:ascii="Arial" w:hAnsi="Arial" w:cs="Arial"/>
          <w:color w:val="auto"/>
          <w:sz w:val="20"/>
          <w:szCs w:val="20"/>
        </w:rPr>
        <w:t xml:space="preserve">sděluje, že </w:t>
      </w:r>
      <w:r w:rsidRPr="0090230A">
        <w:rPr>
          <w:rFonts w:ascii="Arial" w:hAnsi="Arial" w:cs="Arial"/>
          <w:b/>
          <w:color w:val="auto"/>
          <w:sz w:val="20"/>
          <w:szCs w:val="20"/>
        </w:rPr>
        <w:t>nemá připomínek</w:t>
      </w:r>
      <w:r w:rsidRPr="0090230A">
        <w:rPr>
          <w:rFonts w:ascii="Arial" w:hAnsi="Arial" w:cs="Arial"/>
          <w:color w:val="auto"/>
          <w:sz w:val="20"/>
          <w:szCs w:val="20"/>
        </w:rPr>
        <w:t xml:space="preserve"> k předložené nabídce.</w:t>
      </w:r>
    </w:p>
    <w:p w:rsidR="00206E9B" w:rsidRPr="0090230A" w:rsidRDefault="00206E9B" w:rsidP="00615930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400A53" w:rsidRPr="0090230A" w:rsidRDefault="00615930" w:rsidP="00400A5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0230A">
        <w:rPr>
          <w:rFonts w:ascii="Arial" w:hAnsi="Arial" w:cs="Arial"/>
          <w:b/>
          <w:color w:val="auto"/>
          <w:sz w:val="20"/>
          <w:szCs w:val="20"/>
        </w:rPr>
        <w:t xml:space="preserve">     Odbor dopravy nemá námitek</w:t>
      </w:r>
      <w:r w:rsidRPr="0090230A">
        <w:rPr>
          <w:rFonts w:ascii="Arial" w:hAnsi="Arial" w:cs="Arial"/>
          <w:color w:val="auto"/>
          <w:sz w:val="20"/>
          <w:szCs w:val="20"/>
        </w:rPr>
        <w:t xml:space="preserve"> k výkupu pozemků nabízených </w:t>
      </w:r>
      <w:r w:rsidR="00660E37">
        <w:rPr>
          <w:rFonts w:ascii="Arial" w:hAnsi="Arial" w:cs="Arial"/>
          <w:color w:val="auto"/>
          <w:sz w:val="20"/>
          <w:szCs w:val="20"/>
        </w:rPr>
        <w:t>spoluvlastníky</w:t>
      </w:r>
      <w:r w:rsidRPr="0090230A">
        <w:rPr>
          <w:rFonts w:ascii="Arial" w:hAnsi="Arial" w:cs="Arial"/>
          <w:color w:val="auto"/>
          <w:sz w:val="20"/>
          <w:szCs w:val="20"/>
        </w:rPr>
        <w:t>. Z dopravního hlediska však tyto pozemky pravděpodobně nebudou využitelné.</w:t>
      </w:r>
    </w:p>
    <w:p w:rsidR="00400A53" w:rsidRPr="0090230A" w:rsidRDefault="00400A53" w:rsidP="00400A53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1000A" w:rsidRPr="0090230A" w:rsidRDefault="00206E9B" w:rsidP="00400A5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0230A">
        <w:rPr>
          <w:rFonts w:ascii="Arial" w:hAnsi="Arial" w:cs="Arial"/>
          <w:b/>
          <w:color w:val="auto"/>
          <w:sz w:val="20"/>
        </w:rPr>
        <w:t xml:space="preserve">     </w:t>
      </w:r>
      <w:r w:rsidR="00775A5F" w:rsidRPr="0090230A">
        <w:rPr>
          <w:rFonts w:ascii="Arial" w:hAnsi="Arial" w:cs="Arial"/>
          <w:b/>
          <w:color w:val="auto"/>
          <w:sz w:val="20"/>
        </w:rPr>
        <w:t>Rada města Prostějova</w:t>
      </w:r>
      <w:r w:rsidR="00775A5F" w:rsidRPr="0090230A">
        <w:rPr>
          <w:rFonts w:ascii="Arial" w:hAnsi="Arial" w:cs="Arial"/>
          <w:color w:val="auto"/>
          <w:sz w:val="20"/>
        </w:rPr>
        <w:t xml:space="preserve"> dne 29.05.2018 usnesením č. 8522 </w:t>
      </w:r>
      <w:r w:rsidR="00400A53" w:rsidRPr="0090230A">
        <w:rPr>
          <w:rFonts w:ascii="Arial" w:hAnsi="Arial" w:cs="Arial"/>
          <w:b/>
          <w:color w:val="auto"/>
          <w:sz w:val="20"/>
        </w:rPr>
        <w:t xml:space="preserve">odložila </w:t>
      </w:r>
      <w:r w:rsidR="00775A5F" w:rsidRPr="0090230A">
        <w:rPr>
          <w:rFonts w:ascii="Arial" w:hAnsi="Arial" w:cs="Arial"/>
          <w:color w:val="auto"/>
          <w:sz w:val="20"/>
        </w:rPr>
        <w:t xml:space="preserve">projednání materiálu </w:t>
      </w:r>
      <w:r w:rsidR="00775A5F" w:rsidRPr="0090230A">
        <w:rPr>
          <w:rFonts w:ascii="Arial" w:hAnsi="Arial" w:cs="Arial"/>
          <w:bCs/>
          <w:color w:val="auto"/>
          <w:sz w:val="20"/>
        </w:rPr>
        <w:t xml:space="preserve">č. 11.7 </w:t>
      </w:r>
      <w:r w:rsidR="00775A5F" w:rsidRPr="0090230A">
        <w:rPr>
          <w:rFonts w:ascii="Arial" w:hAnsi="Arial" w:cs="Arial"/>
          <w:color w:val="auto"/>
          <w:sz w:val="20"/>
        </w:rPr>
        <w:t>Výkup pozemků p.č. 3965/1, p.č. 3965/2, p.č. 3966/1 a p.č. 3966/2, vše v k.ú. Prostějov</w:t>
      </w:r>
      <w:r w:rsidR="00775A5F" w:rsidRPr="0090230A">
        <w:rPr>
          <w:rFonts w:ascii="Arial" w:hAnsi="Arial" w:cs="Arial"/>
          <w:bCs/>
          <w:color w:val="auto"/>
          <w:sz w:val="20"/>
        </w:rPr>
        <w:t xml:space="preserve"> a ROZOP kapitoly 50, </w:t>
      </w:r>
      <w:r w:rsidR="0081000A" w:rsidRPr="0090230A">
        <w:rPr>
          <w:rFonts w:ascii="Arial" w:hAnsi="Arial" w:cs="Arial"/>
          <w:bCs/>
          <w:color w:val="auto"/>
          <w:sz w:val="20"/>
        </w:rPr>
        <w:t>s tím, že s nabízejícími bude projednána možnost snížení nabízené kupní ceny.</w:t>
      </w:r>
    </w:p>
    <w:p w:rsidR="00400A53" w:rsidRPr="0090230A" w:rsidRDefault="00400A53" w:rsidP="005E7010">
      <w:pPr>
        <w:jc w:val="both"/>
        <w:rPr>
          <w:bCs/>
          <w:sz w:val="10"/>
          <w:szCs w:val="10"/>
        </w:rPr>
      </w:pPr>
    </w:p>
    <w:p w:rsidR="00FA5356" w:rsidRPr="0090230A" w:rsidRDefault="00206E9B" w:rsidP="005E7010">
      <w:pPr>
        <w:jc w:val="both"/>
        <w:rPr>
          <w:sz w:val="20"/>
        </w:rPr>
      </w:pPr>
      <w:r w:rsidRPr="0090230A">
        <w:rPr>
          <w:bCs/>
          <w:sz w:val="20"/>
        </w:rPr>
        <w:t xml:space="preserve">     </w:t>
      </w:r>
      <w:r w:rsidR="0081000A" w:rsidRPr="0090230A">
        <w:rPr>
          <w:bCs/>
          <w:sz w:val="20"/>
        </w:rPr>
        <w:t>Možnost snížení kupní ceny byla dne 13. 06. 2018 osobně projednána se</w:t>
      </w:r>
      <w:r w:rsidR="00660E37">
        <w:rPr>
          <w:bCs/>
          <w:sz w:val="20"/>
        </w:rPr>
        <w:t xml:space="preserve"> zástupcem</w:t>
      </w:r>
      <w:r w:rsidR="0081000A" w:rsidRPr="0090230A">
        <w:rPr>
          <w:sz w:val="20"/>
        </w:rPr>
        <w:t>, jenž zastupuje spoluvlastníky nabízených pozemků. Na schůzce bylo sděleno, že kupní cenu ve výši 4.000 Kč/m</w:t>
      </w:r>
      <w:r w:rsidR="0081000A" w:rsidRPr="0090230A">
        <w:rPr>
          <w:sz w:val="20"/>
          <w:vertAlign w:val="superscript"/>
        </w:rPr>
        <w:t>2</w:t>
      </w:r>
      <w:r w:rsidR="0081000A" w:rsidRPr="0090230A">
        <w:rPr>
          <w:sz w:val="20"/>
        </w:rPr>
        <w:t xml:space="preserve"> považují spoluvlastníci s ohledem na lokalitu a možnost využití předmětných pozemků za konečnou.</w:t>
      </w:r>
    </w:p>
    <w:p w:rsidR="005E7010" w:rsidRPr="0090230A" w:rsidRDefault="005E7010" w:rsidP="005E7010">
      <w:pPr>
        <w:jc w:val="both"/>
        <w:rPr>
          <w:rFonts w:cs="Arial"/>
          <w:sz w:val="10"/>
          <w:szCs w:val="10"/>
        </w:rPr>
      </w:pPr>
    </w:p>
    <w:p w:rsidR="0081000A" w:rsidRPr="0090230A" w:rsidRDefault="00206E9B" w:rsidP="0081000A">
      <w:pPr>
        <w:jc w:val="both"/>
        <w:rPr>
          <w:rFonts w:cs="Arial"/>
          <w:sz w:val="20"/>
        </w:rPr>
      </w:pPr>
      <w:r w:rsidRPr="0090230A">
        <w:rPr>
          <w:rFonts w:cs="Arial"/>
          <w:b/>
          <w:sz w:val="20"/>
        </w:rPr>
        <w:t xml:space="preserve">     </w:t>
      </w:r>
      <w:r w:rsidR="0081000A" w:rsidRPr="0090230A">
        <w:rPr>
          <w:rFonts w:cs="Arial"/>
          <w:b/>
          <w:sz w:val="20"/>
        </w:rPr>
        <w:t>Rada města Prostějova</w:t>
      </w:r>
      <w:r w:rsidR="0081000A" w:rsidRPr="0090230A">
        <w:rPr>
          <w:rFonts w:cs="Arial"/>
          <w:sz w:val="20"/>
        </w:rPr>
        <w:t xml:space="preserve"> dne 27.06.2018 usnesením č. 8617 </w:t>
      </w:r>
      <w:r w:rsidR="00400A53" w:rsidRPr="0090230A">
        <w:rPr>
          <w:rFonts w:cs="Arial"/>
          <w:b/>
          <w:sz w:val="20"/>
        </w:rPr>
        <w:t xml:space="preserve">odložila </w:t>
      </w:r>
      <w:r w:rsidR="0081000A" w:rsidRPr="0090230A">
        <w:rPr>
          <w:rFonts w:cs="Arial"/>
          <w:sz w:val="20"/>
        </w:rPr>
        <w:t xml:space="preserve">projednání materiálu </w:t>
      </w:r>
      <w:r w:rsidR="0081000A" w:rsidRPr="0090230A">
        <w:rPr>
          <w:rFonts w:cs="Arial"/>
          <w:bCs/>
          <w:sz w:val="20"/>
        </w:rPr>
        <w:t xml:space="preserve">č. 11.12 </w:t>
      </w:r>
      <w:r w:rsidR="0081000A" w:rsidRPr="0090230A">
        <w:rPr>
          <w:rFonts w:cs="Arial"/>
          <w:sz w:val="20"/>
        </w:rPr>
        <w:t>Výkup pozemků p.č. 3965/1, p.č. 3965/2, p.č. 3966/1 a p.č. 3966/2, vše v k.ú. Prostějov</w:t>
      </w:r>
      <w:r w:rsidR="0081000A" w:rsidRPr="0090230A">
        <w:rPr>
          <w:rFonts w:cs="Arial"/>
          <w:bCs/>
          <w:sz w:val="20"/>
        </w:rPr>
        <w:t xml:space="preserve"> a ROZOP kapitoly 50</w:t>
      </w:r>
      <w:r w:rsidR="00400A53" w:rsidRPr="0090230A">
        <w:rPr>
          <w:rFonts w:cs="Arial"/>
          <w:bCs/>
          <w:sz w:val="20"/>
        </w:rPr>
        <w:t>.</w:t>
      </w:r>
    </w:p>
    <w:p w:rsidR="0081000A" w:rsidRPr="0090230A" w:rsidRDefault="0081000A" w:rsidP="0081000A">
      <w:pPr>
        <w:jc w:val="both"/>
        <w:rPr>
          <w:rFonts w:cs="Arial"/>
          <w:sz w:val="10"/>
          <w:szCs w:val="10"/>
        </w:rPr>
      </w:pPr>
    </w:p>
    <w:p w:rsidR="0081000A" w:rsidRPr="0090230A" w:rsidRDefault="00206E9B" w:rsidP="0081000A">
      <w:pPr>
        <w:jc w:val="both"/>
        <w:rPr>
          <w:sz w:val="20"/>
        </w:rPr>
      </w:pPr>
      <w:r w:rsidRPr="0090230A">
        <w:rPr>
          <w:rFonts w:cs="Arial"/>
          <w:sz w:val="20"/>
        </w:rPr>
        <w:t xml:space="preserve">     </w:t>
      </w:r>
      <w:r w:rsidR="0081000A" w:rsidRPr="0090230A">
        <w:rPr>
          <w:rFonts w:cs="Arial"/>
          <w:sz w:val="20"/>
        </w:rPr>
        <w:t>Odbor správy a údržby majetku města o této skutečnosti informoval</w:t>
      </w:r>
      <w:r w:rsidR="0081000A" w:rsidRPr="0090230A">
        <w:rPr>
          <w:sz w:val="20"/>
        </w:rPr>
        <w:t xml:space="preserve"> </w:t>
      </w:r>
      <w:r w:rsidR="00660E37">
        <w:rPr>
          <w:sz w:val="20"/>
        </w:rPr>
        <w:t>zástupce spoluvlastníků</w:t>
      </w:r>
      <w:r w:rsidR="0081000A" w:rsidRPr="0090230A">
        <w:rPr>
          <w:sz w:val="20"/>
        </w:rPr>
        <w:t xml:space="preserve"> a dne 18. 07. 2018 byl opětovně kontaktován ohledně možnosti snížení kupní ceny a OSÚMM bylo telefonicky sděleno, že požadovaná kupní cena za předmětné pozemky zůstává nezměněna.</w:t>
      </w:r>
    </w:p>
    <w:p w:rsidR="00400A53" w:rsidRPr="0090230A" w:rsidRDefault="00400A53" w:rsidP="00400A53">
      <w:pPr>
        <w:jc w:val="both"/>
        <w:rPr>
          <w:rFonts w:cs="Arial"/>
          <w:sz w:val="10"/>
          <w:szCs w:val="10"/>
        </w:rPr>
      </w:pPr>
    </w:p>
    <w:p w:rsidR="00400A53" w:rsidRPr="0090230A" w:rsidRDefault="00206E9B" w:rsidP="00400A53">
      <w:pPr>
        <w:pStyle w:val="Bezmezer"/>
        <w:jc w:val="both"/>
        <w:rPr>
          <w:sz w:val="20"/>
        </w:rPr>
      </w:pPr>
      <w:r w:rsidRPr="0090230A">
        <w:rPr>
          <w:b/>
          <w:sz w:val="20"/>
        </w:rPr>
        <w:t xml:space="preserve">     </w:t>
      </w:r>
      <w:r w:rsidR="004D7793" w:rsidRPr="0090230A">
        <w:rPr>
          <w:b/>
          <w:sz w:val="20"/>
        </w:rPr>
        <w:t>Rada města Prostějova</w:t>
      </w:r>
      <w:r w:rsidR="004D7793" w:rsidRPr="0090230A">
        <w:rPr>
          <w:sz w:val="20"/>
        </w:rPr>
        <w:t xml:space="preserve"> dne </w:t>
      </w:r>
      <w:r w:rsidR="006B3C91" w:rsidRPr="0090230A">
        <w:rPr>
          <w:sz w:val="20"/>
        </w:rPr>
        <w:t>31.07.2018</w:t>
      </w:r>
      <w:r w:rsidR="004D7793" w:rsidRPr="0090230A">
        <w:rPr>
          <w:sz w:val="20"/>
        </w:rPr>
        <w:t xml:space="preserve"> usnesením č. 8</w:t>
      </w:r>
      <w:r w:rsidR="006B3C91" w:rsidRPr="0090230A">
        <w:rPr>
          <w:sz w:val="20"/>
        </w:rPr>
        <w:t>713</w:t>
      </w:r>
      <w:r w:rsidR="0048285C" w:rsidRPr="0090230A">
        <w:rPr>
          <w:sz w:val="20"/>
        </w:rPr>
        <w:t xml:space="preserve"> </w:t>
      </w:r>
      <w:r w:rsidR="0048285C" w:rsidRPr="0090230A">
        <w:rPr>
          <w:b/>
          <w:bCs/>
          <w:sz w:val="20"/>
        </w:rPr>
        <w:t>doporučila</w:t>
      </w:r>
      <w:r w:rsidR="0048285C" w:rsidRPr="0090230A">
        <w:rPr>
          <w:bCs/>
          <w:sz w:val="20"/>
        </w:rPr>
        <w:t xml:space="preserve"> Zastupitelstvu města Prostějova </w:t>
      </w:r>
      <w:r w:rsidR="006B3C91" w:rsidRPr="0090230A">
        <w:rPr>
          <w:sz w:val="20"/>
        </w:rPr>
        <w:t xml:space="preserve">odmítnout nabídku na odkup pozemků p.č. 3965/1 </w:t>
      </w:r>
      <w:r w:rsidR="005E7010" w:rsidRPr="0090230A">
        <w:rPr>
          <w:sz w:val="20"/>
        </w:rPr>
        <w:t>– ostatní plocha o výměře 253 m</w:t>
      </w:r>
      <w:r w:rsidR="005E7010" w:rsidRPr="0090230A">
        <w:rPr>
          <w:sz w:val="20"/>
          <w:vertAlign w:val="superscript"/>
        </w:rPr>
        <w:t>2</w:t>
      </w:r>
      <w:r w:rsidR="006B3C91" w:rsidRPr="0090230A">
        <w:rPr>
          <w:sz w:val="20"/>
        </w:rPr>
        <w:t xml:space="preserve">, p.č. 3965/2 </w:t>
      </w:r>
      <w:r w:rsidR="005E7010" w:rsidRPr="0090230A">
        <w:rPr>
          <w:sz w:val="20"/>
        </w:rPr>
        <w:t>– ostatní plocha o výměře 311 m</w:t>
      </w:r>
      <w:r w:rsidR="005E7010" w:rsidRPr="0090230A">
        <w:rPr>
          <w:sz w:val="20"/>
          <w:vertAlign w:val="superscript"/>
        </w:rPr>
        <w:t>2</w:t>
      </w:r>
      <w:r w:rsidR="006B3C91" w:rsidRPr="0090230A">
        <w:rPr>
          <w:sz w:val="20"/>
        </w:rPr>
        <w:t xml:space="preserve">, p.č. 3966/1 – </w:t>
      </w:r>
      <w:r w:rsidR="005E7010" w:rsidRPr="0090230A">
        <w:rPr>
          <w:sz w:val="20"/>
        </w:rPr>
        <w:t>ostatní plocha o výměře 2.320 m</w:t>
      </w:r>
      <w:r w:rsidR="005E7010" w:rsidRPr="0090230A">
        <w:rPr>
          <w:sz w:val="20"/>
          <w:vertAlign w:val="superscript"/>
        </w:rPr>
        <w:t>2</w:t>
      </w:r>
      <w:r w:rsidR="006B3C91" w:rsidRPr="0090230A">
        <w:rPr>
          <w:sz w:val="20"/>
        </w:rPr>
        <w:t xml:space="preserve"> a p.č. 3966/2 – ostatní plocha o výměře 2.255 m</w:t>
      </w:r>
      <w:r w:rsidR="005E7010" w:rsidRPr="0090230A">
        <w:rPr>
          <w:sz w:val="20"/>
          <w:vertAlign w:val="superscript"/>
        </w:rPr>
        <w:t>2</w:t>
      </w:r>
      <w:r w:rsidR="006B3C91" w:rsidRPr="0090230A">
        <w:rPr>
          <w:sz w:val="20"/>
        </w:rPr>
        <w:t>, vše k.ú. Prostějov, z</w:t>
      </w:r>
      <w:r w:rsidR="005E7010" w:rsidRPr="0090230A">
        <w:rPr>
          <w:sz w:val="20"/>
        </w:rPr>
        <w:t>a kupní cenu ve výši 4.000 Kč/m</w:t>
      </w:r>
      <w:r w:rsidR="005E7010" w:rsidRPr="0090230A">
        <w:rPr>
          <w:sz w:val="20"/>
          <w:vertAlign w:val="superscript"/>
        </w:rPr>
        <w:t>2</w:t>
      </w:r>
      <w:r w:rsidR="006B3C91" w:rsidRPr="0090230A">
        <w:rPr>
          <w:sz w:val="20"/>
        </w:rPr>
        <w:t>, tj. celkem 20.556.000 Kč.</w:t>
      </w:r>
      <w:r w:rsidR="00400A53" w:rsidRPr="0090230A">
        <w:rPr>
          <w:sz w:val="20"/>
        </w:rPr>
        <w:t xml:space="preserve"> </w:t>
      </w:r>
    </w:p>
    <w:p w:rsidR="00400A53" w:rsidRPr="0090230A" w:rsidRDefault="00400A53" w:rsidP="00400A53">
      <w:pPr>
        <w:pStyle w:val="Bezmezer"/>
        <w:jc w:val="both"/>
        <w:rPr>
          <w:sz w:val="10"/>
          <w:szCs w:val="10"/>
        </w:rPr>
      </w:pPr>
    </w:p>
    <w:p w:rsidR="005E7010" w:rsidRPr="0090230A" w:rsidRDefault="00206E9B" w:rsidP="00400A53">
      <w:pPr>
        <w:pStyle w:val="Bezmezer"/>
        <w:jc w:val="both"/>
        <w:rPr>
          <w:sz w:val="20"/>
        </w:rPr>
      </w:pPr>
      <w:r w:rsidRPr="0090230A">
        <w:rPr>
          <w:b/>
          <w:sz w:val="20"/>
        </w:rPr>
        <w:t xml:space="preserve">     </w:t>
      </w:r>
      <w:r w:rsidR="00615930" w:rsidRPr="0090230A">
        <w:rPr>
          <w:b/>
          <w:sz w:val="20"/>
        </w:rPr>
        <w:t>Odbor správy a údržby majetku města doporučuje</w:t>
      </w:r>
      <w:r w:rsidR="005E7010" w:rsidRPr="0090230A">
        <w:rPr>
          <w:sz w:val="20"/>
        </w:rPr>
        <w:t xml:space="preserve"> odmítnout nabídku na odkup pozemků p.č. 3965/1 – ostatní plocha o výměře 253 m2, p.č. 3965/2 – ostatní plocha o výměře 311 m2, p.č. 3966/1 – ostatní plocha o výměře 2.320 m2 a p.č. 3966/2 – ostatní plocha o výměře 2.255 m2, vše k.ú. Prostějov, za kupní cenu ve výši 4.000 Kč/m</w:t>
      </w:r>
      <w:r w:rsidR="005E7010" w:rsidRPr="0090230A">
        <w:rPr>
          <w:sz w:val="20"/>
          <w:vertAlign w:val="superscript"/>
        </w:rPr>
        <w:t>2</w:t>
      </w:r>
      <w:r w:rsidR="005E7010" w:rsidRPr="0090230A">
        <w:rPr>
          <w:sz w:val="20"/>
        </w:rPr>
        <w:t xml:space="preserve"> </w:t>
      </w:r>
      <w:r w:rsidR="00400A53" w:rsidRPr="0090230A">
        <w:rPr>
          <w:sz w:val="20"/>
        </w:rPr>
        <w:t>(</w:t>
      </w:r>
      <w:r w:rsidR="005E7010" w:rsidRPr="0090230A">
        <w:rPr>
          <w:sz w:val="20"/>
        </w:rPr>
        <w:t>celkem 20.556.000 Kč</w:t>
      </w:r>
      <w:r w:rsidR="00400A53" w:rsidRPr="0090230A">
        <w:rPr>
          <w:sz w:val="20"/>
        </w:rPr>
        <w:t>), tj. postupovat dle návrhu usnesení.</w:t>
      </w:r>
      <w:r w:rsidR="00615930" w:rsidRPr="0090230A">
        <w:rPr>
          <w:sz w:val="20"/>
        </w:rPr>
        <w:t xml:space="preserve"> </w:t>
      </w:r>
    </w:p>
    <w:p w:rsidR="00615930" w:rsidRPr="0090230A" w:rsidRDefault="00615930" w:rsidP="00400A53">
      <w:pPr>
        <w:pStyle w:val="Bezmezer"/>
        <w:jc w:val="both"/>
        <w:rPr>
          <w:sz w:val="20"/>
        </w:rPr>
      </w:pPr>
      <w:r w:rsidRPr="0090230A">
        <w:rPr>
          <w:sz w:val="20"/>
        </w:rPr>
        <w:t>Odbor SÚMM upozorňuje na skutečnost, že na pozemku p.č. 3966/2 v k.ú. Prostějov vede komunikační vedení včetně jeho ochranného pásma.</w:t>
      </w:r>
    </w:p>
    <w:p w:rsidR="00400A53" w:rsidRPr="0090230A" w:rsidRDefault="00400A53" w:rsidP="001B296A">
      <w:pPr>
        <w:jc w:val="both"/>
        <w:rPr>
          <w:rFonts w:cs="Arial"/>
          <w:sz w:val="10"/>
          <w:szCs w:val="10"/>
        </w:rPr>
      </w:pPr>
    </w:p>
    <w:p w:rsidR="001B296A" w:rsidRPr="0090230A" w:rsidRDefault="00206E9B" w:rsidP="001B296A">
      <w:pPr>
        <w:jc w:val="both"/>
        <w:rPr>
          <w:rFonts w:cs="Arial"/>
          <w:b/>
          <w:sz w:val="20"/>
        </w:rPr>
      </w:pPr>
      <w:r w:rsidRPr="0090230A">
        <w:rPr>
          <w:rFonts w:cs="Arial"/>
          <w:b/>
          <w:bCs/>
          <w:sz w:val="20"/>
        </w:rPr>
        <w:t xml:space="preserve">     </w:t>
      </w:r>
      <w:r w:rsidR="001B296A" w:rsidRPr="0090230A">
        <w:rPr>
          <w:rFonts w:cs="Arial"/>
          <w:b/>
          <w:bCs/>
          <w:sz w:val="20"/>
        </w:rPr>
        <w:t xml:space="preserve">Materiál byl předložen k projednání na schůzi Finančního výboru dne </w:t>
      </w:r>
      <w:r w:rsidR="00483F41" w:rsidRPr="0090230A">
        <w:rPr>
          <w:rFonts w:cs="Arial"/>
          <w:b/>
          <w:bCs/>
          <w:sz w:val="20"/>
        </w:rPr>
        <w:t>20.08</w:t>
      </w:r>
      <w:r w:rsidR="00DB30A6" w:rsidRPr="0090230A">
        <w:rPr>
          <w:rFonts w:cs="Arial"/>
          <w:b/>
          <w:bCs/>
          <w:sz w:val="20"/>
        </w:rPr>
        <w:t>.</w:t>
      </w:r>
      <w:r w:rsidR="001B296A" w:rsidRPr="0090230A">
        <w:rPr>
          <w:rFonts w:cs="Arial"/>
          <w:b/>
          <w:bCs/>
          <w:sz w:val="20"/>
        </w:rPr>
        <w:t>201</w:t>
      </w:r>
      <w:r w:rsidR="00E52A5C" w:rsidRPr="0090230A">
        <w:rPr>
          <w:rFonts w:cs="Arial"/>
          <w:b/>
          <w:bCs/>
          <w:sz w:val="20"/>
        </w:rPr>
        <w:t>8</w:t>
      </w:r>
      <w:r w:rsidR="001B296A" w:rsidRPr="0090230A">
        <w:rPr>
          <w:rFonts w:cs="Arial"/>
          <w:b/>
          <w:bCs/>
          <w:sz w:val="20"/>
        </w:rPr>
        <w:t>.</w:t>
      </w:r>
    </w:p>
    <w:p w:rsidR="004644AD" w:rsidRPr="0090230A" w:rsidRDefault="004644AD" w:rsidP="00615930">
      <w:pPr>
        <w:ind w:left="993" w:hanging="993"/>
        <w:rPr>
          <w:sz w:val="20"/>
          <w:u w:val="single"/>
        </w:rPr>
      </w:pPr>
    </w:p>
    <w:p w:rsidR="002356F6" w:rsidRDefault="002356F6" w:rsidP="002356F6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206E9B" w:rsidRPr="0090230A" w:rsidRDefault="00206E9B" w:rsidP="00615930">
      <w:pPr>
        <w:ind w:left="993" w:hanging="993"/>
        <w:rPr>
          <w:sz w:val="20"/>
          <w:u w:val="single"/>
        </w:rPr>
      </w:pPr>
      <w:bookmarkStart w:id="0" w:name="_GoBack"/>
      <w:bookmarkEnd w:id="0"/>
    </w:p>
    <w:p w:rsidR="00206E9B" w:rsidRPr="0090230A" w:rsidRDefault="00206E9B" w:rsidP="00615930">
      <w:pPr>
        <w:ind w:left="993" w:hanging="993"/>
        <w:rPr>
          <w:sz w:val="20"/>
          <w:u w:val="single"/>
        </w:rPr>
      </w:pPr>
    </w:p>
    <w:p w:rsidR="00615930" w:rsidRPr="0090230A" w:rsidRDefault="00615930" w:rsidP="00615930">
      <w:pPr>
        <w:ind w:left="993" w:hanging="993"/>
        <w:rPr>
          <w:sz w:val="20"/>
        </w:rPr>
      </w:pPr>
      <w:r w:rsidRPr="0090230A">
        <w:rPr>
          <w:sz w:val="20"/>
          <w:u w:val="single"/>
        </w:rPr>
        <w:t>Přílohy:</w:t>
      </w:r>
      <w:r w:rsidRPr="0090230A">
        <w:rPr>
          <w:sz w:val="20"/>
        </w:rPr>
        <w:t xml:space="preserve"> </w:t>
      </w:r>
      <w:r w:rsidRPr="0090230A">
        <w:rPr>
          <w:sz w:val="20"/>
        </w:rPr>
        <w:tab/>
        <w:t>situační mapa</w:t>
      </w:r>
    </w:p>
    <w:p w:rsidR="00615930" w:rsidRPr="0090230A" w:rsidRDefault="00615930" w:rsidP="00615930">
      <w:pPr>
        <w:ind w:left="993"/>
        <w:rPr>
          <w:sz w:val="20"/>
        </w:rPr>
      </w:pPr>
      <w:r w:rsidRPr="0090230A">
        <w:rPr>
          <w:sz w:val="20"/>
        </w:rPr>
        <w:t>fotomapa</w:t>
      </w:r>
    </w:p>
    <w:p w:rsidR="00615930" w:rsidRPr="0090230A" w:rsidRDefault="00615930" w:rsidP="00615930">
      <w:pPr>
        <w:ind w:left="285" w:firstLine="708"/>
        <w:rPr>
          <w:sz w:val="20"/>
        </w:rPr>
      </w:pPr>
      <w:r w:rsidRPr="0090230A">
        <w:rPr>
          <w:sz w:val="20"/>
        </w:rPr>
        <w:t>situace s využitím pozemků jako parkoviště</w:t>
      </w:r>
    </w:p>
    <w:p w:rsidR="00206E9B" w:rsidRPr="0090230A" w:rsidRDefault="00206E9B" w:rsidP="000F2B25">
      <w:pPr>
        <w:pStyle w:val="Zkladntext21"/>
        <w:rPr>
          <w:rFonts w:ascii="Arial" w:hAnsi="Arial" w:cs="Arial"/>
        </w:rPr>
      </w:pPr>
    </w:p>
    <w:p w:rsidR="000F2B25" w:rsidRPr="0090230A" w:rsidRDefault="000F2B25" w:rsidP="000F2B25">
      <w:pPr>
        <w:pStyle w:val="Zkladntext21"/>
        <w:rPr>
          <w:rFonts w:ascii="Arial" w:hAnsi="Arial" w:cs="Arial"/>
        </w:rPr>
      </w:pPr>
      <w:r w:rsidRPr="0090230A">
        <w:rPr>
          <w:rFonts w:ascii="Arial" w:hAnsi="Arial" w:cs="Arial"/>
        </w:rPr>
        <w:t>Prostějov:</w:t>
      </w:r>
      <w:r w:rsidRPr="0090230A">
        <w:rPr>
          <w:rFonts w:ascii="Arial" w:hAnsi="Arial" w:cs="Arial"/>
        </w:rPr>
        <w:tab/>
      </w:r>
      <w:r w:rsidR="006B3C91" w:rsidRPr="0090230A">
        <w:rPr>
          <w:rFonts w:ascii="Arial" w:hAnsi="Arial" w:cs="Arial"/>
        </w:rPr>
        <w:t>07.08.2018</w:t>
      </w:r>
    </w:p>
    <w:p w:rsidR="00BA66B0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60E37" w:rsidRDefault="00660E37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60E37" w:rsidRDefault="00660E37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60E37" w:rsidRDefault="00660E37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60E37" w:rsidRPr="0090230A" w:rsidRDefault="00660E37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400A53" w:rsidRPr="0090230A" w:rsidRDefault="00400A53" w:rsidP="00400A53">
      <w:pPr>
        <w:ind w:left="3969" w:hanging="3969"/>
        <w:rPr>
          <w:sz w:val="20"/>
        </w:rPr>
      </w:pPr>
      <w:r w:rsidRPr="0090230A">
        <w:rPr>
          <w:sz w:val="20"/>
        </w:rPr>
        <w:t xml:space="preserve">Osoba odpovědná za zpracování materiálu: </w:t>
      </w:r>
      <w:r w:rsidRPr="0090230A">
        <w:rPr>
          <w:sz w:val="20"/>
        </w:rPr>
        <w:tab/>
        <w:t>Mgr. Libor Vojtek, vedoucí Odboru správy a údržby majetku města</w:t>
      </w:r>
      <w:r w:rsidR="00206E9B" w:rsidRPr="0090230A">
        <w:rPr>
          <w:sz w:val="20"/>
        </w:rPr>
        <w:t>,</w:t>
      </w:r>
      <w:r w:rsidRPr="0090230A">
        <w:rPr>
          <w:sz w:val="20"/>
        </w:rPr>
        <w:t xml:space="preserve"> </w:t>
      </w:r>
    </w:p>
    <w:p w:rsidR="00400A53" w:rsidRPr="0090230A" w:rsidRDefault="00400A53" w:rsidP="00400A53">
      <w:pPr>
        <w:ind w:left="3969" w:hanging="3969"/>
        <w:rPr>
          <w:sz w:val="20"/>
        </w:rPr>
      </w:pPr>
      <w:r w:rsidRPr="0090230A">
        <w:rPr>
          <w:sz w:val="20"/>
        </w:rPr>
        <w:tab/>
        <w:t>v zastoupení Bc. Vladimír Hofman, vedoucí oddělení</w:t>
      </w:r>
    </w:p>
    <w:p w:rsidR="00400A53" w:rsidRDefault="00400A53" w:rsidP="00400A53">
      <w:pPr>
        <w:ind w:left="3402" w:firstLine="567"/>
        <w:rPr>
          <w:sz w:val="20"/>
        </w:rPr>
      </w:pPr>
      <w:r w:rsidRPr="0090230A">
        <w:rPr>
          <w:sz w:val="20"/>
        </w:rPr>
        <w:t>nakládání s majetkem města Odboru SÚMM</w:t>
      </w:r>
      <w:r w:rsidR="00660E37">
        <w:rPr>
          <w:sz w:val="20"/>
        </w:rPr>
        <w:t>, v. r.</w:t>
      </w:r>
    </w:p>
    <w:p w:rsidR="00BA66B0" w:rsidRPr="0090230A" w:rsidRDefault="00BA66B0" w:rsidP="000F2B25">
      <w:pPr>
        <w:jc w:val="both"/>
        <w:rPr>
          <w:rFonts w:cs="Arial"/>
          <w:sz w:val="10"/>
          <w:szCs w:val="10"/>
        </w:rPr>
      </w:pPr>
    </w:p>
    <w:p w:rsidR="000F2B25" w:rsidRPr="0090230A" w:rsidRDefault="000F2B25" w:rsidP="000F2B25">
      <w:pPr>
        <w:jc w:val="both"/>
        <w:rPr>
          <w:rFonts w:cs="Arial"/>
          <w:sz w:val="20"/>
        </w:rPr>
      </w:pPr>
      <w:r w:rsidRPr="0090230A">
        <w:rPr>
          <w:rFonts w:cs="Arial"/>
          <w:sz w:val="20"/>
        </w:rPr>
        <w:t>Zpracoval</w:t>
      </w:r>
      <w:r w:rsidR="004D7793" w:rsidRPr="0090230A">
        <w:rPr>
          <w:rFonts w:cs="Arial"/>
          <w:sz w:val="20"/>
        </w:rPr>
        <w:t>a</w:t>
      </w:r>
      <w:r w:rsidRPr="0090230A">
        <w:rPr>
          <w:rFonts w:cs="Arial"/>
          <w:sz w:val="20"/>
        </w:rPr>
        <w:t>:</w:t>
      </w:r>
      <w:r w:rsidRPr="0090230A">
        <w:rPr>
          <w:rFonts w:cs="Arial"/>
          <w:sz w:val="20"/>
        </w:rPr>
        <w:tab/>
      </w:r>
      <w:r w:rsidR="004D7793" w:rsidRPr="0090230A">
        <w:rPr>
          <w:rFonts w:cs="Arial"/>
          <w:sz w:val="20"/>
        </w:rPr>
        <w:t>Zuzana Zapletalová</w:t>
      </w:r>
      <w:r w:rsidRPr="0090230A">
        <w:rPr>
          <w:rFonts w:cs="Arial"/>
          <w:sz w:val="20"/>
        </w:rPr>
        <w:t xml:space="preserve">, </w:t>
      </w:r>
      <w:r w:rsidR="00660E37">
        <w:rPr>
          <w:rFonts w:cs="Arial"/>
          <w:sz w:val="20"/>
        </w:rPr>
        <w:t>v. r.</w:t>
      </w:r>
    </w:p>
    <w:p w:rsidR="007645C5" w:rsidRPr="0090230A" w:rsidRDefault="00E3124D" w:rsidP="007645C5">
      <w:pPr>
        <w:jc w:val="both"/>
        <w:rPr>
          <w:sz w:val="20"/>
        </w:rPr>
      </w:pPr>
      <w:r w:rsidRPr="0090230A">
        <w:rPr>
          <w:rFonts w:cs="Arial"/>
          <w:sz w:val="20"/>
        </w:rPr>
        <w:tab/>
      </w:r>
      <w:r w:rsidRPr="0090230A">
        <w:rPr>
          <w:rFonts w:cs="Arial"/>
          <w:sz w:val="20"/>
        </w:rPr>
        <w:tab/>
      </w:r>
      <w:r w:rsidR="000F2B25" w:rsidRPr="0090230A">
        <w:rPr>
          <w:rFonts w:cs="Arial"/>
          <w:sz w:val="20"/>
        </w:rPr>
        <w:t>odborný referent oddělení nakládání s majetkem města Odboru SÚMM</w:t>
      </w:r>
    </w:p>
    <w:p w:rsidR="0048285C" w:rsidRDefault="00615930" w:rsidP="0048285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3" name="Obrázek 3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615930" w:rsidP="0048285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5" name="Obrázek 5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Pr="003C46E0" w:rsidRDefault="004D7793" w:rsidP="0048285C">
      <w:pPr>
        <w:jc w:val="both"/>
        <w:rPr>
          <w:sz w:val="20"/>
        </w:rPr>
      </w:pPr>
    </w:p>
    <w:p w:rsidR="0048285C" w:rsidRPr="00566BBD" w:rsidRDefault="00615930" w:rsidP="007645C5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6" name="Obrázek 6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85C" w:rsidRPr="00566BBD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13F" w:rsidRDefault="0017113F">
      <w:r>
        <w:separator/>
      </w:r>
    </w:p>
  </w:endnote>
  <w:endnote w:type="continuationSeparator" w:id="0">
    <w:p w:rsidR="0017113F" w:rsidRDefault="0017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2356F6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2356F6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13F" w:rsidRDefault="0017113F">
      <w:r>
        <w:separator/>
      </w:r>
    </w:p>
  </w:footnote>
  <w:footnote w:type="continuationSeparator" w:id="0">
    <w:p w:rsidR="0017113F" w:rsidRDefault="00171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A429CB"/>
    <w:multiLevelType w:val="hybridMultilevel"/>
    <w:tmpl w:val="DF60FA8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11"/>
  </w:num>
  <w:num w:numId="8">
    <w:abstractNumId w:val="10"/>
  </w:num>
  <w:num w:numId="9">
    <w:abstractNumId w:val="5"/>
  </w:num>
  <w:num w:numId="10">
    <w:abstractNumId w:val="9"/>
  </w:num>
  <w:num w:numId="1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080D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A74EB"/>
    <w:rsid w:val="000C4778"/>
    <w:rsid w:val="000D6080"/>
    <w:rsid w:val="000D72DD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113F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06E9B"/>
    <w:rsid w:val="0021728F"/>
    <w:rsid w:val="00220BF4"/>
    <w:rsid w:val="002272A4"/>
    <w:rsid w:val="00232CE3"/>
    <w:rsid w:val="0023384D"/>
    <w:rsid w:val="002356F6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0A53"/>
    <w:rsid w:val="00401F04"/>
    <w:rsid w:val="004027E0"/>
    <w:rsid w:val="00422015"/>
    <w:rsid w:val="00423F90"/>
    <w:rsid w:val="004314DC"/>
    <w:rsid w:val="00443C8B"/>
    <w:rsid w:val="0045176E"/>
    <w:rsid w:val="004644AD"/>
    <w:rsid w:val="0048285C"/>
    <w:rsid w:val="00483F41"/>
    <w:rsid w:val="00497B2D"/>
    <w:rsid w:val="004A429A"/>
    <w:rsid w:val="004A5318"/>
    <w:rsid w:val="004B12F1"/>
    <w:rsid w:val="004D3D90"/>
    <w:rsid w:val="004D7793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088B"/>
    <w:rsid w:val="005C6474"/>
    <w:rsid w:val="005C653D"/>
    <w:rsid w:val="005D0A4C"/>
    <w:rsid w:val="005D12CB"/>
    <w:rsid w:val="005D1A35"/>
    <w:rsid w:val="005D1C06"/>
    <w:rsid w:val="005E4EAE"/>
    <w:rsid w:val="005E7010"/>
    <w:rsid w:val="005E78FF"/>
    <w:rsid w:val="005E7BD4"/>
    <w:rsid w:val="005F1A72"/>
    <w:rsid w:val="005F1E77"/>
    <w:rsid w:val="00602013"/>
    <w:rsid w:val="0060294E"/>
    <w:rsid w:val="00607D89"/>
    <w:rsid w:val="00612971"/>
    <w:rsid w:val="00615930"/>
    <w:rsid w:val="0061717A"/>
    <w:rsid w:val="00632A4A"/>
    <w:rsid w:val="0063391E"/>
    <w:rsid w:val="00640896"/>
    <w:rsid w:val="00647FA3"/>
    <w:rsid w:val="006556CE"/>
    <w:rsid w:val="00660E37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B3C91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A5F"/>
    <w:rsid w:val="00775C2C"/>
    <w:rsid w:val="0078091D"/>
    <w:rsid w:val="007818A0"/>
    <w:rsid w:val="007854C9"/>
    <w:rsid w:val="007A60B9"/>
    <w:rsid w:val="007B25D1"/>
    <w:rsid w:val="007B6AA4"/>
    <w:rsid w:val="007B7BA7"/>
    <w:rsid w:val="007C5DC8"/>
    <w:rsid w:val="007D34C9"/>
    <w:rsid w:val="007D46D3"/>
    <w:rsid w:val="007D5A14"/>
    <w:rsid w:val="007E2942"/>
    <w:rsid w:val="007E7529"/>
    <w:rsid w:val="007F617B"/>
    <w:rsid w:val="0080548C"/>
    <w:rsid w:val="0081000A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230A"/>
    <w:rsid w:val="00903131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D62CF"/>
    <w:rsid w:val="009E12A2"/>
    <w:rsid w:val="009E1B13"/>
    <w:rsid w:val="009E2A52"/>
    <w:rsid w:val="009E34FC"/>
    <w:rsid w:val="009E5FFE"/>
    <w:rsid w:val="00A01E73"/>
    <w:rsid w:val="00A12518"/>
    <w:rsid w:val="00A17E93"/>
    <w:rsid w:val="00A5056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961A5"/>
    <w:rsid w:val="00CB0858"/>
    <w:rsid w:val="00CB35F3"/>
    <w:rsid w:val="00CB7C26"/>
    <w:rsid w:val="00CC74CB"/>
    <w:rsid w:val="00CE08A5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44A2E"/>
    <w:rsid w:val="00D71E01"/>
    <w:rsid w:val="00D82F54"/>
    <w:rsid w:val="00D8622C"/>
    <w:rsid w:val="00D86ED1"/>
    <w:rsid w:val="00D91699"/>
    <w:rsid w:val="00D972C8"/>
    <w:rsid w:val="00DB30A6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44214"/>
    <w:rsid w:val="00E52A5C"/>
    <w:rsid w:val="00E53D2F"/>
    <w:rsid w:val="00E632CF"/>
    <w:rsid w:val="00E6353C"/>
    <w:rsid w:val="00E8256D"/>
    <w:rsid w:val="00E82F6C"/>
    <w:rsid w:val="00E846AE"/>
    <w:rsid w:val="00E953B4"/>
    <w:rsid w:val="00E95C5C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A5356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ejov.eu/up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9</TotalTime>
  <Pages>5</Pages>
  <Words>1032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2018-08-13T15:01:00Z</cp:lastPrinted>
  <dcterms:created xsi:type="dcterms:W3CDTF">2018-08-13T15:02:00Z</dcterms:created>
  <dcterms:modified xsi:type="dcterms:W3CDTF">2018-08-17T07:15:00Z</dcterms:modified>
</cp:coreProperties>
</file>