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3" w:type="dxa"/>
        <w:tblLayout w:type="fixed"/>
        <w:tblCellMar>
          <w:left w:w="70" w:type="dxa"/>
          <w:right w:w="70" w:type="dxa"/>
        </w:tblCellMar>
        <w:tblLook w:val="0000" w:firstRow="0" w:lastRow="0" w:firstColumn="0" w:lastColumn="0" w:noHBand="0" w:noVBand="0"/>
      </w:tblPr>
      <w:tblGrid>
        <w:gridCol w:w="2285"/>
        <w:gridCol w:w="2835"/>
        <w:gridCol w:w="3119"/>
        <w:gridCol w:w="850"/>
      </w:tblGrid>
      <w:tr w:rsidR="00237E4A" w:rsidRPr="00237E4A">
        <w:trPr>
          <w:trHeight w:hRule="exact" w:val="345"/>
        </w:trPr>
        <w:tc>
          <w:tcPr>
            <w:tcW w:w="5120" w:type="dxa"/>
            <w:gridSpan w:val="2"/>
            <w:vAlign w:val="bottom"/>
          </w:tcPr>
          <w:p w:rsidR="000E56B2" w:rsidRPr="00237E4A" w:rsidRDefault="000E56B2" w:rsidP="00001BF5">
            <w:pPr>
              <w:pStyle w:val="Zkladntext"/>
              <w:ind w:hanging="53"/>
              <w:rPr>
                <w:b/>
                <w:sz w:val="28"/>
              </w:rPr>
            </w:pPr>
            <w:r w:rsidRPr="00237E4A">
              <w:rPr>
                <w:b/>
                <w:sz w:val="28"/>
              </w:rPr>
              <w:t>MATERIÁL</w:t>
            </w:r>
          </w:p>
        </w:tc>
        <w:tc>
          <w:tcPr>
            <w:tcW w:w="3119" w:type="dxa"/>
            <w:vAlign w:val="bottom"/>
          </w:tcPr>
          <w:p w:rsidR="000E56B2" w:rsidRPr="00237E4A" w:rsidRDefault="000E56B2">
            <w:pPr>
              <w:pStyle w:val="Zkladntext"/>
              <w:jc w:val="right"/>
            </w:pPr>
            <w:r w:rsidRPr="00237E4A">
              <w:t xml:space="preserve">číslo: </w:t>
            </w:r>
          </w:p>
        </w:tc>
        <w:tc>
          <w:tcPr>
            <w:tcW w:w="850" w:type="dxa"/>
            <w:vAlign w:val="bottom"/>
          </w:tcPr>
          <w:p w:rsidR="000E56B2" w:rsidRPr="00237E4A" w:rsidRDefault="000E56B2">
            <w:pPr>
              <w:pStyle w:val="Zkladntext"/>
              <w:jc w:val="right"/>
            </w:pPr>
          </w:p>
        </w:tc>
      </w:tr>
      <w:tr w:rsidR="00237E4A" w:rsidRPr="00237E4A">
        <w:trPr>
          <w:trHeight w:hRule="exact" w:val="345"/>
        </w:trPr>
        <w:tc>
          <w:tcPr>
            <w:tcW w:w="9089" w:type="dxa"/>
            <w:gridSpan w:val="4"/>
            <w:vAlign w:val="bottom"/>
          </w:tcPr>
          <w:p w:rsidR="000E56B2" w:rsidRPr="00237E4A" w:rsidRDefault="000E56B2" w:rsidP="00001BF5">
            <w:pPr>
              <w:pStyle w:val="Zkladntext"/>
              <w:ind w:hanging="53"/>
              <w:rPr>
                <w:sz w:val="28"/>
              </w:rPr>
            </w:pPr>
            <w:r w:rsidRPr="00237E4A">
              <w:rPr>
                <w:b/>
                <w:sz w:val="28"/>
              </w:rPr>
              <w:t xml:space="preserve">pro zasedání </w:t>
            </w:r>
          </w:p>
        </w:tc>
      </w:tr>
      <w:tr w:rsidR="00237E4A" w:rsidRPr="00237E4A">
        <w:trPr>
          <w:trHeight w:hRule="exact" w:val="345"/>
        </w:trPr>
        <w:tc>
          <w:tcPr>
            <w:tcW w:w="9089" w:type="dxa"/>
            <w:gridSpan w:val="4"/>
            <w:vAlign w:val="bottom"/>
          </w:tcPr>
          <w:p w:rsidR="000E56B2" w:rsidRPr="00237E4A" w:rsidRDefault="000E56B2" w:rsidP="003076E1">
            <w:pPr>
              <w:pStyle w:val="Zkladntext"/>
              <w:ind w:hanging="53"/>
              <w:rPr>
                <w:b/>
                <w:sz w:val="28"/>
              </w:rPr>
            </w:pPr>
            <w:r w:rsidRPr="00237E4A">
              <w:rPr>
                <w:b/>
                <w:sz w:val="28"/>
              </w:rPr>
              <w:t xml:space="preserve">Zastupitelstva města Prostějova konané dne </w:t>
            </w:r>
            <w:r w:rsidR="003C4FEB" w:rsidRPr="00237E4A">
              <w:rPr>
                <w:b/>
                <w:sz w:val="28"/>
              </w:rPr>
              <w:t>27</w:t>
            </w:r>
            <w:r w:rsidR="00325DE1" w:rsidRPr="00237E4A">
              <w:rPr>
                <w:b/>
                <w:sz w:val="28"/>
              </w:rPr>
              <w:t>.</w:t>
            </w:r>
            <w:r w:rsidR="005569B9" w:rsidRPr="00237E4A">
              <w:rPr>
                <w:b/>
                <w:sz w:val="28"/>
              </w:rPr>
              <w:t>08</w:t>
            </w:r>
            <w:r w:rsidRPr="00237E4A">
              <w:rPr>
                <w:b/>
                <w:sz w:val="28"/>
              </w:rPr>
              <w:t>.201</w:t>
            </w:r>
            <w:r w:rsidR="008847AA" w:rsidRPr="00237E4A">
              <w:rPr>
                <w:b/>
                <w:sz w:val="28"/>
              </w:rPr>
              <w:t>8</w:t>
            </w:r>
          </w:p>
        </w:tc>
      </w:tr>
      <w:tr w:rsidR="00237E4A" w:rsidRPr="00237E4A">
        <w:trPr>
          <w:trHeight w:hRule="exact" w:val="125"/>
        </w:trPr>
        <w:tc>
          <w:tcPr>
            <w:tcW w:w="9089" w:type="dxa"/>
            <w:gridSpan w:val="4"/>
          </w:tcPr>
          <w:p w:rsidR="000E56B2" w:rsidRPr="00237E4A" w:rsidRDefault="000E56B2">
            <w:pPr>
              <w:jc w:val="right"/>
            </w:pPr>
          </w:p>
        </w:tc>
      </w:tr>
      <w:tr w:rsidR="00237E4A" w:rsidRPr="00237E4A">
        <w:trPr>
          <w:trHeight w:hRule="exact" w:val="80"/>
        </w:trPr>
        <w:tc>
          <w:tcPr>
            <w:tcW w:w="9089" w:type="dxa"/>
            <w:gridSpan w:val="4"/>
          </w:tcPr>
          <w:p w:rsidR="000E56B2" w:rsidRPr="00237E4A" w:rsidRDefault="000E56B2"/>
        </w:tc>
      </w:tr>
      <w:tr w:rsidR="00237E4A" w:rsidRPr="00237E4A">
        <w:tc>
          <w:tcPr>
            <w:tcW w:w="2285" w:type="dxa"/>
          </w:tcPr>
          <w:p w:rsidR="007D09BE" w:rsidRPr="00237E4A" w:rsidRDefault="007D09BE" w:rsidP="00001BF5">
            <w:pPr>
              <w:pStyle w:val="Datum"/>
              <w:ind w:hanging="53"/>
              <w:rPr>
                <w:b/>
                <w:bCs/>
                <w:sz w:val="19"/>
                <w:szCs w:val="19"/>
              </w:rPr>
            </w:pPr>
          </w:p>
          <w:p w:rsidR="000E56B2" w:rsidRPr="00237E4A" w:rsidRDefault="000E56B2" w:rsidP="00001BF5">
            <w:pPr>
              <w:pStyle w:val="Datum"/>
              <w:ind w:hanging="53"/>
              <w:rPr>
                <w:b/>
                <w:bCs/>
                <w:sz w:val="19"/>
                <w:szCs w:val="19"/>
              </w:rPr>
            </w:pPr>
            <w:r w:rsidRPr="00237E4A">
              <w:rPr>
                <w:b/>
                <w:bCs/>
                <w:sz w:val="19"/>
                <w:szCs w:val="19"/>
              </w:rPr>
              <w:t>Název materiálu:</w:t>
            </w:r>
          </w:p>
        </w:tc>
        <w:tc>
          <w:tcPr>
            <w:tcW w:w="6804" w:type="dxa"/>
            <w:gridSpan w:val="3"/>
          </w:tcPr>
          <w:p w:rsidR="007D09BE" w:rsidRPr="00237E4A" w:rsidRDefault="007D09BE" w:rsidP="00F25576">
            <w:pPr>
              <w:jc w:val="both"/>
              <w:rPr>
                <w:b/>
                <w:sz w:val="19"/>
                <w:szCs w:val="19"/>
              </w:rPr>
            </w:pPr>
          </w:p>
          <w:p w:rsidR="000E56B2" w:rsidRPr="00237E4A" w:rsidRDefault="00C466AE" w:rsidP="00F25576">
            <w:pPr>
              <w:jc w:val="both"/>
              <w:rPr>
                <w:b/>
                <w:sz w:val="19"/>
                <w:szCs w:val="19"/>
              </w:rPr>
            </w:pPr>
            <w:r w:rsidRPr="00237E4A">
              <w:rPr>
                <w:b/>
                <w:sz w:val="19"/>
                <w:szCs w:val="19"/>
              </w:rPr>
              <w:t>Souhlas se zatížením pozemků v sektoru A průmyslové zóny věcným břemenem</w:t>
            </w:r>
            <w:r w:rsidR="00F25576" w:rsidRPr="00237E4A">
              <w:rPr>
                <w:b/>
                <w:sz w:val="19"/>
                <w:szCs w:val="19"/>
              </w:rPr>
              <w:t xml:space="preserve">     </w:t>
            </w:r>
          </w:p>
        </w:tc>
      </w:tr>
      <w:tr w:rsidR="00237E4A" w:rsidRPr="00237E4A">
        <w:tc>
          <w:tcPr>
            <w:tcW w:w="2285" w:type="dxa"/>
          </w:tcPr>
          <w:p w:rsidR="000E56B2" w:rsidRPr="00237E4A" w:rsidRDefault="000E56B2">
            <w:pPr>
              <w:pStyle w:val="Textmakra"/>
              <w:tabs>
                <w:tab w:val="clear" w:pos="480"/>
                <w:tab w:val="clear" w:pos="960"/>
                <w:tab w:val="clear" w:pos="1440"/>
                <w:tab w:val="clear" w:pos="1920"/>
                <w:tab w:val="clear" w:pos="2400"/>
                <w:tab w:val="clear" w:pos="2880"/>
                <w:tab w:val="clear" w:pos="3360"/>
                <w:tab w:val="clear" w:pos="3840"/>
                <w:tab w:val="clear" w:pos="4320"/>
              </w:tabs>
              <w:rPr>
                <w:rFonts w:ascii="Arial" w:hAnsi="Arial"/>
                <w:sz w:val="19"/>
                <w:szCs w:val="19"/>
              </w:rPr>
            </w:pPr>
          </w:p>
        </w:tc>
        <w:tc>
          <w:tcPr>
            <w:tcW w:w="6804" w:type="dxa"/>
            <w:gridSpan w:val="3"/>
          </w:tcPr>
          <w:p w:rsidR="000E56B2" w:rsidRPr="00237E4A" w:rsidRDefault="000E56B2">
            <w:pPr>
              <w:jc w:val="both"/>
              <w:rPr>
                <w:sz w:val="19"/>
                <w:szCs w:val="19"/>
              </w:rPr>
            </w:pPr>
          </w:p>
        </w:tc>
      </w:tr>
      <w:tr w:rsidR="00237E4A" w:rsidRPr="00237E4A">
        <w:tc>
          <w:tcPr>
            <w:tcW w:w="2285" w:type="dxa"/>
          </w:tcPr>
          <w:p w:rsidR="000E56B2" w:rsidRPr="00237E4A" w:rsidRDefault="000E56B2">
            <w:pPr>
              <w:rPr>
                <w:b/>
                <w:bCs/>
                <w:sz w:val="19"/>
                <w:szCs w:val="19"/>
              </w:rPr>
            </w:pPr>
          </w:p>
          <w:p w:rsidR="000E56B2" w:rsidRPr="00237E4A" w:rsidRDefault="000E56B2" w:rsidP="00001BF5">
            <w:pPr>
              <w:ind w:hanging="53"/>
              <w:rPr>
                <w:b/>
                <w:bCs/>
                <w:sz w:val="19"/>
                <w:szCs w:val="19"/>
              </w:rPr>
            </w:pPr>
            <w:r w:rsidRPr="00237E4A">
              <w:rPr>
                <w:b/>
                <w:bCs/>
                <w:sz w:val="19"/>
                <w:szCs w:val="19"/>
              </w:rPr>
              <w:t>Předkládá:</w:t>
            </w:r>
          </w:p>
        </w:tc>
        <w:tc>
          <w:tcPr>
            <w:tcW w:w="6804" w:type="dxa"/>
            <w:gridSpan w:val="3"/>
          </w:tcPr>
          <w:p w:rsidR="000E56B2" w:rsidRPr="00237E4A" w:rsidRDefault="000E56B2">
            <w:pPr>
              <w:jc w:val="both"/>
              <w:rPr>
                <w:sz w:val="19"/>
                <w:szCs w:val="19"/>
              </w:rPr>
            </w:pPr>
          </w:p>
          <w:p w:rsidR="000E56B2" w:rsidRPr="00237E4A" w:rsidRDefault="000E56B2">
            <w:pPr>
              <w:pStyle w:val="Zkladntext21"/>
              <w:rPr>
                <w:rFonts w:ascii="Arial" w:hAnsi="Arial"/>
                <w:sz w:val="19"/>
                <w:szCs w:val="19"/>
              </w:rPr>
            </w:pPr>
            <w:r w:rsidRPr="00237E4A">
              <w:rPr>
                <w:rFonts w:ascii="Arial" w:hAnsi="Arial"/>
                <w:sz w:val="19"/>
                <w:szCs w:val="19"/>
              </w:rPr>
              <w:t>Rada města Prostějova</w:t>
            </w:r>
          </w:p>
        </w:tc>
      </w:tr>
      <w:tr w:rsidR="00237E4A" w:rsidRPr="00237E4A">
        <w:tc>
          <w:tcPr>
            <w:tcW w:w="2285" w:type="dxa"/>
          </w:tcPr>
          <w:p w:rsidR="000E56B2" w:rsidRPr="00237E4A" w:rsidRDefault="000E56B2">
            <w:pPr>
              <w:rPr>
                <w:b/>
                <w:bCs/>
                <w:sz w:val="19"/>
                <w:szCs w:val="19"/>
              </w:rPr>
            </w:pPr>
          </w:p>
        </w:tc>
        <w:tc>
          <w:tcPr>
            <w:tcW w:w="6804" w:type="dxa"/>
            <w:gridSpan w:val="3"/>
          </w:tcPr>
          <w:p w:rsidR="000E56B2" w:rsidRPr="00237E4A" w:rsidRDefault="000E56B2" w:rsidP="00065A8D">
            <w:pPr>
              <w:pStyle w:val="Zkladntext21"/>
              <w:rPr>
                <w:rFonts w:ascii="Arial" w:hAnsi="Arial"/>
                <w:sz w:val="19"/>
                <w:szCs w:val="19"/>
              </w:rPr>
            </w:pPr>
            <w:r w:rsidRPr="00237E4A">
              <w:rPr>
                <w:rFonts w:ascii="Arial" w:hAnsi="Arial"/>
                <w:sz w:val="19"/>
                <w:szCs w:val="19"/>
              </w:rPr>
              <w:t xml:space="preserve">Mgr. </w:t>
            </w:r>
            <w:r w:rsidR="00924A65" w:rsidRPr="00237E4A">
              <w:rPr>
                <w:rFonts w:ascii="Arial" w:hAnsi="Arial"/>
                <w:sz w:val="19"/>
                <w:szCs w:val="19"/>
              </w:rPr>
              <w:t>Jiří Pospíšil</w:t>
            </w:r>
            <w:r w:rsidR="00A92F79" w:rsidRPr="00237E4A">
              <w:rPr>
                <w:rFonts w:ascii="Arial" w:hAnsi="Arial"/>
                <w:sz w:val="19"/>
                <w:szCs w:val="19"/>
              </w:rPr>
              <w:t>, náměstek primátor</w:t>
            </w:r>
            <w:r w:rsidR="00065A8D" w:rsidRPr="00237E4A">
              <w:rPr>
                <w:rFonts w:ascii="Arial" w:hAnsi="Arial"/>
                <w:sz w:val="19"/>
                <w:szCs w:val="19"/>
              </w:rPr>
              <w:t>ky</w:t>
            </w:r>
            <w:r w:rsidR="00CA1F31">
              <w:rPr>
                <w:rFonts w:ascii="Arial" w:hAnsi="Arial"/>
                <w:sz w:val="19"/>
                <w:szCs w:val="19"/>
              </w:rPr>
              <w:t xml:space="preserve">, v. r. </w:t>
            </w:r>
          </w:p>
        </w:tc>
      </w:tr>
      <w:tr w:rsidR="00237E4A" w:rsidRPr="00237E4A">
        <w:trPr>
          <w:cantSplit/>
        </w:trPr>
        <w:tc>
          <w:tcPr>
            <w:tcW w:w="9089" w:type="dxa"/>
            <w:gridSpan w:val="4"/>
            <w:tcBorders>
              <w:bottom w:val="nil"/>
            </w:tcBorders>
          </w:tcPr>
          <w:p w:rsidR="00277C6B" w:rsidRPr="00237E4A" w:rsidRDefault="00277C6B">
            <w:pPr>
              <w:pStyle w:val="Textmakra"/>
              <w:tabs>
                <w:tab w:val="clear" w:pos="480"/>
                <w:tab w:val="clear" w:pos="960"/>
                <w:tab w:val="clear" w:pos="1440"/>
                <w:tab w:val="clear" w:pos="1920"/>
                <w:tab w:val="clear" w:pos="2400"/>
                <w:tab w:val="clear" w:pos="2880"/>
                <w:tab w:val="clear" w:pos="3360"/>
                <w:tab w:val="clear" w:pos="3840"/>
                <w:tab w:val="clear" w:pos="4320"/>
              </w:tabs>
              <w:rPr>
                <w:rFonts w:ascii="Arial" w:hAnsi="Arial"/>
                <w:sz w:val="19"/>
                <w:szCs w:val="19"/>
              </w:rPr>
            </w:pPr>
          </w:p>
        </w:tc>
      </w:tr>
      <w:tr w:rsidR="00237E4A" w:rsidRPr="00237E4A">
        <w:trPr>
          <w:cantSplit/>
        </w:trPr>
        <w:tc>
          <w:tcPr>
            <w:tcW w:w="9089" w:type="dxa"/>
            <w:gridSpan w:val="4"/>
            <w:tcBorders>
              <w:bottom w:val="nil"/>
            </w:tcBorders>
          </w:tcPr>
          <w:p w:rsidR="000E56B2" w:rsidRPr="00237E4A" w:rsidRDefault="000E56B2">
            <w:pPr>
              <w:rPr>
                <w:b/>
                <w:bCs/>
                <w:sz w:val="19"/>
                <w:szCs w:val="19"/>
              </w:rPr>
            </w:pPr>
          </w:p>
          <w:p w:rsidR="000E56B2" w:rsidRPr="00237E4A" w:rsidRDefault="000E56B2" w:rsidP="00001BF5">
            <w:pPr>
              <w:ind w:left="-53"/>
              <w:rPr>
                <w:b/>
                <w:bCs/>
                <w:sz w:val="19"/>
                <w:szCs w:val="19"/>
              </w:rPr>
            </w:pPr>
            <w:r w:rsidRPr="00237E4A">
              <w:rPr>
                <w:b/>
                <w:bCs/>
                <w:sz w:val="19"/>
                <w:szCs w:val="19"/>
              </w:rPr>
              <w:t>Návrh usnesení:</w:t>
            </w:r>
          </w:p>
        </w:tc>
      </w:tr>
      <w:tr w:rsidR="00237E4A" w:rsidRPr="00237E4A">
        <w:trPr>
          <w:cantSplit/>
        </w:trPr>
        <w:tc>
          <w:tcPr>
            <w:tcW w:w="9089" w:type="dxa"/>
            <w:gridSpan w:val="4"/>
            <w:tcBorders>
              <w:bottom w:val="nil"/>
            </w:tcBorders>
          </w:tcPr>
          <w:p w:rsidR="000E56B2" w:rsidRPr="00237E4A" w:rsidRDefault="000E56B2">
            <w:pPr>
              <w:pStyle w:val="Textmakra"/>
              <w:tabs>
                <w:tab w:val="clear" w:pos="480"/>
                <w:tab w:val="clear" w:pos="960"/>
                <w:tab w:val="clear" w:pos="1440"/>
                <w:tab w:val="clear" w:pos="1920"/>
                <w:tab w:val="clear" w:pos="2400"/>
                <w:tab w:val="clear" w:pos="2880"/>
                <w:tab w:val="clear" w:pos="3360"/>
                <w:tab w:val="clear" w:pos="3840"/>
                <w:tab w:val="clear" w:pos="4320"/>
              </w:tabs>
              <w:rPr>
                <w:rFonts w:ascii="Arial" w:hAnsi="Arial"/>
                <w:sz w:val="19"/>
                <w:szCs w:val="19"/>
              </w:rPr>
            </w:pPr>
          </w:p>
        </w:tc>
      </w:tr>
    </w:tbl>
    <w:p w:rsidR="00001BF5" w:rsidRPr="00237E4A" w:rsidRDefault="00001BF5" w:rsidP="00001BF5">
      <w:pPr>
        <w:pStyle w:val="Zkladntext31"/>
        <w:rPr>
          <w:rFonts w:ascii="Arial" w:hAnsi="Arial" w:cs="Arial"/>
          <w:bCs/>
          <w:sz w:val="19"/>
          <w:szCs w:val="19"/>
        </w:rPr>
      </w:pPr>
      <w:r w:rsidRPr="00237E4A">
        <w:rPr>
          <w:rFonts w:ascii="Arial" w:hAnsi="Arial" w:cs="Arial"/>
          <w:bCs/>
          <w:sz w:val="19"/>
          <w:szCs w:val="19"/>
        </w:rPr>
        <w:t xml:space="preserve">Zastupitelstvo města Prostějova </w:t>
      </w:r>
    </w:p>
    <w:p w:rsidR="00166625" w:rsidRPr="00237E4A" w:rsidRDefault="005569B9">
      <w:pPr>
        <w:jc w:val="both"/>
        <w:rPr>
          <w:rFonts w:cs="Arial"/>
          <w:b/>
          <w:sz w:val="19"/>
          <w:szCs w:val="19"/>
        </w:rPr>
      </w:pPr>
      <w:r w:rsidRPr="00237E4A">
        <w:rPr>
          <w:rFonts w:cs="Arial"/>
          <w:b/>
          <w:sz w:val="19"/>
          <w:szCs w:val="19"/>
        </w:rPr>
        <w:t>s c h v a l u j e</w:t>
      </w:r>
    </w:p>
    <w:p w:rsidR="00C466AE" w:rsidRPr="00237E4A" w:rsidRDefault="00C466AE" w:rsidP="00C466AE">
      <w:pPr>
        <w:pStyle w:val="Bezmezer"/>
        <w:jc w:val="both"/>
        <w:rPr>
          <w:b/>
          <w:bCs/>
          <w:sz w:val="19"/>
          <w:szCs w:val="19"/>
        </w:rPr>
      </w:pPr>
      <w:r w:rsidRPr="00237E4A">
        <w:rPr>
          <w:rFonts w:cs="Arial"/>
          <w:b/>
          <w:sz w:val="19"/>
          <w:szCs w:val="19"/>
        </w:rPr>
        <w:t>udělení souhlasu</w:t>
      </w:r>
      <w:r w:rsidRPr="00237E4A">
        <w:rPr>
          <w:rFonts w:cs="Arial"/>
          <w:sz w:val="19"/>
          <w:szCs w:val="19"/>
        </w:rPr>
        <w:t xml:space="preserve"> </w:t>
      </w:r>
      <w:r w:rsidRPr="00237E4A">
        <w:rPr>
          <w:b/>
          <w:bCs/>
          <w:sz w:val="19"/>
          <w:szCs w:val="19"/>
        </w:rPr>
        <w:t xml:space="preserve">společnosti </w:t>
      </w:r>
      <w:proofErr w:type="spellStart"/>
      <w:r w:rsidRPr="00237E4A">
        <w:rPr>
          <w:b/>
          <w:bCs/>
          <w:sz w:val="19"/>
          <w:szCs w:val="19"/>
        </w:rPr>
        <w:t>DGPack</w:t>
      </w:r>
      <w:proofErr w:type="spellEnd"/>
      <w:r w:rsidRPr="00237E4A">
        <w:rPr>
          <w:b/>
          <w:bCs/>
          <w:sz w:val="19"/>
          <w:szCs w:val="19"/>
        </w:rPr>
        <w:t xml:space="preserve"> s.r.o.,</w:t>
      </w:r>
      <w:r w:rsidRPr="00237E4A">
        <w:rPr>
          <w:sz w:val="19"/>
          <w:szCs w:val="19"/>
        </w:rPr>
        <w:t xml:space="preserve"> </w:t>
      </w:r>
      <w:r w:rsidRPr="00237E4A">
        <w:rPr>
          <w:b/>
          <w:sz w:val="19"/>
          <w:szCs w:val="19"/>
        </w:rPr>
        <w:t xml:space="preserve">se sídlem Floriána Nováka 5267/1, Prostějov, PSČ: 796 01, IČ: </w:t>
      </w:r>
      <w:r w:rsidRPr="00237E4A">
        <w:rPr>
          <w:rStyle w:val="nowrap"/>
          <w:b/>
          <w:sz w:val="19"/>
          <w:szCs w:val="19"/>
        </w:rPr>
        <w:t xml:space="preserve">051 00 194, </w:t>
      </w:r>
      <w:r w:rsidRPr="00237E4A">
        <w:rPr>
          <w:b/>
          <w:bCs/>
          <w:sz w:val="19"/>
          <w:szCs w:val="19"/>
        </w:rPr>
        <w:t xml:space="preserve">se zřízením věcného břemene spočívajícího v právu </w:t>
      </w:r>
      <w:r w:rsidRPr="00237E4A">
        <w:rPr>
          <w:b/>
          <w:sz w:val="19"/>
          <w:szCs w:val="19"/>
        </w:rPr>
        <w:t>zřídit a provozovat zařízení distribuční soustavy</w:t>
      </w:r>
      <w:r w:rsidRPr="00237E4A">
        <w:rPr>
          <w:b/>
          <w:bCs/>
          <w:sz w:val="19"/>
          <w:szCs w:val="19"/>
        </w:rPr>
        <w:t xml:space="preserve"> (zemní kabelové vedení VN, rozvaděč VN a komunikační vedení energetiky) na částech pozemků </w:t>
      </w:r>
      <w:proofErr w:type="spellStart"/>
      <w:r w:rsidRPr="00237E4A">
        <w:rPr>
          <w:b/>
          <w:bCs/>
          <w:sz w:val="19"/>
          <w:szCs w:val="19"/>
        </w:rPr>
        <w:t>p.č</w:t>
      </w:r>
      <w:proofErr w:type="spellEnd"/>
      <w:r w:rsidRPr="00237E4A">
        <w:rPr>
          <w:b/>
          <w:bCs/>
          <w:sz w:val="19"/>
          <w:szCs w:val="19"/>
        </w:rPr>
        <w:t xml:space="preserve">. 310/37 a </w:t>
      </w:r>
      <w:proofErr w:type="spellStart"/>
      <w:r w:rsidRPr="00237E4A">
        <w:rPr>
          <w:b/>
          <w:bCs/>
          <w:sz w:val="19"/>
          <w:szCs w:val="19"/>
        </w:rPr>
        <w:t>p.č</w:t>
      </w:r>
      <w:proofErr w:type="spellEnd"/>
      <w:r w:rsidRPr="00237E4A">
        <w:rPr>
          <w:b/>
          <w:bCs/>
          <w:sz w:val="19"/>
          <w:szCs w:val="19"/>
        </w:rPr>
        <w:t>. 310/32, oba v </w:t>
      </w:r>
      <w:proofErr w:type="spellStart"/>
      <w:r w:rsidRPr="00237E4A">
        <w:rPr>
          <w:b/>
          <w:bCs/>
          <w:sz w:val="19"/>
          <w:szCs w:val="19"/>
        </w:rPr>
        <w:t>k.ú</w:t>
      </w:r>
      <w:proofErr w:type="spellEnd"/>
      <w:r w:rsidRPr="00237E4A">
        <w:rPr>
          <w:b/>
          <w:bCs/>
          <w:sz w:val="19"/>
          <w:szCs w:val="19"/>
        </w:rPr>
        <w:t xml:space="preserve">. Kralice na Hané, odprodaných této společnosti na základě Kupní smlouvy č. 2018/50/050 ze dne 08.02.2018, ve prospěch společnosti E.ON Distribuce, a.s., se sídlem F. A. </w:t>
      </w:r>
      <w:proofErr w:type="spellStart"/>
      <w:r w:rsidRPr="00237E4A">
        <w:rPr>
          <w:b/>
          <w:bCs/>
          <w:sz w:val="19"/>
          <w:szCs w:val="19"/>
        </w:rPr>
        <w:t>Gerstnera</w:t>
      </w:r>
      <w:proofErr w:type="spellEnd"/>
      <w:r w:rsidRPr="00237E4A">
        <w:rPr>
          <w:b/>
          <w:bCs/>
          <w:sz w:val="19"/>
          <w:szCs w:val="19"/>
        </w:rPr>
        <w:t xml:space="preserve"> 2151/6, České Budějovice 7, České Budějovice, PSČ 370 01, PSČ 280 85 400.</w:t>
      </w:r>
    </w:p>
    <w:p w:rsidR="005569B9" w:rsidRPr="00237E4A" w:rsidRDefault="005569B9">
      <w:pPr>
        <w:jc w:val="both"/>
        <w:rPr>
          <w:rFonts w:cs="Arial"/>
          <w:sz w:val="19"/>
          <w:szCs w:val="19"/>
        </w:rPr>
      </w:pPr>
    </w:p>
    <w:p w:rsidR="005569B9" w:rsidRPr="00237E4A" w:rsidRDefault="005569B9">
      <w:pPr>
        <w:jc w:val="both"/>
        <w:rPr>
          <w:rFonts w:cs="Arial"/>
          <w:sz w:val="19"/>
          <w:szCs w:val="19"/>
        </w:rPr>
      </w:pPr>
    </w:p>
    <w:p w:rsidR="000E56B2" w:rsidRPr="00237E4A" w:rsidRDefault="000E56B2">
      <w:pPr>
        <w:jc w:val="both"/>
        <w:rPr>
          <w:rFonts w:cs="Arial"/>
          <w:sz w:val="19"/>
          <w:szCs w:val="19"/>
        </w:rPr>
      </w:pPr>
      <w:r w:rsidRPr="00237E4A">
        <w:rPr>
          <w:rFonts w:cs="Arial"/>
          <w:sz w:val="19"/>
          <w:szCs w:val="19"/>
        </w:rPr>
        <w:t xml:space="preserve">Důvodová zpráva: </w:t>
      </w:r>
    </w:p>
    <w:p w:rsidR="000E56B2" w:rsidRPr="00237E4A" w:rsidRDefault="000E56B2" w:rsidP="00AA6584">
      <w:pPr>
        <w:jc w:val="both"/>
        <w:rPr>
          <w:rFonts w:cs="Arial"/>
          <w:sz w:val="19"/>
          <w:szCs w:val="19"/>
        </w:rPr>
      </w:pPr>
    </w:p>
    <w:p w:rsidR="00C466AE" w:rsidRPr="00237E4A" w:rsidRDefault="005839A4" w:rsidP="00C466AE">
      <w:pPr>
        <w:jc w:val="both"/>
        <w:rPr>
          <w:sz w:val="19"/>
          <w:szCs w:val="19"/>
        </w:rPr>
      </w:pPr>
      <w:r w:rsidRPr="00237E4A">
        <w:rPr>
          <w:rFonts w:cs="Arial"/>
          <w:bCs/>
          <w:sz w:val="19"/>
          <w:szCs w:val="19"/>
        </w:rPr>
        <w:t xml:space="preserve">     </w:t>
      </w:r>
      <w:r w:rsidR="00C466AE" w:rsidRPr="00237E4A">
        <w:rPr>
          <w:b/>
          <w:sz w:val="19"/>
          <w:szCs w:val="19"/>
        </w:rPr>
        <w:t>Zastupitelstva města Prostějova</w:t>
      </w:r>
      <w:r w:rsidR="00C466AE" w:rsidRPr="00237E4A">
        <w:rPr>
          <w:sz w:val="19"/>
          <w:szCs w:val="19"/>
        </w:rPr>
        <w:t xml:space="preserve"> na zasedáním konaném ve dnech 03. a 04. 04. 2017 usnesením č. 17069 mimo jiné </w:t>
      </w:r>
      <w:r w:rsidR="00C466AE" w:rsidRPr="00237E4A">
        <w:rPr>
          <w:b/>
          <w:sz w:val="19"/>
          <w:szCs w:val="19"/>
        </w:rPr>
        <w:t>schválilo</w:t>
      </w:r>
      <w:r w:rsidR="00C466AE" w:rsidRPr="00237E4A">
        <w:rPr>
          <w:sz w:val="19"/>
          <w:szCs w:val="19"/>
        </w:rPr>
        <w:t xml:space="preserve"> prodej částí pozemků </w:t>
      </w:r>
      <w:proofErr w:type="spellStart"/>
      <w:r w:rsidR="00C466AE" w:rsidRPr="00237E4A">
        <w:rPr>
          <w:sz w:val="19"/>
          <w:szCs w:val="19"/>
        </w:rPr>
        <w:t>p.č</w:t>
      </w:r>
      <w:proofErr w:type="spellEnd"/>
      <w:r w:rsidR="00C466AE" w:rsidRPr="00237E4A">
        <w:rPr>
          <w:sz w:val="19"/>
          <w:szCs w:val="19"/>
        </w:rPr>
        <w:t>. 310/18 – orná půda o výměře cca 43.550 m</w:t>
      </w:r>
      <w:r w:rsidR="00C466AE" w:rsidRPr="00237E4A">
        <w:rPr>
          <w:sz w:val="19"/>
          <w:szCs w:val="19"/>
          <w:vertAlign w:val="superscript"/>
        </w:rPr>
        <w:t>2</w:t>
      </w:r>
      <w:r w:rsidR="00C466AE" w:rsidRPr="00237E4A">
        <w:rPr>
          <w:sz w:val="19"/>
          <w:szCs w:val="19"/>
        </w:rPr>
        <w:t xml:space="preserve">, </w:t>
      </w:r>
      <w:proofErr w:type="spellStart"/>
      <w:r w:rsidR="00C466AE" w:rsidRPr="00237E4A">
        <w:rPr>
          <w:sz w:val="19"/>
          <w:szCs w:val="19"/>
        </w:rPr>
        <w:t>p.č</w:t>
      </w:r>
      <w:proofErr w:type="spellEnd"/>
      <w:r w:rsidR="00C466AE" w:rsidRPr="00237E4A">
        <w:rPr>
          <w:sz w:val="19"/>
          <w:szCs w:val="19"/>
        </w:rPr>
        <w:t>. 310/6 – orná půda o výměře cca 7.100 m</w:t>
      </w:r>
      <w:r w:rsidR="00C466AE" w:rsidRPr="00237E4A">
        <w:rPr>
          <w:sz w:val="19"/>
          <w:szCs w:val="19"/>
          <w:vertAlign w:val="superscript"/>
        </w:rPr>
        <w:t>2</w:t>
      </w:r>
      <w:r w:rsidR="00C466AE" w:rsidRPr="00237E4A">
        <w:rPr>
          <w:sz w:val="19"/>
          <w:szCs w:val="19"/>
        </w:rPr>
        <w:t xml:space="preserve">, </w:t>
      </w:r>
      <w:proofErr w:type="spellStart"/>
      <w:r w:rsidR="00C466AE" w:rsidRPr="00237E4A">
        <w:rPr>
          <w:sz w:val="19"/>
          <w:szCs w:val="19"/>
        </w:rPr>
        <w:t>p.č</w:t>
      </w:r>
      <w:proofErr w:type="spellEnd"/>
      <w:r w:rsidR="00C466AE" w:rsidRPr="00237E4A">
        <w:rPr>
          <w:sz w:val="19"/>
          <w:szCs w:val="19"/>
        </w:rPr>
        <w:t>. 310/3 – orná půda o výměře cca 570 m</w:t>
      </w:r>
      <w:r w:rsidR="00C466AE" w:rsidRPr="00237E4A">
        <w:rPr>
          <w:sz w:val="19"/>
          <w:szCs w:val="19"/>
          <w:vertAlign w:val="superscript"/>
        </w:rPr>
        <w:t>2</w:t>
      </w:r>
      <w:r w:rsidR="00C466AE" w:rsidRPr="00237E4A">
        <w:rPr>
          <w:sz w:val="19"/>
          <w:szCs w:val="19"/>
        </w:rPr>
        <w:t xml:space="preserve">, </w:t>
      </w:r>
      <w:proofErr w:type="spellStart"/>
      <w:r w:rsidR="00C466AE" w:rsidRPr="00237E4A">
        <w:rPr>
          <w:sz w:val="19"/>
          <w:szCs w:val="19"/>
        </w:rPr>
        <w:t>p.č</w:t>
      </w:r>
      <w:proofErr w:type="spellEnd"/>
      <w:r w:rsidR="00C466AE" w:rsidRPr="00237E4A">
        <w:rPr>
          <w:sz w:val="19"/>
          <w:szCs w:val="19"/>
        </w:rPr>
        <w:t>. 310/2 – ostatní plocha o výměře cca 115 m</w:t>
      </w:r>
      <w:r w:rsidR="00C466AE" w:rsidRPr="00237E4A">
        <w:rPr>
          <w:sz w:val="19"/>
          <w:szCs w:val="19"/>
          <w:vertAlign w:val="superscript"/>
        </w:rPr>
        <w:t>2</w:t>
      </w:r>
      <w:r w:rsidR="00C466AE" w:rsidRPr="00237E4A">
        <w:rPr>
          <w:sz w:val="19"/>
          <w:szCs w:val="19"/>
        </w:rPr>
        <w:t xml:space="preserve"> a </w:t>
      </w:r>
      <w:proofErr w:type="spellStart"/>
      <w:r w:rsidR="00C466AE" w:rsidRPr="00237E4A">
        <w:rPr>
          <w:sz w:val="19"/>
          <w:szCs w:val="19"/>
        </w:rPr>
        <w:t>p.č</w:t>
      </w:r>
      <w:proofErr w:type="spellEnd"/>
      <w:r w:rsidR="00C466AE" w:rsidRPr="00237E4A">
        <w:rPr>
          <w:sz w:val="19"/>
          <w:szCs w:val="19"/>
        </w:rPr>
        <w:t>. 310/19 – ostatní plocha o výměře cca 295 m</w:t>
      </w:r>
      <w:r w:rsidR="00C466AE" w:rsidRPr="00237E4A">
        <w:rPr>
          <w:sz w:val="19"/>
          <w:szCs w:val="19"/>
          <w:vertAlign w:val="superscript"/>
        </w:rPr>
        <w:t>2</w:t>
      </w:r>
      <w:r w:rsidR="00C466AE" w:rsidRPr="00237E4A">
        <w:rPr>
          <w:sz w:val="19"/>
          <w:szCs w:val="19"/>
        </w:rPr>
        <w:t xml:space="preserve">, vše v </w:t>
      </w:r>
      <w:proofErr w:type="spellStart"/>
      <w:r w:rsidR="00C466AE" w:rsidRPr="00237E4A">
        <w:rPr>
          <w:sz w:val="19"/>
          <w:szCs w:val="19"/>
        </w:rPr>
        <w:t>k.ú</w:t>
      </w:r>
      <w:proofErr w:type="spellEnd"/>
      <w:r w:rsidR="00C466AE" w:rsidRPr="00237E4A">
        <w:rPr>
          <w:sz w:val="19"/>
          <w:szCs w:val="19"/>
        </w:rPr>
        <w:t xml:space="preserve">. Kralice na Hané (přesná výměra bude známa po zpracování geometrického plánu), společnosti </w:t>
      </w:r>
      <w:proofErr w:type="spellStart"/>
      <w:r w:rsidR="00C466AE" w:rsidRPr="00237E4A">
        <w:rPr>
          <w:sz w:val="19"/>
          <w:szCs w:val="19"/>
        </w:rPr>
        <w:t>DGPack</w:t>
      </w:r>
      <w:proofErr w:type="spellEnd"/>
      <w:r w:rsidR="00C466AE" w:rsidRPr="00237E4A">
        <w:rPr>
          <w:sz w:val="19"/>
          <w:szCs w:val="19"/>
        </w:rPr>
        <w:t xml:space="preserve"> s.r.o., se sídlem Praha 4, Podolí, Ve svahu 482/5, PSČ 147 00, IČ: 051 00 194, za následujících podmínek:</w:t>
      </w:r>
    </w:p>
    <w:p w:rsidR="00C466AE" w:rsidRPr="00237E4A" w:rsidRDefault="00C466AE" w:rsidP="00C466AE">
      <w:pPr>
        <w:ind w:left="284" w:hanging="284"/>
        <w:jc w:val="both"/>
        <w:rPr>
          <w:sz w:val="19"/>
          <w:szCs w:val="19"/>
        </w:rPr>
      </w:pPr>
      <w:r w:rsidRPr="00237E4A">
        <w:rPr>
          <w:sz w:val="19"/>
          <w:szCs w:val="19"/>
        </w:rPr>
        <w:t xml:space="preserve">a) </w:t>
      </w:r>
      <w:r w:rsidRPr="00237E4A">
        <w:rPr>
          <w:sz w:val="19"/>
          <w:szCs w:val="19"/>
        </w:rPr>
        <w:tab/>
        <w:t>kupní cena bude stanovena ve výši dle znaleckého posudku (cena obvyklá) zohledňujícího stav po dokončení obslužné komunikace a inženýrských sítí v předmětné lokalitě, přičemž tato kupní cena z důvodu existence záplavového území a inženýrských sítí a jejich ochranných pásem (kanalizační vedení, sdělovací kabel a kabel elektrorozvodu vysokého napětí) bude stanovena dle využitelnosti jednotlivých částí pozemků a jejich skutečné výměry určené na základě geometrického plánu takto:</w:t>
      </w:r>
    </w:p>
    <w:p w:rsidR="00C466AE" w:rsidRPr="00237E4A" w:rsidRDefault="00C466AE" w:rsidP="00C466AE">
      <w:pPr>
        <w:ind w:left="567" w:hanging="283"/>
        <w:jc w:val="both"/>
        <w:rPr>
          <w:sz w:val="19"/>
          <w:szCs w:val="19"/>
        </w:rPr>
      </w:pPr>
      <w:r w:rsidRPr="00237E4A">
        <w:rPr>
          <w:sz w:val="19"/>
          <w:szCs w:val="19"/>
        </w:rPr>
        <w:t xml:space="preserve">- </w:t>
      </w:r>
      <w:r w:rsidRPr="00237E4A">
        <w:rPr>
          <w:sz w:val="19"/>
          <w:szCs w:val="19"/>
        </w:rPr>
        <w:tab/>
        <w:t>volně zastavitelný pozemek po dokončení komunikace a inženýrských sítí (stav budoucí) – 600 Kč bez DPH/m2,</w:t>
      </w:r>
    </w:p>
    <w:p w:rsidR="00C466AE" w:rsidRPr="00237E4A" w:rsidRDefault="00C466AE" w:rsidP="00C466AE">
      <w:pPr>
        <w:ind w:left="567" w:hanging="283"/>
        <w:jc w:val="both"/>
        <w:rPr>
          <w:sz w:val="19"/>
          <w:szCs w:val="19"/>
        </w:rPr>
      </w:pPr>
      <w:r w:rsidRPr="00237E4A">
        <w:rPr>
          <w:sz w:val="19"/>
          <w:szCs w:val="19"/>
        </w:rPr>
        <w:t xml:space="preserve">- </w:t>
      </w:r>
      <w:r w:rsidRPr="00237E4A">
        <w:rPr>
          <w:sz w:val="19"/>
          <w:szCs w:val="19"/>
        </w:rPr>
        <w:tab/>
        <w:t>pozemek situovaný v záplavovém území na stav budoucí – 570 Kč bez DPH/m</w:t>
      </w:r>
      <w:r w:rsidRPr="00237E4A">
        <w:rPr>
          <w:sz w:val="19"/>
          <w:szCs w:val="19"/>
          <w:vertAlign w:val="superscript"/>
        </w:rPr>
        <w:t>2</w:t>
      </w:r>
      <w:r w:rsidRPr="00237E4A">
        <w:rPr>
          <w:sz w:val="19"/>
          <w:szCs w:val="19"/>
        </w:rPr>
        <w:t>,</w:t>
      </w:r>
    </w:p>
    <w:p w:rsidR="00C466AE" w:rsidRPr="00237E4A" w:rsidRDefault="00C466AE" w:rsidP="00C466AE">
      <w:pPr>
        <w:ind w:left="567" w:hanging="283"/>
        <w:jc w:val="both"/>
        <w:rPr>
          <w:sz w:val="19"/>
          <w:szCs w:val="19"/>
        </w:rPr>
      </w:pPr>
      <w:r w:rsidRPr="00237E4A">
        <w:rPr>
          <w:sz w:val="19"/>
          <w:szCs w:val="19"/>
        </w:rPr>
        <w:t xml:space="preserve">- </w:t>
      </w:r>
      <w:r w:rsidRPr="00237E4A">
        <w:rPr>
          <w:sz w:val="19"/>
          <w:szCs w:val="19"/>
        </w:rPr>
        <w:tab/>
        <w:t>pozemek situovaný v ochranném pásmu na stav budoucí – 210 Kč bez DPH/m</w:t>
      </w:r>
      <w:r w:rsidRPr="00237E4A">
        <w:rPr>
          <w:sz w:val="19"/>
          <w:szCs w:val="19"/>
          <w:vertAlign w:val="superscript"/>
        </w:rPr>
        <w:t>2</w:t>
      </w:r>
      <w:r w:rsidRPr="00237E4A">
        <w:rPr>
          <w:sz w:val="19"/>
          <w:szCs w:val="19"/>
        </w:rPr>
        <w:t>,</w:t>
      </w:r>
    </w:p>
    <w:p w:rsidR="00C466AE" w:rsidRPr="00237E4A" w:rsidRDefault="00C466AE" w:rsidP="00C466AE">
      <w:pPr>
        <w:ind w:left="284" w:hanging="284"/>
        <w:jc w:val="both"/>
        <w:rPr>
          <w:sz w:val="19"/>
          <w:szCs w:val="19"/>
        </w:rPr>
      </w:pPr>
      <w:r w:rsidRPr="00237E4A">
        <w:rPr>
          <w:sz w:val="19"/>
          <w:szCs w:val="19"/>
        </w:rPr>
        <w:t xml:space="preserve">b) </w:t>
      </w:r>
      <w:r w:rsidRPr="00237E4A">
        <w:rPr>
          <w:sz w:val="19"/>
          <w:szCs w:val="19"/>
        </w:rPr>
        <w:tab/>
        <w:t>v kupní smlouvě se kupující zaváže provést na převáděných pozemcích výstavbu výrobního areálu včetně vydaného kolaudačního souhlasu nejpozději do 5 let po uzavření kupní smlouvy;  pro případ prodlení kupujícího se splněním uvedeného závazku bude v kupní smlouvě sjednána smluvní pokuta ve výši 300.000 Kč za každý měsíc prodlení a v případě, že výstavba výrobního areálu nebude v daném termínu vůbec zahájena, možnost Statutárního města Prostějova od kupní smlouvy odstoupit,</w:t>
      </w:r>
    </w:p>
    <w:p w:rsidR="00C466AE" w:rsidRPr="00237E4A" w:rsidRDefault="00C466AE" w:rsidP="00C466AE">
      <w:pPr>
        <w:ind w:left="284" w:hanging="284"/>
        <w:jc w:val="both"/>
        <w:rPr>
          <w:sz w:val="19"/>
          <w:szCs w:val="19"/>
        </w:rPr>
      </w:pPr>
      <w:r w:rsidRPr="00237E4A">
        <w:rPr>
          <w:sz w:val="19"/>
          <w:szCs w:val="19"/>
        </w:rPr>
        <w:t xml:space="preserve">c) </w:t>
      </w:r>
      <w:r w:rsidRPr="00237E4A">
        <w:rPr>
          <w:sz w:val="19"/>
          <w:szCs w:val="19"/>
        </w:rPr>
        <w:tab/>
        <w:t>v kupní smlouvě bude zřízeno věcné předkupní právo Statutárního města Prostějova k převáděným pozemkům tak, že se kupující zaváže tyto pozemky nebo jejich části v případě svého úmyslu tyto prodat nebo jinak zcizit nabídnout ke koupi Statutárnímu městu Prostějovu za cenu rovnající se kupní ceně sjednané při převodu těchto pozemků z vlastnictví Statutárního města Prostějova do vlastnictví kupujícího; předkupní právo zanikne dnem vydání kolaudačního souhlasu, kterým bude povoleno užívání výrobního areálu na převáděných pozemcích,</w:t>
      </w:r>
    </w:p>
    <w:p w:rsidR="00C466AE" w:rsidRPr="00237E4A" w:rsidRDefault="00C466AE" w:rsidP="00C466AE">
      <w:pPr>
        <w:ind w:left="284" w:hanging="284"/>
        <w:jc w:val="both"/>
        <w:rPr>
          <w:b/>
          <w:sz w:val="19"/>
          <w:szCs w:val="19"/>
        </w:rPr>
      </w:pPr>
      <w:r w:rsidRPr="00237E4A">
        <w:rPr>
          <w:b/>
          <w:sz w:val="19"/>
          <w:szCs w:val="19"/>
        </w:rPr>
        <w:t xml:space="preserve">d) </w:t>
      </w:r>
      <w:r w:rsidRPr="00237E4A">
        <w:rPr>
          <w:b/>
          <w:sz w:val="19"/>
          <w:szCs w:val="19"/>
        </w:rPr>
        <w:tab/>
        <w:t>v kupní smlouvě bude zřízeno věcné právo zákazu zcizení nebo zatížení převáděných pozemků; toto právo zanikne dnem vydání kolaudačního souhlasu, kterým bude povoleno užívání výrobního areálu na převáděných pozemcích,</w:t>
      </w:r>
    </w:p>
    <w:p w:rsidR="00C466AE" w:rsidRPr="00237E4A" w:rsidRDefault="00C466AE" w:rsidP="00C466AE">
      <w:pPr>
        <w:ind w:left="284" w:hanging="284"/>
        <w:jc w:val="both"/>
        <w:rPr>
          <w:sz w:val="19"/>
          <w:szCs w:val="19"/>
        </w:rPr>
      </w:pPr>
      <w:r w:rsidRPr="00237E4A">
        <w:rPr>
          <w:sz w:val="19"/>
          <w:szCs w:val="19"/>
        </w:rPr>
        <w:t xml:space="preserve">e) </w:t>
      </w:r>
      <w:r w:rsidRPr="00237E4A">
        <w:rPr>
          <w:sz w:val="19"/>
          <w:szCs w:val="19"/>
        </w:rPr>
        <w:tab/>
        <w:t>náklady na zpracování znaleckého posudku, geometrického plánu a správní poplatek spojený s podáním návrhu na povolení vkladu práv do katastru nemovitostí uhradí kupující,</w:t>
      </w:r>
    </w:p>
    <w:p w:rsidR="00C466AE" w:rsidRPr="00237E4A" w:rsidRDefault="00C466AE" w:rsidP="00C466AE">
      <w:pPr>
        <w:ind w:left="284" w:hanging="284"/>
        <w:jc w:val="both"/>
        <w:rPr>
          <w:sz w:val="19"/>
          <w:szCs w:val="19"/>
        </w:rPr>
      </w:pPr>
      <w:r w:rsidRPr="00237E4A">
        <w:rPr>
          <w:sz w:val="19"/>
          <w:szCs w:val="19"/>
        </w:rPr>
        <w:t xml:space="preserve">f) </w:t>
      </w:r>
      <w:r w:rsidRPr="00237E4A">
        <w:rPr>
          <w:sz w:val="19"/>
          <w:szCs w:val="19"/>
        </w:rPr>
        <w:tab/>
        <w:t xml:space="preserve">při prodeji předmětných pozemků bude uplatněn postup dle Směrnice č. 4/2013, kterou se upravuje systém aplikace kaucí při prodeji majetku Statutárního města Prostějova, </w:t>
      </w:r>
    </w:p>
    <w:p w:rsidR="00C466AE" w:rsidRPr="00237E4A" w:rsidRDefault="00C466AE" w:rsidP="00C466AE">
      <w:pPr>
        <w:ind w:left="284" w:hanging="284"/>
        <w:jc w:val="both"/>
        <w:rPr>
          <w:sz w:val="19"/>
          <w:szCs w:val="19"/>
        </w:rPr>
      </w:pPr>
      <w:r w:rsidRPr="00237E4A">
        <w:rPr>
          <w:sz w:val="19"/>
          <w:szCs w:val="19"/>
        </w:rPr>
        <w:lastRenderedPageBreak/>
        <w:t xml:space="preserve">g) </w:t>
      </w:r>
      <w:r w:rsidRPr="00237E4A">
        <w:rPr>
          <w:sz w:val="19"/>
          <w:szCs w:val="19"/>
        </w:rPr>
        <w:tab/>
        <w:t xml:space="preserve">do doby dokončení výstavby obslužné komunikace na částech pozemků </w:t>
      </w:r>
      <w:proofErr w:type="spellStart"/>
      <w:r w:rsidRPr="00237E4A">
        <w:rPr>
          <w:sz w:val="19"/>
          <w:szCs w:val="19"/>
        </w:rPr>
        <w:t>p.č</w:t>
      </w:r>
      <w:proofErr w:type="spellEnd"/>
      <w:r w:rsidRPr="00237E4A">
        <w:rPr>
          <w:sz w:val="19"/>
          <w:szCs w:val="19"/>
        </w:rPr>
        <w:t xml:space="preserve">. 310/18 a </w:t>
      </w:r>
      <w:proofErr w:type="spellStart"/>
      <w:r w:rsidRPr="00237E4A">
        <w:rPr>
          <w:sz w:val="19"/>
          <w:szCs w:val="19"/>
        </w:rPr>
        <w:t>p.č</w:t>
      </w:r>
      <w:proofErr w:type="spellEnd"/>
      <w:r w:rsidRPr="00237E4A">
        <w:rPr>
          <w:sz w:val="19"/>
          <w:szCs w:val="19"/>
        </w:rPr>
        <w:t xml:space="preserve">. 310/6, oba v </w:t>
      </w:r>
      <w:proofErr w:type="spellStart"/>
      <w:r w:rsidRPr="00237E4A">
        <w:rPr>
          <w:sz w:val="19"/>
          <w:szCs w:val="19"/>
        </w:rPr>
        <w:t>k.ú</w:t>
      </w:r>
      <w:proofErr w:type="spellEnd"/>
      <w:r w:rsidRPr="00237E4A">
        <w:rPr>
          <w:sz w:val="19"/>
          <w:szCs w:val="19"/>
        </w:rPr>
        <w:t>. Kralice na Hané, a zpracování geometrického plánu na oddělení převáděných částí pozemků bude mezi Statutárním městem Prostějovem a budoucím kupujícím uzavřena smlouva o budoucí kupní smlouvě.</w:t>
      </w:r>
    </w:p>
    <w:p w:rsidR="00C466AE" w:rsidRPr="00237E4A" w:rsidRDefault="00C466AE" w:rsidP="00C466AE">
      <w:pPr>
        <w:ind w:left="284" w:hanging="284"/>
        <w:jc w:val="both"/>
        <w:rPr>
          <w:sz w:val="19"/>
          <w:szCs w:val="19"/>
        </w:rPr>
      </w:pPr>
    </w:p>
    <w:p w:rsidR="00C466AE" w:rsidRPr="00237E4A" w:rsidRDefault="00C466AE" w:rsidP="00C466AE">
      <w:pPr>
        <w:jc w:val="both"/>
        <w:rPr>
          <w:sz w:val="19"/>
          <w:szCs w:val="19"/>
        </w:rPr>
      </w:pPr>
      <w:r w:rsidRPr="00237E4A">
        <w:rPr>
          <w:sz w:val="19"/>
          <w:szCs w:val="19"/>
        </w:rPr>
        <w:t xml:space="preserve">Na základě uvedeného usnesení byla mezi Statutárním městem Prostějovem jako prodávajícím a společností </w:t>
      </w:r>
      <w:proofErr w:type="spellStart"/>
      <w:r w:rsidRPr="00237E4A">
        <w:rPr>
          <w:sz w:val="19"/>
          <w:szCs w:val="19"/>
        </w:rPr>
        <w:t>DGPack</w:t>
      </w:r>
      <w:proofErr w:type="spellEnd"/>
      <w:r w:rsidRPr="00237E4A">
        <w:rPr>
          <w:sz w:val="19"/>
          <w:szCs w:val="19"/>
        </w:rPr>
        <w:t xml:space="preserve"> s.r.o. jako kupujícím, uzavřena dne 08. 02. 2018 Kupní smlouva č. 2018/50/050 na prodej předmětných pozemků v průmyslové zóně. V rámci kupní smlouvy bylo mezi smluvními stranami zároveň zřízeno věcné právo zákazu zcizení nebo zatížení převedených pozemků. Společnost </w:t>
      </w:r>
      <w:proofErr w:type="spellStart"/>
      <w:r w:rsidRPr="00237E4A">
        <w:rPr>
          <w:sz w:val="19"/>
          <w:szCs w:val="19"/>
        </w:rPr>
        <w:t>DGPack</w:t>
      </w:r>
      <w:proofErr w:type="spellEnd"/>
      <w:r w:rsidRPr="00237E4A">
        <w:rPr>
          <w:sz w:val="19"/>
          <w:szCs w:val="19"/>
        </w:rPr>
        <w:t xml:space="preserve"> s.r.o. tedy nesmí převedené pozemky nebo jejich části převést na jinou osobu, vložit tyto pozemky nebo jejich části do jiné společnosti, pronajmout je, nebo je zatížit zástavním právem, věcným břemenem či jiným věcným právem ve prospěch třetí osoby bez předchozího písemného souhlasu Statutárního města Prostějova. Toto věcné právo zanikne dnem vydání kolaudačního souhlasu, kterým bude povoleno užívání výrobního areálu na převedených pozemcích.  </w:t>
      </w:r>
    </w:p>
    <w:p w:rsidR="00C466AE" w:rsidRPr="00237E4A" w:rsidRDefault="00C466AE" w:rsidP="00C466AE">
      <w:pPr>
        <w:jc w:val="both"/>
        <w:rPr>
          <w:sz w:val="19"/>
          <w:szCs w:val="19"/>
        </w:rPr>
      </w:pPr>
      <w:r w:rsidRPr="00237E4A">
        <w:rPr>
          <w:sz w:val="19"/>
          <w:szCs w:val="19"/>
        </w:rPr>
        <w:t xml:space="preserve">Součástí výstavby nového výrobního areálu společnosti </w:t>
      </w:r>
      <w:proofErr w:type="spellStart"/>
      <w:r w:rsidRPr="00237E4A">
        <w:rPr>
          <w:sz w:val="19"/>
          <w:szCs w:val="19"/>
        </w:rPr>
        <w:t>DGPack</w:t>
      </w:r>
      <w:proofErr w:type="spellEnd"/>
      <w:r w:rsidRPr="00237E4A">
        <w:rPr>
          <w:sz w:val="19"/>
          <w:szCs w:val="19"/>
        </w:rPr>
        <w:t xml:space="preserve"> s.r.o. byla i nová trafostanice, která byla novým kabelovým vedením VN napojena na distribuční soustavu společnosti E.ON Distribuce, a.s. Toto kabelové vedení VN bylo umístěno i na částech pozemků </w:t>
      </w:r>
      <w:proofErr w:type="spellStart"/>
      <w:r w:rsidRPr="00237E4A">
        <w:rPr>
          <w:sz w:val="19"/>
          <w:szCs w:val="19"/>
        </w:rPr>
        <w:t>p.č</w:t>
      </w:r>
      <w:proofErr w:type="spellEnd"/>
      <w:r w:rsidRPr="00237E4A">
        <w:rPr>
          <w:sz w:val="19"/>
          <w:szCs w:val="19"/>
        </w:rPr>
        <w:t xml:space="preserve">. 310/37 a </w:t>
      </w:r>
      <w:proofErr w:type="spellStart"/>
      <w:r w:rsidRPr="00237E4A">
        <w:rPr>
          <w:sz w:val="19"/>
          <w:szCs w:val="19"/>
        </w:rPr>
        <w:t>p.č</w:t>
      </w:r>
      <w:proofErr w:type="spellEnd"/>
      <w:r w:rsidRPr="00237E4A">
        <w:rPr>
          <w:sz w:val="19"/>
          <w:szCs w:val="19"/>
        </w:rPr>
        <w:t>. 310/32, oba v </w:t>
      </w:r>
      <w:proofErr w:type="spellStart"/>
      <w:r w:rsidRPr="00237E4A">
        <w:rPr>
          <w:sz w:val="19"/>
          <w:szCs w:val="19"/>
        </w:rPr>
        <w:t>k.ú</w:t>
      </w:r>
      <w:proofErr w:type="spellEnd"/>
      <w:r w:rsidRPr="00237E4A">
        <w:rPr>
          <w:sz w:val="19"/>
          <w:szCs w:val="19"/>
        </w:rPr>
        <w:t xml:space="preserve">. Kralice na Hané, které byly předmětem prodeje dle výše uvedené kupní smlouvy do vlastnictví společností </w:t>
      </w:r>
      <w:proofErr w:type="spellStart"/>
      <w:r w:rsidRPr="00237E4A">
        <w:rPr>
          <w:sz w:val="19"/>
          <w:szCs w:val="19"/>
        </w:rPr>
        <w:t>DGPack</w:t>
      </w:r>
      <w:proofErr w:type="spellEnd"/>
      <w:r w:rsidRPr="00237E4A">
        <w:rPr>
          <w:sz w:val="19"/>
          <w:szCs w:val="19"/>
        </w:rPr>
        <w:t xml:space="preserve"> s.r.o. Z důvodu majetkoprávního dořešení umístění nového kabelového vedení na uvedených pozemcích požaduje společnost E.ON Distribuce, a.s., uzavřít se společností </w:t>
      </w:r>
      <w:proofErr w:type="spellStart"/>
      <w:r w:rsidRPr="00237E4A">
        <w:rPr>
          <w:sz w:val="19"/>
          <w:szCs w:val="19"/>
        </w:rPr>
        <w:t>DGPack</w:t>
      </w:r>
      <w:proofErr w:type="spellEnd"/>
      <w:r w:rsidRPr="00237E4A">
        <w:rPr>
          <w:sz w:val="19"/>
          <w:szCs w:val="19"/>
        </w:rPr>
        <w:t xml:space="preserve"> s.r.o., jako vlastníkem předmětných pozemků, smlouvu o zřízení věcného břemene </w:t>
      </w:r>
      <w:r w:rsidRPr="00237E4A">
        <w:rPr>
          <w:bCs/>
          <w:sz w:val="19"/>
          <w:szCs w:val="19"/>
        </w:rPr>
        <w:t xml:space="preserve">spočívajícího v právu </w:t>
      </w:r>
      <w:r w:rsidRPr="00237E4A">
        <w:rPr>
          <w:sz w:val="19"/>
          <w:szCs w:val="19"/>
          <w:lang w:eastAsia="en-US"/>
        </w:rPr>
        <w:t>zř</w:t>
      </w:r>
      <w:r w:rsidRPr="00237E4A">
        <w:rPr>
          <w:sz w:val="19"/>
          <w:szCs w:val="19"/>
        </w:rPr>
        <w:t>ídit</w:t>
      </w:r>
      <w:r w:rsidRPr="00237E4A">
        <w:rPr>
          <w:sz w:val="19"/>
          <w:szCs w:val="19"/>
          <w:lang w:eastAsia="en-US"/>
        </w:rPr>
        <w:t xml:space="preserve"> a provozov</w:t>
      </w:r>
      <w:r w:rsidRPr="00237E4A">
        <w:rPr>
          <w:sz w:val="19"/>
          <w:szCs w:val="19"/>
        </w:rPr>
        <w:t>at</w:t>
      </w:r>
      <w:r w:rsidRPr="00237E4A">
        <w:rPr>
          <w:sz w:val="19"/>
          <w:szCs w:val="19"/>
          <w:lang w:eastAsia="en-US"/>
        </w:rPr>
        <w:t xml:space="preserve"> zařízení distribuční soustavy</w:t>
      </w:r>
      <w:r w:rsidRPr="00237E4A">
        <w:rPr>
          <w:bCs/>
          <w:sz w:val="19"/>
          <w:szCs w:val="19"/>
        </w:rPr>
        <w:t xml:space="preserve"> (zemní kabelové vedení VN, rozvaděč VN a komunikační vedení energetiky)</w:t>
      </w:r>
      <w:r w:rsidRPr="00237E4A">
        <w:rPr>
          <w:sz w:val="19"/>
          <w:szCs w:val="19"/>
        </w:rPr>
        <w:t xml:space="preserve">. Uzavření této smlouvy a zřízení věcného břemene je ovšem možné dle smluvně dohodnutých podmínek pouze s předchozím písemným souhlasem Statutárního města Prostějova. Společnost </w:t>
      </w:r>
      <w:proofErr w:type="spellStart"/>
      <w:r w:rsidRPr="00237E4A">
        <w:rPr>
          <w:sz w:val="19"/>
          <w:szCs w:val="19"/>
        </w:rPr>
        <w:t>DGPack</w:t>
      </w:r>
      <w:proofErr w:type="spellEnd"/>
      <w:r w:rsidRPr="00237E4A">
        <w:rPr>
          <w:sz w:val="19"/>
          <w:szCs w:val="19"/>
        </w:rPr>
        <w:t xml:space="preserve"> s.r.o. proto požádala o udělení souhlasu Statutárního města Prostějova ke zřízení výše uvedeného věcného břemene na předmětných pozemcích.</w:t>
      </w:r>
    </w:p>
    <w:p w:rsidR="00C466AE" w:rsidRPr="00237E4A" w:rsidRDefault="00C466AE" w:rsidP="00C466AE">
      <w:pPr>
        <w:jc w:val="both"/>
        <w:rPr>
          <w:sz w:val="19"/>
          <w:szCs w:val="19"/>
        </w:rPr>
      </w:pPr>
      <w:r w:rsidRPr="00237E4A">
        <w:rPr>
          <w:sz w:val="19"/>
          <w:szCs w:val="19"/>
        </w:rPr>
        <w:t xml:space="preserve">Záležitost je řešena pod </w:t>
      </w:r>
      <w:proofErr w:type="spellStart"/>
      <w:r w:rsidRPr="00237E4A">
        <w:rPr>
          <w:sz w:val="19"/>
          <w:szCs w:val="19"/>
        </w:rPr>
        <w:t>sp.zn</w:t>
      </w:r>
      <w:proofErr w:type="spellEnd"/>
      <w:r w:rsidRPr="00237E4A">
        <w:rPr>
          <w:sz w:val="19"/>
          <w:szCs w:val="19"/>
        </w:rPr>
        <w:t>.: OSUMM 76/2017.</w:t>
      </w:r>
    </w:p>
    <w:p w:rsidR="005839A4" w:rsidRPr="00237E4A" w:rsidRDefault="005839A4" w:rsidP="00C466AE">
      <w:pPr>
        <w:tabs>
          <w:tab w:val="left" w:pos="-284"/>
        </w:tabs>
        <w:jc w:val="both"/>
        <w:rPr>
          <w:rFonts w:cs="Arial"/>
          <w:sz w:val="19"/>
          <w:szCs w:val="19"/>
        </w:rPr>
      </w:pPr>
    </w:p>
    <w:p w:rsidR="003076E1" w:rsidRPr="00237E4A" w:rsidRDefault="00C466AE" w:rsidP="003076E1">
      <w:pPr>
        <w:tabs>
          <w:tab w:val="left" w:pos="-284"/>
        </w:tabs>
        <w:jc w:val="both"/>
        <w:rPr>
          <w:rFonts w:cs="Arial"/>
          <w:sz w:val="19"/>
          <w:szCs w:val="19"/>
        </w:rPr>
      </w:pPr>
      <w:r w:rsidRPr="00237E4A">
        <w:rPr>
          <w:rFonts w:cs="Arial"/>
          <w:b/>
          <w:sz w:val="19"/>
          <w:szCs w:val="19"/>
        </w:rPr>
        <w:t>Rada města Prostějova</w:t>
      </w:r>
      <w:r w:rsidRPr="00237E4A">
        <w:rPr>
          <w:rFonts w:cs="Arial"/>
          <w:sz w:val="19"/>
          <w:szCs w:val="19"/>
        </w:rPr>
        <w:t xml:space="preserve"> dne 16.08.</w:t>
      </w:r>
      <w:r w:rsidR="003076E1" w:rsidRPr="00237E4A">
        <w:rPr>
          <w:rFonts w:cs="Arial"/>
          <w:sz w:val="19"/>
          <w:szCs w:val="19"/>
        </w:rPr>
        <w:t xml:space="preserve">2018 </w:t>
      </w:r>
      <w:r w:rsidR="003076E1" w:rsidRPr="00237E4A">
        <w:rPr>
          <w:rFonts w:cs="Arial"/>
          <w:b/>
          <w:sz w:val="19"/>
          <w:szCs w:val="19"/>
        </w:rPr>
        <w:t xml:space="preserve">doporučila </w:t>
      </w:r>
      <w:r w:rsidR="003076E1" w:rsidRPr="00237E4A">
        <w:rPr>
          <w:bCs/>
          <w:sz w:val="19"/>
          <w:szCs w:val="19"/>
        </w:rPr>
        <w:t xml:space="preserve">Zastupitelstvu města Prostějova udělit společnosti </w:t>
      </w:r>
      <w:proofErr w:type="spellStart"/>
      <w:r w:rsidR="003076E1" w:rsidRPr="00237E4A">
        <w:rPr>
          <w:bCs/>
          <w:sz w:val="19"/>
          <w:szCs w:val="19"/>
        </w:rPr>
        <w:t>DGPack</w:t>
      </w:r>
      <w:proofErr w:type="spellEnd"/>
      <w:r w:rsidR="003076E1" w:rsidRPr="00237E4A">
        <w:rPr>
          <w:bCs/>
          <w:sz w:val="19"/>
          <w:szCs w:val="19"/>
        </w:rPr>
        <w:t xml:space="preserve"> s.r.o.,</w:t>
      </w:r>
      <w:r w:rsidR="003076E1" w:rsidRPr="00237E4A">
        <w:rPr>
          <w:sz w:val="19"/>
          <w:szCs w:val="19"/>
        </w:rPr>
        <w:t xml:space="preserve"> se sídlem Floriána Nováka 5267/1, Prostějov, PSČ: 796 01, IČ: </w:t>
      </w:r>
      <w:r w:rsidR="003076E1" w:rsidRPr="00237E4A">
        <w:rPr>
          <w:rStyle w:val="nowrap"/>
          <w:sz w:val="19"/>
          <w:szCs w:val="19"/>
        </w:rPr>
        <w:t xml:space="preserve">051 00 194, </w:t>
      </w:r>
      <w:r w:rsidR="003076E1" w:rsidRPr="00237E4A">
        <w:rPr>
          <w:bCs/>
          <w:sz w:val="19"/>
          <w:szCs w:val="19"/>
        </w:rPr>
        <w:t xml:space="preserve">souhlas se zřízením věcného břemene spočívajícího v právu </w:t>
      </w:r>
      <w:r w:rsidR="003076E1" w:rsidRPr="00237E4A">
        <w:rPr>
          <w:sz w:val="19"/>
          <w:szCs w:val="19"/>
        </w:rPr>
        <w:t>zřídit a provozovat zařízení distribuční soustavy</w:t>
      </w:r>
      <w:r w:rsidR="003076E1" w:rsidRPr="00237E4A">
        <w:rPr>
          <w:bCs/>
          <w:sz w:val="19"/>
          <w:szCs w:val="19"/>
        </w:rPr>
        <w:t xml:space="preserve"> (zemní kabelové vedení VN, rozvaděč VN a komunikační vedení energetiky) na částech pozemků </w:t>
      </w:r>
      <w:proofErr w:type="spellStart"/>
      <w:r w:rsidR="003076E1" w:rsidRPr="00237E4A">
        <w:rPr>
          <w:bCs/>
          <w:sz w:val="19"/>
          <w:szCs w:val="19"/>
        </w:rPr>
        <w:t>p.č</w:t>
      </w:r>
      <w:proofErr w:type="spellEnd"/>
      <w:r w:rsidR="003076E1" w:rsidRPr="00237E4A">
        <w:rPr>
          <w:bCs/>
          <w:sz w:val="19"/>
          <w:szCs w:val="19"/>
        </w:rPr>
        <w:t xml:space="preserve">. 310/37 a </w:t>
      </w:r>
      <w:proofErr w:type="spellStart"/>
      <w:r w:rsidR="003076E1" w:rsidRPr="00237E4A">
        <w:rPr>
          <w:bCs/>
          <w:sz w:val="19"/>
          <w:szCs w:val="19"/>
        </w:rPr>
        <w:t>p.č</w:t>
      </w:r>
      <w:proofErr w:type="spellEnd"/>
      <w:r w:rsidR="003076E1" w:rsidRPr="00237E4A">
        <w:rPr>
          <w:bCs/>
          <w:sz w:val="19"/>
          <w:szCs w:val="19"/>
        </w:rPr>
        <w:t>. 310/32, oba v </w:t>
      </w:r>
      <w:proofErr w:type="spellStart"/>
      <w:r w:rsidR="003076E1" w:rsidRPr="00237E4A">
        <w:rPr>
          <w:bCs/>
          <w:sz w:val="19"/>
          <w:szCs w:val="19"/>
        </w:rPr>
        <w:t>k.ú</w:t>
      </w:r>
      <w:proofErr w:type="spellEnd"/>
      <w:r w:rsidR="003076E1" w:rsidRPr="00237E4A">
        <w:rPr>
          <w:bCs/>
          <w:sz w:val="19"/>
          <w:szCs w:val="19"/>
        </w:rPr>
        <w:t xml:space="preserve">. Kralice na Hané, odprodaných této společnosti na základě Kupní smlouvy č. 2018/50/050 ze dne 08.02.2018, ve prospěch společnosti E.ON Distribuce, a.s., se sídlem F. A. </w:t>
      </w:r>
      <w:proofErr w:type="spellStart"/>
      <w:r w:rsidR="003076E1" w:rsidRPr="00237E4A">
        <w:rPr>
          <w:bCs/>
          <w:sz w:val="19"/>
          <w:szCs w:val="19"/>
        </w:rPr>
        <w:t>Gerstnera</w:t>
      </w:r>
      <w:proofErr w:type="spellEnd"/>
      <w:r w:rsidR="003076E1" w:rsidRPr="00237E4A">
        <w:rPr>
          <w:bCs/>
          <w:sz w:val="19"/>
          <w:szCs w:val="19"/>
        </w:rPr>
        <w:t xml:space="preserve"> 2151/6, České Budějovice 7, České Budějovice, PSČ 370 01, PSČ 280 85 400.</w:t>
      </w:r>
    </w:p>
    <w:p w:rsidR="003076E1" w:rsidRPr="00237E4A" w:rsidRDefault="003076E1" w:rsidP="00C466AE">
      <w:pPr>
        <w:tabs>
          <w:tab w:val="left" w:pos="-284"/>
        </w:tabs>
        <w:jc w:val="both"/>
        <w:rPr>
          <w:rFonts w:cs="Arial"/>
          <w:sz w:val="19"/>
          <w:szCs w:val="19"/>
        </w:rPr>
      </w:pPr>
    </w:p>
    <w:p w:rsidR="00E85D6A" w:rsidRPr="00237E4A" w:rsidRDefault="00E85D6A" w:rsidP="00E85D6A">
      <w:pPr>
        <w:jc w:val="both"/>
        <w:rPr>
          <w:sz w:val="19"/>
          <w:szCs w:val="19"/>
        </w:rPr>
      </w:pPr>
      <w:r w:rsidRPr="00237E4A">
        <w:rPr>
          <w:b/>
          <w:sz w:val="19"/>
          <w:szCs w:val="19"/>
        </w:rPr>
        <w:t>Odbor správy a údržby majetku města</w:t>
      </w:r>
      <w:r w:rsidRPr="00237E4A">
        <w:rPr>
          <w:sz w:val="19"/>
          <w:szCs w:val="19"/>
        </w:rPr>
        <w:t xml:space="preserve"> sděluje, že věcné právo zákazu zatížení nebo zcizení převáděných pozemků bylo zřízeno především z důvodu zajištění neomezeného vlastnického práva v případě jednostranného odstoupení od kupní smlouvy ze strany Statutárního města Prostějova nebo zpětného převodu pozemků do vlastnictví Statutárního města Prostějova. Vzhledem k tomu, že výstavba nového výrobního areálu společnosti </w:t>
      </w:r>
      <w:proofErr w:type="spellStart"/>
      <w:r w:rsidRPr="00237E4A">
        <w:rPr>
          <w:sz w:val="19"/>
          <w:szCs w:val="19"/>
        </w:rPr>
        <w:t>DGPack</w:t>
      </w:r>
      <w:proofErr w:type="spellEnd"/>
      <w:r w:rsidRPr="00237E4A">
        <w:rPr>
          <w:sz w:val="19"/>
          <w:szCs w:val="19"/>
        </w:rPr>
        <w:t xml:space="preserve"> s.r.o. byla zahájena a v současné době se dokončuje, odstoupení od kupní smlouvy ze strany Statutárního města Prostějova již není možné a Odbor správy a údržby majetku města proto </w:t>
      </w:r>
      <w:r w:rsidRPr="00237E4A">
        <w:rPr>
          <w:b/>
          <w:sz w:val="19"/>
          <w:szCs w:val="19"/>
        </w:rPr>
        <w:t xml:space="preserve">nemá námitek </w:t>
      </w:r>
      <w:r w:rsidRPr="00237E4A">
        <w:rPr>
          <w:sz w:val="19"/>
          <w:szCs w:val="19"/>
        </w:rPr>
        <w:t>k </w:t>
      </w:r>
      <w:r w:rsidRPr="00237E4A">
        <w:rPr>
          <w:bCs/>
          <w:sz w:val="19"/>
          <w:szCs w:val="19"/>
        </w:rPr>
        <w:t xml:space="preserve">udělení souhlasu společnosti </w:t>
      </w:r>
      <w:proofErr w:type="spellStart"/>
      <w:r w:rsidRPr="00237E4A">
        <w:rPr>
          <w:bCs/>
          <w:sz w:val="19"/>
          <w:szCs w:val="19"/>
        </w:rPr>
        <w:t>DGPack</w:t>
      </w:r>
      <w:proofErr w:type="spellEnd"/>
      <w:r w:rsidRPr="00237E4A">
        <w:rPr>
          <w:bCs/>
          <w:sz w:val="19"/>
          <w:szCs w:val="19"/>
        </w:rPr>
        <w:t xml:space="preserve"> s.r.o. se zřízením věcného břemene spočívajícího v právu </w:t>
      </w:r>
      <w:r w:rsidRPr="00237E4A">
        <w:rPr>
          <w:sz w:val="19"/>
          <w:szCs w:val="19"/>
          <w:lang w:eastAsia="en-US"/>
        </w:rPr>
        <w:t>zř</w:t>
      </w:r>
      <w:r w:rsidRPr="00237E4A">
        <w:rPr>
          <w:sz w:val="19"/>
          <w:szCs w:val="19"/>
        </w:rPr>
        <w:t>ídit</w:t>
      </w:r>
      <w:r w:rsidRPr="00237E4A">
        <w:rPr>
          <w:sz w:val="19"/>
          <w:szCs w:val="19"/>
          <w:lang w:eastAsia="en-US"/>
        </w:rPr>
        <w:t xml:space="preserve"> a provozov</w:t>
      </w:r>
      <w:r w:rsidRPr="00237E4A">
        <w:rPr>
          <w:sz w:val="19"/>
          <w:szCs w:val="19"/>
        </w:rPr>
        <w:t>at</w:t>
      </w:r>
      <w:r w:rsidRPr="00237E4A">
        <w:rPr>
          <w:sz w:val="19"/>
          <w:szCs w:val="19"/>
          <w:lang w:eastAsia="en-US"/>
        </w:rPr>
        <w:t xml:space="preserve"> </w:t>
      </w:r>
      <w:r w:rsidRPr="00237E4A">
        <w:rPr>
          <w:sz w:val="19"/>
          <w:szCs w:val="19"/>
        </w:rPr>
        <w:t xml:space="preserve">zařízení </w:t>
      </w:r>
      <w:r w:rsidRPr="00237E4A">
        <w:rPr>
          <w:sz w:val="19"/>
          <w:szCs w:val="19"/>
          <w:lang w:eastAsia="en-US"/>
        </w:rPr>
        <w:t>distribuční soustav</w:t>
      </w:r>
      <w:r w:rsidRPr="00237E4A">
        <w:rPr>
          <w:sz w:val="19"/>
          <w:szCs w:val="19"/>
        </w:rPr>
        <w:t>y</w:t>
      </w:r>
      <w:r w:rsidRPr="00237E4A">
        <w:rPr>
          <w:bCs/>
          <w:sz w:val="19"/>
          <w:szCs w:val="19"/>
        </w:rPr>
        <w:t xml:space="preserve"> (zemní kabelové vedení VN, rozvaděč VN a komunikační vedení energetiky)</w:t>
      </w:r>
      <w:r w:rsidRPr="00237E4A">
        <w:rPr>
          <w:b/>
          <w:bCs/>
          <w:sz w:val="19"/>
          <w:szCs w:val="19"/>
        </w:rPr>
        <w:t xml:space="preserve"> </w:t>
      </w:r>
      <w:r w:rsidRPr="00237E4A">
        <w:rPr>
          <w:bCs/>
          <w:sz w:val="19"/>
          <w:szCs w:val="19"/>
        </w:rPr>
        <w:t xml:space="preserve">na částech pozemků </w:t>
      </w:r>
      <w:proofErr w:type="spellStart"/>
      <w:r w:rsidRPr="00237E4A">
        <w:rPr>
          <w:bCs/>
          <w:sz w:val="19"/>
          <w:szCs w:val="19"/>
        </w:rPr>
        <w:t>p.č</w:t>
      </w:r>
      <w:proofErr w:type="spellEnd"/>
      <w:r w:rsidRPr="00237E4A">
        <w:rPr>
          <w:bCs/>
          <w:sz w:val="19"/>
          <w:szCs w:val="19"/>
        </w:rPr>
        <w:t xml:space="preserve">. 310/32 a </w:t>
      </w:r>
      <w:proofErr w:type="spellStart"/>
      <w:r w:rsidRPr="00237E4A">
        <w:rPr>
          <w:bCs/>
          <w:sz w:val="19"/>
          <w:szCs w:val="19"/>
        </w:rPr>
        <w:t>p.č</w:t>
      </w:r>
      <w:proofErr w:type="spellEnd"/>
      <w:r w:rsidRPr="00237E4A">
        <w:rPr>
          <w:bCs/>
          <w:sz w:val="19"/>
          <w:szCs w:val="19"/>
        </w:rPr>
        <w:t>. 310/37, oba v </w:t>
      </w:r>
      <w:proofErr w:type="spellStart"/>
      <w:r w:rsidRPr="00237E4A">
        <w:rPr>
          <w:bCs/>
          <w:sz w:val="19"/>
          <w:szCs w:val="19"/>
        </w:rPr>
        <w:t>k.ú</w:t>
      </w:r>
      <w:proofErr w:type="spellEnd"/>
      <w:r w:rsidRPr="00237E4A">
        <w:rPr>
          <w:bCs/>
          <w:sz w:val="19"/>
          <w:szCs w:val="19"/>
        </w:rPr>
        <w:t>. Kralice na Hané, odprodaných této společnosti na základě Kupní smlouvy č. 2018/50/050 ze dne 08.02.2018, ve prospěch společnosti E.ON Distribuce, a.s.</w:t>
      </w:r>
    </w:p>
    <w:p w:rsidR="00E85D6A" w:rsidRPr="00237E4A" w:rsidRDefault="00E85D6A" w:rsidP="00E85D6A">
      <w:pPr>
        <w:jc w:val="both"/>
        <w:rPr>
          <w:bCs/>
          <w:sz w:val="19"/>
          <w:szCs w:val="19"/>
        </w:rPr>
      </w:pPr>
    </w:p>
    <w:p w:rsidR="00E85D6A" w:rsidRPr="00237E4A" w:rsidRDefault="00E85D6A" w:rsidP="00E85D6A">
      <w:pPr>
        <w:jc w:val="both"/>
        <w:rPr>
          <w:sz w:val="19"/>
          <w:szCs w:val="19"/>
        </w:rPr>
      </w:pPr>
      <w:r w:rsidRPr="00237E4A">
        <w:rPr>
          <w:sz w:val="19"/>
          <w:szCs w:val="19"/>
        </w:rPr>
        <w:t xml:space="preserve">Společnost </w:t>
      </w:r>
      <w:proofErr w:type="spellStart"/>
      <w:r w:rsidRPr="00237E4A">
        <w:rPr>
          <w:sz w:val="19"/>
          <w:szCs w:val="19"/>
        </w:rPr>
        <w:t>DGPack</w:t>
      </w:r>
      <w:proofErr w:type="spellEnd"/>
      <w:r w:rsidRPr="00237E4A">
        <w:rPr>
          <w:sz w:val="19"/>
          <w:szCs w:val="19"/>
        </w:rPr>
        <w:t xml:space="preserve"> s.r.o. není dlužníkem Statutárního města Prostějova.</w:t>
      </w:r>
    </w:p>
    <w:p w:rsidR="00FB0564" w:rsidRPr="00237E4A" w:rsidRDefault="0090315E" w:rsidP="00AA19EE">
      <w:pPr>
        <w:jc w:val="both"/>
        <w:rPr>
          <w:rFonts w:cs="Arial"/>
          <w:b/>
          <w:bCs/>
          <w:sz w:val="19"/>
          <w:szCs w:val="19"/>
        </w:rPr>
      </w:pPr>
      <w:r w:rsidRPr="00237E4A">
        <w:rPr>
          <w:rFonts w:cs="Arial"/>
          <w:b/>
          <w:bCs/>
          <w:sz w:val="19"/>
          <w:szCs w:val="19"/>
        </w:rPr>
        <w:t xml:space="preserve">   </w:t>
      </w:r>
    </w:p>
    <w:p w:rsidR="00E03ED5" w:rsidRPr="00237E4A" w:rsidRDefault="00E03ED5" w:rsidP="006A550C">
      <w:pPr>
        <w:jc w:val="both"/>
        <w:rPr>
          <w:sz w:val="19"/>
          <w:szCs w:val="19"/>
          <w:u w:val="single"/>
        </w:rPr>
      </w:pPr>
    </w:p>
    <w:p w:rsidR="009D5498" w:rsidRPr="00237E4A" w:rsidRDefault="009D5498" w:rsidP="006A550C">
      <w:pPr>
        <w:jc w:val="both"/>
        <w:rPr>
          <w:sz w:val="19"/>
          <w:szCs w:val="19"/>
          <w:u w:val="single"/>
        </w:rPr>
      </w:pPr>
    </w:p>
    <w:p w:rsidR="006A550C" w:rsidRPr="00237E4A" w:rsidRDefault="00F81C80" w:rsidP="006A550C">
      <w:pPr>
        <w:jc w:val="both"/>
        <w:rPr>
          <w:sz w:val="19"/>
          <w:szCs w:val="19"/>
        </w:rPr>
      </w:pPr>
      <w:r w:rsidRPr="00237E4A">
        <w:rPr>
          <w:sz w:val="19"/>
          <w:szCs w:val="19"/>
          <w:u w:val="single"/>
        </w:rPr>
        <w:t>Příloh</w:t>
      </w:r>
      <w:r w:rsidR="0090315E" w:rsidRPr="00237E4A">
        <w:rPr>
          <w:sz w:val="19"/>
          <w:szCs w:val="19"/>
          <w:u w:val="single"/>
        </w:rPr>
        <w:t>a</w:t>
      </w:r>
      <w:r w:rsidR="006A550C" w:rsidRPr="00237E4A">
        <w:rPr>
          <w:sz w:val="19"/>
          <w:szCs w:val="19"/>
          <w:u w:val="single"/>
        </w:rPr>
        <w:t>:</w:t>
      </w:r>
      <w:r w:rsidRPr="00237E4A">
        <w:rPr>
          <w:sz w:val="19"/>
          <w:szCs w:val="19"/>
        </w:rPr>
        <w:tab/>
      </w:r>
      <w:r w:rsidR="009B2305" w:rsidRPr="00237E4A">
        <w:rPr>
          <w:sz w:val="19"/>
          <w:szCs w:val="19"/>
        </w:rPr>
        <w:t>situační mapa</w:t>
      </w:r>
    </w:p>
    <w:p w:rsidR="00AE3EF9" w:rsidRPr="00237E4A" w:rsidRDefault="0090315E" w:rsidP="003D57FA">
      <w:pPr>
        <w:jc w:val="both"/>
        <w:rPr>
          <w:sz w:val="19"/>
          <w:szCs w:val="19"/>
        </w:rPr>
      </w:pPr>
      <w:r w:rsidRPr="00237E4A">
        <w:rPr>
          <w:sz w:val="19"/>
          <w:szCs w:val="19"/>
        </w:rPr>
        <w:tab/>
        <w:t xml:space="preserve">         </w:t>
      </w:r>
      <w:r w:rsidR="00FB0564" w:rsidRPr="00237E4A">
        <w:rPr>
          <w:sz w:val="19"/>
          <w:szCs w:val="19"/>
        </w:rPr>
        <w:tab/>
      </w:r>
      <w:r w:rsidR="00FB0564" w:rsidRPr="00237E4A">
        <w:rPr>
          <w:sz w:val="19"/>
          <w:szCs w:val="19"/>
        </w:rPr>
        <w:tab/>
      </w:r>
      <w:r w:rsidR="006A550C" w:rsidRPr="00237E4A">
        <w:rPr>
          <w:rFonts w:cs="Arial"/>
          <w:sz w:val="19"/>
          <w:szCs w:val="19"/>
        </w:rPr>
        <w:tab/>
      </w:r>
    </w:p>
    <w:p w:rsidR="00DE2927" w:rsidRPr="00237E4A" w:rsidRDefault="00DE2927" w:rsidP="000F2B25">
      <w:pPr>
        <w:pStyle w:val="Zkladntext21"/>
        <w:rPr>
          <w:rFonts w:ascii="Arial" w:hAnsi="Arial" w:cs="Arial"/>
          <w:sz w:val="19"/>
          <w:szCs w:val="19"/>
        </w:rPr>
      </w:pPr>
    </w:p>
    <w:p w:rsidR="000F2B25" w:rsidRPr="00237E4A" w:rsidRDefault="000F2B25" w:rsidP="000F2B25">
      <w:pPr>
        <w:pStyle w:val="Zkladntext21"/>
        <w:rPr>
          <w:rFonts w:ascii="Arial" w:hAnsi="Arial" w:cs="Arial"/>
          <w:sz w:val="19"/>
          <w:szCs w:val="19"/>
        </w:rPr>
      </w:pPr>
      <w:r w:rsidRPr="00237E4A">
        <w:rPr>
          <w:rFonts w:ascii="Arial" w:hAnsi="Arial" w:cs="Arial"/>
          <w:sz w:val="19"/>
          <w:szCs w:val="19"/>
        </w:rPr>
        <w:t>Prostějov:</w:t>
      </w:r>
      <w:r w:rsidRPr="00237E4A">
        <w:rPr>
          <w:rFonts w:ascii="Arial" w:hAnsi="Arial" w:cs="Arial"/>
          <w:sz w:val="19"/>
          <w:szCs w:val="19"/>
        </w:rPr>
        <w:tab/>
      </w:r>
      <w:r w:rsidR="003076E1" w:rsidRPr="00237E4A">
        <w:rPr>
          <w:rFonts w:ascii="Arial" w:hAnsi="Arial" w:cs="Arial"/>
          <w:sz w:val="19"/>
          <w:szCs w:val="19"/>
        </w:rPr>
        <w:t>1</w:t>
      </w:r>
      <w:r w:rsidR="009D5498" w:rsidRPr="00237E4A">
        <w:rPr>
          <w:rFonts w:ascii="Arial" w:hAnsi="Arial" w:cs="Arial"/>
          <w:sz w:val="19"/>
          <w:szCs w:val="19"/>
        </w:rPr>
        <w:t>6</w:t>
      </w:r>
      <w:r w:rsidRPr="00237E4A">
        <w:rPr>
          <w:rFonts w:ascii="Arial" w:hAnsi="Arial" w:cs="Arial"/>
          <w:sz w:val="19"/>
          <w:szCs w:val="19"/>
        </w:rPr>
        <w:t>.</w:t>
      </w:r>
      <w:r w:rsidR="00483AB0" w:rsidRPr="00237E4A">
        <w:rPr>
          <w:rFonts w:ascii="Arial" w:hAnsi="Arial" w:cs="Arial"/>
          <w:sz w:val="19"/>
          <w:szCs w:val="19"/>
        </w:rPr>
        <w:t>08</w:t>
      </w:r>
      <w:r w:rsidRPr="00237E4A">
        <w:rPr>
          <w:rFonts w:ascii="Arial" w:hAnsi="Arial" w:cs="Arial"/>
          <w:sz w:val="19"/>
          <w:szCs w:val="19"/>
        </w:rPr>
        <w:t>.201</w:t>
      </w:r>
      <w:r w:rsidR="00771FE3" w:rsidRPr="00237E4A">
        <w:rPr>
          <w:rFonts w:ascii="Arial" w:hAnsi="Arial" w:cs="Arial"/>
          <w:sz w:val="19"/>
          <w:szCs w:val="19"/>
        </w:rPr>
        <w:t>8</w:t>
      </w:r>
    </w:p>
    <w:p w:rsidR="00AA19EE" w:rsidRPr="00237E4A" w:rsidRDefault="00AA19EE" w:rsidP="000F2B25">
      <w:pPr>
        <w:pStyle w:val="Zkladntext21"/>
        <w:rPr>
          <w:rFonts w:ascii="Arial" w:hAnsi="Arial" w:cs="Arial"/>
          <w:sz w:val="19"/>
          <w:szCs w:val="19"/>
        </w:rPr>
      </w:pPr>
    </w:p>
    <w:p w:rsidR="00277C6B" w:rsidRPr="00237E4A" w:rsidRDefault="00277C6B" w:rsidP="000F2B25">
      <w:pPr>
        <w:pStyle w:val="Zkladntext21"/>
        <w:rPr>
          <w:rFonts w:ascii="Arial" w:hAnsi="Arial" w:cs="Arial"/>
          <w:sz w:val="19"/>
          <w:szCs w:val="19"/>
        </w:rPr>
      </w:pPr>
    </w:p>
    <w:p w:rsidR="0071146F" w:rsidRPr="00237E4A" w:rsidRDefault="0071146F" w:rsidP="0071146F">
      <w:pPr>
        <w:tabs>
          <w:tab w:val="left" w:pos="3969"/>
        </w:tabs>
        <w:jc w:val="both"/>
        <w:rPr>
          <w:rFonts w:cs="Arial"/>
          <w:sz w:val="19"/>
          <w:szCs w:val="19"/>
        </w:rPr>
      </w:pPr>
      <w:r w:rsidRPr="00237E4A">
        <w:rPr>
          <w:rFonts w:cs="Arial"/>
          <w:sz w:val="19"/>
          <w:szCs w:val="19"/>
        </w:rPr>
        <w:t>Osoba odpovědná za zpracování materiálu:</w:t>
      </w:r>
      <w:r w:rsidRPr="00237E4A">
        <w:rPr>
          <w:rFonts w:cs="Arial"/>
          <w:sz w:val="19"/>
          <w:szCs w:val="19"/>
        </w:rPr>
        <w:tab/>
      </w:r>
      <w:r w:rsidR="00AA19EE" w:rsidRPr="00237E4A">
        <w:rPr>
          <w:rFonts w:cs="Arial"/>
          <w:sz w:val="19"/>
          <w:szCs w:val="19"/>
        </w:rPr>
        <w:t>Mgr</w:t>
      </w:r>
      <w:r w:rsidRPr="00237E4A">
        <w:rPr>
          <w:rFonts w:cs="Arial"/>
          <w:sz w:val="19"/>
          <w:szCs w:val="19"/>
        </w:rPr>
        <w:t>. Libor Vojtek, vedoucí Odboru SÚMM</w:t>
      </w:r>
      <w:r w:rsidR="009D5498" w:rsidRPr="00237E4A">
        <w:rPr>
          <w:rFonts w:cs="Arial"/>
          <w:sz w:val="19"/>
          <w:szCs w:val="19"/>
        </w:rPr>
        <w:t>,</w:t>
      </w:r>
    </w:p>
    <w:p w:rsidR="00E03ED5" w:rsidRPr="00237E4A" w:rsidRDefault="00E03ED5" w:rsidP="0071146F">
      <w:pPr>
        <w:tabs>
          <w:tab w:val="left" w:pos="3969"/>
        </w:tabs>
        <w:jc w:val="both"/>
        <w:rPr>
          <w:rFonts w:cs="Arial"/>
          <w:sz w:val="19"/>
          <w:szCs w:val="19"/>
        </w:rPr>
      </w:pPr>
      <w:r w:rsidRPr="00237E4A">
        <w:rPr>
          <w:rFonts w:cs="Arial"/>
          <w:sz w:val="19"/>
          <w:szCs w:val="19"/>
        </w:rPr>
        <w:tab/>
        <w:t>v zastoupení Bc. Vladimír Hofman, vedoucí oddělení</w:t>
      </w:r>
    </w:p>
    <w:p w:rsidR="00E03ED5" w:rsidRPr="00237E4A" w:rsidRDefault="00E03ED5" w:rsidP="0071146F">
      <w:pPr>
        <w:tabs>
          <w:tab w:val="left" w:pos="3969"/>
        </w:tabs>
        <w:jc w:val="both"/>
        <w:rPr>
          <w:rFonts w:cs="Arial"/>
          <w:sz w:val="19"/>
          <w:szCs w:val="19"/>
        </w:rPr>
      </w:pPr>
      <w:r w:rsidRPr="00237E4A">
        <w:rPr>
          <w:rFonts w:cs="Arial"/>
          <w:sz w:val="19"/>
          <w:szCs w:val="19"/>
        </w:rPr>
        <w:tab/>
        <w:t>nakládání s majetkem města OSÚMM</w:t>
      </w:r>
      <w:r w:rsidR="00CA1F31">
        <w:rPr>
          <w:rFonts w:cs="Arial"/>
          <w:sz w:val="19"/>
          <w:szCs w:val="19"/>
        </w:rPr>
        <w:t xml:space="preserve">, v. r. </w:t>
      </w:r>
    </w:p>
    <w:p w:rsidR="00AA19EE" w:rsidRPr="00237E4A" w:rsidRDefault="00AA19EE" w:rsidP="000F2B25">
      <w:pPr>
        <w:jc w:val="both"/>
        <w:rPr>
          <w:rFonts w:cs="Arial"/>
          <w:sz w:val="19"/>
          <w:szCs w:val="19"/>
        </w:rPr>
      </w:pPr>
    </w:p>
    <w:p w:rsidR="00277C6B" w:rsidRPr="00237E4A" w:rsidRDefault="00277C6B" w:rsidP="000F2B25">
      <w:pPr>
        <w:jc w:val="both"/>
        <w:rPr>
          <w:rFonts w:cs="Arial"/>
          <w:sz w:val="19"/>
          <w:szCs w:val="19"/>
        </w:rPr>
      </w:pPr>
    </w:p>
    <w:p w:rsidR="00097449" w:rsidRPr="00237E4A" w:rsidRDefault="00F81C80" w:rsidP="00097449">
      <w:pPr>
        <w:jc w:val="both"/>
        <w:rPr>
          <w:rFonts w:cs="Arial"/>
          <w:sz w:val="19"/>
          <w:szCs w:val="19"/>
        </w:rPr>
      </w:pPr>
      <w:r w:rsidRPr="00237E4A">
        <w:rPr>
          <w:rFonts w:cs="Arial"/>
          <w:sz w:val="19"/>
          <w:szCs w:val="19"/>
        </w:rPr>
        <w:t>Zpracoval:</w:t>
      </w:r>
      <w:r w:rsidRPr="00237E4A">
        <w:rPr>
          <w:rFonts w:cs="Arial"/>
          <w:sz w:val="19"/>
          <w:szCs w:val="19"/>
        </w:rPr>
        <w:tab/>
        <w:t>Mgr. Lukáš Skládal</w:t>
      </w:r>
      <w:r w:rsidR="000F2B25" w:rsidRPr="00237E4A">
        <w:rPr>
          <w:rFonts w:cs="Arial"/>
          <w:sz w:val="19"/>
          <w:szCs w:val="19"/>
        </w:rPr>
        <w:t>, odborný referent oddělení nakládání s majetkem města OSÚMM</w:t>
      </w:r>
      <w:r w:rsidR="00CA1F31">
        <w:rPr>
          <w:rFonts w:cs="Arial"/>
          <w:sz w:val="19"/>
          <w:szCs w:val="19"/>
        </w:rPr>
        <w:t xml:space="preserve">, v. r. </w:t>
      </w:r>
      <w:bookmarkStart w:id="0" w:name="_GoBack"/>
      <w:bookmarkEnd w:id="0"/>
    </w:p>
    <w:p w:rsidR="00483AB0" w:rsidRDefault="00142BCE" w:rsidP="007474F9">
      <w:pPr>
        <w:jc w:val="both"/>
        <w:rPr>
          <w:sz w:val="20"/>
        </w:rPr>
      </w:pPr>
      <w:r>
        <w:rPr>
          <w:noProof/>
          <w:sz w:val="20"/>
        </w:rPr>
        <w:lastRenderedPageBreak/>
        <w:drawing>
          <wp:inline distT="0" distB="0" distL="0" distR="0" wp14:anchorId="494E409C" wp14:editId="5A11739E">
            <wp:extent cx="5760720" cy="8141335"/>
            <wp:effectExtent l="0" t="0" r="0" b="0"/>
            <wp:docPr id="1" name="Obrázek 1" descr="C:\Users\skladal lukas\AppData\Local\Microsoft\Windows\Temporary Internet Files\Content.Outlook\4IJFOKIK\OSMM@prostejov.eu_20180809_07030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ladal lukas\AppData\Local\Microsoft\Windows\Temporary Internet Files\Content.Outlook\4IJFOKIK\OSMM@prostejov.eu_20180809_070308.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8141335"/>
                    </a:xfrm>
                    <a:prstGeom prst="rect">
                      <a:avLst/>
                    </a:prstGeom>
                    <a:noFill/>
                    <a:ln>
                      <a:noFill/>
                    </a:ln>
                  </pic:spPr>
                </pic:pic>
              </a:graphicData>
            </a:graphic>
          </wp:inline>
        </w:drawing>
      </w:r>
    </w:p>
    <w:p w:rsidR="00483AB0" w:rsidRDefault="00483AB0" w:rsidP="007474F9">
      <w:pPr>
        <w:jc w:val="both"/>
        <w:rPr>
          <w:sz w:val="20"/>
        </w:rPr>
      </w:pPr>
    </w:p>
    <w:p w:rsidR="00483AB0" w:rsidRDefault="00483AB0" w:rsidP="007474F9">
      <w:pPr>
        <w:jc w:val="both"/>
        <w:rPr>
          <w:sz w:val="20"/>
        </w:rPr>
      </w:pPr>
    </w:p>
    <w:p w:rsidR="00483AB0" w:rsidRDefault="00483AB0" w:rsidP="007474F9">
      <w:pPr>
        <w:jc w:val="both"/>
        <w:rPr>
          <w:sz w:val="20"/>
        </w:rPr>
      </w:pPr>
    </w:p>
    <w:p w:rsidR="007373AC" w:rsidRDefault="007373AC" w:rsidP="007474F9">
      <w:pPr>
        <w:jc w:val="both"/>
        <w:rPr>
          <w:sz w:val="20"/>
        </w:rPr>
      </w:pPr>
    </w:p>
    <w:sectPr w:rsidR="007373AC" w:rsidSect="00036300">
      <w:footerReference w:type="even" r:id="rId9"/>
      <w:footerReference w:type="default" r:id="rId10"/>
      <w:footerReference w:type="first" r:id="rId11"/>
      <w:pgSz w:w="11906" w:h="16838" w:code="9"/>
      <w:pgMar w:top="1417" w:right="1417" w:bottom="1417" w:left="1417" w:header="1418" w:footer="845"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6D8" w:rsidRDefault="00E936D8">
      <w:r>
        <w:separator/>
      </w:r>
    </w:p>
  </w:endnote>
  <w:endnote w:type="continuationSeparator" w:id="0">
    <w:p w:rsidR="00E936D8" w:rsidRDefault="00E93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Lt AT">
    <w:altName w:val="Corbel"/>
    <w:panose1 w:val="02000403030000020003"/>
    <w:charset w:val="EE"/>
    <w:family w:val="auto"/>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6B2" w:rsidRDefault="000E56B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0E56B2" w:rsidRDefault="000E56B2">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6B2" w:rsidRDefault="000E56B2">
    <w:pPr>
      <w:pStyle w:val="Zpat"/>
      <w:framePr w:wrap="around" w:vAnchor="text" w:hAnchor="page" w:x="10342" w:yAlign="bottom"/>
      <w:rPr>
        <w:rStyle w:val="slostrnky"/>
        <w:sz w:val="20"/>
      </w:rPr>
    </w:pPr>
  </w:p>
  <w:p w:rsidR="000E56B2" w:rsidRDefault="002019B1" w:rsidP="002019B1">
    <w:pPr>
      <w:pStyle w:val="Zpat"/>
      <w:jc w:val="center"/>
    </w:pPr>
    <w:r w:rsidRPr="002019B1">
      <w:rPr>
        <w:rFonts w:ascii="Arial" w:hAnsi="Arial" w:cs="Arial"/>
        <w:sz w:val="20"/>
      </w:rPr>
      <w:fldChar w:fldCharType="begin"/>
    </w:r>
    <w:r w:rsidRPr="002019B1">
      <w:rPr>
        <w:rFonts w:ascii="Arial" w:hAnsi="Arial" w:cs="Arial"/>
        <w:sz w:val="20"/>
      </w:rPr>
      <w:instrText>PAGE   \* MERGEFORMAT</w:instrText>
    </w:r>
    <w:r w:rsidRPr="002019B1">
      <w:rPr>
        <w:rFonts w:ascii="Arial" w:hAnsi="Arial" w:cs="Arial"/>
        <w:sz w:val="20"/>
      </w:rPr>
      <w:fldChar w:fldCharType="separate"/>
    </w:r>
    <w:r w:rsidR="00CA1F31">
      <w:rPr>
        <w:rFonts w:ascii="Arial" w:hAnsi="Arial" w:cs="Arial"/>
        <w:noProof/>
        <w:sz w:val="20"/>
      </w:rPr>
      <w:t>3</w:t>
    </w:r>
    <w:r w:rsidRPr="002019B1">
      <w:rPr>
        <w:rFonts w:ascii="Arial" w:hAnsi="Arial" w:cs="Arial"/>
        <w:sz w:val="20"/>
      </w:rPr>
      <w:fldChar w:fldCharType="end"/>
    </w:r>
  </w:p>
  <w:p w:rsidR="000E56B2" w:rsidRDefault="000E56B2">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9B1" w:rsidRPr="002019B1" w:rsidRDefault="002019B1">
    <w:pPr>
      <w:pStyle w:val="Zpat"/>
      <w:jc w:val="center"/>
      <w:rPr>
        <w:rFonts w:ascii="Arial" w:hAnsi="Arial" w:cs="Arial"/>
        <w:sz w:val="20"/>
      </w:rPr>
    </w:pPr>
    <w:r w:rsidRPr="002019B1">
      <w:rPr>
        <w:rFonts w:ascii="Arial" w:hAnsi="Arial" w:cs="Arial"/>
        <w:sz w:val="20"/>
      </w:rPr>
      <w:fldChar w:fldCharType="begin"/>
    </w:r>
    <w:r w:rsidRPr="002019B1">
      <w:rPr>
        <w:rFonts w:ascii="Arial" w:hAnsi="Arial" w:cs="Arial"/>
        <w:sz w:val="20"/>
      </w:rPr>
      <w:instrText>PAGE   \* MERGEFORMAT</w:instrText>
    </w:r>
    <w:r w:rsidRPr="002019B1">
      <w:rPr>
        <w:rFonts w:ascii="Arial" w:hAnsi="Arial" w:cs="Arial"/>
        <w:sz w:val="20"/>
      </w:rPr>
      <w:fldChar w:fldCharType="separate"/>
    </w:r>
    <w:r w:rsidR="00CA1F31">
      <w:rPr>
        <w:rFonts w:ascii="Arial" w:hAnsi="Arial" w:cs="Arial"/>
        <w:noProof/>
        <w:sz w:val="20"/>
      </w:rPr>
      <w:t>1</w:t>
    </w:r>
    <w:r w:rsidRPr="002019B1">
      <w:rPr>
        <w:rFonts w:ascii="Arial" w:hAnsi="Arial" w:cs="Arial"/>
        <w:sz w:val="20"/>
      </w:rPr>
      <w:fldChar w:fldCharType="end"/>
    </w:r>
  </w:p>
  <w:p w:rsidR="000E56B2" w:rsidRDefault="000E56B2">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6D8" w:rsidRDefault="00E936D8">
      <w:r>
        <w:separator/>
      </w:r>
    </w:p>
  </w:footnote>
  <w:footnote w:type="continuationSeparator" w:id="0">
    <w:p w:rsidR="00E936D8" w:rsidRDefault="00E936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48DA0C"/>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DE2850A2"/>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0EC28CF4"/>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09543DD6"/>
    <w:lvl w:ilvl="0">
      <w:start w:val="1"/>
      <w:numFmt w:val="decimal"/>
      <w:pStyle w:val="slovanseznam2"/>
      <w:lvlText w:val="%1."/>
      <w:lvlJc w:val="left"/>
      <w:pPr>
        <w:tabs>
          <w:tab w:val="num" w:pos="643"/>
        </w:tabs>
        <w:ind w:left="643" w:hanging="360"/>
      </w:pPr>
    </w:lvl>
  </w:abstractNum>
  <w:abstractNum w:abstractNumId="4">
    <w:nsid w:val="FFFFFF88"/>
    <w:multiLevelType w:val="singleLevel"/>
    <w:tmpl w:val="4CF26DF6"/>
    <w:lvl w:ilvl="0">
      <w:start w:val="1"/>
      <w:numFmt w:val="decimal"/>
      <w:pStyle w:val="slovanseznam"/>
      <w:lvlText w:val="%1."/>
      <w:lvlJc w:val="left"/>
      <w:pPr>
        <w:tabs>
          <w:tab w:val="num" w:pos="360"/>
        </w:tabs>
        <w:ind w:left="360" w:hanging="360"/>
      </w:pPr>
    </w:lvl>
  </w:abstractNum>
  <w:abstractNum w:abstractNumId="5">
    <w:nsid w:val="00015214"/>
    <w:multiLevelType w:val="hybridMultilevel"/>
    <w:tmpl w:val="55202800"/>
    <w:lvl w:ilvl="0" w:tplc="04050017">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010E2A7D"/>
    <w:multiLevelType w:val="hybridMultilevel"/>
    <w:tmpl w:val="AF48E80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66D3CA2"/>
    <w:multiLevelType w:val="hybridMultilevel"/>
    <w:tmpl w:val="72523406"/>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076559C0"/>
    <w:multiLevelType w:val="hybridMultilevel"/>
    <w:tmpl w:val="1630A7A4"/>
    <w:lvl w:ilvl="0" w:tplc="B268DBBE">
      <w:start w:val="1"/>
      <w:numFmt w:val="lowerLetter"/>
      <w:lvlText w:val="%1)"/>
      <w:lvlJc w:val="left"/>
      <w:pPr>
        <w:ind w:left="720" w:hanging="360"/>
      </w:pPr>
      <w:rPr>
        <w:rFonts w:ascii="Arial" w:eastAsia="Times New Roman" w:hAnsi="Arial"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077E2BE9"/>
    <w:multiLevelType w:val="hybridMultilevel"/>
    <w:tmpl w:val="B4B069DA"/>
    <w:lvl w:ilvl="0" w:tplc="04E89738">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0">
    <w:nsid w:val="0B1840D1"/>
    <w:multiLevelType w:val="hybridMultilevel"/>
    <w:tmpl w:val="89C8315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0BA62217"/>
    <w:multiLevelType w:val="hybridMultilevel"/>
    <w:tmpl w:val="4EC8C8AA"/>
    <w:lvl w:ilvl="0" w:tplc="10C6C1EE">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2">
    <w:nsid w:val="130D052C"/>
    <w:multiLevelType w:val="hybridMultilevel"/>
    <w:tmpl w:val="8F2AD4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3E44E60"/>
    <w:multiLevelType w:val="hybridMultilevel"/>
    <w:tmpl w:val="21BA2BDE"/>
    <w:lvl w:ilvl="0" w:tplc="0405000F">
      <w:start w:val="1"/>
      <w:numFmt w:val="decimal"/>
      <w:lvlText w:val="%1."/>
      <w:lvlJc w:val="left"/>
      <w:pPr>
        <w:tabs>
          <w:tab w:val="num" w:pos="720"/>
        </w:tabs>
        <w:ind w:left="720" w:hanging="360"/>
      </w:pPr>
      <w:rPr>
        <w:rFonts w:hint="default"/>
      </w:rPr>
    </w:lvl>
    <w:lvl w:ilvl="1" w:tplc="FBD26D24">
      <w:start w:val="1"/>
      <w:numFmt w:val="lowerLetter"/>
      <w:lvlText w:val="%2)"/>
      <w:lvlJc w:val="left"/>
      <w:pPr>
        <w:tabs>
          <w:tab w:val="num" w:pos="1440"/>
        </w:tabs>
        <w:ind w:left="1440" w:hanging="360"/>
      </w:pPr>
      <w:rPr>
        <w:rFonts w:hint="default"/>
      </w:rPr>
    </w:lvl>
    <w:lvl w:ilvl="2" w:tplc="3208D4BA">
      <w:start w:val="1"/>
      <w:numFmt w:val="decimal"/>
      <w:lvlText w:val="%3)"/>
      <w:lvlJc w:val="left"/>
      <w:pPr>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19A17D37"/>
    <w:multiLevelType w:val="hybridMultilevel"/>
    <w:tmpl w:val="DD0A572C"/>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1D2B32C1"/>
    <w:multiLevelType w:val="hybridMultilevel"/>
    <w:tmpl w:val="A1A601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1E9C7B1F"/>
    <w:multiLevelType w:val="hybridMultilevel"/>
    <w:tmpl w:val="4F1EC3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22A70A2"/>
    <w:multiLevelType w:val="hybridMultilevel"/>
    <w:tmpl w:val="F95851B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25683BBC"/>
    <w:multiLevelType w:val="hybridMultilevel"/>
    <w:tmpl w:val="97342E28"/>
    <w:lvl w:ilvl="0" w:tplc="EC5E572C">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9">
    <w:nsid w:val="2CE15D0C"/>
    <w:multiLevelType w:val="hybridMultilevel"/>
    <w:tmpl w:val="9FFABA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79B721D"/>
    <w:multiLevelType w:val="hybridMultilevel"/>
    <w:tmpl w:val="4DECCD2A"/>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1">
    <w:nsid w:val="4DF20C09"/>
    <w:multiLevelType w:val="hybridMultilevel"/>
    <w:tmpl w:val="965271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E387DFA"/>
    <w:multiLevelType w:val="hybridMultilevel"/>
    <w:tmpl w:val="24DEBD42"/>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66E10D3"/>
    <w:multiLevelType w:val="hybridMultilevel"/>
    <w:tmpl w:val="534CDC58"/>
    <w:lvl w:ilvl="0" w:tplc="FBD26D2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7FD51A4"/>
    <w:multiLevelType w:val="hybridMultilevel"/>
    <w:tmpl w:val="64768C0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86E30C9"/>
    <w:multiLevelType w:val="hybridMultilevel"/>
    <w:tmpl w:val="99E2DCC0"/>
    <w:lvl w:ilvl="0" w:tplc="70888F36">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6">
    <w:nsid w:val="5A460342"/>
    <w:multiLevelType w:val="hybridMultilevel"/>
    <w:tmpl w:val="F26CE2EA"/>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CC5374A"/>
    <w:multiLevelType w:val="hybridMultilevel"/>
    <w:tmpl w:val="87903D36"/>
    <w:lvl w:ilvl="0" w:tplc="B02C0B52">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8">
    <w:nsid w:val="5F6C0DC2"/>
    <w:multiLevelType w:val="hybridMultilevel"/>
    <w:tmpl w:val="CBE6C42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09508E2"/>
    <w:multiLevelType w:val="hybridMultilevel"/>
    <w:tmpl w:val="ED0EC8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14F6BFE"/>
    <w:multiLevelType w:val="hybridMultilevel"/>
    <w:tmpl w:val="9FFC0DA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62CF678D"/>
    <w:multiLevelType w:val="hybridMultilevel"/>
    <w:tmpl w:val="387098FE"/>
    <w:lvl w:ilvl="0" w:tplc="78F27C54">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2">
    <w:nsid w:val="63561985"/>
    <w:multiLevelType w:val="hybridMultilevel"/>
    <w:tmpl w:val="80025D30"/>
    <w:lvl w:ilvl="0" w:tplc="04050017">
      <w:start w:val="1"/>
      <w:numFmt w:val="lowerLetter"/>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3">
    <w:nsid w:val="6A5A3E36"/>
    <w:multiLevelType w:val="hybridMultilevel"/>
    <w:tmpl w:val="43CEB89A"/>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BA039FF"/>
    <w:multiLevelType w:val="hybridMultilevel"/>
    <w:tmpl w:val="D5FA873A"/>
    <w:lvl w:ilvl="0" w:tplc="5BB0F21C">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5">
    <w:nsid w:val="6D3259AE"/>
    <w:multiLevelType w:val="hybridMultilevel"/>
    <w:tmpl w:val="308600BC"/>
    <w:lvl w:ilvl="0" w:tplc="83CA56B8">
      <w:start w:val="1"/>
      <w:numFmt w:val="lowerLetter"/>
      <w:lvlText w:val="%1)"/>
      <w:lvlJc w:val="left"/>
      <w:pPr>
        <w:tabs>
          <w:tab w:val="num" w:pos="1004"/>
        </w:tabs>
        <w:ind w:left="1004" w:hanging="360"/>
      </w:pPr>
      <w:rPr>
        <w:rFonts w:ascii="Times New Roman" w:eastAsia="Times New Roman" w:hAnsi="Times New Roman" w:cs="Times New Roman"/>
      </w:rPr>
    </w:lvl>
    <w:lvl w:ilvl="1" w:tplc="04050003" w:tentative="1">
      <w:start w:val="1"/>
      <w:numFmt w:val="bullet"/>
      <w:lvlText w:val="o"/>
      <w:lvlJc w:val="left"/>
      <w:pPr>
        <w:tabs>
          <w:tab w:val="num" w:pos="1724"/>
        </w:tabs>
        <w:ind w:left="1724" w:hanging="360"/>
      </w:pPr>
      <w:rPr>
        <w:rFonts w:ascii="Courier New" w:hAnsi="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36">
    <w:nsid w:val="709315F4"/>
    <w:multiLevelType w:val="hybridMultilevel"/>
    <w:tmpl w:val="5B64907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67C34E0"/>
    <w:multiLevelType w:val="hybridMultilevel"/>
    <w:tmpl w:val="30B29E04"/>
    <w:lvl w:ilvl="0" w:tplc="0AE0AF22">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8">
    <w:nsid w:val="78BF13A2"/>
    <w:multiLevelType w:val="hybridMultilevel"/>
    <w:tmpl w:val="0F5A6E20"/>
    <w:lvl w:ilvl="0" w:tplc="5E1A7B00">
      <w:start w:val="1"/>
      <w:numFmt w:val="lowerLetter"/>
      <w:lvlText w:val="%1)"/>
      <w:lvlJc w:val="left"/>
      <w:pPr>
        <w:ind w:left="644" w:hanging="360"/>
      </w:pPr>
      <w:rPr>
        <w:rFonts w:hint="default"/>
      </w:r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9">
    <w:nsid w:val="7BA244E6"/>
    <w:multiLevelType w:val="hybridMultilevel"/>
    <w:tmpl w:val="EA3A476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BD57703"/>
    <w:multiLevelType w:val="hybridMultilevel"/>
    <w:tmpl w:val="944EFFE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C8A20B4"/>
    <w:multiLevelType w:val="hybridMultilevel"/>
    <w:tmpl w:val="56323968"/>
    <w:lvl w:ilvl="0" w:tplc="5D76EF6A">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abstractNumId w:val="4"/>
  </w:num>
  <w:num w:numId="2">
    <w:abstractNumId w:val="3"/>
  </w:num>
  <w:num w:numId="3">
    <w:abstractNumId w:val="2"/>
  </w:num>
  <w:num w:numId="4">
    <w:abstractNumId w:val="1"/>
  </w:num>
  <w:num w:numId="5">
    <w:abstractNumId w:val="0"/>
  </w:num>
  <w:num w:numId="6">
    <w:abstractNumId w:val="13"/>
  </w:num>
  <w:num w:numId="7">
    <w:abstractNumId w:val="26"/>
  </w:num>
  <w:num w:numId="8">
    <w:abstractNumId w:val="7"/>
  </w:num>
  <w:num w:numId="9">
    <w:abstractNumId w:val="24"/>
  </w:num>
  <w:num w:numId="10">
    <w:abstractNumId w:val="29"/>
  </w:num>
  <w:num w:numId="11">
    <w:abstractNumId w:val="35"/>
  </w:num>
  <w:num w:numId="12">
    <w:abstractNumId w:val="10"/>
  </w:num>
  <w:num w:numId="13">
    <w:abstractNumId w:val="30"/>
  </w:num>
  <w:num w:numId="14">
    <w:abstractNumId w:val="17"/>
  </w:num>
  <w:num w:numId="15">
    <w:abstractNumId w:val="22"/>
  </w:num>
  <w:num w:numId="16">
    <w:abstractNumId w:val="12"/>
  </w:num>
  <w:num w:numId="17">
    <w:abstractNumId w:val="28"/>
  </w:num>
  <w:num w:numId="18">
    <w:abstractNumId w:val="19"/>
  </w:num>
  <w:num w:numId="19">
    <w:abstractNumId w:val="8"/>
  </w:num>
  <w:num w:numId="20">
    <w:abstractNumId w:val="38"/>
  </w:num>
  <w:num w:numId="21">
    <w:abstractNumId w:val="20"/>
  </w:num>
  <w:num w:numId="22">
    <w:abstractNumId w:val="23"/>
  </w:num>
  <w:num w:numId="23">
    <w:abstractNumId w:val="6"/>
  </w:num>
  <w:num w:numId="24">
    <w:abstractNumId w:val="36"/>
  </w:num>
  <w:num w:numId="25">
    <w:abstractNumId w:val="11"/>
  </w:num>
  <w:num w:numId="26">
    <w:abstractNumId w:val="16"/>
  </w:num>
  <w:num w:numId="27">
    <w:abstractNumId w:val="39"/>
  </w:num>
  <w:num w:numId="28">
    <w:abstractNumId w:val="21"/>
  </w:num>
  <w:num w:numId="29">
    <w:abstractNumId w:val="15"/>
  </w:num>
  <w:num w:numId="30">
    <w:abstractNumId w:val="40"/>
  </w:num>
  <w:num w:numId="31">
    <w:abstractNumId w:val="33"/>
  </w:num>
  <w:num w:numId="32">
    <w:abstractNumId w:val="18"/>
  </w:num>
  <w:num w:numId="33">
    <w:abstractNumId w:val="25"/>
  </w:num>
  <w:num w:numId="34">
    <w:abstractNumId w:val="37"/>
  </w:num>
  <w:num w:numId="35">
    <w:abstractNumId w:val="27"/>
  </w:num>
  <w:num w:numId="36">
    <w:abstractNumId w:val="41"/>
  </w:num>
  <w:num w:numId="37">
    <w:abstractNumId w:val="9"/>
  </w:num>
  <w:num w:numId="38">
    <w:abstractNumId w:val="31"/>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34"/>
  </w:num>
  <w:num w:numId="42">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proofState w:spelling="clean"/>
  <w:attachedTemplate r:id="rId1"/>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A65"/>
    <w:rsid w:val="00001B75"/>
    <w:rsid w:val="00001BF5"/>
    <w:rsid w:val="00014706"/>
    <w:rsid w:val="00015106"/>
    <w:rsid w:val="000240AE"/>
    <w:rsid w:val="00036300"/>
    <w:rsid w:val="00036B1F"/>
    <w:rsid w:val="0004461F"/>
    <w:rsid w:val="000520E4"/>
    <w:rsid w:val="00060478"/>
    <w:rsid w:val="00065A8D"/>
    <w:rsid w:val="000841C3"/>
    <w:rsid w:val="00097449"/>
    <w:rsid w:val="000D6080"/>
    <w:rsid w:val="000E56B2"/>
    <w:rsid w:val="000E5AF4"/>
    <w:rsid w:val="000F2B25"/>
    <w:rsid w:val="000F33F7"/>
    <w:rsid w:val="000F3CA7"/>
    <w:rsid w:val="000F5B75"/>
    <w:rsid w:val="000F7250"/>
    <w:rsid w:val="00100CC9"/>
    <w:rsid w:val="0010350B"/>
    <w:rsid w:val="001122B8"/>
    <w:rsid w:val="001159C1"/>
    <w:rsid w:val="00117696"/>
    <w:rsid w:val="00121CFB"/>
    <w:rsid w:val="001317EC"/>
    <w:rsid w:val="00135F71"/>
    <w:rsid w:val="00142BCE"/>
    <w:rsid w:val="00145C7D"/>
    <w:rsid w:val="0015412A"/>
    <w:rsid w:val="00155F50"/>
    <w:rsid w:val="0016214B"/>
    <w:rsid w:val="00166625"/>
    <w:rsid w:val="00166F78"/>
    <w:rsid w:val="0017769F"/>
    <w:rsid w:val="00177EE0"/>
    <w:rsid w:val="00183FCC"/>
    <w:rsid w:val="00194F42"/>
    <w:rsid w:val="00197341"/>
    <w:rsid w:val="001A12BF"/>
    <w:rsid w:val="001A3747"/>
    <w:rsid w:val="001B5907"/>
    <w:rsid w:val="001C5A78"/>
    <w:rsid w:val="001F3487"/>
    <w:rsid w:val="001F600A"/>
    <w:rsid w:val="002019B1"/>
    <w:rsid w:val="002272A4"/>
    <w:rsid w:val="00232CE3"/>
    <w:rsid w:val="0023384D"/>
    <w:rsid w:val="00235F7B"/>
    <w:rsid w:val="00236DC5"/>
    <w:rsid w:val="00237E4A"/>
    <w:rsid w:val="00254062"/>
    <w:rsid w:val="00264EA0"/>
    <w:rsid w:val="00265301"/>
    <w:rsid w:val="002769DA"/>
    <w:rsid w:val="00277C6B"/>
    <w:rsid w:val="002801C0"/>
    <w:rsid w:val="00283978"/>
    <w:rsid w:val="00296524"/>
    <w:rsid w:val="002A27E7"/>
    <w:rsid w:val="002B4F34"/>
    <w:rsid w:val="002C34B8"/>
    <w:rsid w:val="002D1766"/>
    <w:rsid w:val="002D354F"/>
    <w:rsid w:val="002D5A09"/>
    <w:rsid w:val="002E35D2"/>
    <w:rsid w:val="002F1DA6"/>
    <w:rsid w:val="002F3C43"/>
    <w:rsid w:val="002F4ACF"/>
    <w:rsid w:val="002F7B9C"/>
    <w:rsid w:val="003076E1"/>
    <w:rsid w:val="003242D1"/>
    <w:rsid w:val="00325DE1"/>
    <w:rsid w:val="00326D55"/>
    <w:rsid w:val="00335C1C"/>
    <w:rsid w:val="00341954"/>
    <w:rsid w:val="00342AFE"/>
    <w:rsid w:val="00346A75"/>
    <w:rsid w:val="003561DD"/>
    <w:rsid w:val="00376946"/>
    <w:rsid w:val="00380C25"/>
    <w:rsid w:val="00395096"/>
    <w:rsid w:val="003A04FA"/>
    <w:rsid w:val="003A6574"/>
    <w:rsid w:val="003B62E8"/>
    <w:rsid w:val="003B7853"/>
    <w:rsid w:val="003C18FE"/>
    <w:rsid w:val="003C20D1"/>
    <w:rsid w:val="003C4FEB"/>
    <w:rsid w:val="003D2895"/>
    <w:rsid w:val="003D57FA"/>
    <w:rsid w:val="003E0670"/>
    <w:rsid w:val="003E1000"/>
    <w:rsid w:val="00401F04"/>
    <w:rsid w:val="004172CC"/>
    <w:rsid w:val="00422015"/>
    <w:rsid w:val="00423F90"/>
    <w:rsid w:val="00443C8B"/>
    <w:rsid w:val="0045176E"/>
    <w:rsid w:val="00453CA7"/>
    <w:rsid w:val="00467AB1"/>
    <w:rsid w:val="00483AB0"/>
    <w:rsid w:val="00497B2D"/>
    <w:rsid w:val="004A429A"/>
    <w:rsid w:val="004A5318"/>
    <w:rsid w:val="004A5F44"/>
    <w:rsid w:val="004B12F1"/>
    <w:rsid w:val="004D3D90"/>
    <w:rsid w:val="004F2016"/>
    <w:rsid w:val="004F730F"/>
    <w:rsid w:val="00500AA2"/>
    <w:rsid w:val="005055D4"/>
    <w:rsid w:val="00514E21"/>
    <w:rsid w:val="0054478F"/>
    <w:rsid w:val="00547DD1"/>
    <w:rsid w:val="00551CB4"/>
    <w:rsid w:val="005545DD"/>
    <w:rsid w:val="005569B9"/>
    <w:rsid w:val="00570F70"/>
    <w:rsid w:val="00581317"/>
    <w:rsid w:val="005839A4"/>
    <w:rsid w:val="00592471"/>
    <w:rsid w:val="00597284"/>
    <w:rsid w:val="00597AD5"/>
    <w:rsid w:val="005B19EB"/>
    <w:rsid w:val="005B79C4"/>
    <w:rsid w:val="005B7F8E"/>
    <w:rsid w:val="005C047B"/>
    <w:rsid w:val="005C6474"/>
    <w:rsid w:val="005C653D"/>
    <w:rsid w:val="005D0A4C"/>
    <w:rsid w:val="005D12CB"/>
    <w:rsid w:val="005D1A35"/>
    <w:rsid w:val="005D3D25"/>
    <w:rsid w:val="005E78FF"/>
    <w:rsid w:val="005E7BD4"/>
    <w:rsid w:val="005F1E77"/>
    <w:rsid w:val="006020B0"/>
    <w:rsid w:val="0060294E"/>
    <w:rsid w:val="00607D89"/>
    <w:rsid w:val="00612971"/>
    <w:rsid w:val="006326CF"/>
    <w:rsid w:val="006361A8"/>
    <w:rsid w:val="00640896"/>
    <w:rsid w:val="00653BC7"/>
    <w:rsid w:val="006556CE"/>
    <w:rsid w:val="00667193"/>
    <w:rsid w:val="006737FE"/>
    <w:rsid w:val="006751DE"/>
    <w:rsid w:val="006811CB"/>
    <w:rsid w:val="0069342D"/>
    <w:rsid w:val="00695DF2"/>
    <w:rsid w:val="00695E53"/>
    <w:rsid w:val="006A550C"/>
    <w:rsid w:val="006A574B"/>
    <w:rsid w:val="006C1E6B"/>
    <w:rsid w:val="006C23AF"/>
    <w:rsid w:val="006C360A"/>
    <w:rsid w:val="006C68D0"/>
    <w:rsid w:val="006E7C70"/>
    <w:rsid w:val="00706A8F"/>
    <w:rsid w:val="0071146F"/>
    <w:rsid w:val="00733D28"/>
    <w:rsid w:val="0073732E"/>
    <w:rsid w:val="007373AC"/>
    <w:rsid w:val="00745735"/>
    <w:rsid w:val="00745980"/>
    <w:rsid w:val="00746C28"/>
    <w:rsid w:val="007474F9"/>
    <w:rsid w:val="00757850"/>
    <w:rsid w:val="00761231"/>
    <w:rsid w:val="00771FE3"/>
    <w:rsid w:val="00775C2C"/>
    <w:rsid w:val="0078091D"/>
    <w:rsid w:val="007818A0"/>
    <w:rsid w:val="007854C9"/>
    <w:rsid w:val="007A69E4"/>
    <w:rsid w:val="007B25D1"/>
    <w:rsid w:val="007B6AA4"/>
    <w:rsid w:val="007C4904"/>
    <w:rsid w:val="007D09BE"/>
    <w:rsid w:val="007D34C9"/>
    <w:rsid w:val="007D7443"/>
    <w:rsid w:val="007E2942"/>
    <w:rsid w:val="007E71AB"/>
    <w:rsid w:val="007E7529"/>
    <w:rsid w:val="007F617B"/>
    <w:rsid w:val="0080548C"/>
    <w:rsid w:val="008113E9"/>
    <w:rsid w:val="008246CC"/>
    <w:rsid w:val="008308CA"/>
    <w:rsid w:val="00844932"/>
    <w:rsid w:val="008554E7"/>
    <w:rsid w:val="008575D2"/>
    <w:rsid w:val="008650A8"/>
    <w:rsid w:val="0087032E"/>
    <w:rsid w:val="00875DB2"/>
    <w:rsid w:val="00876E5E"/>
    <w:rsid w:val="008847AA"/>
    <w:rsid w:val="00886F93"/>
    <w:rsid w:val="00891CDE"/>
    <w:rsid w:val="008B127C"/>
    <w:rsid w:val="008B7ECB"/>
    <w:rsid w:val="008C5C7F"/>
    <w:rsid w:val="008C63AE"/>
    <w:rsid w:val="008C6A3C"/>
    <w:rsid w:val="008C6C90"/>
    <w:rsid w:val="008C7955"/>
    <w:rsid w:val="008D0CED"/>
    <w:rsid w:val="008F3BD5"/>
    <w:rsid w:val="008F5CC3"/>
    <w:rsid w:val="0090315E"/>
    <w:rsid w:val="009073AE"/>
    <w:rsid w:val="00911530"/>
    <w:rsid w:val="00915F81"/>
    <w:rsid w:val="00924A65"/>
    <w:rsid w:val="009274DF"/>
    <w:rsid w:val="009279EB"/>
    <w:rsid w:val="00932FBD"/>
    <w:rsid w:val="0093634D"/>
    <w:rsid w:val="00937B48"/>
    <w:rsid w:val="0094042C"/>
    <w:rsid w:val="00942551"/>
    <w:rsid w:val="00951212"/>
    <w:rsid w:val="009541A3"/>
    <w:rsid w:val="009541A6"/>
    <w:rsid w:val="00990033"/>
    <w:rsid w:val="009923A4"/>
    <w:rsid w:val="009A0CFF"/>
    <w:rsid w:val="009A35D5"/>
    <w:rsid w:val="009A500A"/>
    <w:rsid w:val="009B19C1"/>
    <w:rsid w:val="009B2305"/>
    <w:rsid w:val="009B7120"/>
    <w:rsid w:val="009C1FB2"/>
    <w:rsid w:val="009C295E"/>
    <w:rsid w:val="009C6D90"/>
    <w:rsid w:val="009D0039"/>
    <w:rsid w:val="009D53BF"/>
    <w:rsid w:val="009D5498"/>
    <w:rsid w:val="009E12A2"/>
    <w:rsid w:val="009E2A52"/>
    <w:rsid w:val="009E34FC"/>
    <w:rsid w:val="009E5FFE"/>
    <w:rsid w:val="009F38A6"/>
    <w:rsid w:val="00A01E73"/>
    <w:rsid w:val="00A12518"/>
    <w:rsid w:val="00A17E93"/>
    <w:rsid w:val="00A21603"/>
    <w:rsid w:val="00A25553"/>
    <w:rsid w:val="00A2728C"/>
    <w:rsid w:val="00A35F62"/>
    <w:rsid w:val="00A53495"/>
    <w:rsid w:val="00A555C7"/>
    <w:rsid w:val="00A751B1"/>
    <w:rsid w:val="00A8734D"/>
    <w:rsid w:val="00A92F79"/>
    <w:rsid w:val="00AA19EE"/>
    <w:rsid w:val="00AA38DE"/>
    <w:rsid w:val="00AA3BC8"/>
    <w:rsid w:val="00AA6584"/>
    <w:rsid w:val="00AC2AEF"/>
    <w:rsid w:val="00AC77ED"/>
    <w:rsid w:val="00AD46D7"/>
    <w:rsid w:val="00AE378E"/>
    <w:rsid w:val="00AE3D3C"/>
    <w:rsid w:val="00AE3EF9"/>
    <w:rsid w:val="00AF23F4"/>
    <w:rsid w:val="00B004DC"/>
    <w:rsid w:val="00B018B8"/>
    <w:rsid w:val="00B04AC5"/>
    <w:rsid w:val="00B147C1"/>
    <w:rsid w:val="00B15969"/>
    <w:rsid w:val="00B15DFD"/>
    <w:rsid w:val="00B25484"/>
    <w:rsid w:val="00B30ABB"/>
    <w:rsid w:val="00B5754A"/>
    <w:rsid w:val="00B57A97"/>
    <w:rsid w:val="00B74405"/>
    <w:rsid w:val="00B83EFD"/>
    <w:rsid w:val="00B924BE"/>
    <w:rsid w:val="00B94999"/>
    <w:rsid w:val="00B94CAB"/>
    <w:rsid w:val="00B960CC"/>
    <w:rsid w:val="00BA7D89"/>
    <w:rsid w:val="00BB30A5"/>
    <w:rsid w:val="00BB7BFB"/>
    <w:rsid w:val="00BC0958"/>
    <w:rsid w:val="00BC6849"/>
    <w:rsid w:val="00BC6C98"/>
    <w:rsid w:val="00BD3349"/>
    <w:rsid w:val="00BD4FDC"/>
    <w:rsid w:val="00C05DD5"/>
    <w:rsid w:val="00C06536"/>
    <w:rsid w:val="00C12546"/>
    <w:rsid w:val="00C154C0"/>
    <w:rsid w:val="00C24DF1"/>
    <w:rsid w:val="00C34A29"/>
    <w:rsid w:val="00C4082E"/>
    <w:rsid w:val="00C4096F"/>
    <w:rsid w:val="00C44420"/>
    <w:rsid w:val="00C466AE"/>
    <w:rsid w:val="00C62D07"/>
    <w:rsid w:val="00C62F1F"/>
    <w:rsid w:val="00CA1F31"/>
    <w:rsid w:val="00CB35F3"/>
    <w:rsid w:val="00CB7C26"/>
    <w:rsid w:val="00CC26A5"/>
    <w:rsid w:val="00CC74CB"/>
    <w:rsid w:val="00CD44EB"/>
    <w:rsid w:val="00CE6493"/>
    <w:rsid w:val="00CE6705"/>
    <w:rsid w:val="00CE7EDA"/>
    <w:rsid w:val="00CF1AFF"/>
    <w:rsid w:val="00D01E93"/>
    <w:rsid w:val="00D04694"/>
    <w:rsid w:val="00D131C8"/>
    <w:rsid w:val="00D13458"/>
    <w:rsid w:val="00D2390D"/>
    <w:rsid w:val="00D24CD6"/>
    <w:rsid w:val="00D256F6"/>
    <w:rsid w:val="00D34966"/>
    <w:rsid w:val="00D43D68"/>
    <w:rsid w:val="00D50348"/>
    <w:rsid w:val="00D74C5E"/>
    <w:rsid w:val="00D81750"/>
    <w:rsid w:val="00D82F54"/>
    <w:rsid w:val="00D86ED1"/>
    <w:rsid w:val="00D91699"/>
    <w:rsid w:val="00D972C8"/>
    <w:rsid w:val="00DB51E4"/>
    <w:rsid w:val="00DD04C9"/>
    <w:rsid w:val="00DD40C0"/>
    <w:rsid w:val="00DE1115"/>
    <w:rsid w:val="00DE2927"/>
    <w:rsid w:val="00DE5EFC"/>
    <w:rsid w:val="00E033D2"/>
    <w:rsid w:val="00E03ED5"/>
    <w:rsid w:val="00E06C4A"/>
    <w:rsid w:val="00E31EBB"/>
    <w:rsid w:val="00E369B0"/>
    <w:rsid w:val="00E436D1"/>
    <w:rsid w:val="00E50F9D"/>
    <w:rsid w:val="00E53D2F"/>
    <w:rsid w:val="00E632CF"/>
    <w:rsid w:val="00E6353C"/>
    <w:rsid w:val="00E75493"/>
    <w:rsid w:val="00E82F6C"/>
    <w:rsid w:val="00E85D6A"/>
    <w:rsid w:val="00E902BD"/>
    <w:rsid w:val="00E936D8"/>
    <w:rsid w:val="00E96CC2"/>
    <w:rsid w:val="00EA62FC"/>
    <w:rsid w:val="00EA73F0"/>
    <w:rsid w:val="00EB7937"/>
    <w:rsid w:val="00F00280"/>
    <w:rsid w:val="00F1092D"/>
    <w:rsid w:val="00F10D30"/>
    <w:rsid w:val="00F155CE"/>
    <w:rsid w:val="00F25576"/>
    <w:rsid w:val="00F34C47"/>
    <w:rsid w:val="00F34CBE"/>
    <w:rsid w:val="00F37B80"/>
    <w:rsid w:val="00F37F88"/>
    <w:rsid w:val="00F44FD5"/>
    <w:rsid w:val="00F54F73"/>
    <w:rsid w:val="00F56136"/>
    <w:rsid w:val="00F606F6"/>
    <w:rsid w:val="00F67662"/>
    <w:rsid w:val="00F81C80"/>
    <w:rsid w:val="00F90878"/>
    <w:rsid w:val="00FA3C3E"/>
    <w:rsid w:val="00FB0564"/>
    <w:rsid w:val="00FD48C1"/>
    <w:rsid w:val="00FE2B1F"/>
    <w:rsid w:val="00FE7D4A"/>
    <w:rsid w:val="00FF20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ascii="Arial" w:hAnsi="Arial"/>
      <w:sz w:val="24"/>
    </w:rPr>
  </w:style>
  <w:style w:type="paragraph" w:styleId="Nadpis1">
    <w:name w:val="heading 1"/>
    <w:basedOn w:val="Normln"/>
    <w:next w:val="Normln"/>
    <w:qFormat/>
    <w:pPr>
      <w:keepNext/>
      <w:spacing w:before="240" w:after="60"/>
      <w:outlineLvl w:val="0"/>
    </w:pPr>
    <w:rPr>
      <w:b/>
      <w:kern w:val="28"/>
      <w:sz w:val="28"/>
    </w:rPr>
  </w:style>
  <w:style w:type="paragraph" w:styleId="Nadpis2">
    <w:name w:val="heading 2"/>
    <w:basedOn w:val="Normln"/>
    <w:next w:val="Normln"/>
    <w:qFormat/>
    <w:pPr>
      <w:keepNext/>
      <w:spacing w:before="240" w:after="60"/>
      <w:outlineLvl w:val="1"/>
    </w:pPr>
    <w:rPr>
      <w:b/>
      <w:i/>
    </w:rPr>
  </w:style>
  <w:style w:type="paragraph" w:styleId="Nadpis3">
    <w:name w:val="heading 3"/>
    <w:basedOn w:val="Normln"/>
    <w:next w:val="Normln"/>
    <w:qFormat/>
    <w:pPr>
      <w:keepNext/>
      <w:spacing w:before="240" w:after="60"/>
      <w:outlineLvl w:val="2"/>
    </w:pPr>
  </w:style>
  <w:style w:type="paragraph" w:styleId="Nadpis4">
    <w:name w:val="heading 4"/>
    <w:basedOn w:val="Normln"/>
    <w:next w:val="Normln"/>
    <w:qFormat/>
    <w:pPr>
      <w:keepNext/>
      <w:spacing w:before="240" w:after="60"/>
      <w:outlineLvl w:val="3"/>
    </w:pPr>
    <w:rPr>
      <w:b/>
    </w:rPr>
  </w:style>
  <w:style w:type="paragraph" w:styleId="Nadpis5">
    <w:name w:val="heading 5"/>
    <w:basedOn w:val="Normln"/>
    <w:next w:val="Normln"/>
    <w:qFormat/>
    <w:pPr>
      <w:spacing w:before="240" w:after="60"/>
      <w:outlineLvl w:val="4"/>
    </w:pPr>
    <w:rPr>
      <w:sz w:val="22"/>
    </w:rPr>
  </w:style>
  <w:style w:type="paragraph" w:styleId="Nadpis6">
    <w:name w:val="heading 6"/>
    <w:basedOn w:val="Normln"/>
    <w:next w:val="Normln"/>
    <w:qFormat/>
    <w:pPr>
      <w:spacing w:before="240" w:after="60"/>
      <w:outlineLvl w:val="5"/>
    </w:pPr>
    <w:rPr>
      <w:i/>
      <w:sz w:val="22"/>
    </w:rPr>
  </w:style>
  <w:style w:type="paragraph" w:styleId="Nadpis7">
    <w:name w:val="heading 7"/>
    <w:basedOn w:val="Normln"/>
    <w:next w:val="Normln"/>
    <w:qFormat/>
    <w:pPr>
      <w:spacing w:before="240" w:after="60"/>
      <w:outlineLvl w:val="6"/>
    </w:pPr>
  </w:style>
  <w:style w:type="paragraph" w:styleId="Nadpis8">
    <w:name w:val="heading 8"/>
    <w:basedOn w:val="Normln"/>
    <w:next w:val="Normln"/>
    <w:qFormat/>
    <w:pPr>
      <w:spacing w:before="240" w:after="60"/>
      <w:outlineLvl w:val="7"/>
    </w:pPr>
    <w:rPr>
      <w:i/>
    </w:rPr>
  </w:style>
  <w:style w:type="paragraph" w:styleId="Nadpis9">
    <w:name w:val="heading 9"/>
    <w:basedOn w:val="Normln"/>
    <w:next w:val="Normln"/>
    <w:qFormat/>
    <w:p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pPr>
      <w:tabs>
        <w:tab w:val="center" w:pos="4536"/>
        <w:tab w:val="right" w:pos="9072"/>
      </w:tabs>
    </w:pPr>
    <w:rPr>
      <w:rFonts w:ascii="Futura Lt AT" w:hAnsi="Futura Lt AT"/>
      <w:caps/>
      <w:sz w:val="32"/>
    </w:rPr>
  </w:style>
  <w:style w:type="paragraph" w:styleId="Zpat">
    <w:name w:val="footer"/>
    <w:basedOn w:val="Normln"/>
    <w:link w:val="ZpatChar"/>
    <w:uiPriority w:val="99"/>
    <w:pPr>
      <w:tabs>
        <w:tab w:val="left" w:pos="4196"/>
        <w:tab w:val="left" w:pos="4366"/>
        <w:tab w:val="left" w:pos="6861"/>
        <w:tab w:val="left" w:pos="7031"/>
        <w:tab w:val="left" w:pos="7314"/>
      </w:tabs>
    </w:pPr>
    <w:rPr>
      <w:rFonts w:ascii="Futura Lt AT" w:hAnsi="Futura Lt AT"/>
      <w:sz w:val="14"/>
    </w:rPr>
  </w:style>
  <w:style w:type="paragraph" w:styleId="Adresanaoblku">
    <w:name w:val="envelope address"/>
    <w:basedOn w:val="Normln"/>
    <w:semiHidden/>
    <w:pPr>
      <w:framePr w:w="7920" w:h="1980" w:hRule="exact" w:hSpace="141" w:wrap="auto" w:hAnchor="page" w:xAlign="center" w:yAlign="bottom"/>
      <w:ind w:left="2880"/>
    </w:pPr>
  </w:style>
  <w:style w:type="character" w:styleId="slodku">
    <w:name w:val="line number"/>
    <w:basedOn w:val="Psmoodstavce"/>
    <w:semiHidden/>
    <w:rPr>
      <w:rFonts w:ascii="Arial" w:hAnsi="Arial"/>
      <w:sz w:val="24"/>
    </w:rPr>
  </w:style>
  <w:style w:type="character" w:styleId="slostrnky">
    <w:name w:val="page number"/>
    <w:semiHidden/>
    <w:rPr>
      <w:rFonts w:ascii="Arial" w:hAnsi="Arial"/>
      <w:sz w:val="24"/>
    </w:rPr>
  </w:style>
  <w:style w:type="paragraph" w:styleId="slovanseznam">
    <w:name w:val="List Number"/>
    <w:basedOn w:val="Normln"/>
    <w:semiHidden/>
    <w:pPr>
      <w:numPr>
        <w:numId w:val="1"/>
      </w:numPr>
    </w:pPr>
  </w:style>
  <w:style w:type="paragraph" w:styleId="slovanseznam2">
    <w:name w:val="List Number 2"/>
    <w:basedOn w:val="Normln"/>
    <w:semiHidden/>
    <w:pPr>
      <w:numPr>
        <w:numId w:val="2"/>
      </w:numPr>
    </w:pPr>
  </w:style>
  <w:style w:type="paragraph" w:styleId="slovanseznam3">
    <w:name w:val="List Number 3"/>
    <w:basedOn w:val="Normln"/>
    <w:semiHidden/>
    <w:pPr>
      <w:numPr>
        <w:numId w:val="3"/>
      </w:numPr>
    </w:pPr>
  </w:style>
  <w:style w:type="paragraph" w:styleId="slovanseznam4">
    <w:name w:val="List Number 4"/>
    <w:basedOn w:val="Normln"/>
    <w:semiHidden/>
    <w:pPr>
      <w:numPr>
        <w:numId w:val="4"/>
      </w:numPr>
    </w:pPr>
  </w:style>
  <w:style w:type="paragraph" w:styleId="slovanseznam5">
    <w:name w:val="List Number 5"/>
    <w:basedOn w:val="Normln"/>
    <w:semiHidden/>
    <w:pPr>
      <w:numPr>
        <w:numId w:val="5"/>
      </w:numPr>
    </w:pPr>
  </w:style>
  <w:style w:type="paragraph" w:styleId="Datum">
    <w:name w:val="Date"/>
    <w:basedOn w:val="Normln"/>
    <w:next w:val="Normln"/>
    <w:semiHidden/>
  </w:style>
  <w:style w:type="paragraph" w:styleId="Hlavikaobsahu">
    <w:name w:val="toa heading"/>
    <w:basedOn w:val="Normln"/>
    <w:next w:val="Normln"/>
    <w:semiHidden/>
    <w:pPr>
      <w:spacing w:before="120"/>
    </w:pPr>
    <w:rPr>
      <w:b/>
    </w:rPr>
  </w:style>
  <w:style w:type="paragraph" w:styleId="Rejstk1">
    <w:name w:val="index 1"/>
    <w:basedOn w:val="Normln"/>
    <w:next w:val="Normln"/>
    <w:autoRedefine/>
    <w:semiHidden/>
    <w:pPr>
      <w:ind w:left="200" w:hanging="200"/>
    </w:pPr>
  </w:style>
  <w:style w:type="paragraph" w:styleId="Hlavikarejstku">
    <w:name w:val="index heading"/>
    <w:basedOn w:val="Normln"/>
    <w:next w:val="Rejstk1"/>
    <w:semiHidden/>
    <w:rPr>
      <w:b/>
    </w:rPr>
  </w:style>
  <w:style w:type="character" w:styleId="Sledovanodkaz">
    <w:name w:val="FollowedHyperlink"/>
    <w:semiHidden/>
    <w:rPr>
      <w:noProof/>
      <w:color w:val="800080"/>
      <w:sz w:val="24"/>
      <w:u w:val="single"/>
    </w:rPr>
  </w:style>
  <w:style w:type="paragraph" w:styleId="Nadpispoznmky">
    <w:name w:val="Note Heading"/>
    <w:basedOn w:val="Normln"/>
    <w:next w:val="Normln"/>
    <w:semiHidden/>
  </w:style>
  <w:style w:type="paragraph" w:styleId="Nzev">
    <w:name w:val="Title"/>
    <w:basedOn w:val="Normln"/>
    <w:qFormat/>
    <w:pPr>
      <w:spacing w:before="240" w:after="60"/>
      <w:jc w:val="center"/>
      <w:outlineLvl w:val="0"/>
    </w:pPr>
    <w:rPr>
      <w:b/>
      <w:kern w:val="28"/>
      <w:sz w:val="32"/>
    </w:rPr>
  </w:style>
  <w:style w:type="paragraph" w:styleId="Prosttext">
    <w:name w:val="Plain Text"/>
    <w:basedOn w:val="Normln"/>
    <w:semiHidden/>
    <w:rPr>
      <w:rFonts w:ascii="Times New Roman" w:hAnsi="Times New Roman"/>
    </w:rPr>
  </w:style>
  <w:style w:type="paragraph" w:styleId="Rozloendokumentu">
    <w:name w:val="Document Map"/>
    <w:aliases w:val="Rozvržení dokumentu"/>
    <w:basedOn w:val="Normln"/>
    <w:semiHidden/>
    <w:pPr>
      <w:shd w:val="clear" w:color="auto" w:fill="000080"/>
    </w:pPr>
  </w:style>
  <w:style w:type="character" w:styleId="Siln">
    <w:name w:val="Strong"/>
    <w:uiPriority w:val="22"/>
    <w:qFormat/>
    <w:rPr>
      <w:rFonts w:ascii="Arial" w:hAnsi="Arial"/>
      <w:b/>
      <w:sz w:val="24"/>
      <w:vertAlign w:val="baseline"/>
    </w:r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pPr>
  </w:style>
  <w:style w:type="paragraph" w:styleId="Textpoznpodarou">
    <w:name w:val="footnote text"/>
    <w:basedOn w:val="Normln"/>
    <w:semiHidden/>
    <w:rPr>
      <w:rFonts w:ascii="Times New Roman" w:hAnsi="Times New Roman"/>
    </w:rPr>
  </w:style>
  <w:style w:type="paragraph" w:styleId="Zkladntextodsazen2">
    <w:name w:val="Body Text Indent 2"/>
    <w:basedOn w:val="Normln"/>
    <w:semiHidden/>
    <w:pPr>
      <w:spacing w:after="120" w:line="480" w:lineRule="auto"/>
      <w:ind w:left="283"/>
    </w:pPr>
  </w:style>
  <w:style w:type="character" w:styleId="Odkaznavysvtlivky">
    <w:name w:val="endnote reference"/>
    <w:semiHidden/>
    <w:rPr>
      <w:vertAlign w:val="superscript"/>
    </w:rPr>
  </w:style>
  <w:style w:type="paragraph" w:styleId="Zptenadresanaoblku">
    <w:name w:val="envelope return"/>
    <w:basedOn w:val="Normln"/>
    <w:semiHidden/>
  </w:style>
  <w:style w:type="character" w:styleId="Zvraznn">
    <w:name w:val="Emphasis"/>
    <w:qFormat/>
    <w:rPr>
      <w:rFonts w:ascii="Arial" w:hAnsi="Arial"/>
    </w:rPr>
  </w:style>
  <w:style w:type="paragraph" w:styleId="Zkladntext2">
    <w:name w:val="Body Text 2"/>
    <w:basedOn w:val="Normln"/>
    <w:link w:val="Zkladntext2Char"/>
    <w:semiHidden/>
    <w:pPr>
      <w:tabs>
        <w:tab w:val="left" w:pos="426"/>
      </w:tabs>
      <w:jc w:val="both"/>
    </w:pPr>
    <w:rPr>
      <w:sz w:val="20"/>
      <w:lang w:val="x-none" w:eastAsia="x-none"/>
    </w:rPr>
  </w:style>
  <w:style w:type="paragraph" w:styleId="Zkladntext">
    <w:name w:val="Body Text"/>
    <w:basedOn w:val="Normln"/>
    <w:semiHidden/>
    <w:pPr>
      <w:spacing w:after="120"/>
    </w:pPr>
  </w:style>
  <w:style w:type="character" w:customStyle="1" w:styleId="Zpatsledovanodkaz">
    <w:name w:val="Zápatí sledovaný odkaz"/>
    <w:rPr>
      <w:rFonts w:ascii="Futura Lt AT" w:hAnsi="Futura Lt AT"/>
      <w:noProof/>
      <w:color w:val="000000"/>
      <w:sz w:val="14"/>
      <w:u w:val="none"/>
      <w:effect w:val="none"/>
      <w:vertAlign w:val="baseline"/>
    </w:rPr>
  </w:style>
  <w:style w:type="character" w:customStyle="1" w:styleId="Zpathypertextovodkaz">
    <w:name w:val="Zápatí hypertextový odkaz"/>
    <w:rPr>
      <w:rFonts w:ascii="Futura Lt AT" w:hAnsi="Futura Lt AT"/>
      <w:noProof/>
      <w:color w:val="auto"/>
      <w:sz w:val="14"/>
      <w:u w:val="none"/>
      <w:effect w:val="none"/>
      <w:vertAlign w:val="baseline"/>
    </w:rPr>
  </w:style>
  <w:style w:type="paragraph" w:styleId="Zkladntext3">
    <w:name w:val="Body Text 3"/>
    <w:basedOn w:val="Normln"/>
    <w:semiHidden/>
    <w:pPr>
      <w:tabs>
        <w:tab w:val="left" w:pos="0"/>
        <w:tab w:val="left" w:pos="9072"/>
      </w:tabs>
      <w:jc w:val="both"/>
    </w:pPr>
    <w:rPr>
      <w:rFonts w:ascii="Times New Roman" w:hAnsi="Times New Roman"/>
      <w:sz w:val="22"/>
    </w:rPr>
  </w:style>
  <w:style w:type="character" w:styleId="Hypertextovodkaz">
    <w:name w:val="Hyperlink"/>
    <w:semiHidden/>
    <w:rPr>
      <w:noProof/>
      <w:color w:val="0000FF"/>
      <w:u w:val="single"/>
    </w:rPr>
  </w:style>
  <w:style w:type="character" w:customStyle="1" w:styleId="Psmoodstavce">
    <w:name w:val="Písmo odstavce"/>
    <w:rPr>
      <w:rFonts w:ascii="Arial" w:hAnsi="Arial"/>
      <w:sz w:val="24"/>
    </w:rPr>
  </w:style>
  <w:style w:type="paragraph" w:customStyle="1" w:styleId="PVNormal">
    <w:name w:val="PVNormal"/>
    <w:basedOn w:val="Normln"/>
    <w:rPr>
      <w:szCs w:val="24"/>
    </w:rPr>
  </w:style>
  <w:style w:type="paragraph" w:customStyle="1" w:styleId="Zkladntext21">
    <w:name w:val="Základní text 21"/>
    <w:basedOn w:val="Normln"/>
    <w:pPr>
      <w:jc w:val="both"/>
    </w:pPr>
    <w:rPr>
      <w:rFonts w:ascii="Times New Roman" w:hAnsi="Times New Roman"/>
      <w:sz w:val="20"/>
    </w:rPr>
  </w:style>
  <w:style w:type="paragraph" w:customStyle="1" w:styleId="Zkladntext31">
    <w:name w:val="Základní text 31"/>
    <w:basedOn w:val="Normln"/>
    <w:link w:val="BodyText3Char"/>
    <w:rPr>
      <w:rFonts w:ascii="Times New Roman" w:hAnsi="Times New Roman"/>
      <w:b/>
      <w:sz w:val="20"/>
      <w:lang w:val="x-none" w:eastAsia="x-none"/>
    </w:rPr>
  </w:style>
  <w:style w:type="paragraph" w:customStyle="1" w:styleId="bodytext3">
    <w:name w:val="bodytext3"/>
    <w:basedOn w:val="Normln"/>
    <w:rPr>
      <w:rFonts w:ascii="Times New Roman" w:hAnsi="Times New Roman"/>
      <w:color w:val="000000"/>
      <w:sz w:val="20"/>
    </w:rPr>
  </w:style>
  <w:style w:type="character" w:customStyle="1" w:styleId="BodyText3Char">
    <w:name w:val="Body Text 3 Char"/>
    <w:link w:val="Zkladntext31"/>
    <w:rsid w:val="00924A65"/>
    <w:rPr>
      <w:b/>
    </w:rPr>
  </w:style>
  <w:style w:type="character" w:customStyle="1" w:styleId="Zkladntext2Char">
    <w:name w:val="Základní text 2 Char"/>
    <w:link w:val="Zkladntext2"/>
    <w:semiHidden/>
    <w:rsid w:val="00C06536"/>
    <w:rPr>
      <w:rFonts w:ascii="Arial" w:hAnsi="Arial"/>
    </w:rPr>
  </w:style>
  <w:style w:type="paragraph" w:styleId="Bezmezer">
    <w:name w:val="No Spacing"/>
    <w:uiPriority w:val="1"/>
    <w:qFormat/>
    <w:rsid w:val="00326D55"/>
    <w:rPr>
      <w:rFonts w:ascii="Arial" w:hAnsi="Arial"/>
      <w:sz w:val="24"/>
    </w:rPr>
  </w:style>
  <w:style w:type="character" w:customStyle="1" w:styleId="ZpatChar">
    <w:name w:val="Zápatí Char"/>
    <w:link w:val="Zpat"/>
    <w:uiPriority w:val="99"/>
    <w:rsid w:val="002019B1"/>
    <w:rPr>
      <w:rFonts w:ascii="Futura Lt AT" w:hAnsi="Futura Lt AT"/>
      <w:sz w:val="14"/>
    </w:rPr>
  </w:style>
  <w:style w:type="paragraph" w:styleId="Textbubliny">
    <w:name w:val="Balloon Text"/>
    <w:basedOn w:val="Normln"/>
    <w:link w:val="TextbublinyChar"/>
    <w:uiPriority w:val="99"/>
    <w:semiHidden/>
    <w:unhideWhenUsed/>
    <w:rsid w:val="002B4F34"/>
    <w:rPr>
      <w:rFonts w:ascii="Tahoma" w:hAnsi="Tahoma" w:cs="Tahoma"/>
      <w:sz w:val="16"/>
      <w:szCs w:val="16"/>
    </w:rPr>
  </w:style>
  <w:style w:type="character" w:customStyle="1" w:styleId="TextbublinyChar">
    <w:name w:val="Text bubliny Char"/>
    <w:link w:val="Textbubliny"/>
    <w:uiPriority w:val="99"/>
    <w:semiHidden/>
    <w:rsid w:val="002B4F34"/>
    <w:rPr>
      <w:rFonts w:ascii="Tahoma" w:hAnsi="Tahoma" w:cs="Tahoma"/>
      <w:sz w:val="16"/>
      <w:szCs w:val="16"/>
    </w:rPr>
  </w:style>
  <w:style w:type="paragraph" w:styleId="Odstavecseseznamem">
    <w:name w:val="List Paragraph"/>
    <w:basedOn w:val="Normln"/>
    <w:uiPriority w:val="34"/>
    <w:qFormat/>
    <w:rsid w:val="00A2728C"/>
    <w:pPr>
      <w:ind w:left="720"/>
      <w:contextualSpacing/>
    </w:pPr>
    <w:rPr>
      <w:rFonts w:ascii="Times New Roman" w:hAnsi="Times New Roman"/>
      <w:szCs w:val="24"/>
    </w:rPr>
  </w:style>
  <w:style w:type="paragraph" w:customStyle="1" w:styleId="Default">
    <w:name w:val="Default"/>
    <w:rsid w:val="008F3BD5"/>
    <w:pPr>
      <w:autoSpaceDE w:val="0"/>
      <w:autoSpaceDN w:val="0"/>
      <w:adjustRightInd w:val="0"/>
    </w:pPr>
    <w:rPr>
      <w:rFonts w:ascii="Arial" w:hAnsi="Arial" w:cs="Arial"/>
      <w:color w:val="000000"/>
      <w:sz w:val="24"/>
      <w:szCs w:val="24"/>
    </w:rPr>
  </w:style>
  <w:style w:type="paragraph" w:customStyle="1" w:styleId="Zkladntext310">
    <w:name w:val="Základní text 31"/>
    <w:basedOn w:val="Normln"/>
    <w:rsid w:val="003E0670"/>
    <w:rPr>
      <w:rFonts w:ascii="Times New Roman" w:hAnsi="Times New Roman"/>
      <w:b/>
      <w:sz w:val="20"/>
    </w:rPr>
  </w:style>
  <w:style w:type="character" w:customStyle="1" w:styleId="nowrap">
    <w:name w:val="nowrap"/>
    <w:rsid w:val="00C466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ascii="Arial" w:hAnsi="Arial"/>
      <w:sz w:val="24"/>
    </w:rPr>
  </w:style>
  <w:style w:type="paragraph" w:styleId="Nadpis1">
    <w:name w:val="heading 1"/>
    <w:basedOn w:val="Normln"/>
    <w:next w:val="Normln"/>
    <w:qFormat/>
    <w:pPr>
      <w:keepNext/>
      <w:spacing w:before="240" w:after="60"/>
      <w:outlineLvl w:val="0"/>
    </w:pPr>
    <w:rPr>
      <w:b/>
      <w:kern w:val="28"/>
      <w:sz w:val="28"/>
    </w:rPr>
  </w:style>
  <w:style w:type="paragraph" w:styleId="Nadpis2">
    <w:name w:val="heading 2"/>
    <w:basedOn w:val="Normln"/>
    <w:next w:val="Normln"/>
    <w:qFormat/>
    <w:pPr>
      <w:keepNext/>
      <w:spacing w:before="240" w:after="60"/>
      <w:outlineLvl w:val="1"/>
    </w:pPr>
    <w:rPr>
      <w:b/>
      <w:i/>
    </w:rPr>
  </w:style>
  <w:style w:type="paragraph" w:styleId="Nadpis3">
    <w:name w:val="heading 3"/>
    <w:basedOn w:val="Normln"/>
    <w:next w:val="Normln"/>
    <w:qFormat/>
    <w:pPr>
      <w:keepNext/>
      <w:spacing w:before="240" w:after="60"/>
      <w:outlineLvl w:val="2"/>
    </w:pPr>
  </w:style>
  <w:style w:type="paragraph" w:styleId="Nadpis4">
    <w:name w:val="heading 4"/>
    <w:basedOn w:val="Normln"/>
    <w:next w:val="Normln"/>
    <w:qFormat/>
    <w:pPr>
      <w:keepNext/>
      <w:spacing w:before="240" w:after="60"/>
      <w:outlineLvl w:val="3"/>
    </w:pPr>
    <w:rPr>
      <w:b/>
    </w:rPr>
  </w:style>
  <w:style w:type="paragraph" w:styleId="Nadpis5">
    <w:name w:val="heading 5"/>
    <w:basedOn w:val="Normln"/>
    <w:next w:val="Normln"/>
    <w:qFormat/>
    <w:pPr>
      <w:spacing w:before="240" w:after="60"/>
      <w:outlineLvl w:val="4"/>
    </w:pPr>
    <w:rPr>
      <w:sz w:val="22"/>
    </w:rPr>
  </w:style>
  <w:style w:type="paragraph" w:styleId="Nadpis6">
    <w:name w:val="heading 6"/>
    <w:basedOn w:val="Normln"/>
    <w:next w:val="Normln"/>
    <w:qFormat/>
    <w:pPr>
      <w:spacing w:before="240" w:after="60"/>
      <w:outlineLvl w:val="5"/>
    </w:pPr>
    <w:rPr>
      <w:i/>
      <w:sz w:val="22"/>
    </w:rPr>
  </w:style>
  <w:style w:type="paragraph" w:styleId="Nadpis7">
    <w:name w:val="heading 7"/>
    <w:basedOn w:val="Normln"/>
    <w:next w:val="Normln"/>
    <w:qFormat/>
    <w:pPr>
      <w:spacing w:before="240" w:after="60"/>
      <w:outlineLvl w:val="6"/>
    </w:pPr>
  </w:style>
  <w:style w:type="paragraph" w:styleId="Nadpis8">
    <w:name w:val="heading 8"/>
    <w:basedOn w:val="Normln"/>
    <w:next w:val="Normln"/>
    <w:qFormat/>
    <w:pPr>
      <w:spacing w:before="240" w:after="60"/>
      <w:outlineLvl w:val="7"/>
    </w:pPr>
    <w:rPr>
      <w:i/>
    </w:rPr>
  </w:style>
  <w:style w:type="paragraph" w:styleId="Nadpis9">
    <w:name w:val="heading 9"/>
    <w:basedOn w:val="Normln"/>
    <w:next w:val="Normln"/>
    <w:qFormat/>
    <w:p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pPr>
      <w:tabs>
        <w:tab w:val="center" w:pos="4536"/>
        <w:tab w:val="right" w:pos="9072"/>
      </w:tabs>
    </w:pPr>
    <w:rPr>
      <w:rFonts w:ascii="Futura Lt AT" w:hAnsi="Futura Lt AT"/>
      <w:caps/>
      <w:sz w:val="32"/>
    </w:rPr>
  </w:style>
  <w:style w:type="paragraph" w:styleId="Zpat">
    <w:name w:val="footer"/>
    <w:basedOn w:val="Normln"/>
    <w:link w:val="ZpatChar"/>
    <w:uiPriority w:val="99"/>
    <w:pPr>
      <w:tabs>
        <w:tab w:val="left" w:pos="4196"/>
        <w:tab w:val="left" w:pos="4366"/>
        <w:tab w:val="left" w:pos="6861"/>
        <w:tab w:val="left" w:pos="7031"/>
        <w:tab w:val="left" w:pos="7314"/>
      </w:tabs>
    </w:pPr>
    <w:rPr>
      <w:rFonts w:ascii="Futura Lt AT" w:hAnsi="Futura Lt AT"/>
      <w:sz w:val="14"/>
    </w:rPr>
  </w:style>
  <w:style w:type="paragraph" w:styleId="Adresanaoblku">
    <w:name w:val="envelope address"/>
    <w:basedOn w:val="Normln"/>
    <w:semiHidden/>
    <w:pPr>
      <w:framePr w:w="7920" w:h="1980" w:hRule="exact" w:hSpace="141" w:wrap="auto" w:hAnchor="page" w:xAlign="center" w:yAlign="bottom"/>
      <w:ind w:left="2880"/>
    </w:pPr>
  </w:style>
  <w:style w:type="character" w:styleId="slodku">
    <w:name w:val="line number"/>
    <w:basedOn w:val="Psmoodstavce"/>
    <w:semiHidden/>
    <w:rPr>
      <w:rFonts w:ascii="Arial" w:hAnsi="Arial"/>
      <w:sz w:val="24"/>
    </w:rPr>
  </w:style>
  <w:style w:type="character" w:styleId="slostrnky">
    <w:name w:val="page number"/>
    <w:semiHidden/>
    <w:rPr>
      <w:rFonts w:ascii="Arial" w:hAnsi="Arial"/>
      <w:sz w:val="24"/>
    </w:rPr>
  </w:style>
  <w:style w:type="paragraph" w:styleId="slovanseznam">
    <w:name w:val="List Number"/>
    <w:basedOn w:val="Normln"/>
    <w:semiHidden/>
    <w:pPr>
      <w:numPr>
        <w:numId w:val="1"/>
      </w:numPr>
    </w:pPr>
  </w:style>
  <w:style w:type="paragraph" w:styleId="slovanseznam2">
    <w:name w:val="List Number 2"/>
    <w:basedOn w:val="Normln"/>
    <w:semiHidden/>
    <w:pPr>
      <w:numPr>
        <w:numId w:val="2"/>
      </w:numPr>
    </w:pPr>
  </w:style>
  <w:style w:type="paragraph" w:styleId="slovanseznam3">
    <w:name w:val="List Number 3"/>
    <w:basedOn w:val="Normln"/>
    <w:semiHidden/>
    <w:pPr>
      <w:numPr>
        <w:numId w:val="3"/>
      </w:numPr>
    </w:pPr>
  </w:style>
  <w:style w:type="paragraph" w:styleId="slovanseznam4">
    <w:name w:val="List Number 4"/>
    <w:basedOn w:val="Normln"/>
    <w:semiHidden/>
    <w:pPr>
      <w:numPr>
        <w:numId w:val="4"/>
      </w:numPr>
    </w:pPr>
  </w:style>
  <w:style w:type="paragraph" w:styleId="slovanseznam5">
    <w:name w:val="List Number 5"/>
    <w:basedOn w:val="Normln"/>
    <w:semiHidden/>
    <w:pPr>
      <w:numPr>
        <w:numId w:val="5"/>
      </w:numPr>
    </w:pPr>
  </w:style>
  <w:style w:type="paragraph" w:styleId="Datum">
    <w:name w:val="Date"/>
    <w:basedOn w:val="Normln"/>
    <w:next w:val="Normln"/>
    <w:semiHidden/>
  </w:style>
  <w:style w:type="paragraph" w:styleId="Hlavikaobsahu">
    <w:name w:val="toa heading"/>
    <w:basedOn w:val="Normln"/>
    <w:next w:val="Normln"/>
    <w:semiHidden/>
    <w:pPr>
      <w:spacing w:before="120"/>
    </w:pPr>
    <w:rPr>
      <w:b/>
    </w:rPr>
  </w:style>
  <w:style w:type="paragraph" w:styleId="Rejstk1">
    <w:name w:val="index 1"/>
    <w:basedOn w:val="Normln"/>
    <w:next w:val="Normln"/>
    <w:autoRedefine/>
    <w:semiHidden/>
    <w:pPr>
      <w:ind w:left="200" w:hanging="200"/>
    </w:pPr>
  </w:style>
  <w:style w:type="paragraph" w:styleId="Hlavikarejstku">
    <w:name w:val="index heading"/>
    <w:basedOn w:val="Normln"/>
    <w:next w:val="Rejstk1"/>
    <w:semiHidden/>
    <w:rPr>
      <w:b/>
    </w:rPr>
  </w:style>
  <w:style w:type="character" w:styleId="Sledovanodkaz">
    <w:name w:val="FollowedHyperlink"/>
    <w:semiHidden/>
    <w:rPr>
      <w:noProof/>
      <w:color w:val="800080"/>
      <w:sz w:val="24"/>
      <w:u w:val="single"/>
    </w:rPr>
  </w:style>
  <w:style w:type="paragraph" w:styleId="Nadpispoznmky">
    <w:name w:val="Note Heading"/>
    <w:basedOn w:val="Normln"/>
    <w:next w:val="Normln"/>
    <w:semiHidden/>
  </w:style>
  <w:style w:type="paragraph" w:styleId="Nzev">
    <w:name w:val="Title"/>
    <w:basedOn w:val="Normln"/>
    <w:qFormat/>
    <w:pPr>
      <w:spacing w:before="240" w:after="60"/>
      <w:jc w:val="center"/>
      <w:outlineLvl w:val="0"/>
    </w:pPr>
    <w:rPr>
      <w:b/>
      <w:kern w:val="28"/>
      <w:sz w:val="32"/>
    </w:rPr>
  </w:style>
  <w:style w:type="paragraph" w:styleId="Prosttext">
    <w:name w:val="Plain Text"/>
    <w:basedOn w:val="Normln"/>
    <w:semiHidden/>
    <w:rPr>
      <w:rFonts w:ascii="Times New Roman" w:hAnsi="Times New Roman"/>
    </w:rPr>
  </w:style>
  <w:style w:type="paragraph" w:styleId="Rozloendokumentu">
    <w:name w:val="Document Map"/>
    <w:aliases w:val="Rozvržení dokumentu"/>
    <w:basedOn w:val="Normln"/>
    <w:semiHidden/>
    <w:pPr>
      <w:shd w:val="clear" w:color="auto" w:fill="000080"/>
    </w:pPr>
  </w:style>
  <w:style w:type="character" w:styleId="Siln">
    <w:name w:val="Strong"/>
    <w:uiPriority w:val="22"/>
    <w:qFormat/>
    <w:rPr>
      <w:rFonts w:ascii="Arial" w:hAnsi="Arial"/>
      <w:b/>
      <w:sz w:val="24"/>
      <w:vertAlign w:val="baseline"/>
    </w:r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pPr>
  </w:style>
  <w:style w:type="paragraph" w:styleId="Textpoznpodarou">
    <w:name w:val="footnote text"/>
    <w:basedOn w:val="Normln"/>
    <w:semiHidden/>
    <w:rPr>
      <w:rFonts w:ascii="Times New Roman" w:hAnsi="Times New Roman"/>
    </w:rPr>
  </w:style>
  <w:style w:type="paragraph" w:styleId="Zkladntextodsazen2">
    <w:name w:val="Body Text Indent 2"/>
    <w:basedOn w:val="Normln"/>
    <w:semiHidden/>
    <w:pPr>
      <w:spacing w:after="120" w:line="480" w:lineRule="auto"/>
      <w:ind w:left="283"/>
    </w:pPr>
  </w:style>
  <w:style w:type="character" w:styleId="Odkaznavysvtlivky">
    <w:name w:val="endnote reference"/>
    <w:semiHidden/>
    <w:rPr>
      <w:vertAlign w:val="superscript"/>
    </w:rPr>
  </w:style>
  <w:style w:type="paragraph" w:styleId="Zptenadresanaoblku">
    <w:name w:val="envelope return"/>
    <w:basedOn w:val="Normln"/>
    <w:semiHidden/>
  </w:style>
  <w:style w:type="character" w:styleId="Zvraznn">
    <w:name w:val="Emphasis"/>
    <w:qFormat/>
    <w:rPr>
      <w:rFonts w:ascii="Arial" w:hAnsi="Arial"/>
    </w:rPr>
  </w:style>
  <w:style w:type="paragraph" w:styleId="Zkladntext2">
    <w:name w:val="Body Text 2"/>
    <w:basedOn w:val="Normln"/>
    <w:link w:val="Zkladntext2Char"/>
    <w:semiHidden/>
    <w:pPr>
      <w:tabs>
        <w:tab w:val="left" w:pos="426"/>
      </w:tabs>
      <w:jc w:val="both"/>
    </w:pPr>
    <w:rPr>
      <w:sz w:val="20"/>
      <w:lang w:val="x-none" w:eastAsia="x-none"/>
    </w:rPr>
  </w:style>
  <w:style w:type="paragraph" w:styleId="Zkladntext">
    <w:name w:val="Body Text"/>
    <w:basedOn w:val="Normln"/>
    <w:semiHidden/>
    <w:pPr>
      <w:spacing w:after="120"/>
    </w:pPr>
  </w:style>
  <w:style w:type="character" w:customStyle="1" w:styleId="Zpatsledovanodkaz">
    <w:name w:val="Zápatí sledovaný odkaz"/>
    <w:rPr>
      <w:rFonts w:ascii="Futura Lt AT" w:hAnsi="Futura Lt AT"/>
      <w:noProof/>
      <w:color w:val="000000"/>
      <w:sz w:val="14"/>
      <w:u w:val="none"/>
      <w:effect w:val="none"/>
      <w:vertAlign w:val="baseline"/>
    </w:rPr>
  </w:style>
  <w:style w:type="character" w:customStyle="1" w:styleId="Zpathypertextovodkaz">
    <w:name w:val="Zápatí hypertextový odkaz"/>
    <w:rPr>
      <w:rFonts w:ascii="Futura Lt AT" w:hAnsi="Futura Lt AT"/>
      <w:noProof/>
      <w:color w:val="auto"/>
      <w:sz w:val="14"/>
      <w:u w:val="none"/>
      <w:effect w:val="none"/>
      <w:vertAlign w:val="baseline"/>
    </w:rPr>
  </w:style>
  <w:style w:type="paragraph" w:styleId="Zkladntext3">
    <w:name w:val="Body Text 3"/>
    <w:basedOn w:val="Normln"/>
    <w:semiHidden/>
    <w:pPr>
      <w:tabs>
        <w:tab w:val="left" w:pos="0"/>
        <w:tab w:val="left" w:pos="9072"/>
      </w:tabs>
      <w:jc w:val="both"/>
    </w:pPr>
    <w:rPr>
      <w:rFonts w:ascii="Times New Roman" w:hAnsi="Times New Roman"/>
      <w:sz w:val="22"/>
    </w:rPr>
  </w:style>
  <w:style w:type="character" w:styleId="Hypertextovodkaz">
    <w:name w:val="Hyperlink"/>
    <w:semiHidden/>
    <w:rPr>
      <w:noProof/>
      <w:color w:val="0000FF"/>
      <w:u w:val="single"/>
    </w:rPr>
  </w:style>
  <w:style w:type="character" w:customStyle="1" w:styleId="Psmoodstavce">
    <w:name w:val="Písmo odstavce"/>
    <w:rPr>
      <w:rFonts w:ascii="Arial" w:hAnsi="Arial"/>
      <w:sz w:val="24"/>
    </w:rPr>
  </w:style>
  <w:style w:type="paragraph" w:customStyle="1" w:styleId="PVNormal">
    <w:name w:val="PVNormal"/>
    <w:basedOn w:val="Normln"/>
    <w:rPr>
      <w:szCs w:val="24"/>
    </w:rPr>
  </w:style>
  <w:style w:type="paragraph" w:customStyle="1" w:styleId="Zkladntext21">
    <w:name w:val="Základní text 21"/>
    <w:basedOn w:val="Normln"/>
    <w:pPr>
      <w:jc w:val="both"/>
    </w:pPr>
    <w:rPr>
      <w:rFonts w:ascii="Times New Roman" w:hAnsi="Times New Roman"/>
      <w:sz w:val="20"/>
    </w:rPr>
  </w:style>
  <w:style w:type="paragraph" w:customStyle="1" w:styleId="Zkladntext31">
    <w:name w:val="Základní text 31"/>
    <w:basedOn w:val="Normln"/>
    <w:link w:val="BodyText3Char"/>
    <w:rPr>
      <w:rFonts w:ascii="Times New Roman" w:hAnsi="Times New Roman"/>
      <w:b/>
      <w:sz w:val="20"/>
      <w:lang w:val="x-none" w:eastAsia="x-none"/>
    </w:rPr>
  </w:style>
  <w:style w:type="paragraph" w:customStyle="1" w:styleId="bodytext3">
    <w:name w:val="bodytext3"/>
    <w:basedOn w:val="Normln"/>
    <w:rPr>
      <w:rFonts w:ascii="Times New Roman" w:hAnsi="Times New Roman"/>
      <w:color w:val="000000"/>
      <w:sz w:val="20"/>
    </w:rPr>
  </w:style>
  <w:style w:type="character" w:customStyle="1" w:styleId="BodyText3Char">
    <w:name w:val="Body Text 3 Char"/>
    <w:link w:val="Zkladntext31"/>
    <w:rsid w:val="00924A65"/>
    <w:rPr>
      <w:b/>
    </w:rPr>
  </w:style>
  <w:style w:type="character" w:customStyle="1" w:styleId="Zkladntext2Char">
    <w:name w:val="Základní text 2 Char"/>
    <w:link w:val="Zkladntext2"/>
    <w:semiHidden/>
    <w:rsid w:val="00C06536"/>
    <w:rPr>
      <w:rFonts w:ascii="Arial" w:hAnsi="Arial"/>
    </w:rPr>
  </w:style>
  <w:style w:type="paragraph" w:styleId="Bezmezer">
    <w:name w:val="No Spacing"/>
    <w:uiPriority w:val="1"/>
    <w:qFormat/>
    <w:rsid w:val="00326D55"/>
    <w:rPr>
      <w:rFonts w:ascii="Arial" w:hAnsi="Arial"/>
      <w:sz w:val="24"/>
    </w:rPr>
  </w:style>
  <w:style w:type="character" w:customStyle="1" w:styleId="ZpatChar">
    <w:name w:val="Zápatí Char"/>
    <w:link w:val="Zpat"/>
    <w:uiPriority w:val="99"/>
    <w:rsid w:val="002019B1"/>
    <w:rPr>
      <w:rFonts w:ascii="Futura Lt AT" w:hAnsi="Futura Lt AT"/>
      <w:sz w:val="14"/>
    </w:rPr>
  </w:style>
  <w:style w:type="paragraph" w:styleId="Textbubliny">
    <w:name w:val="Balloon Text"/>
    <w:basedOn w:val="Normln"/>
    <w:link w:val="TextbublinyChar"/>
    <w:uiPriority w:val="99"/>
    <w:semiHidden/>
    <w:unhideWhenUsed/>
    <w:rsid w:val="002B4F34"/>
    <w:rPr>
      <w:rFonts w:ascii="Tahoma" w:hAnsi="Tahoma" w:cs="Tahoma"/>
      <w:sz w:val="16"/>
      <w:szCs w:val="16"/>
    </w:rPr>
  </w:style>
  <w:style w:type="character" w:customStyle="1" w:styleId="TextbublinyChar">
    <w:name w:val="Text bubliny Char"/>
    <w:link w:val="Textbubliny"/>
    <w:uiPriority w:val="99"/>
    <w:semiHidden/>
    <w:rsid w:val="002B4F34"/>
    <w:rPr>
      <w:rFonts w:ascii="Tahoma" w:hAnsi="Tahoma" w:cs="Tahoma"/>
      <w:sz w:val="16"/>
      <w:szCs w:val="16"/>
    </w:rPr>
  </w:style>
  <w:style w:type="paragraph" w:styleId="Odstavecseseznamem">
    <w:name w:val="List Paragraph"/>
    <w:basedOn w:val="Normln"/>
    <w:uiPriority w:val="34"/>
    <w:qFormat/>
    <w:rsid w:val="00A2728C"/>
    <w:pPr>
      <w:ind w:left="720"/>
      <w:contextualSpacing/>
    </w:pPr>
    <w:rPr>
      <w:rFonts w:ascii="Times New Roman" w:hAnsi="Times New Roman"/>
      <w:szCs w:val="24"/>
    </w:rPr>
  </w:style>
  <w:style w:type="paragraph" w:customStyle="1" w:styleId="Default">
    <w:name w:val="Default"/>
    <w:rsid w:val="008F3BD5"/>
    <w:pPr>
      <w:autoSpaceDE w:val="0"/>
      <w:autoSpaceDN w:val="0"/>
      <w:adjustRightInd w:val="0"/>
    </w:pPr>
    <w:rPr>
      <w:rFonts w:ascii="Arial" w:hAnsi="Arial" w:cs="Arial"/>
      <w:color w:val="000000"/>
      <w:sz w:val="24"/>
      <w:szCs w:val="24"/>
    </w:rPr>
  </w:style>
  <w:style w:type="paragraph" w:customStyle="1" w:styleId="Zkladntext310">
    <w:name w:val="Základní text 31"/>
    <w:basedOn w:val="Normln"/>
    <w:rsid w:val="003E0670"/>
    <w:rPr>
      <w:rFonts w:ascii="Times New Roman" w:hAnsi="Times New Roman"/>
      <w:b/>
      <w:sz w:val="20"/>
    </w:rPr>
  </w:style>
  <w:style w:type="character" w:customStyle="1" w:styleId="nowrap">
    <w:name w:val="nowrap"/>
    <w:rsid w:val="00C466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323601">
      <w:bodyDiv w:val="1"/>
      <w:marLeft w:val="0"/>
      <w:marRight w:val="0"/>
      <w:marTop w:val="0"/>
      <w:marBottom w:val="0"/>
      <w:divBdr>
        <w:top w:val="none" w:sz="0" w:space="0" w:color="auto"/>
        <w:left w:val="none" w:sz="0" w:space="0" w:color="auto"/>
        <w:bottom w:val="none" w:sz="0" w:space="0" w:color="auto"/>
        <w:right w:val="none" w:sz="0" w:space="0" w:color="auto"/>
      </w:divBdr>
    </w:div>
    <w:div w:id="692611853">
      <w:bodyDiv w:val="1"/>
      <w:marLeft w:val="0"/>
      <w:marRight w:val="0"/>
      <w:marTop w:val="0"/>
      <w:marBottom w:val="0"/>
      <w:divBdr>
        <w:top w:val="none" w:sz="0" w:space="0" w:color="auto"/>
        <w:left w:val="none" w:sz="0" w:space="0" w:color="auto"/>
        <w:bottom w:val="none" w:sz="0" w:space="0" w:color="auto"/>
        <w:right w:val="none" w:sz="0" w:space="0" w:color="auto"/>
      </w:divBdr>
    </w:div>
    <w:div w:id="727188664">
      <w:bodyDiv w:val="1"/>
      <w:marLeft w:val="0"/>
      <w:marRight w:val="0"/>
      <w:marTop w:val="0"/>
      <w:marBottom w:val="0"/>
      <w:divBdr>
        <w:top w:val="none" w:sz="0" w:space="0" w:color="auto"/>
        <w:left w:val="none" w:sz="0" w:space="0" w:color="auto"/>
        <w:bottom w:val="none" w:sz="0" w:space="0" w:color="auto"/>
        <w:right w:val="none" w:sz="0" w:space="0" w:color="auto"/>
      </w:divBdr>
    </w:div>
    <w:div w:id="106425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VLADIM~1\LOCALS~1\Temp\ZMP%20-%20Schv&#225;len&#237;%20prodeje%20pozemku%20p.&#269;.%205792_2%20v%20k.&#250;.%20Prost&#283;jov%20(&#352;elu&#271;kov&#225;).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ZMP - Schválení prodeje pozemku p.č. 5792_2 v k.ú. Prostějov (Šeluďková).dot</Template>
  <TotalTime>0</TotalTime>
  <Pages>3</Pages>
  <Words>1210</Words>
  <Characters>7142</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materiál pro schůzi Rady města Prostějova</vt:lpstr>
    </vt:vector>
  </TitlesOfParts>
  <Company/>
  <LinksUpToDate>false</LinksUpToDate>
  <CharactersWithSpaces>8336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materiál pro schůzi Rady města Prostějova</dc:title>
  <dc:creator>Mgr. Kateřina Hofmanová</dc:creator>
  <cp:lastModifiedBy>Janoušková Alena</cp:lastModifiedBy>
  <cp:revision>3</cp:revision>
  <cp:lastPrinted>2018-08-16T08:12:00Z</cp:lastPrinted>
  <dcterms:created xsi:type="dcterms:W3CDTF">2018-08-16T08:12:00Z</dcterms:created>
  <dcterms:modified xsi:type="dcterms:W3CDTF">2018-08-17T07:02:00Z</dcterms:modified>
</cp:coreProperties>
</file>