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E3" w:rsidRPr="00AB379F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AB379F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B379F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="00354CAE" w:rsidRPr="00AB379F">
        <w:rPr>
          <w:rFonts w:ascii="Arial" w:hAnsi="Arial" w:cs="Arial"/>
          <w:bCs/>
          <w:sz w:val="20"/>
          <w:szCs w:val="20"/>
        </w:rPr>
        <w:t>Předkládá:</w:t>
      </w:r>
      <w:r w:rsidR="00354CAE" w:rsidRPr="00AB379F">
        <w:rPr>
          <w:rFonts w:ascii="Arial" w:hAnsi="Arial" w:cs="Arial"/>
          <w:bCs/>
          <w:sz w:val="20"/>
          <w:szCs w:val="20"/>
        </w:rPr>
        <w:tab/>
      </w:r>
      <w:r w:rsidR="00292627" w:rsidRPr="00AB379F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AB379F">
        <w:rPr>
          <w:rFonts w:ascii="Arial" w:hAnsi="Arial" w:cs="Arial"/>
          <w:bCs/>
          <w:sz w:val="20"/>
          <w:szCs w:val="20"/>
        </w:rPr>
        <w:t>,</w:t>
      </w:r>
    </w:p>
    <w:p w:rsidR="00B92A9B" w:rsidRPr="00AB379F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="00292627" w:rsidRPr="00AB379F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AB379F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AB379F">
        <w:rPr>
          <w:rFonts w:ascii="Arial" w:hAnsi="Arial" w:cs="Arial"/>
          <w:bCs/>
          <w:sz w:val="20"/>
          <w:szCs w:val="20"/>
        </w:rPr>
        <w:t>primátora</w:t>
      </w:r>
    </w:p>
    <w:p w:rsidR="00354CAE" w:rsidRPr="00AB379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B379F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proofErr w:type="gramStart"/>
      <w:r w:rsidRPr="00AB379F">
        <w:rPr>
          <w:rFonts w:ascii="Arial" w:hAnsi="Arial" w:cs="Arial"/>
          <w:bCs/>
          <w:sz w:val="20"/>
          <w:szCs w:val="20"/>
        </w:rPr>
        <w:t>Zpracoval(i):</w:t>
      </w:r>
      <w:r w:rsidR="00292627" w:rsidRPr="00AB379F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AB379F">
        <w:rPr>
          <w:rFonts w:ascii="Arial" w:hAnsi="Arial" w:cs="Arial"/>
          <w:bCs/>
          <w:sz w:val="20"/>
          <w:szCs w:val="20"/>
        </w:rPr>
        <w:t xml:space="preserve"> Libor Vojtek</w:t>
      </w:r>
      <w:r w:rsidR="001B3A80" w:rsidRPr="00AB379F">
        <w:rPr>
          <w:rFonts w:ascii="Arial" w:hAnsi="Arial" w:cs="Arial"/>
          <w:bCs/>
          <w:sz w:val="20"/>
          <w:szCs w:val="20"/>
        </w:rPr>
        <w:t>,</w:t>
      </w:r>
    </w:p>
    <w:p w:rsidR="00292627" w:rsidRPr="00AB379F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bCs/>
          <w:sz w:val="20"/>
          <w:szCs w:val="20"/>
        </w:rPr>
        <w:tab/>
      </w:r>
      <w:r w:rsidRPr="00AB379F">
        <w:rPr>
          <w:rFonts w:ascii="Arial" w:hAnsi="Arial" w:cs="Arial"/>
          <w:sz w:val="20"/>
        </w:rPr>
        <w:t xml:space="preserve">vedoucí Odboru </w:t>
      </w:r>
      <w:r w:rsidR="00292627" w:rsidRPr="00AB379F">
        <w:rPr>
          <w:rFonts w:ascii="Arial" w:hAnsi="Arial" w:cs="Arial"/>
          <w:sz w:val="20"/>
        </w:rPr>
        <w:t xml:space="preserve">správy a údržby </w:t>
      </w:r>
    </w:p>
    <w:p w:rsidR="00354CAE" w:rsidRPr="00AB379F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AB379F">
        <w:rPr>
          <w:rFonts w:ascii="Arial" w:hAnsi="Arial" w:cs="Arial"/>
          <w:sz w:val="20"/>
        </w:rPr>
        <w:tab/>
      </w:r>
      <w:r w:rsidRPr="00AB379F">
        <w:rPr>
          <w:rFonts w:ascii="Arial" w:hAnsi="Arial" w:cs="Arial"/>
          <w:sz w:val="20"/>
        </w:rPr>
        <w:tab/>
      </w:r>
      <w:r w:rsidRPr="00AB379F">
        <w:rPr>
          <w:rFonts w:ascii="Arial" w:hAnsi="Arial" w:cs="Arial"/>
          <w:sz w:val="20"/>
        </w:rPr>
        <w:tab/>
      </w:r>
      <w:r w:rsidRPr="00AB379F">
        <w:rPr>
          <w:rFonts w:ascii="Arial" w:hAnsi="Arial" w:cs="Arial"/>
          <w:sz w:val="20"/>
        </w:rPr>
        <w:tab/>
        <w:t>majetku města</w:t>
      </w:r>
    </w:p>
    <w:p w:rsidR="00354CAE" w:rsidRPr="00AB379F" w:rsidRDefault="00FF40B1" w:rsidP="00B42986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AB379F">
        <w:rPr>
          <w:rFonts w:ascii="Arial" w:hAnsi="Arial" w:cs="Arial"/>
          <w:sz w:val="20"/>
        </w:rPr>
        <w:tab/>
      </w:r>
      <w:r w:rsidRPr="00AB379F">
        <w:rPr>
          <w:rFonts w:ascii="Arial" w:hAnsi="Arial" w:cs="Arial"/>
          <w:sz w:val="20"/>
        </w:rPr>
        <w:tab/>
      </w:r>
      <w:r w:rsidRPr="00AB379F">
        <w:rPr>
          <w:rFonts w:ascii="Arial" w:hAnsi="Arial" w:cs="Arial"/>
          <w:sz w:val="20"/>
        </w:rPr>
        <w:tab/>
      </w:r>
      <w:r w:rsidRPr="00AB379F">
        <w:rPr>
          <w:rFonts w:ascii="Arial" w:hAnsi="Arial" w:cs="Arial"/>
          <w:sz w:val="20"/>
        </w:rPr>
        <w:tab/>
      </w:r>
    </w:p>
    <w:p w:rsidR="001B3A80" w:rsidRPr="00AB379F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AB379F">
        <w:rPr>
          <w:rFonts w:ascii="Arial" w:hAnsi="Arial" w:cs="Arial"/>
          <w:sz w:val="20"/>
          <w:szCs w:val="20"/>
        </w:rPr>
        <w:tab/>
      </w:r>
      <w:r w:rsidRPr="00AB379F">
        <w:rPr>
          <w:rFonts w:ascii="Arial" w:hAnsi="Arial" w:cs="Arial"/>
          <w:sz w:val="20"/>
          <w:szCs w:val="20"/>
        </w:rPr>
        <w:tab/>
      </w:r>
      <w:r w:rsidRPr="00AB379F">
        <w:rPr>
          <w:rFonts w:ascii="Arial" w:hAnsi="Arial" w:cs="Arial"/>
          <w:sz w:val="20"/>
          <w:szCs w:val="20"/>
        </w:rPr>
        <w:tab/>
      </w:r>
      <w:r w:rsidRPr="00AB379F">
        <w:rPr>
          <w:rFonts w:ascii="Arial" w:hAnsi="Arial" w:cs="Arial"/>
          <w:sz w:val="20"/>
          <w:szCs w:val="20"/>
        </w:rPr>
        <w:tab/>
      </w:r>
      <w:r w:rsidRPr="00AB379F">
        <w:rPr>
          <w:rFonts w:ascii="Arial" w:hAnsi="Arial" w:cs="Arial"/>
          <w:sz w:val="20"/>
          <w:szCs w:val="20"/>
        </w:rPr>
        <w:tab/>
      </w:r>
      <w:r w:rsidRPr="00AB379F">
        <w:rPr>
          <w:rFonts w:ascii="Arial" w:hAnsi="Arial" w:cs="Arial"/>
          <w:sz w:val="20"/>
          <w:szCs w:val="20"/>
        </w:rPr>
        <w:tab/>
      </w:r>
      <w:r w:rsidRPr="00AB379F">
        <w:rPr>
          <w:rFonts w:ascii="Arial" w:hAnsi="Arial" w:cs="Arial"/>
          <w:sz w:val="20"/>
          <w:szCs w:val="20"/>
        </w:rPr>
        <w:tab/>
      </w:r>
      <w:r w:rsidRPr="00AB379F">
        <w:rPr>
          <w:rFonts w:ascii="Arial" w:hAnsi="Arial" w:cs="Arial"/>
          <w:sz w:val="20"/>
          <w:szCs w:val="20"/>
        </w:rPr>
        <w:tab/>
      </w:r>
      <w:r w:rsidR="000353A7" w:rsidRPr="00AB379F">
        <w:rPr>
          <w:rFonts w:ascii="Arial" w:hAnsi="Arial" w:cs="Arial"/>
          <w:sz w:val="20"/>
          <w:szCs w:val="20"/>
        </w:rPr>
        <w:t>Ing.</w:t>
      </w:r>
      <w:r w:rsidR="00292627" w:rsidRPr="00AB379F">
        <w:rPr>
          <w:rFonts w:ascii="Arial" w:hAnsi="Arial" w:cs="Arial"/>
          <w:sz w:val="20"/>
          <w:szCs w:val="20"/>
        </w:rPr>
        <w:t xml:space="preserve"> </w:t>
      </w:r>
      <w:r w:rsidR="000353A7" w:rsidRPr="00AB379F">
        <w:rPr>
          <w:rFonts w:ascii="Arial" w:hAnsi="Arial" w:cs="Arial"/>
          <w:sz w:val="20"/>
          <w:szCs w:val="20"/>
        </w:rPr>
        <w:t>Milena Vrbová</w:t>
      </w:r>
      <w:r w:rsidR="001B3A80" w:rsidRPr="00AB379F">
        <w:rPr>
          <w:rFonts w:ascii="Arial" w:hAnsi="Arial" w:cs="Arial"/>
          <w:sz w:val="20"/>
          <w:szCs w:val="20"/>
        </w:rPr>
        <w:t>,</w:t>
      </w:r>
      <w:r w:rsidR="001B3A80" w:rsidRPr="00AB379F">
        <w:rPr>
          <w:rFonts w:ascii="Arial" w:hAnsi="Arial" w:cs="Arial"/>
          <w:sz w:val="20"/>
          <w:szCs w:val="20"/>
        </w:rPr>
        <w:tab/>
      </w:r>
    </w:p>
    <w:p w:rsidR="00354CAE" w:rsidRPr="00AB379F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AB379F">
        <w:rPr>
          <w:rFonts w:ascii="Arial" w:hAnsi="Arial" w:cs="Arial"/>
          <w:sz w:val="20"/>
          <w:szCs w:val="20"/>
        </w:rPr>
        <w:tab/>
      </w:r>
      <w:r w:rsidRPr="00AB379F">
        <w:rPr>
          <w:rFonts w:ascii="Arial" w:hAnsi="Arial" w:cs="Arial"/>
          <w:sz w:val="20"/>
          <w:szCs w:val="20"/>
        </w:rPr>
        <w:tab/>
      </w:r>
      <w:r w:rsidR="000353A7" w:rsidRPr="00AB379F">
        <w:rPr>
          <w:rFonts w:ascii="Arial" w:hAnsi="Arial" w:cs="Arial"/>
          <w:sz w:val="20"/>
          <w:szCs w:val="20"/>
        </w:rPr>
        <w:t xml:space="preserve">odborný referent </w:t>
      </w:r>
      <w:r w:rsidR="00292627" w:rsidRPr="00AB379F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AB379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CF577A" w:rsidRPr="00AB379F" w:rsidRDefault="00CF577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B379F" w:rsidRDefault="00B42986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B379F">
        <w:rPr>
          <w:rFonts w:ascii="Arial" w:hAnsi="Arial" w:cs="Arial"/>
          <w:bCs/>
          <w:sz w:val="36"/>
          <w:szCs w:val="36"/>
        </w:rPr>
        <w:t>Zasedání</w:t>
      </w:r>
      <w:r w:rsidR="00354CAE" w:rsidRPr="00AB379F">
        <w:rPr>
          <w:rFonts w:ascii="Arial" w:hAnsi="Arial" w:cs="Arial"/>
          <w:bCs/>
          <w:sz w:val="36"/>
          <w:szCs w:val="36"/>
        </w:rPr>
        <w:t xml:space="preserve"> </w:t>
      </w:r>
      <w:r w:rsidRPr="00AB379F">
        <w:rPr>
          <w:rFonts w:ascii="Arial" w:hAnsi="Arial" w:cs="Arial"/>
          <w:bCs/>
          <w:sz w:val="36"/>
          <w:szCs w:val="36"/>
        </w:rPr>
        <w:t>Zastupitelstva</w:t>
      </w:r>
      <w:r w:rsidR="00354CAE" w:rsidRPr="00AB379F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AB379F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B379F">
        <w:rPr>
          <w:rFonts w:ascii="Arial" w:hAnsi="Arial" w:cs="Arial"/>
          <w:bCs/>
          <w:sz w:val="36"/>
          <w:szCs w:val="36"/>
        </w:rPr>
        <w:t>konan</w:t>
      </w:r>
      <w:r w:rsidR="00B42986" w:rsidRPr="00AB379F">
        <w:rPr>
          <w:rFonts w:ascii="Arial" w:hAnsi="Arial" w:cs="Arial"/>
          <w:bCs/>
          <w:sz w:val="36"/>
          <w:szCs w:val="36"/>
        </w:rPr>
        <w:t>é</w:t>
      </w:r>
      <w:r w:rsidRPr="00AB379F">
        <w:rPr>
          <w:rFonts w:ascii="Arial" w:hAnsi="Arial" w:cs="Arial"/>
          <w:bCs/>
          <w:sz w:val="36"/>
          <w:szCs w:val="36"/>
        </w:rPr>
        <w:t xml:space="preserve"> dne </w:t>
      </w:r>
      <w:r w:rsidR="00B42986" w:rsidRPr="00AB379F">
        <w:rPr>
          <w:rFonts w:ascii="Arial" w:hAnsi="Arial" w:cs="Arial"/>
          <w:bCs/>
          <w:sz w:val="36"/>
          <w:szCs w:val="36"/>
        </w:rPr>
        <w:t>1</w:t>
      </w:r>
      <w:r w:rsidR="00553384" w:rsidRPr="00AB379F">
        <w:rPr>
          <w:rFonts w:ascii="Arial" w:hAnsi="Arial" w:cs="Arial"/>
          <w:bCs/>
          <w:sz w:val="36"/>
          <w:szCs w:val="36"/>
        </w:rPr>
        <w:t>0</w:t>
      </w:r>
      <w:r w:rsidRPr="00AB379F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AB379F">
        <w:rPr>
          <w:rFonts w:ascii="Arial" w:hAnsi="Arial" w:cs="Arial"/>
          <w:bCs/>
          <w:sz w:val="36"/>
          <w:szCs w:val="36"/>
        </w:rPr>
        <w:t>0</w:t>
      </w:r>
      <w:r w:rsidR="00553384" w:rsidRPr="00AB379F">
        <w:rPr>
          <w:rFonts w:ascii="Arial" w:hAnsi="Arial" w:cs="Arial"/>
          <w:bCs/>
          <w:sz w:val="36"/>
          <w:szCs w:val="36"/>
        </w:rPr>
        <w:t>9</w:t>
      </w:r>
      <w:r w:rsidRPr="00AB379F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AB379F">
        <w:rPr>
          <w:rFonts w:ascii="Arial" w:hAnsi="Arial" w:cs="Arial"/>
          <w:bCs/>
          <w:sz w:val="36"/>
          <w:szCs w:val="36"/>
        </w:rPr>
        <w:t>2019</w:t>
      </w:r>
    </w:p>
    <w:p w:rsidR="00710CAD" w:rsidRPr="00AB379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AB379F" w:rsidRDefault="006E39A1" w:rsidP="00F57A26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AB379F">
        <w:rPr>
          <w:rFonts w:ascii="Arial" w:hAnsi="Arial" w:cs="Arial"/>
          <w:b/>
        </w:rPr>
        <w:t>Schválení p</w:t>
      </w:r>
      <w:r w:rsidR="00553384" w:rsidRPr="00AB379F">
        <w:rPr>
          <w:rFonts w:ascii="Arial" w:hAnsi="Arial" w:cs="Arial"/>
          <w:b/>
        </w:rPr>
        <w:t>rodej</w:t>
      </w:r>
      <w:r w:rsidRPr="00AB379F">
        <w:rPr>
          <w:rFonts w:ascii="Arial" w:hAnsi="Arial" w:cs="Arial"/>
          <w:b/>
        </w:rPr>
        <w:t>e</w:t>
      </w:r>
      <w:r w:rsidR="00553384" w:rsidRPr="00AB379F">
        <w:rPr>
          <w:rFonts w:ascii="Arial" w:hAnsi="Arial" w:cs="Arial"/>
          <w:b/>
        </w:rPr>
        <w:t xml:space="preserve"> </w:t>
      </w:r>
      <w:r w:rsidR="00F57A26" w:rsidRPr="00AB379F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F57A26" w:rsidRPr="00AB379F">
        <w:rPr>
          <w:rFonts w:ascii="Arial" w:hAnsi="Arial" w:cs="Arial"/>
          <w:b/>
        </w:rPr>
        <w:t>p.č</w:t>
      </w:r>
      <w:proofErr w:type="spellEnd"/>
      <w:r w:rsidR="00F57A26" w:rsidRPr="00AB379F">
        <w:rPr>
          <w:rFonts w:ascii="Arial" w:hAnsi="Arial" w:cs="Arial"/>
          <w:b/>
        </w:rPr>
        <w:t>.</w:t>
      </w:r>
      <w:proofErr w:type="gramEnd"/>
      <w:r w:rsidR="00F57A26" w:rsidRPr="00AB379F">
        <w:rPr>
          <w:rFonts w:ascii="Arial" w:hAnsi="Arial" w:cs="Arial"/>
          <w:b/>
        </w:rPr>
        <w:t xml:space="preserve"> st. 283 v </w:t>
      </w:r>
      <w:proofErr w:type="spellStart"/>
      <w:r w:rsidR="00F57A26" w:rsidRPr="00AB379F">
        <w:rPr>
          <w:rFonts w:ascii="Arial" w:hAnsi="Arial" w:cs="Arial"/>
          <w:b/>
        </w:rPr>
        <w:t>k.ú</w:t>
      </w:r>
      <w:proofErr w:type="spellEnd"/>
      <w:r w:rsidR="00F57A26" w:rsidRPr="00AB379F">
        <w:rPr>
          <w:rFonts w:ascii="Arial" w:hAnsi="Arial" w:cs="Arial"/>
          <w:b/>
        </w:rPr>
        <w:t>. Krasice</w:t>
      </w:r>
    </w:p>
    <w:p w:rsidR="00F57A26" w:rsidRPr="00AB379F" w:rsidRDefault="00F57A26" w:rsidP="00F57A26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274C04" w:rsidRPr="00AB379F" w:rsidRDefault="00274C04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AB379F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AB379F">
        <w:rPr>
          <w:rFonts w:ascii="Arial" w:hAnsi="Arial" w:cs="Arial"/>
          <w:szCs w:val="20"/>
        </w:rPr>
        <w:t>Návrh usnesení:</w:t>
      </w:r>
    </w:p>
    <w:p w:rsidR="00D1621E" w:rsidRPr="00AB379F" w:rsidRDefault="00D1621E" w:rsidP="00B8533E">
      <w:pPr>
        <w:rPr>
          <w:rFonts w:ascii="Arial" w:hAnsi="Arial" w:cs="Arial"/>
          <w:b/>
        </w:rPr>
      </w:pPr>
    </w:p>
    <w:p w:rsidR="00C52E3C" w:rsidRPr="00AB379F" w:rsidRDefault="00766741" w:rsidP="000524AA">
      <w:pPr>
        <w:jc w:val="both"/>
        <w:rPr>
          <w:rFonts w:ascii="Arial" w:hAnsi="Arial" w:cs="Arial"/>
          <w:b/>
        </w:rPr>
      </w:pPr>
      <w:r w:rsidRPr="00AB379F">
        <w:rPr>
          <w:rFonts w:ascii="Arial" w:hAnsi="Arial" w:cs="Arial"/>
          <w:b/>
        </w:rPr>
        <w:t>Zastupitelstvo</w:t>
      </w:r>
      <w:r w:rsidR="00D1621E" w:rsidRPr="00AB379F">
        <w:rPr>
          <w:rFonts w:ascii="Arial" w:hAnsi="Arial" w:cs="Arial"/>
          <w:b/>
        </w:rPr>
        <w:t xml:space="preserve"> města Prostějova</w:t>
      </w:r>
    </w:p>
    <w:p w:rsidR="000524AA" w:rsidRPr="00AB379F" w:rsidRDefault="00412627" w:rsidP="000524AA">
      <w:pPr>
        <w:pStyle w:val="Zkladntext33"/>
        <w:jc w:val="both"/>
        <w:rPr>
          <w:rFonts w:ascii="Arial" w:hAnsi="Arial" w:cs="Arial"/>
          <w:bCs/>
          <w:sz w:val="24"/>
          <w:szCs w:val="24"/>
        </w:rPr>
      </w:pPr>
      <w:r w:rsidRPr="00AB379F">
        <w:rPr>
          <w:rFonts w:ascii="Arial" w:hAnsi="Arial" w:cs="Arial"/>
          <w:bCs/>
          <w:sz w:val="24"/>
          <w:szCs w:val="24"/>
        </w:rPr>
        <w:t>s</w:t>
      </w:r>
      <w:r w:rsidR="00FF40B1" w:rsidRPr="00AB379F">
        <w:rPr>
          <w:rFonts w:ascii="Arial" w:hAnsi="Arial" w:cs="Arial"/>
          <w:bCs/>
          <w:sz w:val="24"/>
          <w:szCs w:val="24"/>
        </w:rPr>
        <w:t> </w:t>
      </w:r>
      <w:r w:rsidRPr="00AB379F">
        <w:rPr>
          <w:rFonts w:ascii="Arial" w:hAnsi="Arial" w:cs="Arial"/>
          <w:bCs/>
          <w:sz w:val="24"/>
          <w:szCs w:val="24"/>
        </w:rPr>
        <w:t>c</w:t>
      </w:r>
      <w:r w:rsidR="00FF40B1" w:rsidRPr="00AB379F">
        <w:rPr>
          <w:rFonts w:ascii="Arial" w:hAnsi="Arial" w:cs="Arial"/>
          <w:bCs/>
          <w:sz w:val="24"/>
          <w:szCs w:val="24"/>
        </w:rPr>
        <w:t xml:space="preserve"> </w:t>
      </w:r>
      <w:r w:rsidRPr="00AB379F">
        <w:rPr>
          <w:rFonts w:ascii="Arial" w:hAnsi="Arial" w:cs="Arial"/>
          <w:bCs/>
          <w:sz w:val="24"/>
          <w:szCs w:val="24"/>
        </w:rPr>
        <w:t>h</w:t>
      </w:r>
      <w:r w:rsidR="00EE3A72" w:rsidRPr="00AB379F">
        <w:rPr>
          <w:rFonts w:ascii="Arial" w:hAnsi="Arial" w:cs="Arial"/>
          <w:bCs/>
          <w:sz w:val="24"/>
          <w:szCs w:val="24"/>
        </w:rPr>
        <w:t xml:space="preserve"> </w:t>
      </w:r>
      <w:r w:rsidRPr="00AB379F">
        <w:rPr>
          <w:rFonts w:ascii="Arial" w:hAnsi="Arial" w:cs="Arial"/>
          <w:bCs/>
          <w:sz w:val="24"/>
          <w:szCs w:val="24"/>
        </w:rPr>
        <w:t>v</w:t>
      </w:r>
      <w:r w:rsidR="00EE3A72" w:rsidRPr="00AB379F">
        <w:rPr>
          <w:rFonts w:ascii="Arial" w:hAnsi="Arial" w:cs="Arial"/>
          <w:bCs/>
          <w:sz w:val="24"/>
          <w:szCs w:val="24"/>
        </w:rPr>
        <w:t> </w:t>
      </w:r>
      <w:r w:rsidR="00766741" w:rsidRPr="00AB379F">
        <w:rPr>
          <w:rFonts w:ascii="Arial" w:hAnsi="Arial" w:cs="Arial"/>
          <w:bCs/>
          <w:sz w:val="24"/>
          <w:szCs w:val="24"/>
        </w:rPr>
        <w:t>a</w:t>
      </w:r>
      <w:r w:rsidR="00EE3A72" w:rsidRPr="00AB379F">
        <w:rPr>
          <w:rFonts w:ascii="Arial" w:hAnsi="Arial" w:cs="Arial"/>
          <w:bCs/>
          <w:sz w:val="24"/>
          <w:szCs w:val="24"/>
        </w:rPr>
        <w:t xml:space="preserve"> </w:t>
      </w:r>
      <w:r w:rsidRPr="00AB379F">
        <w:rPr>
          <w:rFonts w:ascii="Arial" w:hAnsi="Arial" w:cs="Arial"/>
          <w:bCs/>
          <w:sz w:val="24"/>
          <w:szCs w:val="24"/>
        </w:rPr>
        <w:t>l</w:t>
      </w:r>
      <w:r w:rsidR="00EE3A72" w:rsidRPr="00AB379F">
        <w:rPr>
          <w:rFonts w:ascii="Arial" w:hAnsi="Arial" w:cs="Arial"/>
          <w:bCs/>
          <w:sz w:val="24"/>
          <w:szCs w:val="24"/>
        </w:rPr>
        <w:t xml:space="preserve"> </w:t>
      </w:r>
      <w:r w:rsidR="00766741" w:rsidRPr="00AB379F">
        <w:rPr>
          <w:rFonts w:ascii="Arial" w:hAnsi="Arial" w:cs="Arial"/>
          <w:bCs/>
          <w:sz w:val="24"/>
          <w:szCs w:val="24"/>
        </w:rPr>
        <w:t>u j e</w:t>
      </w:r>
      <w:r w:rsidRPr="00AB379F">
        <w:rPr>
          <w:rFonts w:ascii="Arial" w:hAnsi="Arial" w:cs="Arial"/>
          <w:bCs/>
          <w:sz w:val="24"/>
          <w:szCs w:val="24"/>
        </w:rPr>
        <w:t xml:space="preserve"> </w:t>
      </w:r>
    </w:p>
    <w:p w:rsidR="00553384" w:rsidRPr="00AB379F" w:rsidRDefault="00553384" w:rsidP="000524AA">
      <w:pPr>
        <w:pStyle w:val="Zkladntext33"/>
        <w:jc w:val="both"/>
        <w:rPr>
          <w:rFonts w:ascii="Arial" w:hAnsi="Arial" w:cs="Arial"/>
          <w:bCs/>
          <w:sz w:val="24"/>
          <w:szCs w:val="24"/>
        </w:rPr>
      </w:pPr>
      <w:r w:rsidRPr="00AB379F">
        <w:rPr>
          <w:rFonts w:ascii="Arial" w:hAnsi="Arial" w:cs="Arial"/>
          <w:sz w:val="24"/>
          <w:szCs w:val="24"/>
        </w:rPr>
        <w:t xml:space="preserve">prodej pozemku </w:t>
      </w:r>
      <w:proofErr w:type="spellStart"/>
      <w:proofErr w:type="gramStart"/>
      <w:r w:rsidRPr="00AB379F">
        <w:rPr>
          <w:rFonts w:ascii="Arial" w:hAnsi="Arial" w:cs="Arial"/>
          <w:sz w:val="24"/>
          <w:szCs w:val="24"/>
        </w:rPr>
        <w:t>p.č</w:t>
      </w:r>
      <w:proofErr w:type="spellEnd"/>
      <w:r w:rsidRPr="00AB379F">
        <w:rPr>
          <w:rFonts w:ascii="Arial" w:hAnsi="Arial" w:cs="Arial"/>
          <w:sz w:val="24"/>
          <w:szCs w:val="24"/>
        </w:rPr>
        <w:t>.</w:t>
      </w:r>
      <w:proofErr w:type="gramEnd"/>
      <w:r w:rsidRPr="00AB379F">
        <w:rPr>
          <w:rFonts w:ascii="Arial" w:hAnsi="Arial" w:cs="Arial"/>
          <w:sz w:val="24"/>
          <w:szCs w:val="24"/>
        </w:rPr>
        <w:t xml:space="preserve"> </w:t>
      </w:r>
      <w:r w:rsidR="000524AA" w:rsidRPr="00AB379F">
        <w:rPr>
          <w:rFonts w:ascii="Arial" w:hAnsi="Arial" w:cs="Arial"/>
          <w:sz w:val="24"/>
          <w:szCs w:val="24"/>
        </w:rPr>
        <w:t xml:space="preserve">st. 283 </w:t>
      </w:r>
      <w:r w:rsidRPr="00AB379F">
        <w:rPr>
          <w:rFonts w:ascii="Arial" w:hAnsi="Arial" w:cs="Arial"/>
          <w:sz w:val="24"/>
          <w:szCs w:val="24"/>
        </w:rPr>
        <w:t xml:space="preserve">– </w:t>
      </w:r>
      <w:r w:rsidR="000524AA" w:rsidRPr="00AB379F">
        <w:rPr>
          <w:rFonts w:ascii="Arial" w:hAnsi="Arial" w:cs="Arial"/>
          <w:sz w:val="24"/>
          <w:szCs w:val="24"/>
        </w:rPr>
        <w:t>zastavěná plocha a nádvoří</w:t>
      </w:r>
      <w:r w:rsidRPr="00AB379F">
        <w:rPr>
          <w:rFonts w:ascii="Arial" w:hAnsi="Arial" w:cs="Arial"/>
          <w:sz w:val="24"/>
          <w:szCs w:val="24"/>
        </w:rPr>
        <w:t xml:space="preserve"> o výměře 2</w:t>
      </w:r>
      <w:r w:rsidR="000524AA" w:rsidRPr="00AB379F">
        <w:rPr>
          <w:rFonts w:ascii="Arial" w:hAnsi="Arial" w:cs="Arial"/>
          <w:sz w:val="24"/>
          <w:szCs w:val="24"/>
        </w:rPr>
        <w:t>5</w:t>
      </w:r>
      <w:r w:rsidRPr="00AB379F">
        <w:rPr>
          <w:rFonts w:ascii="Arial" w:hAnsi="Arial" w:cs="Arial"/>
          <w:sz w:val="24"/>
          <w:szCs w:val="24"/>
        </w:rPr>
        <w:t xml:space="preserve"> m</w:t>
      </w:r>
      <w:r w:rsidRPr="00AB379F">
        <w:rPr>
          <w:rFonts w:ascii="Arial" w:hAnsi="Arial" w:cs="Arial"/>
          <w:sz w:val="24"/>
          <w:szCs w:val="24"/>
          <w:vertAlign w:val="superscript"/>
        </w:rPr>
        <w:t>2</w:t>
      </w:r>
      <w:r w:rsidRPr="00AB379F">
        <w:rPr>
          <w:rFonts w:ascii="Arial" w:hAnsi="Arial" w:cs="Arial"/>
          <w:sz w:val="24"/>
          <w:szCs w:val="24"/>
        </w:rPr>
        <w:t xml:space="preserve"> v </w:t>
      </w:r>
      <w:proofErr w:type="spellStart"/>
      <w:r w:rsidRPr="00AB379F">
        <w:rPr>
          <w:rFonts w:ascii="Arial" w:hAnsi="Arial" w:cs="Arial"/>
          <w:sz w:val="24"/>
          <w:szCs w:val="24"/>
        </w:rPr>
        <w:t>k.ú</w:t>
      </w:r>
      <w:proofErr w:type="spellEnd"/>
      <w:r w:rsidRPr="00AB379F">
        <w:rPr>
          <w:rFonts w:ascii="Arial" w:hAnsi="Arial" w:cs="Arial"/>
          <w:sz w:val="24"/>
          <w:szCs w:val="24"/>
        </w:rPr>
        <w:t>.</w:t>
      </w:r>
      <w:r w:rsidR="000524AA" w:rsidRPr="00AB37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24AA" w:rsidRPr="00AB379F">
        <w:rPr>
          <w:rFonts w:ascii="Arial" w:hAnsi="Arial" w:cs="Arial"/>
          <w:sz w:val="24"/>
          <w:szCs w:val="24"/>
        </w:rPr>
        <w:t>Krasice</w:t>
      </w:r>
      <w:proofErr w:type="spellEnd"/>
      <w:r w:rsidR="000524AA" w:rsidRPr="00AB379F">
        <w:rPr>
          <w:rFonts w:ascii="Arial" w:hAnsi="Arial" w:cs="Arial"/>
          <w:sz w:val="24"/>
          <w:szCs w:val="24"/>
        </w:rPr>
        <w:t xml:space="preserve"> </w:t>
      </w:r>
      <w:r w:rsidR="00685B8D" w:rsidRPr="00AB379F">
        <w:rPr>
          <w:rFonts w:ascii="Arial" w:hAnsi="Arial" w:cs="Arial"/>
          <w:bCs/>
          <w:sz w:val="24"/>
          <w:szCs w:val="24"/>
        </w:rPr>
        <w:t>vlastníkovi na něm stojící</w:t>
      </w:r>
      <w:r w:rsidR="00685B8D" w:rsidRPr="00AB379F">
        <w:rPr>
          <w:rFonts w:ascii="Arial" w:hAnsi="Arial" w:cs="Arial"/>
          <w:sz w:val="24"/>
          <w:szCs w:val="24"/>
        </w:rPr>
        <w:t xml:space="preserve"> </w:t>
      </w:r>
      <w:r w:rsidR="00685B8D" w:rsidRPr="00AB379F">
        <w:rPr>
          <w:rFonts w:ascii="Arial" w:hAnsi="Arial" w:cs="Arial"/>
          <w:bCs/>
          <w:sz w:val="24"/>
          <w:szCs w:val="24"/>
        </w:rPr>
        <w:t xml:space="preserve">stavby garáže bez čísla popisného nebo evidenčního </w:t>
      </w:r>
      <w:r w:rsidRPr="00AB379F">
        <w:rPr>
          <w:rFonts w:ascii="Arial" w:hAnsi="Arial" w:cs="Arial"/>
          <w:sz w:val="24"/>
          <w:szCs w:val="24"/>
        </w:rPr>
        <w:t>za následujících</w:t>
      </w:r>
      <w:r w:rsidR="000524AA" w:rsidRPr="00AB379F">
        <w:rPr>
          <w:rFonts w:ascii="Arial" w:hAnsi="Arial" w:cs="Arial"/>
        </w:rPr>
        <w:t xml:space="preserve"> </w:t>
      </w:r>
      <w:r w:rsidRPr="00AB379F">
        <w:rPr>
          <w:rFonts w:ascii="Arial" w:hAnsi="Arial" w:cs="Arial"/>
          <w:sz w:val="24"/>
          <w:szCs w:val="24"/>
        </w:rPr>
        <w:t>podmínek:</w:t>
      </w:r>
    </w:p>
    <w:p w:rsidR="000524AA" w:rsidRPr="00AB379F" w:rsidRDefault="000524AA" w:rsidP="00633E64">
      <w:pPr>
        <w:pStyle w:val="Odstavecseseznamem"/>
        <w:numPr>
          <w:ilvl w:val="0"/>
          <w:numId w:val="34"/>
        </w:numPr>
        <w:ind w:left="284" w:hanging="284"/>
        <w:jc w:val="both"/>
        <w:rPr>
          <w:rFonts w:ascii="Arial" w:hAnsi="Arial" w:cs="Arial"/>
          <w:b/>
        </w:rPr>
      </w:pPr>
      <w:r w:rsidRPr="00AB379F">
        <w:rPr>
          <w:rFonts w:ascii="Arial" w:hAnsi="Arial" w:cs="Arial"/>
          <w:b/>
        </w:rPr>
        <w:t>za kupní cenu ve výši dle znaleckého posudku (cena obvyklá) 6</w:t>
      </w:r>
      <w:r w:rsidR="00633E64" w:rsidRPr="00AB379F">
        <w:rPr>
          <w:rFonts w:ascii="Arial" w:hAnsi="Arial" w:cs="Arial"/>
          <w:b/>
        </w:rPr>
        <w:t>0</w:t>
      </w:r>
      <w:r w:rsidRPr="00AB379F">
        <w:rPr>
          <w:rFonts w:ascii="Arial" w:hAnsi="Arial" w:cs="Arial"/>
          <w:b/>
        </w:rPr>
        <w:t>0 Kč/m</w:t>
      </w:r>
      <w:r w:rsidRPr="00AB379F">
        <w:rPr>
          <w:rFonts w:ascii="Arial" w:hAnsi="Arial" w:cs="Arial"/>
          <w:b/>
          <w:vertAlign w:val="superscript"/>
        </w:rPr>
        <w:t>2</w:t>
      </w:r>
      <w:r w:rsidRPr="00AB379F">
        <w:rPr>
          <w:rFonts w:ascii="Arial" w:hAnsi="Arial" w:cs="Arial"/>
          <w:b/>
        </w:rPr>
        <w:t xml:space="preserve">, tj. celkem </w:t>
      </w:r>
      <w:r w:rsidR="00633E64" w:rsidRPr="00AB379F">
        <w:rPr>
          <w:rFonts w:ascii="Arial" w:hAnsi="Arial" w:cs="Arial"/>
          <w:b/>
        </w:rPr>
        <w:t>15</w:t>
      </w:r>
      <w:r w:rsidRPr="00AB379F">
        <w:rPr>
          <w:rFonts w:ascii="Arial" w:hAnsi="Arial" w:cs="Arial"/>
          <w:b/>
        </w:rPr>
        <w:t>.</w:t>
      </w:r>
      <w:r w:rsidR="00633E64" w:rsidRPr="00AB379F">
        <w:rPr>
          <w:rFonts w:ascii="Arial" w:hAnsi="Arial" w:cs="Arial"/>
          <w:b/>
        </w:rPr>
        <w:t>00</w:t>
      </w:r>
      <w:r w:rsidRPr="00AB379F">
        <w:rPr>
          <w:rFonts w:ascii="Arial" w:hAnsi="Arial" w:cs="Arial"/>
          <w:b/>
        </w:rPr>
        <w:t xml:space="preserve">0 Kč, splatnou před podpisem kupní smlouvy, </w:t>
      </w:r>
    </w:p>
    <w:p w:rsidR="00553384" w:rsidRPr="00AB379F" w:rsidRDefault="00553384" w:rsidP="006E39A1">
      <w:pPr>
        <w:pStyle w:val="Odstavecseseznamem"/>
        <w:numPr>
          <w:ilvl w:val="0"/>
          <w:numId w:val="34"/>
        </w:numPr>
        <w:ind w:left="284" w:hanging="284"/>
        <w:jc w:val="both"/>
        <w:rPr>
          <w:rFonts w:ascii="Arial" w:hAnsi="Arial" w:cs="Arial"/>
          <w:b/>
        </w:rPr>
      </w:pPr>
      <w:r w:rsidRPr="00AB379F">
        <w:rPr>
          <w:rFonts w:ascii="Arial" w:hAnsi="Arial" w:cs="Arial"/>
          <w:b/>
        </w:rPr>
        <w:t>náklady s vypracováním znaleckého pos</w:t>
      </w:r>
      <w:r w:rsidR="00633E64" w:rsidRPr="00AB379F">
        <w:rPr>
          <w:rFonts w:ascii="Arial" w:hAnsi="Arial" w:cs="Arial"/>
          <w:b/>
        </w:rPr>
        <w:t>udku a správní poplatek spojený</w:t>
      </w:r>
      <w:r w:rsidR="006E39A1" w:rsidRPr="00AB379F">
        <w:rPr>
          <w:rFonts w:ascii="Arial" w:hAnsi="Arial" w:cs="Arial"/>
          <w:b/>
        </w:rPr>
        <w:t xml:space="preserve"> </w:t>
      </w:r>
      <w:r w:rsidRPr="00AB379F">
        <w:rPr>
          <w:rFonts w:ascii="Arial" w:hAnsi="Arial" w:cs="Arial"/>
          <w:b/>
        </w:rPr>
        <w:t>s podáním návrhu na povolení vkladu vlastnického práva do katastru nemovitostí uhradí kupující</w:t>
      </w:r>
      <w:r w:rsidR="00633E64" w:rsidRPr="00AB379F">
        <w:rPr>
          <w:rFonts w:ascii="Arial" w:hAnsi="Arial" w:cs="Arial"/>
          <w:b/>
        </w:rPr>
        <w:t>.</w:t>
      </w:r>
    </w:p>
    <w:p w:rsidR="00633E64" w:rsidRPr="00AB379F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AB379F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AB379F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AB379F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AB379F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2DFE" w:rsidRPr="00AB379F" w:rsidRDefault="00632DF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AB379F" w:rsidRPr="00AB379F" w:rsidTr="00627234">
        <w:tc>
          <w:tcPr>
            <w:tcW w:w="9430" w:type="dxa"/>
            <w:gridSpan w:val="4"/>
          </w:tcPr>
          <w:p w:rsidR="00FE3AB7" w:rsidRPr="00AB379F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B379F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6E39A1" w:rsidRPr="00AB379F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AB379F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AB379F" w:rsidRPr="00AB379F" w:rsidTr="00FE3AB7">
        <w:tc>
          <w:tcPr>
            <w:tcW w:w="2234" w:type="dxa"/>
          </w:tcPr>
          <w:p w:rsidR="00284CB3" w:rsidRPr="00AB379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B379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B379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AB379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B11448" w:rsidRDefault="00B11448" w:rsidP="00B1144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Jiří Pospíšil, 1. náměstek primátora, </w:t>
            </w:r>
          </w:p>
          <w:p w:rsidR="00284CB3" w:rsidRPr="00AB379F" w:rsidRDefault="00B11448" w:rsidP="00B1144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 zastoupení PaedDr. Jan Krchňavý, náměstek primátora</w:t>
            </w:r>
          </w:p>
        </w:tc>
        <w:tc>
          <w:tcPr>
            <w:tcW w:w="1799" w:type="dxa"/>
            <w:vAlign w:val="bottom"/>
          </w:tcPr>
          <w:p w:rsidR="00284CB3" w:rsidRPr="00AB379F" w:rsidRDefault="00FF40B1" w:rsidP="00B1144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11448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9D5973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AB379F" w:rsidRDefault="005A355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PaedDr. Jan Krchňavý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 v. r.</w:t>
            </w:r>
          </w:p>
        </w:tc>
      </w:tr>
      <w:tr w:rsidR="00AB379F" w:rsidRPr="00AB379F" w:rsidTr="00FE3AB7">
        <w:tc>
          <w:tcPr>
            <w:tcW w:w="2234" w:type="dxa"/>
          </w:tcPr>
          <w:p w:rsidR="00284CB3" w:rsidRPr="00AB379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B379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B379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AB379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F40B1" w:rsidRPr="00AB379F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Mgr. Libor Vojtek,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AB379F" w:rsidRDefault="00FF40B1" w:rsidP="00633E6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3E64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632DFE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9D5973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AB379F" w:rsidRDefault="005A355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Mgr. Libor Vojtek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 v. r.</w:t>
            </w:r>
          </w:p>
        </w:tc>
      </w:tr>
      <w:tr w:rsidR="00284CB3" w:rsidRPr="00AB379F" w:rsidTr="00FE3AB7">
        <w:tc>
          <w:tcPr>
            <w:tcW w:w="2234" w:type="dxa"/>
          </w:tcPr>
          <w:p w:rsidR="00284CB3" w:rsidRPr="00AB379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B379F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B379F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AB379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AB379F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AB379F" w:rsidRDefault="00FF40B1" w:rsidP="00633E6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3E64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632DFE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9D5973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AB379F" w:rsidRDefault="005A355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B379F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 v. r.</w:t>
            </w:r>
          </w:p>
        </w:tc>
      </w:tr>
    </w:tbl>
    <w:p w:rsidR="00632DFE" w:rsidRPr="00AB379F" w:rsidRDefault="00632DF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AB379F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AB379F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A937B8" w:rsidRPr="00AB379F" w:rsidRDefault="00A937B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633E64" w:rsidRPr="00AB379F" w:rsidRDefault="00633E64" w:rsidP="00633E64">
      <w:pPr>
        <w:jc w:val="both"/>
        <w:rPr>
          <w:rFonts w:ascii="Arial" w:eastAsia="Calibri" w:hAnsi="Arial" w:cs="Arial"/>
          <w:lang w:eastAsia="en-US"/>
        </w:rPr>
      </w:pPr>
      <w:r w:rsidRPr="00AB379F">
        <w:rPr>
          <w:rFonts w:ascii="Arial" w:eastAsia="Calibri" w:hAnsi="Arial" w:cs="Arial"/>
          <w:lang w:eastAsia="en-US"/>
        </w:rPr>
        <w:t xml:space="preserve">      Dne 07.08.2018 se na Odbor správy a údržby majetku města Magistrátu města Prostějova obrátil </w:t>
      </w:r>
      <w:r w:rsidR="005A355B">
        <w:rPr>
          <w:rFonts w:ascii="Arial" w:eastAsia="Calibri" w:hAnsi="Arial" w:cs="Arial"/>
          <w:lang w:eastAsia="en-US"/>
        </w:rPr>
        <w:t xml:space="preserve">žadatel </w:t>
      </w:r>
      <w:r w:rsidRPr="00AB379F">
        <w:rPr>
          <w:rFonts w:ascii="Arial" w:eastAsia="Calibri" w:hAnsi="Arial" w:cs="Arial"/>
          <w:lang w:eastAsia="en-US"/>
        </w:rPr>
        <w:t xml:space="preserve">se žádostí o odkoupení pozemku Statutárního města Prostějova </w:t>
      </w:r>
      <w:proofErr w:type="spellStart"/>
      <w:proofErr w:type="gramStart"/>
      <w:r w:rsidRPr="00AB379F">
        <w:rPr>
          <w:rFonts w:ascii="Arial" w:eastAsia="Calibri" w:hAnsi="Arial" w:cs="Arial"/>
          <w:lang w:eastAsia="en-US"/>
        </w:rPr>
        <w:t>p.č</w:t>
      </w:r>
      <w:proofErr w:type="spellEnd"/>
      <w:r w:rsidRPr="00AB379F">
        <w:rPr>
          <w:rFonts w:ascii="Arial" w:eastAsia="Calibri" w:hAnsi="Arial" w:cs="Arial"/>
          <w:lang w:eastAsia="en-US"/>
        </w:rPr>
        <w:t>.</w:t>
      </w:r>
      <w:proofErr w:type="gramEnd"/>
      <w:r w:rsidRPr="00AB379F">
        <w:rPr>
          <w:rFonts w:ascii="Arial" w:eastAsia="Calibri" w:hAnsi="Arial" w:cs="Arial"/>
          <w:lang w:eastAsia="en-US"/>
        </w:rPr>
        <w:t xml:space="preserve"> st. 283 – zastavěná plocha a nádvoří o výměře 25 m</w:t>
      </w:r>
      <w:r w:rsidRPr="00AB379F">
        <w:rPr>
          <w:rFonts w:ascii="Arial" w:eastAsia="Calibri" w:hAnsi="Arial" w:cs="Arial"/>
          <w:vertAlign w:val="superscript"/>
          <w:lang w:eastAsia="en-US"/>
        </w:rPr>
        <w:t>2</w:t>
      </w:r>
      <w:r w:rsidRPr="00AB379F">
        <w:rPr>
          <w:rFonts w:ascii="Arial" w:eastAsia="Calibri" w:hAnsi="Arial" w:cs="Arial"/>
          <w:lang w:eastAsia="en-US"/>
        </w:rPr>
        <w:t xml:space="preserve"> </w:t>
      </w:r>
      <w:r w:rsidRPr="00AB379F">
        <w:rPr>
          <w:rFonts w:ascii="Arial" w:hAnsi="Arial" w:cs="Arial"/>
        </w:rPr>
        <w:t>v </w:t>
      </w:r>
      <w:proofErr w:type="spellStart"/>
      <w:r w:rsidRPr="00AB379F">
        <w:rPr>
          <w:rFonts w:ascii="Arial" w:hAnsi="Arial" w:cs="Arial"/>
        </w:rPr>
        <w:t>k.ú</w:t>
      </w:r>
      <w:proofErr w:type="spellEnd"/>
      <w:r w:rsidRPr="00AB379F">
        <w:rPr>
          <w:rFonts w:ascii="Arial" w:hAnsi="Arial" w:cs="Arial"/>
        </w:rPr>
        <w:t xml:space="preserve">. Krasice, a to z důvodu, že se na </w:t>
      </w:r>
      <w:r w:rsidRPr="00AB379F">
        <w:rPr>
          <w:rFonts w:ascii="Arial" w:eastAsia="Calibri" w:hAnsi="Arial" w:cs="Arial"/>
          <w:lang w:eastAsia="en-US"/>
        </w:rPr>
        <w:t xml:space="preserve">předmětném pozemku nachází stavba garáže bez </w:t>
      </w:r>
      <w:proofErr w:type="gramStart"/>
      <w:r w:rsidRPr="00AB379F">
        <w:rPr>
          <w:rFonts w:ascii="Arial" w:eastAsia="Calibri" w:hAnsi="Arial" w:cs="Arial"/>
          <w:lang w:eastAsia="en-US"/>
        </w:rPr>
        <w:t>č.p.</w:t>
      </w:r>
      <w:proofErr w:type="gramEnd"/>
      <w:r w:rsidRPr="00AB379F">
        <w:rPr>
          <w:rFonts w:ascii="Arial" w:eastAsia="Calibri" w:hAnsi="Arial" w:cs="Arial"/>
          <w:lang w:eastAsia="en-US"/>
        </w:rPr>
        <w:t>/</w:t>
      </w:r>
      <w:proofErr w:type="spellStart"/>
      <w:r w:rsidRPr="00AB379F">
        <w:rPr>
          <w:rFonts w:ascii="Arial" w:eastAsia="Calibri" w:hAnsi="Arial" w:cs="Arial"/>
          <w:lang w:eastAsia="en-US"/>
        </w:rPr>
        <w:t>č.ev</w:t>
      </w:r>
      <w:proofErr w:type="spellEnd"/>
      <w:r w:rsidRPr="00AB379F">
        <w:rPr>
          <w:rFonts w:ascii="Arial" w:eastAsia="Calibri" w:hAnsi="Arial" w:cs="Arial"/>
          <w:lang w:eastAsia="en-US"/>
        </w:rPr>
        <w:t xml:space="preserve">. v jeho vlastnictví. </w:t>
      </w:r>
      <w:r w:rsidRPr="00AB379F">
        <w:rPr>
          <w:rFonts w:ascii="Arial" w:hAnsi="Arial" w:cs="Arial"/>
        </w:rPr>
        <w:t>Prodejem předmětného pozemku dojde ke sjednocení vlastníka pozemku a stavby, a tím naplnění principu, který byl zaveden zákonem č. 89/2012 Sb., občanský zákoník, ve znění pozdějších předpisů, že stavba je součástí pozemku. Dle příslušných ustanovení tohoto zákona má vlastník stavby nacházející se na cizím pozemku předkupní právo k tomuto pozemku a opačně.</w:t>
      </w:r>
      <w:r w:rsidRPr="00AB379F">
        <w:rPr>
          <w:rFonts w:ascii="Arial" w:eastAsia="Calibri" w:hAnsi="Arial" w:cs="Arial"/>
          <w:lang w:eastAsia="en-US"/>
        </w:rPr>
        <w:t xml:space="preserve"> Záležitost je řešena pod </w:t>
      </w:r>
      <w:proofErr w:type="spellStart"/>
      <w:r w:rsidRPr="00AB379F">
        <w:rPr>
          <w:rFonts w:ascii="Arial" w:eastAsia="Calibri" w:hAnsi="Arial" w:cs="Arial"/>
          <w:lang w:eastAsia="en-US"/>
        </w:rPr>
        <w:t>sp</w:t>
      </w:r>
      <w:proofErr w:type="spellEnd"/>
      <w:r w:rsidRPr="00AB379F">
        <w:rPr>
          <w:rFonts w:ascii="Arial" w:eastAsia="Calibri" w:hAnsi="Arial" w:cs="Arial"/>
          <w:lang w:eastAsia="en-US"/>
        </w:rPr>
        <w:t>. zn.: OSUMM 340/2018.</w:t>
      </w:r>
    </w:p>
    <w:p w:rsidR="00EB2DE7" w:rsidRPr="00AB379F" w:rsidRDefault="00EB2DE7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AB379F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AB379F">
        <w:rPr>
          <w:rFonts w:ascii="Arial" w:hAnsi="Arial" w:cs="Arial"/>
          <w:b/>
          <w:u w:val="single"/>
        </w:rPr>
        <w:t>Stanoviska</w:t>
      </w:r>
      <w:r w:rsidR="00617492" w:rsidRPr="00AB379F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AB379F">
        <w:rPr>
          <w:rFonts w:ascii="Arial" w:hAnsi="Arial" w:cs="Arial"/>
          <w:b/>
          <w:u w:val="single"/>
        </w:rPr>
        <w:t>MMPv</w:t>
      </w:r>
      <w:proofErr w:type="spellEnd"/>
      <w:r w:rsidR="00617492" w:rsidRPr="00AB379F">
        <w:rPr>
          <w:rFonts w:ascii="Arial" w:hAnsi="Arial" w:cs="Arial"/>
          <w:b/>
          <w:u w:val="single"/>
        </w:rPr>
        <w:t xml:space="preserve"> (subjektů):</w:t>
      </w:r>
    </w:p>
    <w:p w:rsidR="007148BD" w:rsidRPr="00AB379F" w:rsidRDefault="007148BD" w:rsidP="0053363B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E39A1" w:rsidRPr="00AB379F" w:rsidRDefault="00633E64" w:rsidP="006E39A1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AB379F">
        <w:rPr>
          <w:rFonts w:ascii="Arial" w:hAnsi="Arial" w:cs="Arial"/>
          <w:b/>
        </w:rPr>
        <w:t xml:space="preserve">Odbor územního plánování a památkové péče </w:t>
      </w:r>
      <w:r w:rsidRPr="00AB379F">
        <w:rPr>
          <w:rFonts w:ascii="Arial" w:hAnsi="Arial" w:cs="Arial"/>
        </w:rPr>
        <w:t xml:space="preserve">sděluje, že uvedený pozemek je dle platného územního plánu umístěn v návrhové ploše přestavby P37. Jedná se o rozvojovou plochu č. 0604 – veřejných prostranství (PV) se zastavěností do 3%. Na většině plochy byly zrealizované parkové úpravy. Zbylá část plochy je zastavěná řadovými garážemi. </w:t>
      </w:r>
    </w:p>
    <w:p w:rsidR="00633E64" w:rsidRPr="00AB379F" w:rsidRDefault="00633E64" w:rsidP="006E39A1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</w:rPr>
      </w:pPr>
      <w:r w:rsidRPr="00AB379F">
        <w:rPr>
          <w:rFonts w:ascii="Arial" w:hAnsi="Arial" w:cs="Arial"/>
        </w:rPr>
        <w:t>Z hlediska územního plánování se realizací parkových úprav z plochy přestavby stala plocha stabilizovaná. Vzhledem k této skutečnosti a s přihlédnutím k tomu, že pozemek parcelní číslo st. 283 v </w:t>
      </w:r>
      <w:proofErr w:type="spellStart"/>
      <w:proofErr w:type="gramStart"/>
      <w:r w:rsidRPr="00AB379F">
        <w:rPr>
          <w:rFonts w:ascii="Arial" w:hAnsi="Arial" w:cs="Arial"/>
        </w:rPr>
        <w:t>k.ú</w:t>
      </w:r>
      <w:proofErr w:type="spellEnd"/>
      <w:r w:rsidRPr="00AB379F">
        <w:rPr>
          <w:rFonts w:ascii="Arial" w:hAnsi="Arial" w:cs="Arial"/>
        </w:rPr>
        <w:t>.</w:t>
      </w:r>
      <w:proofErr w:type="gramEnd"/>
      <w:r w:rsidRPr="00AB379F">
        <w:rPr>
          <w:rFonts w:ascii="Arial" w:hAnsi="Arial" w:cs="Arial"/>
        </w:rPr>
        <w:t xml:space="preserve"> Krasice je zastavěn stavbou (garáže) ve vlastnictví žadatele, </w:t>
      </w:r>
      <w:r w:rsidRPr="00AB379F">
        <w:rPr>
          <w:rFonts w:ascii="Arial" w:hAnsi="Arial" w:cs="Arial"/>
          <w:b/>
        </w:rPr>
        <w:t>nemá</w:t>
      </w:r>
      <w:r w:rsidRPr="00AB379F">
        <w:rPr>
          <w:rFonts w:ascii="Arial" w:hAnsi="Arial" w:cs="Arial"/>
        </w:rPr>
        <w:t xml:space="preserve"> Odbor územního plánování a památkové péče </w:t>
      </w:r>
      <w:r w:rsidRPr="00AB379F">
        <w:rPr>
          <w:rFonts w:ascii="Arial" w:hAnsi="Arial" w:cs="Arial"/>
          <w:b/>
        </w:rPr>
        <w:t>námitek</w:t>
      </w:r>
      <w:r w:rsidRPr="00AB379F">
        <w:rPr>
          <w:rFonts w:ascii="Arial" w:hAnsi="Arial" w:cs="Arial"/>
        </w:rPr>
        <w:t xml:space="preserve"> k prodeji uvedeného pozemku. Prodejem pozemku se neznemožní využití této plochy. </w:t>
      </w:r>
    </w:p>
    <w:p w:rsidR="00617492" w:rsidRPr="00AB379F" w:rsidRDefault="00617492" w:rsidP="00617492">
      <w:pPr>
        <w:jc w:val="both"/>
        <w:rPr>
          <w:rFonts w:ascii="Arial" w:hAnsi="Arial" w:cs="Arial"/>
          <w:bCs/>
        </w:rPr>
      </w:pPr>
    </w:p>
    <w:p w:rsidR="00F36AF2" w:rsidRPr="00AB379F" w:rsidRDefault="00E2367A" w:rsidP="006E39A1">
      <w:pPr>
        <w:jc w:val="both"/>
        <w:rPr>
          <w:rFonts w:ascii="Arial" w:hAnsi="Arial" w:cs="Arial"/>
          <w:b/>
          <w:bCs/>
        </w:rPr>
      </w:pPr>
      <w:r w:rsidRPr="00AB379F">
        <w:rPr>
          <w:rFonts w:ascii="Arial" w:hAnsi="Arial" w:cs="Arial"/>
          <w:b/>
        </w:rPr>
        <w:t xml:space="preserve">Rada města Prostějova </w:t>
      </w:r>
      <w:r w:rsidRPr="00AB379F">
        <w:rPr>
          <w:rFonts w:ascii="Arial" w:hAnsi="Arial" w:cs="Arial"/>
        </w:rPr>
        <w:t xml:space="preserve">dne </w:t>
      </w:r>
      <w:r w:rsidR="00F36AF2" w:rsidRPr="00AB379F">
        <w:rPr>
          <w:rFonts w:ascii="Arial" w:hAnsi="Arial" w:cs="Arial"/>
        </w:rPr>
        <w:t>09.07</w:t>
      </w:r>
      <w:r w:rsidRPr="00AB379F">
        <w:rPr>
          <w:rFonts w:ascii="Arial" w:hAnsi="Arial" w:cs="Arial"/>
        </w:rPr>
        <w:t>.2019 usnesením č. 9</w:t>
      </w:r>
      <w:r w:rsidR="00F36AF2" w:rsidRPr="00AB379F">
        <w:rPr>
          <w:rFonts w:ascii="Arial" w:hAnsi="Arial" w:cs="Arial"/>
        </w:rPr>
        <w:t>644</w:t>
      </w:r>
      <w:r w:rsidR="006E39A1" w:rsidRPr="00AB379F">
        <w:rPr>
          <w:rFonts w:ascii="Arial" w:hAnsi="Arial" w:cs="Arial"/>
        </w:rPr>
        <w:t xml:space="preserve"> </w:t>
      </w:r>
      <w:r w:rsidRPr="00AB379F">
        <w:rPr>
          <w:rFonts w:ascii="Arial" w:hAnsi="Arial" w:cs="Arial"/>
          <w:b/>
          <w:bCs/>
        </w:rPr>
        <w:t>vyhlásila</w:t>
      </w:r>
      <w:r w:rsidR="006E39A1" w:rsidRPr="00AB379F">
        <w:rPr>
          <w:rFonts w:ascii="Arial" w:hAnsi="Arial" w:cs="Arial"/>
          <w:b/>
          <w:bCs/>
        </w:rPr>
        <w:t xml:space="preserve"> </w:t>
      </w:r>
      <w:r w:rsidRPr="00AB379F">
        <w:rPr>
          <w:rFonts w:ascii="Arial" w:hAnsi="Arial" w:cs="Arial"/>
          <w:bCs/>
        </w:rPr>
        <w:t xml:space="preserve">záměr prodeje pozemku </w:t>
      </w:r>
      <w:proofErr w:type="spellStart"/>
      <w:proofErr w:type="gramStart"/>
      <w:r w:rsidR="00F36AF2" w:rsidRPr="00AB379F">
        <w:rPr>
          <w:rFonts w:ascii="Arial" w:hAnsi="Arial" w:cs="Arial"/>
          <w:bCs/>
        </w:rPr>
        <w:t>p.č</w:t>
      </w:r>
      <w:proofErr w:type="spellEnd"/>
      <w:r w:rsidR="00F36AF2" w:rsidRPr="00AB379F">
        <w:rPr>
          <w:rFonts w:ascii="Arial" w:hAnsi="Arial" w:cs="Arial"/>
          <w:bCs/>
        </w:rPr>
        <w:t>.</w:t>
      </w:r>
      <w:proofErr w:type="gramEnd"/>
      <w:r w:rsidR="00F36AF2" w:rsidRPr="00AB379F">
        <w:rPr>
          <w:rFonts w:ascii="Arial" w:hAnsi="Arial" w:cs="Arial"/>
          <w:bCs/>
        </w:rPr>
        <w:t xml:space="preserve"> st. 283 – zastavěná plocha a nádvoří o výměře 25 m2 v </w:t>
      </w:r>
      <w:proofErr w:type="spellStart"/>
      <w:r w:rsidR="00F36AF2" w:rsidRPr="00AB379F">
        <w:rPr>
          <w:rFonts w:ascii="Arial" w:hAnsi="Arial" w:cs="Arial"/>
          <w:bCs/>
        </w:rPr>
        <w:t>k.ú</w:t>
      </w:r>
      <w:proofErr w:type="spellEnd"/>
      <w:r w:rsidR="00F36AF2" w:rsidRPr="00AB379F">
        <w:rPr>
          <w:rFonts w:ascii="Arial" w:hAnsi="Arial" w:cs="Arial"/>
          <w:bCs/>
        </w:rPr>
        <w:t>. Krasice, za následujících podmínek:</w:t>
      </w:r>
    </w:p>
    <w:p w:rsidR="00F36AF2" w:rsidRPr="00AB379F" w:rsidRDefault="00F36AF2" w:rsidP="006E39A1">
      <w:pPr>
        <w:pStyle w:val="Zkladntext311"/>
        <w:numPr>
          <w:ilvl w:val="0"/>
          <w:numId w:val="38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AB379F">
        <w:rPr>
          <w:rFonts w:ascii="Arial" w:hAnsi="Arial" w:cs="Arial"/>
          <w:b w:val="0"/>
          <w:bCs/>
          <w:sz w:val="24"/>
          <w:szCs w:val="24"/>
        </w:rPr>
        <w:t>za kupní cenu ve výši minimálně dle znaleckého posudku (cena obvyklá) splatnou před podpisem kupní smlouvy,</w:t>
      </w:r>
    </w:p>
    <w:p w:rsidR="00966B14" w:rsidRPr="00AB379F" w:rsidRDefault="00F36AF2" w:rsidP="006E39A1">
      <w:pPr>
        <w:pStyle w:val="Zkladntext311"/>
        <w:numPr>
          <w:ilvl w:val="0"/>
          <w:numId w:val="38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AB379F">
        <w:rPr>
          <w:rFonts w:ascii="Arial" w:hAnsi="Arial" w:cs="Arial"/>
          <w:b w:val="0"/>
          <w:bCs/>
          <w:sz w:val="24"/>
          <w:szCs w:val="24"/>
        </w:rPr>
        <w:t xml:space="preserve">náklady spojené s vypracováním znaleckého posudku a správní poplatek </w:t>
      </w:r>
      <w:proofErr w:type="gramStart"/>
      <w:r w:rsidRPr="00AB379F">
        <w:rPr>
          <w:rFonts w:ascii="Arial" w:hAnsi="Arial" w:cs="Arial"/>
          <w:b w:val="0"/>
          <w:bCs/>
          <w:sz w:val="24"/>
          <w:szCs w:val="24"/>
        </w:rPr>
        <w:t>spojený s  podáním</w:t>
      </w:r>
      <w:proofErr w:type="gramEnd"/>
      <w:r w:rsidRPr="00AB379F">
        <w:rPr>
          <w:rFonts w:ascii="Arial" w:hAnsi="Arial" w:cs="Arial"/>
          <w:b w:val="0"/>
          <w:bCs/>
          <w:sz w:val="24"/>
          <w:szCs w:val="24"/>
        </w:rPr>
        <w:t xml:space="preserve"> návrhu na povolení vkladu vlastnického práva do katastru nemovitostí uhradí kupující.</w:t>
      </w:r>
    </w:p>
    <w:p w:rsidR="00F36AF2" w:rsidRPr="00AB379F" w:rsidRDefault="00F36AF2" w:rsidP="00F36AF2">
      <w:pPr>
        <w:pStyle w:val="Zkladntext311"/>
        <w:jc w:val="both"/>
        <w:rPr>
          <w:rFonts w:ascii="Arial" w:hAnsi="Arial" w:cs="Arial"/>
          <w:b w:val="0"/>
          <w:bCs/>
          <w:sz w:val="24"/>
          <w:szCs w:val="24"/>
        </w:rPr>
      </w:pPr>
    </w:p>
    <w:p w:rsidR="00966B14" w:rsidRPr="00AB379F" w:rsidRDefault="00F36AF2" w:rsidP="00F36AF2">
      <w:pPr>
        <w:jc w:val="both"/>
        <w:rPr>
          <w:rFonts w:ascii="Arial" w:hAnsi="Arial" w:cs="Arial"/>
        </w:rPr>
      </w:pPr>
      <w:r w:rsidRPr="00AB379F">
        <w:rPr>
          <w:rFonts w:ascii="Arial" w:hAnsi="Arial" w:cs="Arial"/>
        </w:rPr>
        <w:t xml:space="preserve">Záměr 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</w:t>
      </w:r>
      <w:r w:rsidR="006E39A1" w:rsidRPr="00AB379F">
        <w:rPr>
          <w:rFonts w:ascii="Arial" w:hAnsi="Arial" w:cs="Arial"/>
        </w:rPr>
        <w:t xml:space="preserve">v zákonem stanovené lhůtě </w:t>
      </w:r>
      <w:r w:rsidRPr="00AB379F">
        <w:rPr>
          <w:rFonts w:ascii="Arial" w:hAnsi="Arial" w:cs="Arial"/>
        </w:rPr>
        <w:t>nikdo jiný nepřihlásil.</w:t>
      </w:r>
    </w:p>
    <w:p w:rsidR="00F36AF2" w:rsidRPr="00AB379F" w:rsidRDefault="00F36AF2" w:rsidP="00966B14">
      <w:pPr>
        <w:jc w:val="both"/>
        <w:rPr>
          <w:rFonts w:ascii="Arial" w:hAnsi="Arial" w:cs="Arial"/>
          <w:b/>
        </w:rPr>
      </w:pPr>
    </w:p>
    <w:p w:rsidR="00F36AF2" w:rsidRPr="00AB379F" w:rsidRDefault="00F36AF2" w:rsidP="00966B14">
      <w:pPr>
        <w:jc w:val="both"/>
        <w:rPr>
          <w:rFonts w:ascii="Arial" w:hAnsi="Arial" w:cs="Arial"/>
          <w:b/>
        </w:rPr>
      </w:pPr>
      <w:r w:rsidRPr="00AB379F">
        <w:rPr>
          <w:rFonts w:ascii="Arial" w:hAnsi="Arial" w:cs="Arial"/>
          <w:b/>
        </w:rPr>
        <w:t>Dle znaleckého posudku byla obvyklá cena předmětného pozemku znalcem stanovena ve výši 600 Kč/m</w:t>
      </w:r>
      <w:r w:rsidRPr="00AB379F">
        <w:rPr>
          <w:rFonts w:ascii="Arial" w:hAnsi="Arial" w:cs="Arial"/>
          <w:b/>
          <w:vertAlign w:val="superscript"/>
        </w:rPr>
        <w:t>2</w:t>
      </w:r>
      <w:r w:rsidRPr="00AB379F">
        <w:rPr>
          <w:rFonts w:ascii="Arial" w:hAnsi="Arial" w:cs="Arial"/>
          <w:b/>
        </w:rPr>
        <w:t>, tj. celkem 15.000 Kč.</w:t>
      </w:r>
    </w:p>
    <w:p w:rsidR="009365C6" w:rsidRPr="00AB379F" w:rsidRDefault="009365C6" w:rsidP="009365C6">
      <w:pPr>
        <w:rPr>
          <w:rFonts w:ascii="Arial" w:hAnsi="Arial" w:cs="Arial"/>
        </w:rPr>
      </w:pPr>
    </w:p>
    <w:p w:rsidR="00617492" w:rsidRPr="00AB379F" w:rsidRDefault="00F36AF2" w:rsidP="00617492">
      <w:pPr>
        <w:jc w:val="both"/>
        <w:rPr>
          <w:rFonts w:ascii="Arial" w:hAnsi="Arial" w:cs="Arial"/>
          <w:b/>
          <w:bCs/>
          <w:u w:val="single"/>
        </w:rPr>
      </w:pPr>
      <w:r w:rsidRPr="00AB379F">
        <w:rPr>
          <w:rFonts w:ascii="Arial" w:hAnsi="Arial" w:cs="Arial"/>
          <w:b/>
          <w:bCs/>
          <w:u w:val="single"/>
        </w:rPr>
        <w:t>2</w:t>
      </w:r>
      <w:r w:rsidR="00C02821" w:rsidRPr="00AB379F">
        <w:rPr>
          <w:rFonts w:ascii="Arial" w:hAnsi="Arial" w:cs="Arial"/>
          <w:b/>
          <w:bCs/>
          <w:u w:val="single"/>
        </w:rPr>
        <w:t>. S</w:t>
      </w:r>
      <w:r w:rsidR="00D1621E" w:rsidRPr="00AB379F">
        <w:rPr>
          <w:rFonts w:ascii="Arial" w:hAnsi="Arial" w:cs="Arial"/>
          <w:b/>
          <w:bCs/>
          <w:u w:val="single"/>
        </w:rPr>
        <w:t>tanovisko</w:t>
      </w:r>
      <w:r w:rsidR="00617492" w:rsidRPr="00AB379F">
        <w:rPr>
          <w:rFonts w:ascii="Arial" w:hAnsi="Arial" w:cs="Arial"/>
          <w:b/>
          <w:bCs/>
          <w:u w:val="single"/>
        </w:rPr>
        <w:t xml:space="preserve"> předkladatele:</w:t>
      </w:r>
    </w:p>
    <w:p w:rsidR="00E5557B" w:rsidRPr="00AB379F" w:rsidRDefault="00E5557B" w:rsidP="006E39A1">
      <w:pPr>
        <w:tabs>
          <w:tab w:val="left" w:pos="284"/>
        </w:tabs>
        <w:jc w:val="both"/>
        <w:rPr>
          <w:rFonts w:ascii="Arial" w:hAnsi="Arial" w:cs="Arial"/>
        </w:rPr>
      </w:pPr>
      <w:r w:rsidRPr="00AB379F">
        <w:rPr>
          <w:rFonts w:ascii="Arial" w:hAnsi="Arial" w:cs="Arial"/>
          <w:b/>
          <w:bCs/>
        </w:rPr>
        <w:t xml:space="preserve">Odbor správy a údržby majetku města </w:t>
      </w:r>
      <w:r w:rsidRPr="00AB379F">
        <w:rPr>
          <w:rFonts w:ascii="Arial" w:hAnsi="Arial" w:cs="Arial"/>
        </w:rPr>
        <w:t xml:space="preserve">s ohledem na skutečnost, že se na předmětném pozemku nachází stavba garáže bez </w:t>
      </w:r>
      <w:proofErr w:type="gramStart"/>
      <w:r w:rsidRPr="00AB379F">
        <w:rPr>
          <w:rFonts w:ascii="Arial" w:hAnsi="Arial" w:cs="Arial"/>
        </w:rPr>
        <w:t>č.p.</w:t>
      </w:r>
      <w:proofErr w:type="gramEnd"/>
      <w:r w:rsidRPr="00AB379F">
        <w:rPr>
          <w:rFonts w:ascii="Arial" w:hAnsi="Arial" w:cs="Arial"/>
        </w:rPr>
        <w:t>/</w:t>
      </w:r>
      <w:proofErr w:type="spellStart"/>
      <w:r w:rsidRPr="00AB379F">
        <w:rPr>
          <w:rFonts w:ascii="Arial" w:hAnsi="Arial" w:cs="Arial"/>
        </w:rPr>
        <w:t>č.ev</w:t>
      </w:r>
      <w:proofErr w:type="spellEnd"/>
      <w:r w:rsidRPr="00AB379F">
        <w:rPr>
          <w:rFonts w:ascii="Arial" w:hAnsi="Arial" w:cs="Arial"/>
        </w:rPr>
        <w:t xml:space="preserve">. jiného vlastníka (žadatele), </w:t>
      </w:r>
      <w:r w:rsidRPr="00AB379F">
        <w:rPr>
          <w:rFonts w:ascii="Arial" w:hAnsi="Arial" w:cs="Arial"/>
          <w:b/>
        </w:rPr>
        <w:t xml:space="preserve">nemá námitek </w:t>
      </w:r>
      <w:r w:rsidRPr="00AB379F">
        <w:rPr>
          <w:rFonts w:ascii="Arial" w:hAnsi="Arial" w:cs="Arial"/>
        </w:rPr>
        <w:t>k</w:t>
      </w:r>
      <w:r w:rsidR="006E39A1" w:rsidRPr="00AB379F">
        <w:rPr>
          <w:rFonts w:ascii="Arial" w:hAnsi="Arial" w:cs="Arial"/>
        </w:rPr>
        <w:t xml:space="preserve">e schválení </w:t>
      </w:r>
      <w:r w:rsidRPr="00AB379F">
        <w:rPr>
          <w:rFonts w:ascii="Arial" w:hAnsi="Arial" w:cs="Arial"/>
        </w:rPr>
        <w:t>prodej</w:t>
      </w:r>
      <w:r w:rsidR="006E39A1" w:rsidRPr="00AB379F">
        <w:rPr>
          <w:rFonts w:ascii="Arial" w:hAnsi="Arial" w:cs="Arial"/>
        </w:rPr>
        <w:t>e</w:t>
      </w:r>
      <w:r w:rsidRPr="00AB379F">
        <w:rPr>
          <w:rFonts w:ascii="Arial" w:hAnsi="Arial" w:cs="Arial"/>
        </w:rPr>
        <w:t xml:space="preserve"> pozemku </w:t>
      </w:r>
      <w:proofErr w:type="spellStart"/>
      <w:r w:rsidRPr="00AB379F">
        <w:rPr>
          <w:rFonts w:ascii="Arial" w:hAnsi="Arial" w:cs="Arial"/>
        </w:rPr>
        <w:t>p.č</w:t>
      </w:r>
      <w:proofErr w:type="spellEnd"/>
      <w:r w:rsidRPr="00AB379F">
        <w:rPr>
          <w:rFonts w:ascii="Arial" w:hAnsi="Arial" w:cs="Arial"/>
        </w:rPr>
        <w:t>.</w:t>
      </w:r>
      <w:r w:rsidR="006E39A1" w:rsidRPr="00AB379F">
        <w:rPr>
          <w:rFonts w:ascii="Arial" w:hAnsi="Arial" w:cs="Arial"/>
        </w:rPr>
        <w:t xml:space="preserve"> </w:t>
      </w:r>
      <w:r w:rsidRPr="00AB379F">
        <w:rPr>
          <w:rFonts w:ascii="Arial" w:hAnsi="Arial" w:cs="Arial"/>
        </w:rPr>
        <w:t>st. 283 – zastavěná plocha a nádvoří o výměře 25 m</w:t>
      </w:r>
      <w:r w:rsidRPr="00AB379F">
        <w:rPr>
          <w:rFonts w:ascii="Arial" w:hAnsi="Arial" w:cs="Arial"/>
          <w:vertAlign w:val="superscript"/>
        </w:rPr>
        <w:t>2</w:t>
      </w:r>
      <w:r w:rsidRPr="00AB379F">
        <w:rPr>
          <w:rFonts w:ascii="Arial" w:hAnsi="Arial" w:cs="Arial"/>
        </w:rPr>
        <w:t xml:space="preserve"> v </w:t>
      </w:r>
      <w:proofErr w:type="spellStart"/>
      <w:r w:rsidRPr="00AB379F">
        <w:rPr>
          <w:rFonts w:ascii="Arial" w:hAnsi="Arial" w:cs="Arial"/>
        </w:rPr>
        <w:t>k.ú</w:t>
      </w:r>
      <w:proofErr w:type="spellEnd"/>
      <w:r w:rsidRPr="00AB379F">
        <w:rPr>
          <w:rFonts w:ascii="Arial" w:hAnsi="Arial" w:cs="Arial"/>
        </w:rPr>
        <w:t xml:space="preserve">. </w:t>
      </w:r>
      <w:proofErr w:type="spellStart"/>
      <w:r w:rsidRPr="00AB379F">
        <w:rPr>
          <w:rFonts w:ascii="Arial" w:hAnsi="Arial" w:cs="Arial"/>
        </w:rPr>
        <w:t>Krasice</w:t>
      </w:r>
      <w:proofErr w:type="spellEnd"/>
      <w:r w:rsidRPr="00AB379F">
        <w:rPr>
          <w:rFonts w:ascii="Arial" w:hAnsi="Arial" w:cs="Arial"/>
        </w:rPr>
        <w:t xml:space="preserve"> </w:t>
      </w:r>
      <w:r w:rsidR="00210B89" w:rsidRPr="00AB379F">
        <w:rPr>
          <w:rFonts w:ascii="Arial" w:hAnsi="Arial" w:cs="Arial"/>
          <w:bCs/>
        </w:rPr>
        <w:t>vlastníkovi na něm stojící</w:t>
      </w:r>
      <w:r w:rsidR="00210B89" w:rsidRPr="00AB379F">
        <w:rPr>
          <w:rFonts w:ascii="Arial" w:hAnsi="Arial" w:cs="Arial"/>
        </w:rPr>
        <w:t xml:space="preserve"> </w:t>
      </w:r>
      <w:r w:rsidR="00210B89" w:rsidRPr="00AB379F">
        <w:rPr>
          <w:rFonts w:ascii="Arial" w:hAnsi="Arial" w:cs="Arial"/>
          <w:bCs/>
        </w:rPr>
        <w:t>stavby garáže bez čísla popisného nebo evidenčního</w:t>
      </w:r>
      <w:r w:rsidR="00210B89" w:rsidRPr="00AB379F">
        <w:rPr>
          <w:rFonts w:ascii="Arial" w:hAnsi="Arial" w:cs="Arial"/>
        </w:rPr>
        <w:t xml:space="preserve"> </w:t>
      </w:r>
      <w:r w:rsidRPr="00AB379F">
        <w:rPr>
          <w:rFonts w:ascii="Arial" w:hAnsi="Arial" w:cs="Arial"/>
        </w:rPr>
        <w:t xml:space="preserve">za podmínek dle návrhu usnesení. Prodejem předmětného </w:t>
      </w:r>
      <w:r w:rsidRPr="00AB379F">
        <w:rPr>
          <w:rFonts w:ascii="Arial" w:hAnsi="Arial" w:cs="Arial"/>
        </w:rPr>
        <w:lastRenderedPageBreak/>
        <w:t>pozemku dojde ke sjednocení vlastníka pozemku a stavby na něm postavené, a tím bude docíleno naplnění principu, který byl zaveden zákonem č. 89/2012 Sb., občanský zákoník, ve znění pozdějších předpisů, že stavba je součástí pozemku. Do budoucna se předpokládá dosažení tohoto stavu u všech pozemků a staveb cizích vlastníků na nich postavených. V daném území bylo již vlastnictví staveb garáží a pozemků pod stavbami v převážné většině případů sjednoceno (u jednoho vlastníka garáží je kupní smlouva na prodej pozemků pod nimi těsně před uzavřením-pozn. OSÚMM). V tomto případě se čekalo na dořešení zápisu stavby garáže v katastru nemovitostí.</w:t>
      </w:r>
    </w:p>
    <w:p w:rsidR="00E5557B" w:rsidRPr="00AB379F" w:rsidRDefault="00E5557B" w:rsidP="00E5557B">
      <w:pPr>
        <w:jc w:val="both"/>
        <w:rPr>
          <w:rFonts w:ascii="Arial" w:hAnsi="Arial" w:cs="Arial"/>
          <w:kern w:val="22"/>
        </w:rPr>
      </w:pPr>
      <w:r w:rsidRPr="00AB379F">
        <w:rPr>
          <w:rFonts w:ascii="Arial" w:hAnsi="Arial" w:cs="Arial"/>
        </w:rPr>
        <w:t>Odbor správy a údržby majetku města zároveň upozorňuje na skutečnost, že na předmětném pozemku je umístěno sdělovací vedení včetně jeho ochranného pásma.</w:t>
      </w:r>
    </w:p>
    <w:p w:rsidR="00E5557B" w:rsidRPr="00AB379F" w:rsidRDefault="00E5557B" w:rsidP="00E5557B">
      <w:pPr>
        <w:jc w:val="both"/>
        <w:rPr>
          <w:rFonts w:ascii="Arial" w:hAnsi="Arial" w:cs="Arial"/>
        </w:rPr>
      </w:pPr>
    </w:p>
    <w:p w:rsidR="00E5557B" w:rsidRPr="00AB379F" w:rsidRDefault="005A355B" w:rsidP="00E555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Žadatel</w:t>
      </w:r>
      <w:r w:rsidR="00E5557B" w:rsidRPr="00AB379F">
        <w:rPr>
          <w:rFonts w:ascii="Arial" w:hAnsi="Arial" w:cs="Arial"/>
        </w:rPr>
        <w:t xml:space="preserve"> není dlužníkem Statutárního města Prostějova.</w:t>
      </w:r>
    </w:p>
    <w:p w:rsidR="00285147" w:rsidRPr="00AB379F" w:rsidRDefault="00285147" w:rsidP="00F3495A">
      <w:pPr>
        <w:pStyle w:val="PVNormal"/>
        <w:jc w:val="both"/>
        <w:rPr>
          <w:rFonts w:cs="Arial"/>
        </w:rPr>
      </w:pPr>
    </w:p>
    <w:p w:rsidR="00285147" w:rsidRPr="00AB379F" w:rsidRDefault="00285147" w:rsidP="00F3495A">
      <w:pPr>
        <w:pStyle w:val="PVNormal"/>
        <w:jc w:val="both"/>
        <w:rPr>
          <w:rFonts w:cs="Arial"/>
          <w:b/>
        </w:rPr>
      </w:pPr>
      <w:r w:rsidRPr="00AB379F">
        <w:rPr>
          <w:rFonts w:cs="Arial"/>
          <w:b/>
        </w:rPr>
        <w:t xml:space="preserve">Materiál byl předložen k projednání na schůzi Finančního výboru dne </w:t>
      </w:r>
      <w:r w:rsidR="006666B3" w:rsidRPr="00AB379F">
        <w:rPr>
          <w:rFonts w:cs="Arial"/>
          <w:b/>
        </w:rPr>
        <w:t>0</w:t>
      </w:r>
      <w:r w:rsidR="005B5F5C" w:rsidRPr="00AB379F">
        <w:rPr>
          <w:rFonts w:cs="Arial"/>
          <w:b/>
        </w:rPr>
        <w:t>3</w:t>
      </w:r>
      <w:r w:rsidR="006666B3" w:rsidRPr="00AB379F">
        <w:rPr>
          <w:rFonts w:cs="Arial"/>
          <w:b/>
        </w:rPr>
        <w:t>.0</w:t>
      </w:r>
      <w:r w:rsidR="005B5F5C" w:rsidRPr="00AB379F">
        <w:rPr>
          <w:rFonts w:cs="Arial"/>
          <w:b/>
        </w:rPr>
        <w:t>9</w:t>
      </w:r>
      <w:r w:rsidR="006666B3" w:rsidRPr="00AB379F">
        <w:rPr>
          <w:rFonts w:cs="Arial"/>
          <w:b/>
        </w:rPr>
        <w:t>.2019.</w:t>
      </w:r>
    </w:p>
    <w:p w:rsidR="00B8533E" w:rsidRPr="00AB379F" w:rsidRDefault="00B8533E" w:rsidP="00B8533E">
      <w:pPr>
        <w:jc w:val="both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AB379F" w:rsidRPr="00AB379F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AB379F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AB379F">
              <w:rPr>
                <w:rFonts w:ascii="Arial" w:hAnsi="Arial" w:cs="Arial"/>
                <w:bCs/>
              </w:rPr>
              <w:t xml:space="preserve">Důvodová </w:t>
            </w:r>
            <w:r w:rsidR="00E6619E" w:rsidRPr="00AB379F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AB379F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AB379F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AB379F" w:rsidRPr="00AB379F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AB379F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AB379F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AB379F">
              <w:rPr>
                <w:rFonts w:ascii="Arial" w:hAnsi="Arial" w:cs="Arial"/>
                <w:bCs/>
              </w:rPr>
              <w:t>MMPv</w:t>
            </w:r>
            <w:proofErr w:type="spellEnd"/>
            <w:r w:rsidRPr="00AB379F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AB379F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AB379F">
              <w:rPr>
                <w:rFonts w:ascii="Arial" w:hAnsi="Arial" w:cs="Arial"/>
                <w:bCs/>
              </w:rPr>
              <w:t>Stanovisko ze d</w:t>
            </w:r>
            <w:r w:rsidR="00B8533E" w:rsidRPr="00AB379F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AB379F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AB379F">
              <w:rPr>
                <w:rFonts w:ascii="Arial" w:hAnsi="Arial" w:cs="Arial"/>
                <w:bCs/>
              </w:rPr>
              <w:t>Resumé</w:t>
            </w:r>
          </w:p>
        </w:tc>
      </w:tr>
      <w:tr w:rsidR="00AB379F" w:rsidRPr="00AB379F" w:rsidTr="00E7386B">
        <w:tc>
          <w:tcPr>
            <w:tcW w:w="417" w:type="dxa"/>
          </w:tcPr>
          <w:p w:rsidR="00832ED9" w:rsidRPr="00AB379F" w:rsidRDefault="00832ED9" w:rsidP="008B4ACD">
            <w:pPr>
              <w:jc w:val="both"/>
              <w:rPr>
                <w:rFonts w:ascii="Arial" w:hAnsi="Arial" w:cs="Arial"/>
                <w:bCs/>
              </w:rPr>
            </w:pPr>
            <w:r w:rsidRPr="00AB379F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832ED9" w:rsidRPr="00AB379F" w:rsidRDefault="00832ED9" w:rsidP="008B4ACD">
            <w:pPr>
              <w:jc w:val="both"/>
              <w:rPr>
                <w:rFonts w:ascii="Arial" w:hAnsi="Arial" w:cs="Arial"/>
                <w:bCs/>
              </w:rPr>
            </w:pPr>
            <w:r w:rsidRPr="00AB379F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832ED9" w:rsidRPr="00AB379F" w:rsidRDefault="00836E74" w:rsidP="00836E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B379F">
              <w:rPr>
                <w:rFonts w:ascii="Arial" w:hAnsi="Arial" w:cs="Arial"/>
                <w:bCs/>
              </w:rPr>
              <w:t>2</w:t>
            </w:r>
            <w:r w:rsidR="00832ED9" w:rsidRPr="00AB379F">
              <w:rPr>
                <w:rFonts w:ascii="Arial" w:hAnsi="Arial" w:cs="Arial"/>
                <w:bCs/>
              </w:rPr>
              <w:t>6.0</w:t>
            </w:r>
            <w:r w:rsidRPr="00AB379F">
              <w:rPr>
                <w:rFonts w:ascii="Arial" w:hAnsi="Arial" w:cs="Arial"/>
                <w:bCs/>
              </w:rPr>
              <w:t>6</w:t>
            </w:r>
            <w:r w:rsidR="00832ED9" w:rsidRPr="00AB379F">
              <w:rPr>
                <w:rFonts w:ascii="Arial" w:hAnsi="Arial" w:cs="Arial"/>
                <w:bCs/>
              </w:rPr>
              <w:t>.2019</w:t>
            </w:r>
            <w:proofErr w:type="gramEnd"/>
          </w:p>
        </w:tc>
        <w:tc>
          <w:tcPr>
            <w:tcW w:w="4026" w:type="dxa"/>
          </w:tcPr>
          <w:p w:rsidR="00832ED9" w:rsidRPr="00AB379F" w:rsidRDefault="00836E74" w:rsidP="00836E74">
            <w:pPr>
              <w:jc w:val="both"/>
              <w:rPr>
                <w:rFonts w:ascii="Arial" w:hAnsi="Arial" w:cs="Arial"/>
                <w:bCs/>
              </w:rPr>
            </w:pPr>
            <w:r w:rsidRPr="00AB379F">
              <w:rPr>
                <w:rFonts w:ascii="Arial" w:hAnsi="Arial" w:cs="Arial"/>
                <w:bCs/>
              </w:rPr>
              <w:t>n</w:t>
            </w:r>
            <w:r w:rsidR="00832ED9" w:rsidRPr="00AB379F">
              <w:rPr>
                <w:rFonts w:ascii="Arial" w:hAnsi="Arial" w:cs="Arial"/>
                <w:bCs/>
              </w:rPr>
              <w:t>em</w:t>
            </w:r>
            <w:r w:rsidRPr="00AB379F">
              <w:rPr>
                <w:rFonts w:ascii="Arial" w:hAnsi="Arial" w:cs="Arial"/>
                <w:bCs/>
              </w:rPr>
              <w:t>á námitek</w:t>
            </w:r>
          </w:p>
        </w:tc>
      </w:tr>
      <w:tr w:rsidR="00832ED9" w:rsidRPr="00AB379F" w:rsidTr="00BE38D2">
        <w:tc>
          <w:tcPr>
            <w:tcW w:w="417" w:type="dxa"/>
          </w:tcPr>
          <w:p w:rsidR="00832ED9" w:rsidRPr="00AB379F" w:rsidRDefault="00836E74" w:rsidP="008B4ACD">
            <w:pPr>
              <w:jc w:val="both"/>
              <w:rPr>
                <w:rFonts w:ascii="Arial" w:hAnsi="Arial" w:cs="Arial"/>
                <w:bCs/>
              </w:rPr>
            </w:pPr>
            <w:r w:rsidRPr="00AB379F">
              <w:rPr>
                <w:rFonts w:ascii="Arial" w:hAnsi="Arial" w:cs="Arial"/>
                <w:bCs/>
              </w:rPr>
              <w:t>2</w:t>
            </w:r>
            <w:r w:rsidR="00832ED9" w:rsidRPr="00AB379F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832ED9" w:rsidRPr="00AB379F" w:rsidRDefault="00832ED9" w:rsidP="008B4ACD">
            <w:pPr>
              <w:jc w:val="both"/>
              <w:rPr>
                <w:rFonts w:ascii="Arial" w:hAnsi="Arial" w:cs="Arial"/>
                <w:bCs/>
              </w:rPr>
            </w:pPr>
            <w:r w:rsidRPr="00AB379F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832ED9" w:rsidRPr="00AB379F" w:rsidRDefault="00832ED9" w:rsidP="00836E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B379F">
              <w:rPr>
                <w:rFonts w:ascii="Arial" w:hAnsi="Arial" w:cs="Arial"/>
                <w:bCs/>
              </w:rPr>
              <w:t>2</w:t>
            </w:r>
            <w:r w:rsidR="00836E74" w:rsidRPr="00AB379F">
              <w:rPr>
                <w:rFonts w:ascii="Arial" w:hAnsi="Arial" w:cs="Arial"/>
                <w:bCs/>
              </w:rPr>
              <w:t>6</w:t>
            </w:r>
            <w:r w:rsidRPr="00AB379F">
              <w:rPr>
                <w:rFonts w:ascii="Arial" w:hAnsi="Arial" w:cs="Arial"/>
                <w:bCs/>
              </w:rPr>
              <w:t>.08.2019</w:t>
            </w:r>
            <w:proofErr w:type="gramEnd"/>
          </w:p>
        </w:tc>
        <w:tc>
          <w:tcPr>
            <w:tcW w:w="4026" w:type="dxa"/>
          </w:tcPr>
          <w:p w:rsidR="00832ED9" w:rsidRPr="00AB379F" w:rsidRDefault="00832ED9" w:rsidP="00836E74">
            <w:pPr>
              <w:rPr>
                <w:rFonts w:ascii="Arial" w:hAnsi="Arial" w:cs="Arial"/>
                <w:bCs/>
              </w:rPr>
            </w:pPr>
            <w:r w:rsidRPr="00AB379F">
              <w:rPr>
                <w:rFonts w:ascii="Arial" w:hAnsi="Arial" w:cs="Arial"/>
                <w:bCs/>
              </w:rPr>
              <w:t xml:space="preserve">doporučuje schválit prodej </w:t>
            </w:r>
            <w:r w:rsidR="00836E74" w:rsidRPr="00AB379F">
              <w:rPr>
                <w:rFonts w:ascii="Arial" w:hAnsi="Arial" w:cs="Arial"/>
                <w:bCs/>
              </w:rPr>
              <w:t>pozemku</w:t>
            </w:r>
            <w:r w:rsidRPr="00AB379F">
              <w:rPr>
                <w:rFonts w:ascii="Arial" w:hAnsi="Arial" w:cs="Arial"/>
                <w:bCs/>
              </w:rPr>
              <w:t xml:space="preserve"> dle návrhu usnesení</w:t>
            </w:r>
          </w:p>
        </w:tc>
      </w:tr>
    </w:tbl>
    <w:p w:rsidR="00490073" w:rsidRPr="00AB379F" w:rsidRDefault="00490073" w:rsidP="00B8533E">
      <w:pPr>
        <w:jc w:val="both"/>
        <w:rPr>
          <w:rFonts w:ascii="Arial" w:hAnsi="Arial" w:cs="Arial"/>
          <w:bCs/>
          <w:i/>
        </w:rPr>
      </w:pPr>
    </w:p>
    <w:p w:rsidR="00D1621E" w:rsidRPr="00AB379F" w:rsidRDefault="00D1621E" w:rsidP="00B8533E">
      <w:pPr>
        <w:jc w:val="both"/>
        <w:rPr>
          <w:rFonts w:ascii="Arial" w:hAnsi="Arial" w:cs="Arial"/>
          <w:bCs/>
        </w:rPr>
      </w:pPr>
    </w:p>
    <w:p w:rsidR="00965DD4" w:rsidRPr="00AB379F" w:rsidRDefault="00965DD4" w:rsidP="00B8533E">
      <w:pPr>
        <w:jc w:val="both"/>
        <w:rPr>
          <w:rFonts w:ascii="Arial" w:hAnsi="Arial" w:cs="Arial"/>
          <w:bCs/>
        </w:rPr>
      </w:pPr>
    </w:p>
    <w:p w:rsidR="00965DD4" w:rsidRPr="00AB379F" w:rsidRDefault="00965DD4" w:rsidP="00B8533E">
      <w:pPr>
        <w:jc w:val="both"/>
        <w:rPr>
          <w:rFonts w:ascii="Arial" w:hAnsi="Arial" w:cs="Arial"/>
          <w:bCs/>
        </w:rPr>
      </w:pPr>
    </w:p>
    <w:p w:rsidR="00965DD4" w:rsidRPr="00AB379F" w:rsidRDefault="00965DD4" w:rsidP="00B8533E">
      <w:pPr>
        <w:jc w:val="both"/>
        <w:rPr>
          <w:rFonts w:ascii="Arial" w:hAnsi="Arial" w:cs="Arial"/>
          <w:bCs/>
        </w:rPr>
      </w:pPr>
    </w:p>
    <w:p w:rsidR="005A355B" w:rsidRDefault="005A355B" w:rsidP="005A355B">
      <w:pPr>
        <w:jc w:val="both"/>
        <w:rPr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965DD4" w:rsidRPr="00AB379F" w:rsidRDefault="00965DD4" w:rsidP="00B8533E">
      <w:pPr>
        <w:jc w:val="both"/>
        <w:rPr>
          <w:rFonts w:ascii="Arial" w:hAnsi="Arial" w:cs="Arial"/>
          <w:bCs/>
        </w:rPr>
      </w:pPr>
    </w:p>
    <w:p w:rsidR="00965DD4" w:rsidRPr="00AB379F" w:rsidRDefault="00965DD4" w:rsidP="00B8533E">
      <w:pPr>
        <w:jc w:val="both"/>
        <w:rPr>
          <w:rFonts w:ascii="Arial" w:hAnsi="Arial" w:cs="Arial"/>
          <w:bCs/>
        </w:rPr>
      </w:pPr>
    </w:p>
    <w:p w:rsidR="00965DD4" w:rsidRPr="00AB379F" w:rsidRDefault="00965DD4" w:rsidP="00B8533E">
      <w:pPr>
        <w:jc w:val="both"/>
        <w:rPr>
          <w:rFonts w:ascii="Arial" w:hAnsi="Arial" w:cs="Arial"/>
          <w:bCs/>
        </w:rPr>
      </w:pPr>
    </w:p>
    <w:p w:rsidR="00965DD4" w:rsidRPr="00AB379F" w:rsidRDefault="00965DD4" w:rsidP="00B8533E">
      <w:pPr>
        <w:jc w:val="both"/>
        <w:rPr>
          <w:rFonts w:ascii="Arial" w:hAnsi="Arial" w:cs="Arial"/>
          <w:bCs/>
        </w:rPr>
      </w:pPr>
    </w:p>
    <w:p w:rsidR="00965DD4" w:rsidRPr="00AB379F" w:rsidRDefault="00965DD4" w:rsidP="00B8533E">
      <w:pPr>
        <w:jc w:val="both"/>
        <w:rPr>
          <w:rFonts w:ascii="Arial" w:hAnsi="Arial" w:cs="Arial"/>
          <w:bCs/>
        </w:rPr>
      </w:pPr>
    </w:p>
    <w:p w:rsidR="009D02C7" w:rsidRPr="00AB379F" w:rsidRDefault="009D02C7" w:rsidP="00B8533E">
      <w:pPr>
        <w:jc w:val="both"/>
        <w:rPr>
          <w:rFonts w:ascii="Arial" w:hAnsi="Arial" w:cs="Arial"/>
          <w:u w:val="single"/>
        </w:rPr>
      </w:pPr>
    </w:p>
    <w:p w:rsidR="009D02C7" w:rsidRPr="00AB379F" w:rsidRDefault="009D02C7" w:rsidP="00B8533E">
      <w:pPr>
        <w:jc w:val="both"/>
        <w:rPr>
          <w:rFonts w:ascii="Arial" w:hAnsi="Arial" w:cs="Arial"/>
          <w:u w:val="single"/>
        </w:rPr>
      </w:pPr>
    </w:p>
    <w:p w:rsidR="009D02C7" w:rsidRPr="00AB379F" w:rsidRDefault="009D02C7" w:rsidP="00B8533E">
      <w:pPr>
        <w:jc w:val="both"/>
        <w:rPr>
          <w:rFonts w:ascii="Arial" w:hAnsi="Arial" w:cs="Arial"/>
          <w:u w:val="single"/>
        </w:rPr>
      </w:pPr>
    </w:p>
    <w:p w:rsidR="00E5338F" w:rsidRPr="00AB379F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AB379F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AB379F" w:rsidRDefault="00E5338F" w:rsidP="00B8533E">
      <w:pPr>
        <w:jc w:val="both"/>
        <w:rPr>
          <w:rFonts w:ascii="Arial" w:hAnsi="Arial" w:cs="Arial"/>
          <w:u w:val="single"/>
        </w:rPr>
      </w:pPr>
    </w:p>
    <w:p w:rsidR="00832ED9" w:rsidRPr="00AB379F" w:rsidRDefault="00832ED9" w:rsidP="00B8533E">
      <w:pPr>
        <w:jc w:val="both"/>
        <w:rPr>
          <w:rFonts w:ascii="Arial" w:hAnsi="Arial" w:cs="Arial"/>
          <w:u w:val="single"/>
        </w:rPr>
      </w:pPr>
    </w:p>
    <w:p w:rsidR="00832ED9" w:rsidRPr="00AB379F" w:rsidRDefault="00832ED9" w:rsidP="00B8533E">
      <w:pPr>
        <w:jc w:val="both"/>
        <w:rPr>
          <w:rFonts w:ascii="Arial" w:hAnsi="Arial" w:cs="Arial"/>
          <w:u w:val="single"/>
        </w:rPr>
      </w:pPr>
    </w:p>
    <w:p w:rsidR="00836E74" w:rsidRPr="00AB379F" w:rsidRDefault="00836E74" w:rsidP="00B8533E">
      <w:pPr>
        <w:jc w:val="both"/>
        <w:rPr>
          <w:rFonts w:ascii="Arial" w:hAnsi="Arial" w:cs="Arial"/>
          <w:u w:val="single"/>
        </w:rPr>
      </w:pPr>
    </w:p>
    <w:p w:rsidR="00836E74" w:rsidRPr="00AB379F" w:rsidRDefault="00836E74" w:rsidP="00B8533E">
      <w:pPr>
        <w:jc w:val="both"/>
        <w:rPr>
          <w:rFonts w:ascii="Arial" w:hAnsi="Arial" w:cs="Arial"/>
          <w:u w:val="single"/>
        </w:rPr>
      </w:pPr>
    </w:p>
    <w:p w:rsidR="00836E74" w:rsidRPr="00AB379F" w:rsidRDefault="00836E74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836E74" w:rsidRPr="00AB379F" w:rsidRDefault="00836E74" w:rsidP="00B8533E">
      <w:pPr>
        <w:jc w:val="both"/>
        <w:rPr>
          <w:rFonts w:ascii="Arial" w:hAnsi="Arial" w:cs="Arial"/>
          <w:u w:val="single"/>
        </w:rPr>
      </w:pPr>
    </w:p>
    <w:p w:rsidR="00836E74" w:rsidRPr="00AB379F" w:rsidRDefault="00836E74" w:rsidP="00B8533E">
      <w:pPr>
        <w:jc w:val="both"/>
        <w:rPr>
          <w:rFonts w:ascii="Arial" w:hAnsi="Arial" w:cs="Arial"/>
          <w:u w:val="single"/>
        </w:rPr>
      </w:pPr>
    </w:p>
    <w:p w:rsidR="00832ED9" w:rsidRPr="00AB379F" w:rsidRDefault="00832ED9" w:rsidP="00B8533E">
      <w:pPr>
        <w:jc w:val="both"/>
        <w:rPr>
          <w:rFonts w:ascii="Arial" w:hAnsi="Arial" w:cs="Arial"/>
          <w:u w:val="single"/>
        </w:rPr>
      </w:pPr>
    </w:p>
    <w:p w:rsidR="00B8533E" w:rsidRPr="00AB379F" w:rsidRDefault="00B8533E" w:rsidP="00B8533E">
      <w:pPr>
        <w:jc w:val="both"/>
        <w:rPr>
          <w:rFonts w:ascii="Arial" w:hAnsi="Arial" w:cs="Arial"/>
          <w:i/>
        </w:rPr>
      </w:pPr>
      <w:r w:rsidRPr="00AB379F">
        <w:rPr>
          <w:rFonts w:ascii="Arial" w:hAnsi="Arial" w:cs="Arial"/>
          <w:u w:val="single"/>
        </w:rPr>
        <w:t>Příloh</w:t>
      </w:r>
      <w:r w:rsidR="00965DD4" w:rsidRPr="00AB379F">
        <w:rPr>
          <w:rFonts w:ascii="Arial" w:hAnsi="Arial" w:cs="Arial"/>
          <w:u w:val="single"/>
        </w:rPr>
        <w:t>y</w:t>
      </w:r>
      <w:r w:rsidRPr="00AB379F">
        <w:rPr>
          <w:rFonts w:ascii="Arial" w:hAnsi="Arial" w:cs="Arial"/>
          <w:u w:val="single"/>
        </w:rPr>
        <w:t>:</w:t>
      </w:r>
    </w:p>
    <w:p w:rsidR="00836E74" w:rsidRPr="00AB379F" w:rsidRDefault="00836E74" w:rsidP="00836E74">
      <w:pPr>
        <w:jc w:val="both"/>
        <w:rPr>
          <w:rFonts w:ascii="Arial" w:hAnsi="Arial" w:cs="Arial"/>
        </w:rPr>
      </w:pPr>
      <w:r w:rsidRPr="00AB379F">
        <w:rPr>
          <w:rFonts w:ascii="Arial" w:hAnsi="Arial" w:cs="Arial"/>
        </w:rPr>
        <w:t>situační mapa</w:t>
      </w:r>
    </w:p>
    <w:p w:rsidR="00836E74" w:rsidRPr="00AB379F" w:rsidRDefault="00836E74" w:rsidP="00836E74">
      <w:pPr>
        <w:jc w:val="both"/>
        <w:rPr>
          <w:rFonts w:ascii="Arial" w:hAnsi="Arial" w:cs="Arial"/>
        </w:rPr>
      </w:pPr>
      <w:r w:rsidRPr="00AB379F">
        <w:rPr>
          <w:rFonts w:ascii="Arial" w:hAnsi="Arial" w:cs="Arial"/>
        </w:rPr>
        <w:t>přehledová situace</w:t>
      </w:r>
    </w:p>
    <w:p w:rsidR="00B8533E" w:rsidRPr="00D16047" w:rsidRDefault="00836E74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31230" cy="8523645"/>
            <wp:effectExtent l="0" t="0" r="7620" b="0"/>
            <wp:docPr id="1" name="Obrázek 1" descr="C:\Users\vrbova milena\AppData\Local\Microsoft\Windows\Temporary Internet Files\Content.Outlook\V504ITCI\OSMM@prostejov.eu_20190826_1007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Temporary Internet Files\Content.Outlook\V504ITCI\OSMM@prostejov.eu_20190826_100710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94" w:rsidRDefault="00E006BE" w:rsidP="00B8533E">
      <w:pPr>
        <w:jc w:val="both"/>
        <w:rPr>
          <w:sz w:val="20"/>
          <w:szCs w:val="20"/>
        </w:rPr>
      </w:pPr>
      <w:r w:rsidRPr="00E006BE">
        <w:rPr>
          <w:sz w:val="20"/>
          <w:szCs w:val="20"/>
        </w:rPr>
        <w:t xml:space="preserve"> </w:t>
      </w:r>
    </w:p>
    <w:p w:rsidR="001B5A94" w:rsidRDefault="001B5A94" w:rsidP="00B8533E">
      <w:pPr>
        <w:jc w:val="both"/>
        <w:rPr>
          <w:sz w:val="20"/>
          <w:szCs w:val="20"/>
        </w:rPr>
      </w:pPr>
    </w:p>
    <w:p w:rsidR="001B5A94" w:rsidRDefault="00836E74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31230" cy="8523645"/>
            <wp:effectExtent l="0" t="0" r="7620" b="0"/>
            <wp:docPr id="3" name="Obrázek 3" descr="C:\Users\vrbova milena\AppData\Local\Microsoft\Windows\Temporary Internet Files\Content.Outlook\V504ITCI\OSMM@prostejov.eu_20190826_1007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Temporary Internet Files\Content.Outlook\V504ITCI\OSMM@prostejov.eu_20190826_100710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94" w:rsidRDefault="001B5A94" w:rsidP="00B8533E">
      <w:pPr>
        <w:jc w:val="both"/>
        <w:rPr>
          <w:sz w:val="20"/>
          <w:szCs w:val="20"/>
        </w:rPr>
      </w:pPr>
    </w:p>
    <w:p w:rsidR="001B5A94" w:rsidRDefault="001B5A94" w:rsidP="00B8533E">
      <w:pPr>
        <w:jc w:val="both"/>
        <w:rPr>
          <w:sz w:val="20"/>
          <w:szCs w:val="20"/>
        </w:rPr>
      </w:pPr>
    </w:p>
    <w:sectPr w:rsidR="001B5A94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844" w:rsidRDefault="00F87844" w:rsidP="00C71327">
      <w:r>
        <w:separator/>
      </w:r>
    </w:p>
  </w:endnote>
  <w:endnote w:type="continuationSeparator" w:id="0">
    <w:p w:rsidR="00F87844" w:rsidRDefault="00F87844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34" w:rsidRPr="00AB379F" w:rsidRDefault="00E63A8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AB379F">
      <w:rPr>
        <w:rFonts w:ascii="Arial" w:eastAsiaTheme="majorEastAsia" w:hAnsi="Arial" w:cs="Arial"/>
        <w:sz w:val="20"/>
        <w:szCs w:val="20"/>
      </w:rPr>
      <w:t>Zastupitelstvo</w:t>
    </w:r>
    <w:r w:rsidR="00627234" w:rsidRPr="00AB379F">
      <w:rPr>
        <w:rFonts w:ascii="Arial" w:eastAsiaTheme="majorEastAsia" w:hAnsi="Arial" w:cs="Arial"/>
        <w:sz w:val="20"/>
        <w:szCs w:val="20"/>
      </w:rPr>
      <w:t xml:space="preserve"> města Prostějova </w:t>
    </w:r>
    <w:proofErr w:type="gramStart"/>
    <w:r w:rsidRPr="00AB379F">
      <w:rPr>
        <w:rFonts w:ascii="Arial" w:eastAsiaTheme="majorEastAsia" w:hAnsi="Arial" w:cs="Arial"/>
        <w:sz w:val="20"/>
        <w:szCs w:val="20"/>
      </w:rPr>
      <w:t>1</w:t>
    </w:r>
    <w:r w:rsidR="009D5973" w:rsidRPr="00AB379F">
      <w:rPr>
        <w:rFonts w:ascii="Arial" w:eastAsiaTheme="majorEastAsia" w:hAnsi="Arial" w:cs="Arial"/>
        <w:sz w:val="20"/>
        <w:szCs w:val="20"/>
      </w:rPr>
      <w:t>0</w:t>
    </w:r>
    <w:r w:rsidR="00627234" w:rsidRPr="00AB379F">
      <w:rPr>
        <w:rFonts w:ascii="Arial" w:eastAsiaTheme="majorEastAsia" w:hAnsi="Arial" w:cs="Arial"/>
        <w:sz w:val="20"/>
        <w:szCs w:val="20"/>
      </w:rPr>
      <w:t>.</w:t>
    </w:r>
    <w:r w:rsidR="00292627" w:rsidRPr="00AB379F">
      <w:rPr>
        <w:rFonts w:ascii="Arial" w:eastAsiaTheme="majorEastAsia" w:hAnsi="Arial" w:cs="Arial"/>
        <w:sz w:val="20"/>
        <w:szCs w:val="20"/>
      </w:rPr>
      <w:t>0</w:t>
    </w:r>
    <w:r w:rsidR="009D5973" w:rsidRPr="00AB379F">
      <w:rPr>
        <w:rFonts w:ascii="Arial" w:eastAsiaTheme="majorEastAsia" w:hAnsi="Arial" w:cs="Arial"/>
        <w:sz w:val="20"/>
        <w:szCs w:val="20"/>
      </w:rPr>
      <w:t>9</w:t>
    </w:r>
    <w:r w:rsidR="00627234" w:rsidRPr="00AB379F">
      <w:rPr>
        <w:rFonts w:ascii="Arial" w:eastAsiaTheme="majorEastAsia" w:hAnsi="Arial" w:cs="Arial"/>
        <w:sz w:val="20"/>
        <w:szCs w:val="20"/>
      </w:rPr>
      <w:t>.</w:t>
    </w:r>
    <w:r w:rsidR="00292627" w:rsidRPr="00AB379F">
      <w:rPr>
        <w:rFonts w:ascii="Arial" w:eastAsiaTheme="majorEastAsia" w:hAnsi="Arial" w:cs="Arial"/>
        <w:sz w:val="20"/>
        <w:szCs w:val="20"/>
      </w:rPr>
      <w:t>2019</w:t>
    </w:r>
    <w:proofErr w:type="gramEnd"/>
    <w:r w:rsidR="00627234" w:rsidRPr="00AB379F">
      <w:rPr>
        <w:rFonts w:ascii="Arial" w:eastAsiaTheme="majorEastAsia" w:hAnsi="Arial" w:cs="Arial"/>
        <w:sz w:val="20"/>
        <w:szCs w:val="20"/>
      </w:rPr>
      <w:tab/>
    </w:r>
    <w:r w:rsidR="00627234" w:rsidRPr="00AB379F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AB379F">
      <w:rPr>
        <w:rFonts w:ascii="Arial" w:eastAsiaTheme="minorEastAsia" w:hAnsi="Arial" w:cs="Arial"/>
        <w:sz w:val="20"/>
        <w:szCs w:val="20"/>
      </w:rPr>
      <w:fldChar w:fldCharType="begin"/>
    </w:r>
    <w:r w:rsidR="00627234" w:rsidRPr="00AB379F">
      <w:rPr>
        <w:rFonts w:ascii="Arial" w:hAnsi="Arial" w:cs="Arial"/>
        <w:sz w:val="20"/>
        <w:szCs w:val="20"/>
      </w:rPr>
      <w:instrText>PAGE   \* MERGEFORMAT</w:instrText>
    </w:r>
    <w:r w:rsidR="00627234" w:rsidRPr="00AB379F">
      <w:rPr>
        <w:rFonts w:ascii="Arial" w:eastAsiaTheme="minorEastAsia" w:hAnsi="Arial" w:cs="Arial"/>
        <w:sz w:val="20"/>
        <w:szCs w:val="20"/>
      </w:rPr>
      <w:fldChar w:fldCharType="separate"/>
    </w:r>
    <w:r w:rsidR="005A355B" w:rsidRPr="005A355B">
      <w:rPr>
        <w:rFonts w:ascii="Arial" w:eastAsiaTheme="majorEastAsia" w:hAnsi="Arial" w:cs="Arial"/>
        <w:noProof/>
        <w:sz w:val="20"/>
        <w:szCs w:val="20"/>
      </w:rPr>
      <w:t>1</w:t>
    </w:r>
    <w:r w:rsidR="00627234" w:rsidRPr="00AB379F">
      <w:rPr>
        <w:rFonts w:ascii="Arial" w:eastAsiaTheme="majorEastAsia" w:hAnsi="Arial" w:cs="Arial"/>
        <w:sz w:val="20"/>
        <w:szCs w:val="20"/>
      </w:rPr>
      <w:fldChar w:fldCharType="end"/>
    </w:r>
  </w:p>
  <w:p w:rsidR="009152E5" w:rsidRPr="00AB379F" w:rsidRDefault="00824B8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AB379F">
      <w:rPr>
        <w:rFonts w:ascii="Arial" w:eastAsiaTheme="majorEastAsia" w:hAnsi="Arial" w:cs="Arial"/>
        <w:sz w:val="20"/>
        <w:szCs w:val="20"/>
      </w:rPr>
      <w:t>Schválení p</w:t>
    </w:r>
    <w:r w:rsidR="009D5973" w:rsidRPr="00AB379F">
      <w:rPr>
        <w:rFonts w:ascii="Arial" w:eastAsiaTheme="majorEastAsia" w:hAnsi="Arial" w:cs="Arial"/>
        <w:sz w:val="20"/>
        <w:szCs w:val="20"/>
      </w:rPr>
      <w:t>rodej</w:t>
    </w:r>
    <w:r w:rsidRPr="00AB379F">
      <w:rPr>
        <w:rFonts w:ascii="Arial" w:eastAsiaTheme="majorEastAsia" w:hAnsi="Arial" w:cs="Arial"/>
        <w:sz w:val="20"/>
        <w:szCs w:val="20"/>
      </w:rPr>
      <w:t>e</w:t>
    </w:r>
    <w:r w:rsidR="009152E5" w:rsidRPr="00AB379F">
      <w:rPr>
        <w:rFonts w:ascii="Arial" w:eastAsiaTheme="majorEastAsia" w:hAnsi="Arial" w:cs="Arial"/>
        <w:sz w:val="20"/>
        <w:szCs w:val="20"/>
      </w:rPr>
      <w:t xml:space="preserve"> pozemk</w:t>
    </w:r>
    <w:r w:rsidR="009D5973" w:rsidRPr="00AB379F">
      <w:rPr>
        <w:rFonts w:ascii="Arial" w:eastAsiaTheme="majorEastAsia" w:hAnsi="Arial" w:cs="Arial"/>
        <w:sz w:val="20"/>
        <w:szCs w:val="20"/>
      </w:rPr>
      <w:t>u</w:t>
    </w:r>
    <w:r w:rsidR="009152E5" w:rsidRPr="00AB379F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9152E5" w:rsidRPr="00AB379F">
      <w:rPr>
        <w:rFonts w:ascii="Arial" w:eastAsiaTheme="majorEastAsia" w:hAnsi="Arial" w:cs="Arial"/>
        <w:sz w:val="20"/>
        <w:szCs w:val="20"/>
      </w:rPr>
      <w:t>p.č</w:t>
    </w:r>
    <w:proofErr w:type="spellEnd"/>
    <w:r w:rsidR="009152E5" w:rsidRPr="00AB379F">
      <w:rPr>
        <w:rFonts w:ascii="Arial" w:eastAsiaTheme="majorEastAsia" w:hAnsi="Arial" w:cs="Arial"/>
        <w:sz w:val="20"/>
        <w:szCs w:val="20"/>
      </w:rPr>
      <w:t>.</w:t>
    </w:r>
    <w:proofErr w:type="gramEnd"/>
    <w:r w:rsidR="00633E64" w:rsidRPr="00AB379F">
      <w:rPr>
        <w:rFonts w:ascii="Arial" w:eastAsiaTheme="majorEastAsia" w:hAnsi="Arial" w:cs="Arial"/>
        <w:sz w:val="20"/>
        <w:szCs w:val="20"/>
      </w:rPr>
      <w:t xml:space="preserve"> st. 2</w:t>
    </w:r>
    <w:r w:rsidR="009D5973" w:rsidRPr="00AB379F">
      <w:rPr>
        <w:rFonts w:ascii="Arial" w:eastAsiaTheme="majorEastAsia" w:hAnsi="Arial" w:cs="Arial"/>
        <w:sz w:val="20"/>
        <w:szCs w:val="20"/>
      </w:rPr>
      <w:t>8</w:t>
    </w:r>
    <w:r w:rsidR="00633E64" w:rsidRPr="00AB379F">
      <w:rPr>
        <w:rFonts w:ascii="Arial" w:eastAsiaTheme="majorEastAsia" w:hAnsi="Arial" w:cs="Arial"/>
        <w:sz w:val="20"/>
        <w:szCs w:val="20"/>
      </w:rPr>
      <w:t>3</w:t>
    </w:r>
    <w:r w:rsidR="009D5973" w:rsidRPr="00AB379F">
      <w:rPr>
        <w:rFonts w:ascii="Arial" w:eastAsiaTheme="majorEastAsia" w:hAnsi="Arial" w:cs="Arial"/>
        <w:sz w:val="20"/>
        <w:szCs w:val="20"/>
      </w:rPr>
      <w:t xml:space="preserve"> </w:t>
    </w:r>
    <w:r w:rsidR="009152E5" w:rsidRPr="00AB379F">
      <w:rPr>
        <w:rFonts w:ascii="Arial" w:eastAsiaTheme="majorEastAsia" w:hAnsi="Arial" w:cs="Arial"/>
        <w:sz w:val="20"/>
        <w:szCs w:val="20"/>
      </w:rPr>
      <w:t xml:space="preserve">v </w:t>
    </w:r>
    <w:proofErr w:type="spellStart"/>
    <w:r w:rsidR="009152E5" w:rsidRPr="00AB379F">
      <w:rPr>
        <w:rFonts w:ascii="Arial" w:eastAsiaTheme="majorEastAsia" w:hAnsi="Arial" w:cs="Arial"/>
        <w:sz w:val="20"/>
        <w:szCs w:val="20"/>
      </w:rPr>
      <w:t>k.ú</w:t>
    </w:r>
    <w:proofErr w:type="spellEnd"/>
    <w:r w:rsidR="009152E5" w:rsidRPr="00AB379F">
      <w:rPr>
        <w:rFonts w:ascii="Arial" w:eastAsiaTheme="majorEastAsia" w:hAnsi="Arial" w:cs="Arial"/>
        <w:sz w:val="20"/>
        <w:szCs w:val="20"/>
      </w:rPr>
      <w:t xml:space="preserve">. </w:t>
    </w:r>
    <w:r w:rsidR="00633E64" w:rsidRPr="00AB379F">
      <w:rPr>
        <w:rFonts w:ascii="Arial" w:eastAsiaTheme="majorEastAsia" w:hAnsi="Arial" w:cs="Arial"/>
        <w:sz w:val="20"/>
        <w:szCs w:val="20"/>
      </w:rPr>
      <w:t>Krasice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844" w:rsidRDefault="00F87844" w:rsidP="00C71327">
      <w:r>
        <w:separator/>
      </w:r>
    </w:p>
  </w:footnote>
  <w:footnote w:type="continuationSeparator" w:id="0">
    <w:p w:rsidR="00F87844" w:rsidRDefault="00F87844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D4C61"/>
    <w:multiLevelType w:val="hybridMultilevel"/>
    <w:tmpl w:val="8D3CA8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23FA5"/>
    <w:multiLevelType w:val="hybridMultilevel"/>
    <w:tmpl w:val="0902E8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444630"/>
    <w:multiLevelType w:val="hybridMultilevel"/>
    <w:tmpl w:val="443E76F2"/>
    <w:lvl w:ilvl="0" w:tplc="609A8950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33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924" w:hanging="360"/>
      </w:pPr>
    </w:lvl>
    <w:lvl w:ilvl="2" w:tplc="0405001B" w:tentative="1">
      <w:start w:val="1"/>
      <w:numFmt w:val="lowerRoman"/>
      <w:lvlText w:val="%3."/>
      <w:lvlJc w:val="right"/>
      <w:pPr>
        <w:ind w:left="3644" w:hanging="180"/>
      </w:pPr>
    </w:lvl>
    <w:lvl w:ilvl="3" w:tplc="0405000F" w:tentative="1">
      <w:start w:val="1"/>
      <w:numFmt w:val="decimal"/>
      <w:lvlText w:val="%4."/>
      <w:lvlJc w:val="left"/>
      <w:pPr>
        <w:ind w:left="4364" w:hanging="360"/>
      </w:pPr>
    </w:lvl>
    <w:lvl w:ilvl="4" w:tplc="04050019" w:tentative="1">
      <w:start w:val="1"/>
      <w:numFmt w:val="lowerLetter"/>
      <w:lvlText w:val="%5."/>
      <w:lvlJc w:val="left"/>
      <w:pPr>
        <w:ind w:left="5084" w:hanging="360"/>
      </w:pPr>
    </w:lvl>
    <w:lvl w:ilvl="5" w:tplc="0405001B" w:tentative="1">
      <w:start w:val="1"/>
      <w:numFmt w:val="lowerRoman"/>
      <w:lvlText w:val="%6."/>
      <w:lvlJc w:val="right"/>
      <w:pPr>
        <w:ind w:left="5804" w:hanging="180"/>
      </w:pPr>
    </w:lvl>
    <w:lvl w:ilvl="6" w:tplc="0405000F" w:tentative="1">
      <w:start w:val="1"/>
      <w:numFmt w:val="decimal"/>
      <w:lvlText w:val="%7."/>
      <w:lvlJc w:val="left"/>
      <w:pPr>
        <w:ind w:left="6524" w:hanging="360"/>
      </w:pPr>
    </w:lvl>
    <w:lvl w:ilvl="7" w:tplc="04050019" w:tentative="1">
      <w:start w:val="1"/>
      <w:numFmt w:val="lowerLetter"/>
      <w:lvlText w:val="%8."/>
      <w:lvlJc w:val="left"/>
      <w:pPr>
        <w:ind w:left="7244" w:hanging="360"/>
      </w:pPr>
    </w:lvl>
    <w:lvl w:ilvl="8" w:tplc="040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5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>
    <w:nsid w:val="3C1A5FDC"/>
    <w:multiLevelType w:val="hybridMultilevel"/>
    <w:tmpl w:val="398633D6"/>
    <w:lvl w:ilvl="0" w:tplc="BBBA49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2">
    <w:nsid w:val="739D1D9E"/>
    <w:multiLevelType w:val="hybridMultilevel"/>
    <w:tmpl w:val="E116A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F60301"/>
    <w:multiLevelType w:val="hybridMultilevel"/>
    <w:tmpl w:val="443E76F2"/>
    <w:lvl w:ilvl="0" w:tplc="609A8950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33"/>
  </w:num>
  <w:num w:numId="4">
    <w:abstractNumId w:val="10"/>
  </w:num>
  <w:num w:numId="5">
    <w:abstractNumId w:val="21"/>
  </w:num>
  <w:num w:numId="6">
    <w:abstractNumId w:val="26"/>
  </w:num>
  <w:num w:numId="7">
    <w:abstractNumId w:val="22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3"/>
  </w:num>
  <w:num w:numId="10">
    <w:abstractNumId w:val="4"/>
  </w:num>
  <w:num w:numId="11">
    <w:abstractNumId w:val="3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4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19"/>
  </w:num>
  <w:num w:numId="20">
    <w:abstractNumId w:val="8"/>
  </w:num>
  <w:num w:numId="21">
    <w:abstractNumId w:val="13"/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7"/>
  </w:num>
  <w:num w:numId="27">
    <w:abstractNumId w:val="7"/>
  </w:num>
  <w:num w:numId="28">
    <w:abstractNumId w:val="5"/>
  </w:num>
  <w:num w:numId="29">
    <w:abstractNumId w:val="18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32"/>
  </w:num>
  <w:num w:numId="33">
    <w:abstractNumId w:val="6"/>
  </w:num>
  <w:num w:numId="34">
    <w:abstractNumId w:val="34"/>
  </w:num>
  <w:num w:numId="35">
    <w:abstractNumId w:val="28"/>
  </w:num>
  <w:num w:numId="36">
    <w:abstractNumId w:val="14"/>
  </w:num>
  <w:num w:numId="37">
    <w:abstractNumId w:val="11"/>
  </w:num>
  <w:num w:numId="38">
    <w:abstractNumId w:val="3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06F8D"/>
    <w:rsid w:val="0001373F"/>
    <w:rsid w:val="00016AA1"/>
    <w:rsid w:val="00017476"/>
    <w:rsid w:val="00021846"/>
    <w:rsid w:val="0002313E"/>
    <w:rsid w:val="000353A7"/>
    <w:rsid w:val="00037325"/>
    <w:rsid w:val="0004432C"/>
    <w:rsid w:val="00046EF9"/>
    <w:rsid w:val="000524AA"/>
    <w:rsid w:val="00065509"/>
    <w:rsid w:val="00072FEA"/>
    <w:rsid w:val="000760D2"/>
    <w:rsid w:val="000774D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10E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2D01"/>
    <w:rsid w:val="00117112"/>
    <w:rsid w:val="001205EA"/>
    <w:rsid w:val="0012120A"/>
    <w:rsid w:val="001233F0"/>
    <w:rsid w:val="001235F2"/>
    <w:rsid w:val="00124902"/>
    <w:rsid w:val="00124B86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8677A"/>
    <w:rsid w:val="00186F48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E49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3CF8"/>
    <w:rsid w:val="001E50B5"/>
    <w:rsid w:val="001E6BBA"/>
    <w:rsid w:val="001F1341"/>
    <w:rsid w:val="001F2786"/>
    <w:rsid w:val="001F7AE6"/>
    <w:rsid w:val="00202B72"/>
    <w:rsid w:val="00204BCF"/>
    <w:rsid w:val="002106F8"/>
    <w:rsid w:val="00210B89"/>
    <w:rsid w:val="00213001"/>
    <w:rsid w:val="00234B4B"/>
    <w:rsid w:val="00244B64"/>
    <w:rsid w:val="00245841"/>
    <w:rsid w:val="00250140"/>
    <w:rsid w:val="002516DC"/>
    <w:rsid w:val="00252CAE"/>
    <w:rsid w:val="00255E00"/>
    <w:rsid w:val="002563EF"/>
    <w:rsid w:val="002623EC"/>
    <w:rsid w:val="002626E9"/>
    <w:rsid w:val="00264296"/>
    <w:rsid w:val="002652AC"/>
    <w:rsid w:val="002730DC"/>
    <w:rsid w:val="0027402C"/>
    <w:rsid w:val="00274C04"/>
    <w:rsid w:val="00274FC6"/>
    <w:rsid w:val="00281D52"/>
    <w:rsid w:val="00284CB3"/>
    <w:rsid w:val="00285147"/>
    <w:rsid w:val="00285A28"/>
    <w:rsid w:val="002875A2"/>
    <w:rsid w:val="00292627"/>
    <w:rsid w:val="00292B12"/>
    <w:rsid w:val="0029509B"/>
    <w:rsid w:val="002971A4"/>
    <w:rsid w:val="00297BB4"/>
    <w:rsid w:val="002A359D"/>
    <w:rsid w:val="002A7199"/>
    <w:rsid w:val="002B2584"/>
    <w:rsid w:val="002B666E"/>
    <w:rsid w:val="002B76A2"/>
    <w:rsid w:val="002C0192"/>
    <w:rsid w:val="002C3564"/>
    <w:rsid w:val="002C4BD8"/>
    <w:rsid w:val="002D1C47"/>
    <w:rsid w:val="002D29C0"/>
    <w:rsid w:val="002D2F6E"/>
    <w:rsid w:val="002F33E8"/>
    <w:rsid w:val="00305422"/>
    <w:rsid w:val="003074FB"/>
    <w:rsid w:val="00325E73"/>
    <w:rsid w:val="0033417B"/>
    <w:rsid w:val="00347C0D"/>
    <w:rsid w:val="00350993"/>
    <w:rsid w:val="00350BEB"/>
    <w:rsid w:val="00352A8F"/>
    <w:rsid w:val="003541B9"/>
    <w:rsid w:val="00354CAE"/>
    <w:rsid w:val="003575A5"/>
    <w:rsid w:val="00362F9B"/>
    <w:rsid w:val="003634FB"/>
    <w:rsid w:val="00364D83"/>
    <w:rsid w:val="003700BA"/>
    <w:rsid w:val="003746EB"/>
    <w:rsid w:val="00376AEC"/>
    <w:rsid w:val="0038055D"/>
    <w:rsid w:val="00386867"/>
    <w:rsid w:val="00393A85"/>
    <w:rsid w:val="00395364"/>
    <w:rsid w:val="00395A55"/>
    <w:rsid w:val="003A0591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F2EC3"/>
    <w:rsid w:val="00404F71"/>
    <w:rsid w:val="00412627"/>
    <w:rsid w:val="00414DA0"/>
    <w:rsid w:val="00423569"/>
    <w:rsid w:val="00423DF2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1C26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4F5166"/>
    <w:rsid w:val="004F77AC"/>
    <w:rsid w:val="00500E98"/>
    <w:rsid w:val="00504426"/>
    <w:rsid w:val="0050637B"/>
    <w:rsid w:val="0051078C"/>
    <w:rsid w:val="0051413E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3384"/>
    <w:rsid w:val="00556778"/>
    <w:rsid w:val="00563E58"/>
    <w:rsid w:val="00563ECE"/>
    <w:rsid w:val="00564E6B"/>
    <w:rsid w:val="00570972"/>
    <w:rsid w:val="00574D61"/>
    <w:rsid w:val="00582691"/>
    <w:rsid w:val="00582C6A"/>
    <w:rsid w:val="00583355"/>
    <w:rsid w:val="005960F6"/>
    <w:rsid w:val="00597BE0"/>
    <w:rsid w:val="00597C44"/>
    <w:rsid w:val="005A0A7C"/>
    <w:rsid w:val="005A355B"/>
    <w:rsid w:val="005A46B6"/>
    <w:rsid w:val="005A59BB"/>
    <w:rsid w:val="005A7000"/>
    <w:rsid w:val="005B1243"/>
    <w:rsid w:val="005B5F5C"/>
    <w:rsid w:val="005C3171"/>
    <w:rsid w:val="005E06A8"/>
    <w:rsid w:val="005E1B64"/>
    <w:rsid w:val="005E2D1F"/>
    <w:rsid w:val="005E2DC1"/>
    <w:rsid w:val="005E559E"/>
    <w:rsid w:val="005F1B0D"/>
    <w:rsid w:val="005F2BEE"/>
    <w:rsid w:val="005F549A"/>
    <w:rsid w:val="005F6A99"/>
    <w:rsid w:val="00600780"/>
    <w:rsid w:val="00601E89"/>
    <w:rsid w:val="00603EA6"/>
    <w:rsid w:val="00615715"/>
    <w:rsid w:val="00617470"/>
    <w:rsid w:val="00617492"/>
    <w:rsid w:val="00627234"/>
    <w:rsid w:val="0063058A"/>
    <w:rsid w:val="00632DFE"/>
    <w:rsid w:val="00633E64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666B3"/>
    <w:rsid w:val="00666A71"/>
    <w:rsid w:val="00667FB5"/>
    <w:rsid w:val="00673F5F"/>
    <w:rsid w:val="00676D7C"/>
    <w:rsid w:val="00685B8D"/>
    <w:rsid w:val="00690806"/>
    <w:rsid w:val="00693014"/>
    <w:rsid w:val="0069459A"/>
    <w:rsid w:val="0069580F"/>
    <w:rsid w:val="006A461B"/>
    <w:rsid w:val="006B3269"/>
    <w:rsid w:val="006B3381"/>
    <w:rsid w:val="006B5093"/>
    <w:rsid w:val="006B5DE9"/>
    <w:rsid w:val="006C0AFE"/>
    <w:rsid w:val="006C2FCA"/>
    <w:rsid w:val="006C3639"/>
    <w:rsid w:val="006C6D83"/>
    <w:rsid w:val="006D3AAC"/>
    <w:rsid w:val="006D732E"/>
    <w:rsid w:val="006E2AEE"/>
    <w:rsid w:val="006E39A1"/>
    <w:rsid w:val="006E5699"/>
    <w:rsid w:val="006E772C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65A1"/>
    <w:rsid w:val="007366AF"/>
    <w:rsid w:val="00737887"/>
    <w:rsid w:val="007401B9"/>
    <w:rsid w:val="00757685"/>
    <w:rsid w:val="007621E1"/>
    <w:rsid w:val="007623C6"/>
    <w:rsid w:val="00766741"/>
    <w:rsid w:val="00776857"/>
    <w:rsid w:val="007803AD"/>
    <w:rsid w:val="0079011C"/>
    <w:rsid w:val="007906AD"/>
    <w:rsid w:val="00796497"/>
    <w:rsid w:val="00797CEA"/>
    <w:rsid w:val="007A039F"/>
    <w:rsid w:val="007A5E15"/>
    <w:rsid w:val="007A5F4B"/>
    <w:rsid w:val="007B1CD5"/>
    <w:rsid w:val="007B21D7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4B9"/>
    <w:rsid w:val="00810A67"/>
    <w:rsid w:val="00812BDA"/>
    <w:rsid w:val="00822D80"/>
    <w:rsid w:val="00824B8F"/>
    <w:rsid w:val="00832AFF"/>
    <w:rsid w:val="00832ED9"/>
    <w:rsid w:val="00836E74"/>
    <w:rsid w:val="008404C3"/>
    <w:rsid w:val="00842931"/>
    <w:rsid w:val="00844E83"/>
    <w:rsid w:val="0084537E"/>
    <w:rsid w:val="008475D3"/>
    <w:rsid w:val="008501D8"/>
    <w:rsid w:val="0085445A"/>
    <w:rsid w:val="0086497F"/>
    <w:rsid w:val="008654B7"/>
    <w:rsid w:val="00872348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52E5"/>
    <w:rsid w:val="00916B74"/>
    <w:rsid w:val="00916C5B"/>
    <w:rsid w:val="00917351"/>
    <w:rsid w:val="00917B9A"/>
    <w:rsid w:val="00921417"/>
    <w:rsid w:val="00922333"/>
    <w:rsid w:val="009365C6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95D"/>
    <w:rsid w:val="00965DD4"/>
    <w:rsid w:val="00966B14"/>
    <w:rsid w:val="009741C8"/>
    <w:rsid w:val="00977214"/>
    <w:rsid w:val="00977A21"/>
    <w:rsid w:val="00990B1F"/>
    <w:rsid w:val="009A2552"/>
    <w:rsid w:val="009A2FD9"/>
    <w:rsid w:val="009A2FF9"/>
    <w:rsid w:val="009A3BFB"/>
    <w:rsid w:val="009B1D22"/>
    <w:rsid w:val="009B4442"/>
    <w:rsid w:val="009B7587"/>
    <w:rsid w:val="009C06C1"/>
    <w:rsid w:val="009C66A0"/>
    <w:rsid w:val="009D02C7"/>
    <w:rsid w:val="009D1A86"/>
    <w:rsid w:val="009D5973"/>
    <w:rsid w:val="009D6A74"/>
    <w:rsid w:val="009E172D"/>
    <w:rsid w:val="009E2C01"/>
    <w:rsid w:val="009E565A"/>
    <w:rsid w:val="009E5799"/>
    <w:rsid w:val="009F3D54"/>
    <w:rsid w:val="009F5A8E"/>
    <w:rsid w:val="009F7C29"/>
    <w:rsid w:val="00A04D4D"/>
    <w:rsid w:val="00A05AD5"/>
    <w:rsid w:val="00A07C69"/>
    <w:rsid w:val="00A116AA"/>
    <w:rsid w:val="00A2035D"/>
    <w:rsid w:val="00A23084"/>
    <w:rsid w:val="00A237DC"/>
    <w:rsid w:val="00A2777F"/>
    <w:rsid w:val="00A3185E"/>
    <w:rsid w:val="00A32D38"/>
    <w:rsid w:val="00A3449C"/>
    <w:rsid w:val="00A40197"/>
    <w:rsid w:val="00A408AE"/>
    <w:rsid w:val="00A43088"/>
    <w:rsid w:val="00A43E1E"/>
    <w:rsid w:val="00A52915"/>
    <w:rsid w:val="00A6115E"/>
    <w:rsid w:val="00A6378A"/>
    <w:rsid w:val="00A66519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37B8"/>
    <w:rsid w:val="00A947B1"/>
    <w:rsid w:val="00A94A44"/>
    <w:rsid w:val="00A95291"/>
    <w:rsid w:val="00A9604E"/>
    <w:rsid w:val="00AA2342"/>
    <w:rsid w:val="00AA3306"/>
    <w:rsid w:val="00AA6536"/>
    <w:rsid w:val="00AB379F"/>
    <w:rsid w:val="00AB7743"/>
    <w:rsid w:val="00AC2558"/>
    <w:rsid w:val="00AC3655"/>
    <w:rsid w:val="00AD12D0"/>
    <w:rsid w:val="00AD2CB7"/>
    <w:rsid w:val="00AE5624"/>
    <w:rsid w:val="00AE5A09"/>
    <w:rsid w:val="00AF6B9F"/>
    <w:rsid w:val="00AF7D9F"/>
    <w:rsid w:val="00B03D3C"/>
    <w:rsid w:val="00B10870"/>
    <w:rsid w:val="00B11448"/>
    <w:rsid w:val="00B15D32"/>
    <w:rsid w:val="00B17D7C"/>
    <w:rsid w:val="00B20092"/>
    <w:rsid w:val="00B25A62"/>
    <w:rsid w:val="00B30981"/>
    <w:rsid w:val="00B321B2"/>
    <w:rsid w:val="00B35D32"/>
    <w:rsid w:val="00B40A0A"/>
    <w:rsid w:val="00B42986"/>
    <w:rsid w:val="00B60F3F"/>
    <w:rsid w:val="00B62239"/>
    <w:rsid w:val="00B652DA"/>
    <w:rsid w:val="00B673A6"/>
    <w:rsid w:val="00B73E36"/>
    <w:rsid w:val="00B75959"/>
    <w:rsid w:val="00B75E2B"/>
    <w:rsid w:val="00B85195"/>
    <w:rsid w:val="00B8533E"/>
    <w:rsid w:val="00B91F9F"/>
    <w:rsid w:val="00B92A9B"/>
    <w:rsid w:val="00B945DB"/>
    <w:rsid w:val="00B948A1"/>
    <w:rsid w:val="00B979D4"/>
    <w:rsid w:val="00BA1511"/>
    <w:rsid w:val="00BB0490"/>
    <w:rsid w:val="00BB1134"/>
    <w:rsid w:val="00BB33B2"/>
    <w:rsid w:val="00BB3F5C"/>
    <w:rsid w:val="00BB75A0"/>
    <w:rsid w:val="00BB7C21"/>
    <w:rsid w:val="00BC0575"/>
    <w:rsid w:val="00BC752D"/>
    <w:rsid w:val="00BD3FBF"/>
    <w:rsid w:val="00BE04BE"/>
    <w:rsid w:val="00BE0710"/>
    <w:rsid w:val="00BE1F17"/>
    <w:rsid w:val="00C02821"/>
    <w:rsid w:val="00C04D5E"/>
    <w:rsid w:val="00C10925"/>
    <w:rsid w:val="00C14C19"/>
    <w:rsid w:val="00C173D9"/>
    <w:rsid w:val="00C26874"/>
    <w:rsid w:val="00C269B0"/>
    <w:rsid w:val="00C311CA"/>
    <w:rsid w:val="00C4136B"/>
    <w:rsid w:val="00C431DD"/>
    <w:rsid w:val="00C45146"/>
    <w:rsid w:val="00C526F0"/>
    <w:rsid w:val="00C52E3C"/>
    <w:rsid w:val="00C560D7"/>
    <w:rsid w:val="00C6151D"/>
    <w:rsid w:val="00C617F8"/>
    <w:rsid w:val="00C62EA1"/>
    <w:rsid w:val="00C65BEE"/>
    <w:rsid w:val="00C663A8"/>
    <w:rsid w:val="00C672FC"/>
    <w:rsid w:val="00C7026C"/>
    <w:rsid w:val="00C71327"/>
    <w:rsid w:val="00C716E9"/>
    <w:rsid w:val="00C73EB2"/>
    <w:rsid w:val="00C74D35"/>
    <w:rsid w:val="00C76DC4"/>
    <w:rsid w:val="00C82475"/>
    <w:rsid w:val="00C854E0"/>
    <w:rsid w:val="00C90955"/>
    <w:rsid w:val="00C9285D"/>
    <w:rsid w:val="00C962D1"/>
    <w:rsid w:val="00CA067F"/>
    <w:rsid w:val="00CB2BEA"/>
    <w:rsid w:val="00CB4B5D"/>
    <w:rsid w:val="00CB780C"/>
    <w:rsid w:val="00CD3EBF"/>
    <w:rsid w:val="00CD55CB"/>
    <w:rsid w:val="00CE02C1"/>
    <w:rsid w:val="00CE5CB6"/>
    <w:rsid w:val="00CE7668"/>
    <w:rsid w:val="00CF32DC"/>
    <w:rsid w:val="00CF577A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0CFD"/>
    <w:rsid w:val="00D319D7"/>
    <w:rsid w:val="00D36B51"/>
    <w:rsid w:val="00D42000"/>
    <w:rsid w:val="00D42840"/>
    <w:rsid w:val="00D44774"/>
    <w:rsid w:val="00D53049"/>
    <w:rsid w:val="00D5335C"/>
    <w:rsid w:val="00D57C24"/>
    <w:rsid w:val="00D6518E"/>
    <w:rsid w:val="00D734EC"/>
    <w:rsid w:val="00D75721"/>
    <w:rsid w:val="00D75D34"/>
    <w:rsid w:val="00D76C82"/>
    <w:rsid w:val="00D84E72"/>
    <w:rsid w:val="00D868A7"/>
    <w:rsid w:val="00D87C87"/>
    <w:rsid w:val="00D9033A"/>
    <w:rsid w:val="00D90341"/>
    <w:rsid w:val="00D9041C"/>
    <w:rsid w:val="00D9065C"/>
    <w:rsid w:val="00D932F3"/>
    <w:rsid w:val="00D94584"/>
    <w:rsid w:val="00D958D0"/>
    <w:rsid w:val="00D96723"/>
    <w:rsid w:val="00DA0A78"/>
    <w:rsid w:val="00DA0D9F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E006BE"/>
    <w:rsid w:val="00E03BBB"/>
    <w:rsid w:val="00E06C9C"/>
    <w:rsid w:val="00E20A9D"/>
    <w:rsid w:val="00E20EB9"/>
    <w:rsid w:val="00E2367A"/>
    <w:rsid w:val="00E27615"/>
    <w:rsid w:val="00E302DF"/>
    <w:rsid w:val="00E356F9"/>
    <w:rsid w:val="00E44C46"/>
    <w:rsid w:val="00E511AC"/>
    <w:rsid w:val="00E5338F"/>
    <w:rsid w:val="00E5557B"/>
    <w:rsid w:val="00E62210"/>
    <w:rsid w:val="00E630F3"/>
    <w:rsid w:val="00E63A8B"/>
    <w:rsid w:val="00E6619E"/>
    <w:rsid w:val="00E671C9"/>
    <w:rsid w:val="00E7386B"/>
    <w:rsid w:val="00E80C1A"/>
    <w:rsid w:val="00E90AB1"/>
    <w:rsid w:val="00E92218"/>
    <w:rsid w:val="00E970DA"/>
    <w:rsid w:val="00EA0AEC"/>
    <w:rsid w:val="00EA1E93"/>
    <w:rsid w:val="00EA6136"/>
    <w:rsid w:val="00EA7C46"/>
    <w:rsid w:val="00EB1080"/>
    <w:rsid w:val="00EB2DE7"/>
    <w:rsid w:val="00EB452C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3A72"/>
    <w:rsid w:val="00EE544B"/>
    <w:rsid w:val="00EE6A22"/>
    <w:rsid w:val="00EF33D3"/>
    <w:rsid w:val="00EF4305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95A"/>
    <w:rsid w:val="00F36AF2"/>
    <w:rsid w:val="00F42054"/>
    <w:rsid w:val="00F45B58"/>
    <w:rsid w:val="00F461B6"/>
    <w:rsid w:val="00F527AE"/>
    <w:rsid w:val="00F569AF"/>
    <w:rsid w:val="00F57A26"/>
    <w:rsid w:val="00F61300"/>
    <w:rsid w:val="00F6642B"/>
    <w:rsid w:val="00F7429B"/>
    <w:rsid w:val="00F7596A"/>
    <w:rsid w:val="00F87844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C787E"/>
    <w:rsid w:val="00FD3F5B"/>
    <w:rsid w:val="00FD4B64"/>
    <w:rsid w:val="00FD5F08"/>
    <w:rsid w:val="00FD6B41"/>
    <w:rsid w:val="00FE3AB7"/>
    <w:rsid w:val="00FE65DF"/>
    <w:rsid w:val="00FE7BDB"/>
    <w:rsid w:val="00FE7BFC"/>
    <w:rsid w:val="00FF07C4"/>
    <w:rsid w:val="00FF1F75"/>
    <w:rsid w:val="00FF2407"/>
    <w:rsid w:val="00FF2767"/>
    <w:rsid w:val="00FF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3">
    <w:name w:val="Základní text 33"/>
    <w:basedOn w:val="Normln"/>
    <w:rsid w:val="00412627"/>
    <w:rPr>
      <w:b/>
      <w:sz w:val="20"/>
      <w:szCs w:val="20"/>
    </w:rPr>
  </w:style>
  <w:style w:type="character" w:customStyle="1" w:styleId="preformatted">
    <w:name w:val="preformatted"/>
    <w:rsid w:val="00412627"/>
  </w:style>
  <w:style w:type="paragraph" w:styleId="Bezmezer">
    <w:name w:val="No Spacing"/>
    <w:uiPriority w:val="1"/>
    <w:qFormat/>
    <w:rsid w:val="00EA0AEC"/>
    <w:rPr>
      <w:szCs w:val="24"/>
    </w:rPr>
  </w:style>
  <w:style w:type="paragraph" w:styleId="Prosttext">
    <w:name w:val="Plain Text"/>
    <w:basedOn w:val="Normln"/>
    <w:link w:val="ProsttextChar"/>
    <w:rsid w:val="003634FB"/>
    <w:rPr>
      <w:szCs w:val="20"/>
    </w:rPr>
  </w:style>
  <w:style w:type="character" w:customStyle="1" w:styleId="ProsttextChar">
    <w:name w:val="Prostý text Char"/>
    <w:basedOn w:val="Standardnpsmoodstavce"/>
    <w:link w:val="Prosttext"/>
    <w:rsid w:val="003634FB"/>
    <w:rPr>
      <w:sz w:val="24"/>
    </w:rPr>
  </w:style>
  <w:style w:type="paragraph" w:customStyle="1" w:styleId="Zkladntext311">
    <w:name w:val="Základní text 311"/>
    <w:basedOn w:val="Normln"/>
    <w:rsid w:val="00E2367A"/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3">
    <w:name w:val="Základní text 33"/>
    <w:basedOn w:val="Normln"/>
    <w:rsid w:val="00412627"/>
    <w:rPr>
      <w:b/>
      <w:sz w:val="20"/>
      <w:szCs w:val="20"/>
    </w:rPr>
  </w:style>
  <w:style w:type="character" w:customStyle="1" w:styleId="preformatted">
    <w:name w:val="preformatted"/>
    <w:rsid w:val="00412627"/>
  </w:style>
  <w:style w:type="paragraph" w:styleId="Bezmezer">
    <w:name w:val="No Spacing"/>
    <w:uiPriority w:val="1"/>
    <w:qFormat/>
    <w:rsid w:val="00EA0AEC"/>
    <w:rPr>
      <w:szCs w:val="24"/>
    </w:rPr>
  </w:style>
  <w:style w:type="paragraph" w:styleId="Prosttext">
    <w:name w:val="Plain Text"/>
    <w:basedOn w:val="Normln"/>
    <w:link w:val="ProsttextChar"/>
    <w:rsid w:val="003634FB"/>
    <w:rPr>
      <w:szCs w:val="20"/>
    </w:rPr>
  </w:style>
  <w:style w:type="character" w:customStyle="1" w:styleId="ProsttextChar">
    <w:name w:val="Prostý text Char"/>
    <w:basedOn w:val="Standardnpsmoodstavce"/>
    <w:link w:val="Prosttext"/>
    <w:rsid w:val="003634FB"/>
    <w:rPr>
      <w:sz w:val="24"/>
    </w:rPr>
  </w:style>
  <w:style w:type="paragraph" w:customStyle="1" w:styleId="Zkladntext311">
    <w:name w:val="Základní text 311"/>
    <w:basedOn w:val="Normln"/>
    <w:rsid w:val="00E2367A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3AF22-0304-4F2D-A305-1527E80CB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855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Vosičková Kateřina</cp:lastModifiedBy>
  <cp:revision>4</cp:revision>
  <cp:lastPrinted>2019-08-28T09:29:00Z</cp:lastPrinted>
  <dcterms:created xsi:type="dcterms:W3CDTF">2019-08-27T07:05:00Z</dcterms:created>
  <dcterms:modified xsi:type="dcterms:W3CDTF">2019-08-29T04:50:00Z</dcterms:modified>
</cp:coreProperties>
</file>