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81A96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81A96">
        <w:rPr>
          <w:rFonts w:ascii="Arial" w:hAnsi="Arial" w:cs="Arial"/>
          <w:bCs/>
          <w:sz w:val="20"/>
          <w:szCs w:val="20"/>
        </w:rPr>
        <w:t>Rada města Prostějova</w:t>
      </w:r>
    </w:p>
    <w:p w:rsidR="00081A96" w:rsidRDefault="00081A96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081A96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4B2A31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B773D8">
        <w:rPr>
          <w:rFonts w:ascii="Arial" w:hAnsi="Arial" w:cs="Arial"/>
          <w:bCs/>
          <w:sz w:val="20"/>
          <w:szCs w:val="20"/>
        </w:rPr>
        <w:t>Veronika Baráková</w:t>
      </w:r>
      <w:r>
        <w:rPr>
          <w:rFonts w:ascii="Arial" w:hAnsi="Arial" w:cs="Arial"/>
          <w:bCs/>
          <w:sz w:val="20"/>
          <w:szCs w:val="20"/>
        </w:rPr>
        <w:t>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460195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46019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460195">
        <w:rPr>
          <w:rFonts w:ascii="Arial" w:hAnsi="Arial" w:cs="Arial"/>
          <w:bCs/>
          <w:sz w:val="36"/>
          <w:szCs w:val="36"/>
        </w:rPr>
        <w:t>1</w:t>
      </w:r>
      <w:r w:rsidR="00B773D8">
        <w:rPr>
          <w:rFonts w:ascii="Arial" w:hAnsi="Arial" w:cs="Arial"/>
          <w:bCs/>
          <w:sz w:val="36"/>
          <w:szCs w:val="36"/>
        </w:rPr>
        <w:t>1</w:t>
      </w:r>
      <w:r w:rsidR="00A7013F">
        <w:rPr>
          <w:rFonts w:ascii="Arial" w:hAnsi="Arial" w:cs="Arial"/>
          <w:bCs/>
          <w:sz w:val="36"/>
          <w:szCs w:val="36"/>
        </w:rPr>
        <w:t xml:space="preserve">. </w:t>
      </w:r>
      <w:r w:rsidR="00B773D8">
        <w:rPr>
          <w:rFonts w:ascii="Arial" w:hAnsi="Arial" w:cs="Arial"/>
          <w:bCs/>
          <w:sz w:val="36"/>
          <w:szCs w:val="36"/>
        </w:rPr>
        <w:t>6</w:t>
      </w:r>
      <w:r w:rsidR="00A7013F">
        <w:rPr>
          <w:rFonts w:ascii="Arial" w:hAnsi="Arial" w:cs="Arial"/>
          <w:bCs/>
          <w:sz w:val="36"/>
          <w:szCs w:val="36"/>
        </w:rPr>
        <w:t>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ED06D3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na </w:t>
      </w:r>
      <w:r w:rsidR="00B773D8">
        <w:rPr>
          <w:rFonts w:ascii="Arial" w:hAnsi="Arial" w:cs="Arial"/>
          <w:b/>
        </w:rPr>
        <w:t>Letní scén</w:t>
      </w:r>
      <w:r w:rsidR="0098064C">
        <w:rPr>
          <w:rFonts w:ascii="Arial" w:hAnsi="Arial" w:cs="Arial"/>
          <w:b/>
        </w:rPr>
        <w:t>u</w:t>
      </w:r>
      <w:r w:rsidR="00B773D8">
        <w:rPr>
          <w:rFonts w:ascii="Arial" w:hAnsi="Arial" w:cs="Arial"/>
          <w:b/>
        </w:rPr>
        <w:t xml:space="preserve"> na nádvoří zámku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460195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D06D3" w:rsidRPr="007213C2" w:rsidRDefault="00460195" w:rsidP="00ED06D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schvaluje</w:t>
      </w:r>
      <w:r w:rsidR="00ED06D3" w:rsidRPr="007213C2">
        <w:rPr>
          <w:rFonts w:ascii="Arial" w:hAnsi="Arial" w:cs="Arial"/>
        </w:rPr>
        <w:t xml:space="preserve"> přijetí dotace z rozpočtu Olomouckého kraje na akci „</w:t>
      </w:r>
      <w:r w:rsidR="00B773D8">
        <w:rPr>
          <w:rFonts w:ascii="Arial" w:hAnsi="Arial" w:cs="Arial"/>
        </w:rPr>
        <w:t>Letní scéna na nádvoří zámku</w:t>
      </w:r>
      <w:r w:rsidR="00ED06D3" w:rsidRPr="007213C2">
        <w:rPr>
          <w:rFonts w:ascii="Arial" w:hAnsi="Arial" w:cs="Arial"/>
        </w:rPr>
        <w:t xml:space="preserve">“ ve výši </w:t>
      </w:r>
      <w:r w:rsidR="00B773D8">
        <w:rPr>
          <w:rFonts w:ascii="Arial" w:hAnsi="Arial" w:cs="Arial"/>
        </w:rPr>
        <w:t>8</w:t>
      </w:r>
      <w:r w:rsidR="00814880" w:rsidRPr="007213C2">
        <w:rPr>
          <w:rFonts w:ascii="Arial" w:hAnsi="Arial" w:cs="Arial"/>
        </w:rPr>
        <w:t>00</w:t>
      </w:r>
      <w:r w:rsidR="00ED06D3" w:rsidRPr="007213C2">
        <w:rPr>
          <w:rFonts w:ascii="Arial" w:hAnsi="Arial" w:cs="Arial"/>
        </w:rPr>
        <w:t> 000,- Kč a</w:t>
      </w:r>
    </w:p>
    <w:p w:rsidR="00ED06D3" w:rsidRPr="007213C2" w:rsidRDefault="00ED06D3" w:rsidP="00ED06D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7213C2">
        <w:rPr>
          <w:rFonts w:ascii="Arial" w:hAnsi="Arial" w:cs="Arial"/>
        </w:rPr>
        <w:t>schv</w:t>
      </w:r>
      <w:r w:rsidR="00460195">
        <w:rPr>
          <w:rFonts w:ascii="Arial" w:hAnsi="Arial" w:cs="Arial"/>
        </w:rPr>
        <w:t>aluje</w:t>
      </w:r>
      <w:r w:rsidRPr="007213C2">
        <w:rPr>
          <w:rFonts w:ascii="Arial" w:hAnsi="Arial" w:cs="Arial"/>
        </w:rPr>
        <w:t xml:space="preserve"> Smlouvu o poskytnutí dotace z rozpočtu Olomouckého kraje ve znění dle přiloženého návrhu.</w:t>
      </w:r>
    </w:p>
    <w:p w:rsidR="00ED06D3" w:rsidRPr="007213C2" w:rsidRDefault="00ED06D3" w:rsidP="00ED06D3"/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Zajíček, vedoucí Odboru rozvoje a investic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284CB3" w:rsidRPr="00FE3AB7" w:rsidRDefault="00A0276E" w:rsidP="0061010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610107">
              <w:rPr>
                <w:rFonts w:ascii="Arial" w:hAnsi="Arial" w:cs="Arial"/>
                <w:bCs/>
                <w:i/>
                <w:sz w:val="20"/>
                <w:szCs w:val="20"/>
              </w:rPr>
              <w:t>Veronika Baráková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, referent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D06D3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ED06D3" w:rsidRPr="00ED06D3" w:rsidRDefault="00ED06D3" w:rsidP="00ED06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podalo dne </w:t>
      </w:r>
      <w:r>
        <w:rPr>
          <w:rFonts w:ascii="Arial" w:hAnsi="Arial" w:cs="Arial"/>
        </w:rPr>
        <w:t>1. 2. 2019</w:t>
      </w:r>
      <w:r w:rsidRPr="00ED06D3">
        <w:rPr>
          <w:rFonts w:ascii="Arial" w:hAnsi="Arial" w:cs="Arial"/>
        </w:rPr>
        <w:t xml:space="preserve"> žádost o poskytnutí dotace z rozpočtu Olomouckého kraje na</w:t>
      </w:r>
      <w:r w:rsidR="00A8166D">
        <w:rPr>
          <w:rFonts w:ascii="Arial" w:hAnsi="Arial" w:cs="Arial"/>
        </w:rPr>
        <w:t xml:space="preserve"> akci</w:t>
      </w:r>
      <w:r w:rsidRPr="00ED06D3">
        <w:rPr>
          <w:rFonts w:ascii="Arial" w:hAnsi="Arial" w:cs="Arial"/>
        </w:rPr>
        <w:t xml:space="preserve"> </w:t>
      </w:r>
      <w:r w:rsidR="00A8166D">
        <w:rPr>
          <w:rFonts w:ascii="Arial" w:hAnsi="Arial" w:cs="Arial"/>
        </w:rPr>
        <w:t>L</w:t>
      </w:r>
      <w:r w:rsidR="00610107">
        <w:rPr>
          <w:rFonts w:ascii="Arial" w:hAnsi="Arial" w:cs="Arial"/>
        </w:rPr>
        <w:t>etní scén</w:t>
      </w:r>
      <w:r w:rsidR="00A8166D">
        <w:rPr>
          <w:rFonts w:ascii="Arial" w:hAnsi="Arial" w:cs="Arial"/>
        </w:rPr>
        <w:t>a</w:t>
      </w:r>
      <w:r w:rsidR="00610107">
        <w:rPr>
          <w:rFonts w:ascii="Arial" w:hAnsi="Arial" w:cs="Arial"/>
        </w:rPr>
        <w:t xml:space="preserve"> na nádvoří zámku</w:t>
      </w:r>
      <w:r w:rsidRPr="00ED06D3">
        <w:rPr>
          <w:rFonts w:ascii="Arial" w:hAnsi="Arial" w:cs="Arial"/>
        </w:rPr>
        <w:t xml:space="preserve"> z dotačního programu Olomouckého kraje „</w:t>
      </w:r>
      <w:r w:rsidR="00610107" w:rsidRPr="008F3294">
        <w:rPr>
          <w:rFonts w:ascii="Arial" w:hAnsi="Arial" w:cs="Arial"/>
          <w:b/>
          <w:bCs/>
        </w:rPr>
        <w:t>Program na podporu investiční</w:t>
      </w:r>
      <w:r w:rsidR="00610107">
        <w:rPr>
          <w:rFonts w:ascii="Arial" w:hAnsi="Arial" w:cs="Arial"/>
          <w:b/>
          <w:bCs/>
        </w:rPr>
        <w:t>ch projektů v oblasti kultury v </w:t>
      </w:r>
      <w:r w:rsidR="00610107" w:rsidRPr="008F3294">
        <w:rPr>
          <w:rFonts w:ascii="Arial" w:hAnsi="Arial" w:cs="Arial"/>
          <w:b/>
          <w:bCs/>
        </w:rPr>
        <w:t>Olomouckém kraji v</w:t>
      </w:r>
      <w:r w:rsidR="00610107">
        <w:rPr>
          <w:rFonts w:ascii="Arial" w:hAnsi="Arial" w:cs="Arial"/>
          <w:b/>
          <w:bCs/>
        </w:rPr>
        <w:t> </w:t>
      </w:r>
      <w:r w:rsidR="00610107" w:rsidRPr="008F3294">
        <w:rPr>
          <w:rFonts w:ascii="Arial" w:hAnsi="Arial" w:cs="Arial"/>
          <w:b/>
          <w:bCs/>
        </w:rPr>
        <w:t>roce</w:t>
      </w:r>
      <w:r w:rsidR="00610107">
        <w:rPr>
          <w:rFonts w:ascii="Arial" w:hAnsi="Arial" w:cs="Arial"/>
          <w:b/>
          <w:bCs/>
        </w:rPr>
        <w:t xml:space="preserve"> </w:t>
      </w:r>
      <w:r w:rsidR="00610107" w:rsidRPr="008F3294">
        <w:rPr>
          <w:rFonts w:ascii="Arial" w:hAnsi="Arial" w:cs="Arial"/>
          <w:b/>
          <w:bCs/>
        </w:rPr>
        <w:t>2019</w:t>
      </w:r>
      <w:r w:rsidRPr="00ED06D3">
        <w:rPr>
          <w:rFonts w:ascii="Arial" w:hAnsi="Arial" w:cs="Arial"/>
        </w:rPr>
        <w:t xml:space="preserve">“. </w:t>
      </w:r>
    </w:p>
    <w:p w:rsidR="00ED06D3" w:rsidRPr="00ED06D3" w:rsidRDefault="00ED06D3" w:rsidP="00ED06D3">
      <w:pPr>
        <w:autoSpaceDE w:val="0"/>
        <w:autoSpaceDN w:val="0"/>
        <w:adjustRightInd w:val="0"/>
        <w:rPr>
          <w:rFonts w:ascii="Arial" w:hAnsi="Arial" w:cs="Arial"/>
        </w:rPr>
      </w:pPr>
    </w:p>
    <w:p w:rsidR="00ED06D3" w:rsidRP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>Žádost o dotaci prošla hodnocení</w:t>
      </w:r>
      <w:r w:rsidR="00DB4F8B">
        <w:rPr>
          <w:rFonts w:ascii="Arial" w:hAnsi="Arial" w:cs="Arial"/>
        </w:rPr>
        <w:t>m</w:t>
      </w:r>
      <w:r w:rsidRPr="00ED06D3">
        <w:rPr>
          <w:rFonts w:ascii="Arial" w:hAnsi="Arial" w:cs="Arial"/>
        </w:rPr>
        <w:t xml:space="preserve"> a byla vybrána k podpoře. Poskytnutí dotace schválilo Zastupitelstvo</w:t>
      </w:r>
      <w:r w:rsidR="00DB4F8B">
        <w:rPr>
          <w:rFonts w:ascii="Arial" w:hAnsi="Arial" w:cs="Arial"/>
        </w:rPr>
        <w:t xml:space="preserve"> Olomouckého kraje </w:t>
      </w:r>
      <w:r w:rsidRPr="00ED06D3">
        <w:rPr>
          <w:rFonts w:ascii="Arial" w:hAnsi="Arial" w:cs="Arial"/>
        </w:rPr>
        <w:t xml:space="preserve">dne </w:t>
      </w:r>
      <w:r w:rsidR="00DB4F8B">
        <w:rPr>
          <w:rFonts w:ascii="Arial" w:hAnsi="Arial" w:cs="Arial"/>
        </w:rPr>
        <w:t>29. 4. 2019</w:t>
      </w:r>
      <w:r w:rsidRPr="00ED06D3">
        <w:rPr>
          <w:rFonts w:ascii="Arial" w:hAnsi="Arial" w:cs="Arial"/>
        </w:rPr>
        <w:t>.</w:t>
      </w:r>
    </w:p>
    <w:p w:rsidR="00ED06D3" w:rsidRPr="00ED06D3" w:rsidRDefault="00ED06D3" w:rsidP="00ED06D3">
      <w:pPr>
        <w:jc w:val="both"/>
        <w:rPr>
          <w:rFonts w:ascii="Arial" w:hAnsi="Arial" w:cs="Arial"/>
        </w:rPr>
      </w:pPr>
    </w:p>
    <w:p w:rsid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Výše dotace činí </w:t>
      </w:r>
      <w:r w:rsidR="002C6472">
        <w:rPr>
          <w:rFonts w:ascii="Arial" w:hAnsi="Arial" w:cs="Arial"/>
        </w:rPr>
        <w:t>8</w:t>
      </w:r>
      <w:r w:rsidR="00814880">
        <w:rPr>
          <w:rFonts w:ascii="Arial" w:hAnsi="Arial" w:cs="Arial"/>
        </w:rPr>
        <w:t>00</w:t>
      </w:r>
      <w:r w:rsidR="00DB4F8B">
        <w:rPr>
          <w:rFonts w:ascii="Arial" w:hAnsi="Arial" w:cs="Arial"/>
        </w:rPr>
        <w:t> 000,- Kč.</w:t>
      </w:r>
    </w:p>
    <w:p w:rsidR="00DB4F8B" w:rsidRPr="00ED06D3" w:rsidRDefault="00DB4F8B" w:rsidP="00ED06D3">
      <w:pPr>
        <w:jc w:val="both"/>
        <w:rPr>
          <w:rFonts w:ascii="Arial" w:hAnsi="Arial" w:cs="Arial"/>
        </w:rPr>
      </w:pPr>
    </w:p>
    <w:p w:rsidR="00ED06D3" w:rsidRP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městem Prostějovem je oprávněno rozhodnout zastupitelstvo města, a to zpravidla na návrh rady. </w:t>
      </w:r>
    </w:p>
    <w:p w:rsidR="00ED06D3" w:rsidRPr="00ED06D3" w:rsidRDefault="00ED06D3" w:rsidP="00ED06D3">
      <w:pPr>
        <w:jc w:val="both"/>
        <w:rPr>
          <w:rFonts w:ascii="Arial" w:hAnsi="Arial" w:cs="Arial"/>
        </w:rPr>
      </w:pPr>
    </w:p>
    <w:p w:rsidR="00DB4F8B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pravidel dotačního programu </w:t>
      </w:r>
      <w:r w:rsidR="00DB4F8B">
        <w:rPr>
          <w:rFonts w:ascii="Arial" w:hAnsi="Arial" w:cs="Arial"/>
        </w:rPr>
        <w:t xml:space="preserve">má město Prostějov povinnost doložit poskytovateli dotace před podpisem smlouvy o poskytnutí dotace výpis usnesení zastupitelstva města o schválení přijetí dotace do 60 dní od data doručení odeslání výzvy </w:t>
      </w:r>
      <w:r w:rsidR="00BF5E5D">
        <w:rPr>
          <w:rFonts w:ascii="Arial" w:hAnsi="Arial" w:cs="Arial"/>
        </w:rPr>
        <w:t xml:space="preserve">ze strany poskytovatele, tj. do </w:t>
      </w:r>
      <w:r w:rsidR="00BF5E5D" w:rsidRPr="00BF5E5D">
        <w:rPr>
          <w:rFonts w:ascii="Arial" w:hAnsi="Arial" w:cs="Arial"/>
        </w:rPr>
        <w:t>29. 7.</w:t>
      </w:r>
      <w:r w:rsidR="00DB4F8B" w:rsidRPr="00BF5E5D">
        <w:rPr>
          <w:rFonts w:ascii="Arial" w:hAnsi="Arial" w:cs="Arial"/>
        </w:rPr>
        <w:t xml:space="preserve"> 2019</w:t>
      </w:r>
      <w:r w:rsidR="00DB4F8B">
        <w:rPr>
          <w:rFonts w:ascii="Arial" w:hAnsi="Arial" w:cs="Arial"/>
        </w:rPr>
        <w:t xml:space="preserve">. </w:t>
      </w:r>
    </w:p>
    <w:p w:rsidR="00DB4F8B" w:rsidRDefault="00DB4F8B" w:rsidP="00ED06D3">
      <w:pPr>
        <w:jc w:val="both"/>
        <w:rPr>
          <w:rFonts w:ascii="Arial" w:hAnsi="Arial" w:cs="Arial"/>
        </w:rPr>
      </w:pPr>
    </w:p>
    <w:p w:rsidR="00DB4F8B" w:rsidRDefault="00DB4F8B" w:rsidP="00ED06D3">
      <w:pPr>
        <w:jc w:val="both"/>
        <w:rPr>
          <w:rFonts w:ascii="Arial" w:hAnsi="Arial" w:cs="Arial"/>
        </w:rPr>
      </w:pPr>
      <w:r w:rsidRPr="00690CF4">
        <w:rPr>
          <w:rFonts w:ascii="Arial" w:hAnsi="Arial" w:cs="Arial"/>
        </w:rPr>
        <w:t>Smlouva o poskytnutí dotace b</w:t>
      </w:r>
      <w:r w:rsidR="00460195" w:rsidRPr="00690CF4">
        <w:rPr>
          <w:rFonts w:ascii="Arial" w:hAnsi="Arial" w:cs="Arial"/>
        </w:rPr>
        <w:t>yla</w:t>
      </w:r>
      <w:r w:rsidRPr="00690CF4">
        <w:rPr>
          <w:rFonts w:ascii="Arial" w:hAnsi="Arial" w:cs="Arial"/>
        </w:rPr>
        <w:t xml:space="preserve"> předložena </w:t>
      </w:r>
      <w:r w:rsidR="00460195" w:rsidRPr="00690CF4">
        <w:rPr>
          <w:rFonts w:ascii="Arial" w:hAnsi="Arial" w:cs="Arial"/>
        </w:rPr>
        <w:t>radě</w:t>
      </w:r>
      <w:r w:rsidRPr="00690CF4">
        <w:rPr>
          <w:rFonts w:ascii="Arial" w:hAnsi="Arial" w:cs="Arial"/>
        </w:rPr>
        <w:t xml:space="preserve"> města na je</w:t>
      </w:r>
      <w:r w:rsidR="00460195" w:rsidRPr="00690CF4">
        <w:rPr>
          <w:rFonts w:ascii="Arial" w:hAnsi="Arial" w:cs="Arial"/>
        </w:rPr>
        <w:t>jí schůzi</w:t>
      </w:r>
      <w:r w:rsidR="002C6472" w:rsidRPr="00690CF4">
        <w:rPr>
          <w:rFonts w:ascii="Arial" w:hAnsi="Arial" w:cs="Arial"/>
        </w:rPr>
        <w:t xml:space="preserve"> dne </w:t>
      </w:r>
      <w:r w:rsidR="00690CF4" w:rsidRPr="00690CF4">
        <w:rPr>
          <w:rFonts w:ascii="Arial" w:hAnsi="Arial" w:cs="Arial"/>
        </w:rPr>
        <w:t>11</w:t>
      </w:r>
      <w:r w:rsidR="00460195" w:rsidRPr="00690CF4">
        <w:rPr>
          <w:rFonts w:ascii="Arial" w:hAnsi="Arial" w:cs="Arial"/>
        </w:rPr>
        <w:t xml:space="preserve">. </w:t>
      </w:r>
      <w:r w:rsidR="00690CF4" w:rsidRPr="00690CF4">
        <w:rPr>
          <w:rFonts w:ascii="Arial" w:hAnsi="Arial" w:cs="Arial"/>
        </w:rPr>
        <w:t>06</w:t>
      </w:r>
      <w:r w:rsidRPr="00690CF4">
        <w:rPr>
          <w:rFonts w:ascii="Arial" w:hAnsi="Arial" w:cs="Arial"/>
        </w:rPr>
        <w:t>. 2019.</w:t>
      </w:r>
    </w:p>
    <w:p w:rsidR="00FB504F" w:rsidRPr="006E36F4" w:rsidRDefault="006E36F4" w:rsidP="006E36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B504F" w:rsidRPr="006E36F4">
        <w:rPr>
          <w:rFonts w:ascii="Arial" w:hAnsi="Arial" w:cs="Arial"/>
        </w:rPr>
        <w:t xml:space="preserve"> 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ED06D3">
        <w:rPr>
          <w:rFonts w:ascii="Arial" w:hAnsi="Arial" w:cs="Arial"/>
          <w:bCs/>
        </w:rPr>
        <w:t xml:space="preserve">schválit přijetí dotace a uzavřít smlouvu </w:t>
      </w:r>
      <w:r w:rsidR="00ED06D3">
        <w:rPr>
          <w:rFonts w:ascii="Arial" w:hAnsi="Arial" w:cs="Arial"/>
          <w:bCs/>
        </w:rPr>
        <w:br/>
        <w:t>o poskytnutí dotace.</w:t>
      </w:r>
    </w:p>
    <w:p w:rsidR="00B8533E" w:rsidRPr="00030C53" w:rsidRDefault="00B8533E" w:rsidP="00B8533E">
      <w:pPr>
        <w:jc w:val="both"/>
        <w:rPr>
          <w:rFonts w:ascii="Arial" w:hAnsi="Arial" w:cs="Arial"/>
          <w:bCs/>
          <w:u w:val="single"/>
        </w:rPr>
      </w:pPr>
    </w:p>
    <w:p w:rsidR="00030C53" w:rsidRPr="00030C53" w:rsidRDefault="00030C53" w:rsidP="00030C53">
      <w:pPr>
        <w:jc w:val="both"/>
        <w:rPr>
          <w:rFonts w:ascii="Arial" w:hAnsi="Arial" w:cs="Arial"/>
          <w:b/>
          <w:bCs/>
          <w:u w:val="single"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ED06D3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poskytnutí dotace 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5D" w:rsidRDefault="00131A5D" w:rsidP="00C71327">
      <w:r>
        <w:separator/>
      </w:r>
    </w:p>
  </w:endnote>
  <w:endnote w:type="continuationSeparator" w:id="0">
    <w:p w:rsidR="00131A5D" w:rsidRDefault="00131A5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46019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</w:t>
    </w:r>
    <w:r w:rsidR="00610107">
      <w:rPr>
        <w:rFonts w:ascii="Arial" w:eastAsiaTheme="majorEastAsia" w:hAnsi="Arial" w:cs="Arial"/>
        <w:sz w:val="20"/>
        <w:szCs w:val="20"/>
      </w:rPr>
      <w:t>1</w:t>
    </w:r>
    <w:r w:rsidR="00DB58EE">
      <w:rPr>
        <w:rFonts w:ascii="Arial" w:eastAsiaTheme="majorEastAsia" w:hAnsi="Arial" w:cs="Arial"/>
        <w:sz w:val="20"/>
        <w:szCs w:val="20"/>
      </w:rPr>
      <w:t xml:space="preserve">. </w:t>
    </w:r>
    <w:r w:rsidR="00610107">
      <w:rPr>
        <w:rFonts w:ascii="Arial" w:eastAsiaTheme="majorEastAsia" w:hAnsi="Arial" w:cs="Arial"/>
        <w:sz w:val="20"/>
        <w:szCs w:val="20"/>
      </w:rPr>
      <w:t>6</w:t>
    </w:r>
    <w:r w:rsidR="00DB58EE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90CF4" w:rsidRPr="00690CF4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ED06D3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ED06D3">
      <w:rPr>
        <w:rFonts w:ascii="Arial" w:hAnsi="Arial" w:cs="Arial"/>
        <w:sz w:val="20"/>
        <w:szCs w:val="20"/>
      </w:rPr>
      <w:t xml:space="preserve">Smlouva o poskytnutí dotace na </w:t>
    </w:r>
    <w:r w:rsidR="00610107">
      <w:rPr>
        <w:rFonts w:ascii="Arial" w:hAnsi="Arial" w:cs="Arial"/>
        <w:sz w:val="20"/>
        <w:szCs w:val="20"/>
      </w:rPr>
      <w:t>Letní scén</w:t>
    </w:r>
    <w:r w:rsidR="00A8166D">
      <w:rPr>
        <w:rFonts w:ascii="Arial" w:hAnsi="Arial" w:cs="Arial"/>
        <w:sz w:val="20"/>
        <w:szCs w:val="20"/>
      </w:rPr>
      <w:t>u</w:t>
    </w:r>
    <w:r w:rsidR="00610107">
      <w:rPr>
        <w:rFonts w:ascii="Arial" w:hAnsi="Arial" w:cs="Arial"/>
        <w:sz w:val="20"/>
        <w:szCs w:val="20"/>
      </w:rPr>
      <w:t xml:space="preserve"> na nádvoří zámku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5D" w:rsidRDefault="00131A5D" w:rsidP="00C71327">
      <w:r>
        <w:separator/>
      </w:r>
    </w:p>
  </w:footnote>
  <w:footnote w:type="continuationSeparator" w:id="0">
    <w:p w:rsidR="00131A5D" w:rsidRDefault="00131A5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3AF8"/>
    <w:multiLevelType w:val="hybridMultilevel"/>
    <w:tmpl w:val="08F27F2C"/>
    <w:lvl w:ilvl="0" w:tplc="2AE4C17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81A96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1A5D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67C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2CD3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C6472"/>
    <w:rsid w:val="002D0CA0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B6094"/>
    <w:rsid w:val="003C0211"/>
    <w:rsid w:val="003C73B9"/>
    <w:rsid w:val="003D4115"/>
    <w:rsid w:val="003D4214"/>
    <w:rsid w:val="003D7ABD"/>
    <w:rsid w:val="003E4F1C"/>
    <w:rsid w:val="003E51C9"/>
    <w:rsid w:val="003E5E5C"/>
    <w:rsid w:val="003E6816"/>
    <w:rsid w:val="003F2EC3"/>
    <w:rsid w:val="003F56F2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0195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2A31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3EA6"/>
    <w:rsid w:val="00610107"/>
    <w:rsid w:val="0061354B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0CF4"/>
    <w:rsid w:val="00693499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772C"/>
    <w:rsid w:val="006F60F1"/>
    <w:rsid w:val="00710CAD"/>
    <w:rsid w:val="007125D4"/>
    <w:rsid w:val="007178DC"/>
    <w:rsid w:val="007213C2"/>
    <w:rsid w:val="00722582"/>
    <w:rsid w:val="007234FD"/>
    <w:rsid w:val="00724725"/>
    <w:rsid w:val="00725425"/>
    <w:rsid w:val="00727C1D"/>
    <w:rsid w:val="007366AF"/>
    <w:rsid w:val="007401B9"/>
    <w:rsid w:val="00747FE0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14880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8064C"/>
    <w:rsid w:val="00985349"/>
    <w:rsid w:val="009A2FD9"/>
    <w:rsid w:val="009A2FF9"/>
    <w:rsid w:val="009A3BFB"/>
    <w:rsid w:val="009B1D22"/>
    <w:rsid w:val="009B50C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36D3E"/>
    <w:rsid w:val="00A37B6E"/>
    <w:rsid w:val="00A40197"/>
    <w:rsid w:val="00A408AE"/>
    <w:rsid w:val="00A43088"/>
    <w:rsid w:val="00A43E1E"/>
    <w:rsid w:val="00A60129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66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7D89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773D8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F5E5D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7EEC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4A0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5BB4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47054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9433B"/>
    <w:rsid w:val="00F96985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3298-6EDE-45C3-88B7-FB8DE5A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Baráková Veronika</cp:lastModifiedBy>
  <cp:revision>13</cp:revision>
  <cp:lastPrinted>2019-05-31T09:21:00Z</cp:lastPrinted>
  <dcterms:created xsi:type="dcterms:W3CDTF">2019-05-09T12:58:00Z</dcterms:created>
  <dcterms:modified xsi:type="dcterms:W3CDTF">2019-05-31T09:21:00Z</dcterms:modified>
</cp:coreProperties>
</file>