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183F59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92627" w:rsidRPr="00183F59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183F59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183F59">
        <w:rPr>
          <w:rFonts w:ascii="Arial" w:hAnsi="Arial" w:cs="Arial"/>
          <w:bCs/>
          <w:sz w:val="20"/>
          <w:szCs w:val="20"/>
        </w:rPr>
        <w:tab/>
      </w:r>
      <w:r w:rsidRPr="00183F59">
        <w:rPr>
          <w:rFonts w:ascii="Arial" w:hAnsi="Arial" w:cs="Arial"/>
          <w:bCs/>
          <w:sz w:val="20"/>
          <w:szCs w:val="20"/>
        </w:rPr>
        <w:tab/>
      </w:r>
      <w:r w:rsidRPr="00183F59">
        <w:rPr>
          <w:rFonts w:ascii="Arial" w:hAnsi="Arial" w:cs="Arial"/>
          <w:bCs/>
          <w:sz w:val="20"/>
          <w:szCs w:val="20"/>
        </w:rPr>
        <w:tab/>
      </w:r>
      <w:r w:rsidRPr="00183F59">
        <w:rPr>
          <w:rFonts w:ascii="Arial" w:hAnsi="Arial" w:cs="Arial"/>
          <w:bCs/>
          <w:sz w:val="20"/>
          <w:szCs w:val="20"/>
        </w:rPr>
        <w:tab/>
      </w:r>
      <w:r w:rsidRPr="00183F59">
        <w:rPr>
          <w:rFonts w:ascii="Arial" w:hAnsi="Arial" w:cs="Arial"/>
          <w:bCs/>
          <w:sz w:val="20"/>
          <w:szCs w:val="20"/>
        </w:rPr>
        <w:tab/>
      </w:r>
      <w:r w:rsidRPr="00183F59">
        <w:rPr>
          <w:rFonts w:ascii="Arial" w:hAnsi="Arial" w:cs="Arial"/>
          <w:bCs/>
          <w:sz w:val="20"/>
          <w:szCs w:val="20"/>
        </w:rPr>
        <w:tab/>
      </w:r>
      <w:r w:rsidR="00354CAE" w:rsidRPr="00183F59">
        <w:rPr>
          <w:rFonts w:ascii="Arial" w:hAnsi="Arial" w:cs="Arial"/>
          <w:bCs/>
          <w:sz w:val="20"/>
          <w:szCs w:val="20"/>
        </w:rPr>
        <w:t>Předkládá:</w:t>
      </w:r>
      <w:r w:rsidR="00354CAE" w:rsidRPr="00183F59">
        <w:rPr>
          <w:rFonts w:ascii="Arial" w:hAnsi="Arial" w:cs="Arial"/>
          <w:bCs/>
          <w:sz w:val="20"/>
          <w:szCs w:val="20"/>
        </w:rPr>
        <w:tab/>
      </w:r>
      <w:r w:rsidR="00292627" w:rsidRPr="00183F59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183F59">
        <w:rPr>
          <w:rFonts w:ascii="Arial" w:hAnsi="Arial" w:cs="Arial"/>
          <w:bCs/>
          <w:sz w:val="20"/>
          <w:szCs w:val="20"/>
        </w:rPr>
        <w:t>,</w:t>
      </w:r>
    </w:p>
    <w:p w:rsidR="00B92A9B" w:rsidRPr="00183F59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183F59">
        <w:rPr>
          <w:rFonts w:ascii="Arial" w:hAnsi="Arial" w:cs="Arial"/>
          <w:bCs/>
          <w:sz w:val="20"/>
          <w:szCs w:val="20"/>
        </w:rPr>
        <w:tab/>
      </w:r>
      <w:r w:rsidRPr="00183F59">
        <w:rPr>
          <w:rFonts w:ascii="Arial" w:hAnsi="Arial" w:cs="Arial"/>
          <w:bCs/>
          <w:sz w:val="20"/>
          <w:szCs w:val="20"/>
        </w:rPr>
        <w:tab/>
      </w:r>
      <w:r w:rsidRPr="00183F59">
        <w:rPr>
          <w:rFonts w:ascii="Arial" w:hAnsi="Arial" w:cs="Arial"/>
          <w:bCs/>
          <w:sz w:val="20"/>
          <w:szCs w:val="20"/>
        </w:rPr>
        <w:tab/>
      </w:r>
      <w:r w:rsidRPr="00183F59">
        <w:rPr>
          <w:rFonts w:ascii="Arial" w:hAnsi="Arial" w:cs="Arial"/>
          <w:bCs/>
          <w:sz w:val="20"/>
          <w:szCs w:val="20"/>
        </w:rPr>
        <w:tab/>
      </w:r>
      <w:r w:rsidRPr="00183F59">
        <w:rPr>
          <w:rFonts w:ascii="Arial" w:hAnsi="Arial" w:cs="Arial"/>
          <w:bCs/>
          <w:sz w:val="20"/>
          <w:szCs w:val="20"/>
        </w:rPr>
        <w:tab/>
      </w:r>
      <w:r w:rsidRPr="00183F59">
        <w:rPr>
          <w:rFonts w:ascii="Arial" w:hAnsi="Arial" w:cs="Arial"/>
          <w:bCs/>
          <w:sz w:val="20"/>
          <w:szCs w:val="20"/>
        </w:rPr>
        <w:tab/>
      </w:r>
      <w:r w:rsidRPr="00183F59">
        <w:rPr>
          <w:rFonts w:ascii="Arial" w:hAnsi="Arial" w:cs="Arial"/>
          <w:bCs/>
          <w:sz w:val="20"/>
          <w:szCs w:val="20"/>
        </w:rPr>
        <w:tab/>
      </w:r>
      <w:r w:rsidR="00292627" w:rsidRPr="00183F59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183F59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183F59">
        <w:rPr>
          <w:rFonts w:ascii="Arial" w:hAnsi="Arial" w:cs="Arial"/>
          <w:bCs/>
          <w:sz w:val="20"/>
          <w:szCs w:val="20"/>
        </w:rPr>
        <w:t>primátora</w:t>
      </w:r>
    </w:p>
    <w:p w:rsidR="00354CAE" w:rsidRPr="00183F59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183F59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183F59">
        <w:rPr>
          <w:rFonts w:ascii="Arial" w:hAnsi="Arial" w:cs="Arial"/>
          <w:bCs/>
          <w:sz w:val="20"/>
          <w:szCs w:val="20"/>
        </w:rPr>
        <w:tab/>
      </w:r>
      <w:r w:rsidRPr="00183F59">
        <w:rPr>
          <w:rFonts w:ascii="Arial" w:hAnsi="Arial" w:cs="Arial"/>
          <w:bCs/>
          <w:sz w:val="20"/>
          <w:szCs w:val="20"/>
        </w:rPr>
        <w:tab/>
      </w:r>
      <w:r w:rsidRPr="00183F59">
        <w:rPr>
          <w:rFonts w:ascii="Arial" w:hAnsi="Arial" w:cs="Arial"/>
          <w:bCs/>
          <w:sz w:val="20"/>
          <w:szCs w:val="20"/>
        </w:rPr>
        <w:tab/>
      </w:r>
      <w:r w:rsidRPr="00183F59">
        <w:rPr>
          <w:rFonts w:ascii="Arial" w:hAnsi="Arial" w:cs="Arial"/>
          <w:bCs/>
          <w:sz w:val="20"/>
          <w:szCs w:val="20"/>
        </w:rPr>
        <w:tab/>
      </w:r>
      <w:r w:rsidRPr="00183F59">
        <w:rPr>
          <w:rFonts w:ascii="Arial" w:hAnsi="Arial" w:cs="Arial"/>
          <w:bCs/>
          <w:sz w:val="20"/>
          <w:szCs w:val="20"/>
        </w:rPr>
        <w:tab/>
      </w:r>
      <w:r w:rsidRPr="00183F59">
        <w:rPr>
          <w:rFonts w:ascii="Arial" w:hAnsi="Arial" w:cs="Arial"/>
          <w:bCs/>
          <w:sz w:val="20"/>
          <w:szCs w:val="20"/>
        </w:rPr>
        <w:tab/>
        <w:t>Zpracoval(i):</w:t>
      </w:r>
      <w:r w:rsidR="00292627" w:rsidRPr="00183F59">
        <w:rPr>
          <w:rFonts w:ascii="Arial" w:hAnsi="Arial" w:cs="Arial"/>
          <w:bCs/>
          <w:sz w:val="20"/>
          <w:szCs w:val="20"/>
        </w:rPr>
        <w:tab/>
        <w:t>Mgr. Libor Vojtek</w:t>
      </w:r>
      <w:r w:rsidR="001B3A80" w:rsidRPr="00183F59">
        <w:rPr>
          <w:rFonts w:ascii="Arial" w:hAnsi="Arial" w:cs="Arial"/>
          <w:bCs/>
          <w:sz w:val="20"/>
          <w:szCs w:val="20"/>
        </w:rPr>
        <w:t>,</w:t>
      </w:r>
    </w:p>
    <w:p w:rsidR="00292627" w:rsidRPr="00183F59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183F59">
        <w:rPr>
          <w:rFonts w:ascii="Arial" w:hAnsi="Arial" w:cs="Arial"/>
          <w:bCs/>
          <w:sz w:val="20"/>
          <w:szCs w:val="20"/>
        </w:rPr>
        <w:tab/>
      </w:r>
      <w:r w:rsidRPr="00183F59">
        <w:rPr>
          <w:rFonts w:ascii="Arial" w:hAnsi="Arial" w:cs="Arial"/>
          <w:bCs/>
          <w:sz w:val="20"/>
          <w:szCs w:val="20"/>
        </w:rPr>
        <w:tab/>
      </w:r>
      <w:r w:rsidRPr="00183F59">
        <w:rPr>
          <w:rFonts w:ascii="Arial" w:hAnsi="Arial" w:cs="Arial"/>
          <w:bCs/>
          <w:sz w:val="20"/>
          <w:szCs w:val="20"/>
        </w:rPr>
        <w:tab/>
      </w:r>
      <w:r w:rsidRPr="00183F59">
        <w:rPr>
          <w:rFonts w:ascii="Arial" w:hAnsi="Arial" w:cs="Arial"/>
          <w:bCs/>
          <w:sz w:val="20"/>
          <w:szCs w:val="20"/>
        </w:rPr>
        <w:tab/>
      </w:r>
      <w:r w:rsidRPr="00183F59">
        <w:rPr>
          <w:rFonts w:ascii="Arial" w:hAnsi="Arial" w:cs="Arial"/>
          <w:sz w:val="20"/>
        </w:rPr>
        <w:t xml:space="preserve">vedoucí Odboru </w:t>
      </w:r>
      <w:r w:rsidR="00292627" w:rsidRPr="00183F59">
        <w:rPr>
          <w:rFonts w:ascii="Arial" w:hAnsi="Arial" w:cs="Arial"/>
          <w:sz w:val="20"/>
        </w:rPr>
        <w:t xml:space="preserve">správy a údržby </w:t>
      </w:r>
    </w:p>
    <w:p w:rsidR="00354CAE" w:rsidRPr="00183F59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183F59">
        <w:rPr>
          <w:rFonts w:ascii="Arial" w:hAnsi="Arial" w:cs="Arial"/>
          <w:sz w:val="20"/>
        </w:rPr>
        <w:tab/>
      </w:r>
      <w:r w:rsidRPr="00183F59">
        <w:rPr>
          <w:rFonts w:ascii="Arial" w:hAnsi="Arial" w:cs="Arial"/>
          <w:sz w:val="20"/>
        </w:rPr>
        <w:tab/>
      </w:r>
      <w:r w:rsidRPr="00183F59">
        <w:rPr>
          <w:rFonts w:ascii="Arial" w:hAnsi="Arial" w:cs="Arial"/>
          <w:sz w:val="20"/>
        </w:rPr>
        <w:tab/>
      </w:r>
      <w:r w:rsidRPr="00183F59">
        <w:rPr>
          <w:rFonts w:ascii="Arial" w:hAnsi="Arial" w:cs="Arial"/>
          <w:sz w:val="20"/>
        </w:rPr>
        <w:tab/>
        <w:t>majetku města</w:t>
      </w:r>
    </w:p>
    <w:p w:rsidR="00354CAE" w:rsidRPr="00183F59" w:rsidRDefault="00FF40B1" w:rsidP="00B42986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183F59">
        <w:rPr>
          <w:rFonts w:ascii="Arial" w:hAnsi="Arial" w:cs="Arial"/>
          <w:sz w:val="20"/>
        </w:rPr>
        <w:tab/>
      </w:r>
      <w:r w:rsidRPr="00183F59">
        <w:rPr>
          <w:rFonts w:ascii="Arial" w:hAnsi="Arial" w:cs="Arial"/>
          <w:sz w:val="20"/>
        </w:rPr>
        <w:tab/>
      </w:r>
      <w:r w:rsidRPr="00183F59">
        <w:rPr>
          <w:rFonts w:ascii="Arial" w:hAnsi="Arial" w:cs="Arial"/>
          <w:sz w:val="20"/>
        </w:rPr>
        <w:tab/>
      </w:r>
      <w:r w:rsidRPr="00183F59">
        <w:rPr>
          <w:rFonts w:ascii="Arial" w:hAnsi="Arial" w:cs="Arial"/>
          <w:sz w:val="20"/>
        </w:rPr>
        <w:tab/>
      </w:r>
    </w:p>
    <w:p w:rsidR="001B3A80" w:rsidRPr="00183F59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183F59">
        <w:rPr>
          <w:rFonts w:ascii="Arial" w:hAnsi="Arial" w:cs="Arial"/>
          <w:sz w:val="20"/>
          <w:szCs w:val="20"/>
        </w:rPr>
        <w:tab/>
      </w:r>
      <w:r w:rsidRPr="00183F59">
        <w:rPr>
          <w:rFonts w:ascii="Arial" w:hAnsi="Arial" w:cs="Arial"/>
          <w:sz w:val="20"/>
          <w:szCs w:val="20"/>
        </w:rPr>
        <w:tab/>
      </w:r>
      <w:r w:rsidRPr="00183F59">
        <w:rPr>
          <w:rFonts w:ascii="Arial" w:hAnsi="Arial" w:cs="Arial"/>
          <w:sz w:val="20"/>
          <w:szCs w:val="20"/>
        </w:rPr>
        <w:tab/>
      </w:r>
      <w:r w:rsidRPr="00183F59">
        <w:rPr>
          <w:rFonts w:ascii="Arial" w:hAnsi="Arial" w:cs="Arial"/>
          <w:sz w:val="20"/>
          <w:szCs w:val="20"/>
        </w:rPr>
        <w:tab/>
      </w:r>
      <w:r w:rsidRPr="00183F59">
        <w:rPr>
          <w:rFonts w:ascii="Arial" w:hAnsi="Arial" w:cs="Arial"/>
          <w:sz w:val="20"/>
          <w:szCs w:val="20"/>
        </w:rPr>
        <w:tab/>
      </w:r>
      <w:r w:rsidRPr="00183F59">
        <w:rPr>
          <w:rFonts w:ascii="Arial" w:hAnsi="Arial" w:cs="Arial"/>
          <w:sz w:val="20"/>
          <w:szCs w:val="20"/>
        </w:rPr>
        <w:tab/>
      </w:r>
      <w:r w:rsidRPr="00183F59">
        <w:rPr>
          <w:rFonts w:ascii="Arial" w:hAnsi="Arial" w:cs="Arial"/>
          <w:sz w:val="20"/>
          <w:szCs w:val="20"/>
        </w:rPr>
        <w:tab/>
      </w:r>
      <w:r w:rsidRPr="00183F59">
        <w:rPr>
          <w:rFonts w:ascii="Arial" w:hAnsi="Arial" w:cs="Arial"/>
          <w:sz w:val="20"/>
          <w:szCs w:val="20"/>
        </w:rPr>
        <w:tab/>
      </w:r>
      <w:r w:rsidR="000353A7" w:rsidRPr="00183F59">
        <w:rPr>
          <w:rFonts w:ascii="Arial" w:hAnsi="Arial" w:cs="Arial"/>
          <w:sz w:val="20"/>
          <w:szCs w:val="20"/>
        </w:rPr>
        <w:t>Ing.</w:t>
      </w:r>
      <w:r w:rsidR="00292627" w:rsidRPr="00183F59">
        <w:rPr>
          <w:rFonts w:ascii="Arial" w:hAnsi="Arial" w:cs="Arial"/>
          <w:sz w:val="20"/>
          <w:szCs w:val="20"/>
        </w:rPr>
        <w:t xml:space="preserve"> </w:t>
      </w:r>
      <w:r w:rsidR="000353A7" w:rsidRPr="00183F59">
        <w:rPr>
          <w:rFonts w:ascii="Arial" w:hAnsi="Arial" w:cs="Arial"/>
          <w:sz w:val="20"/>
          <w:szCs w:val="20"/>
        </w:rPr>
        <w:t>Milena Vrbová</w:t>
      </w:r>
      <w:r w:rsidR="001B3A80" w:rsidRPr="00183F59">
        <w:rPr>
          <w:rFonts w:ascii="Arial" w:hAnsi="Arial" w:cs="Arial"/>
          <w:sz w:val="20"/>
          <w:szCs w:val="20"/>
        </w:rPr>
        <w:t>,</w:t>
      </w:r>
      <w:r w:rsidR="001B3A80" w:rsidRPr="00183F59">
        <w:rPr>
          <w:rFonts w:ascii="Arial" w:hAnsi="Arial" w:cs="Arial"/>
          <w:sz w:val="20"/>
          <w:szCs w:val="20"/>
        </w:rPr>
        <w:tab/>
      </w:r>
    </w:p>
    <w:p w:rsidR="00354CAE" w:rsidRPr="00183F59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183F59">
        <w:rPr>
          <w:rFonts w:ascii="Arial" w:hAnsi="Arial" w:cs="Arial"/>
          <w:sz w:val="20"/>
          <w:szCs w:val="20"/>
        </w:rPr>
        <w:tab/>
      </w:r>
      <w:r w:rsidRPr="00183F59">
        <w:rPr>
          <w:rFonts w:ascii="Arial" w:hAnsi="Arial" w:cs="Arial"/>
          <w:sz w:val="20"/>
          <w:szCs w:val="20"/>
        </w:rPr>
        <w:tab/>
      </w:r>
      <w:r w:rsidR="000353A7" w:rsidRPr="00183F59">
        <w:rPr>
          <w:rFonts w:ascii="Arial" w:hAnsi="Arial" w:cs="Arial"/>
          <w:sz w:val="20"/>
          <w:szCs w:val="20"/>
        </w:rPr>
        <w:t xml:space="preserve">odborný referent </w:t>
      </w:r>
      <w:r w:rsidR="00292627" w:rsidRPr="00183F59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183F59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CF577A" w:rsidRPr="00183F59" w:rsidRDefault="00CF577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183F59" w:rsidRDefault="00B42986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183F59">
        <w:rPr>
          <w:rFonts w:ascii="Arial" w:hAnsi="Arial" w:cs="Arial"/>
          <w:bCs/>
          <w:sz w:val="36"/>
          <w:szCs w:val="36"/>
        </w:rPr>
        <w:t>Zasedání</w:t>
      </w:r>
      <w:r w:rsidR="00354CAE" w:rsidRPr="00183F59">
        <w:rPr>
          <w:rFonts w:ascii="Arial" w:hAnsi="Arial" w:cs="Arial"/>
          <w:bCs/>
          <w:sz w:val="36"/>
          <w:szCs w:val="36"/>
        </w:rPr>
        <w:t xml:space="preserve"> </w:t>
      </w:r>
      <w:r w:rsidRPr="00183F59">
        <w:rPr>
          <w:rFonts w:ascii="Arial" w:hAnsi="Arial" w:cs="Arial"/>
          <w:bCs/>
          <w:sz w:val="36"/>
          <w:szCs w:val="36"/>
        </w:rPr>
        <w:t>Zastupitelstva</w:t>
      </w:r>
      <w:r w:rsidR="00354CAE" w:rsidRPr="00183F59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183F59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183F59">
        <w:rPr>
          <w:rFonts w:ascii="Arial" w:hAnsi="Arial" w:cs="Arial"/>
          <w:bCs/>
          <w:sz w:val="36"/>
          <w:szCs w:val="36"/>
        </w:rPr>
        <w:t>konan</w:t>
      </w:r>
      <w:r w:rsidR="00B42986" w:rsidRPr="00183F59">
        <w:rPr>
          <w:rFonts w:ascii="Arial" w:hAnsi="Arial" w:cs="Arial"/>
          <w:bCs/>
          <w:sz w:val="36"/>
          <w:szCs w:val="36"/>
        </w:rPr>
        <w:t>é</w:t>
      </w:r>
      <w:r w:rsidRPr="00183F59">
        <w:rPr>
          <w:rFonts w:ascii="Arial" w:hAnsi="Arial" w:cs="Arial"/>
          <w:bCs/>
          <w:sz w:val="36"/>
          <w:szCs w:val="36"/>
        </w:rPr>
        <w:t xml:space="preserve"> dne </w:t>
      </w:r>
      <w:r w:rsidR="00553384" w:rsidRPr="00183F59">
        <w:rPr>
          <w:rFonts w:ascii="Arial" w:hAnsi="Arial" w:cs="Arial"/>
          <w:bCs/>
          <w:sz w:val="36"/>
          <w:szCs w:val="36"/>
        </w:rPr>
        <w:t>0</w:t>
      </w:r>
      <w:r w:rsidR="00CE0FD7" w:rsidRPr="00183F59">
        <w:rPr>
          <w:rFonts w:ascii="Arial" w:hAnsi="Arial" w:cs="Arial"/>
          <w:bCs/>
          <w:sz w:val="36"/>
          <w:szCs w:val="36"/>
        </w:rPr>
        <w:t>5</w:t>
      </w:r>
      <w:r w:rsidRPr="00183F59">
        <w:rPr>
          <w:rFonts w:ascii="Arial" w:hAnsi="Arial" w:cs="Arial"/>
          <w:bCs/>
          <w:sz w:val="36"/>
          <w:szCs w:val="36"/>
        </w:rPr>
        <w:t xml:space="preserve">. </w:t>
      </w:r>
      <w:r w:rsidR="00CE0FD7" w:rsidRPr="00183F59">
        <w:rPr>
          <w:rFonts w:ascii="Arial" w:hAnsi="Arial" w:cs="Arial"/>
          <w:bCs/>
          <w:sz w:val="36"/>
          <w:szCs w:val="36"/>
        </w:rPr>
        <w:t>11</w:t>
      </w:r>
      <w:r w:rsidRPr="00183F59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183F59">
        <w:rPr>
          <w:rFonts w:ascii="Arial" w:hAnsi="Arial" w:cs="Arial"/>
          <w:bCs/>
          <w:sz w:val="36"/>
          <w:szCs w:val="36"/>
        </w:rPr>
        <w:t>2019</w:t>
      </w:r>
    </w:p>
    <w:p w:rsidR="00710CAD" w:rsidRPr="00183F59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710CAD" w:rsidRPr="00183F59" w:rsidRDefault="006E39A1" w:rsidP="00F57A26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183F59">
        <w:rPr>
          <w:rFonts w:ascii="Arial" w:hAnsi="Arial" w:cs="Arial"/>
          <w:b/>
        </w:rPr>
        <w:t>Schválení p</w:t>
      </w:r>
      <w:r w:rsidR="00553384" w:rsidRPr="00183F59">
        <w:rPr>
          <w:rFonts w:ascii="Arial" w:hAnsi="Arial" w:cs="Arial"/>
          <w:b/>
        </w:rPr>
        <w:t>rodej</w:t>
      </w:r>
      <w:r w:rsidRPr="00183F59">
        <w:rPr>
          <w:rFonts w:ascii="Arial" w:hAnsi="Arial" w:cs="Arial"/>
          <w:b/>
        </w:rPr>
        <w:t>e</w:t>
      </w:r>
      <w:r w:rsidR="00553384" w:rsidRPr="00183F59">
        <w:rPr>
          <w:rFonts w:ascii="Arial" w:hAnsi="Arial" w:cs="Arial"/>
          <w:b/>
        </w:rPr>
        <w:t xml:space="preserve"> </w:t>
      </w:r>
      <w:r w:rsidR="00F57A26" w:rsidRPr="00183F59">
        <w:rPr>
          <w:rFonts w:ascii="Arial" w:hAnsi="Arial" w:cs="Arial"/>
          <w:b/>
        </w:rPr>
        <w:t xml:space="preserve">pozemku </w:t>
      </w:r>
      <w:r w:rsidR="00CE0FD7" w:rsidRPr="00183F59">
        <w:rPr>
          <w:rFonts w:ascii="Arial" w:hAnsi="Arial" w:cs="Arial"/>
          <w:b/>
        </w:rPr>
        <w:t>p.č. 223/7 v k.ú. Krasice</w:t>
      </w:r>
    </w:p>
    <w:p w:rsidR="00F57A26" w:rsidRPr="00183F59" w:rsidRDefault="00F57A26" w:rsidP="00F57A26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  <w:sz w:val="20"/>
          <w:szCs w:val="20"/>
        </w:rPr>
      </w:pPr>
    </w:p>
    <w:p w:rsidR="00274C04" w:rsidRPr="00183F59" w:rsidRDefault="00274C04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</w:p>
    <w:p w:rsidR="00C52E3C" w:rsidRPr="00183F59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183F59">
        <w:rPr>
          <w:rFonts w:ascii="Arial" w:hAnsi="Arial" w:cs="Arial"/>
          <w:szCs w:val="20"/>
        </w:rPr>
        <w:t>Návrh usnesení:</w:t>
      </w:r>
    </w:p>
    <w:p w:rsidR="00D1621E" w:rsidRPr="00183F59" w:rsidRDefault="00D1621E" w:rsidP="00B8533E">
      <w:pPr>
        <w:rPr>
          <w:rFonts w:ascii="Arial" w:hAnsi="Arial" w:cs="Arial"/>
          <w:b/>
        </w:rPr>
      </w:pPr>
    </w:p>
    <w:p w:rsidR="00C52E3C" w:rsidRPr="00183F59" w:rsidRDefault="00766741" w:rsidP="000524AA">
      <w:pPr>
        <w:jc w:val="both"/>
        <w:rPr>
          <w:rFonts w:ascii="Arial" w:hAnsi="Arial" w:cs="Arial"/>
          <w:b/>
        </w:rPr>
      </w:pPr>
      <w:r w:rsidRPr="00183F59">
        <w:rPr>
          <w:rFonts w:ascii="Arial" w:hAnsi="Arial" w:cs="Arial"/>
          <w:b/>
        </w:rPr>
        <w:t>Zastupitelstvo</w:t>
      </w:r>
      <w:r w:rsidR="00D1621E" w:rsidRPr="00183F59">
        <w:rPr>
          <w:rFonts w:ascii="Arial" w:hAnsi="Arial" w:cs="Arial"/>
          <w:b/>
        </w:rPr>
        <w:t xml:space="preserve"> města Prostějova</w:t>
      </w:r>
    </w:p>
    <w:p w:rsidR="000524AA" w:rsidRPr="00183F59" w:rsidRDefault="00412627" w:rsidP="000524AA">
      <w:pPr>
        <w:pStyle w:val="Zkladntext33"/>
        <w:jc w:val="both"/>
        <w:rPr>
          <w:rFonts w:ascii="Arial" w:hAnsi="Arial" w:cs="Arial"/>
          <w:bCs/>
          <w:sz w:val="24"/>
          <w:szCs w:val="24"/>
        </w:rPr>
      </w:pPr>
      <w:r w:rsidRPr="00183F59">
        <w:rPr>
          <w:rFonts w:ascii="Arial" w:hAnsi="Arial" w:cs="Arial"/>
          <w:bCs/>
          <w:sz w:val="24"/>
          <w:szCs w:val="24"/>
        </w:rPr>
        <w:t>s</w:t>
      </w:r>
      <w:r w:rsidR="00FF40B1" w:rsidRPr="00183F59">
        <w:rPr>
          <w:rFonts w:ascii="Arial" w:hAnsi="Arial" w:cs="Arial"/>
          <w:bCs/>
          <w:sz w:val="24"/>
          <w:szCs w:val="24"/>
        </w:rPr>
        <w:t> </w:t>
      </w:r>
      <w:r w:rsidRPr="00183F59">
        <w:rPr>
          <w:rFonts w:ascii="Arial" w:hAnsi="Arial" w:cs="Arial"/>
          <w:bCs/>
          <w:sz w:val="24"/>
          <w:szCs w:val="24"/>
        </w:rPr>
        <w:t>c</w:t>
      </w:r>
      <w:r w:rsidR="00FF40B1" w:rsidRPr="00183F59">
        <w:rPr>
          <w:rFonts w:ascii="Arial" w:hAnsi="Arial" w:cs="Arial"/>
          <w:bCs/>
          <w:sz w:val="24"/>
          <w:szCs w:val="24"/>
        </w:rPr>
        <w:t xml:space="preserve"> </w:t>
      </w:r>
      <w:r w:rsidRPr="00183F59">
        <w:rPr>
          <w:rFonts w:ascii="Arial" w:hAnsi="Arial" w:cs="Arial"/>
          <w:bCs/>
          <w:sz w:val="24"/>
          <w:szCs w:val="24"/>
        </w:rPr>
        <w:t>h</w:t>
      </w:r>
      <w:r w:rsidR="00EE3A72" w:rsidRPr="00183F59">
        <w:rPr>
          <w:rFonts w:ascii="Arial" w:hAnsi="Arial" w:cs="Arial"/>
          <w:bCs/>
          <w:sz w:val="24"/>
          <w:szCs w:val="24"/>
        </w:rPr>
        <w:t xml:space="preserve"> </w:t>
      </w:r>
      <w:r w:rsidRPr="00183F59">
        <w:rPr>
          <w:rFonts w:ascii="Arial" w:hAnsi="Arial" w:cs="Arial"/>
          <w:bCs/>
          <w:sz w:val="24"/>
          <w:szCs w:val="24"/>
        </w:rPr>
        <w:t>v</w:t>
      </w:r>
      <w:r w:rsidR="00EE3A72" w:rsidRPr="00183F59">
        <w:rPr>
          <w:rFonts w:ascii="Arial" w:hAnsi="Arial" w:cs="Arial"/>
          <w:bCs/>
          <w:sz w:val="24"/>
          <w:szCs w:val="24"/>
        </w:rPr>
        <w:t> </w:t>
      </w:r>
      <w:r w:rsidR="00766741" w:rsidRPr="00183F59">
        <w:rPr>
          <w:rFonts w:ascii="Arial" w:hAnsi="Arial" w:cs="Arial"/>
          <w:bCs/>
          <w:sz w:val="24"/>
          <w:szCs w:val="24"/>
        </w:rPr>
        <w:t>a</w:t>
      </w:r>
      <w:r w:rsidR="00EE3A72" w:rsidRPr="00183F59">
        <w:rPr>
          <w:rFonts w:ascii="Arial" w:hAnsi="Arial" w:cs="Arial"/>
          <w:bCs/>
          <w:sz w:val="24"/>
          <w:szCs w:val="24"/>
        </w:rPr>
        <w:t xml:space="preserve"> </w:t>
      </w:r>
      <w:r w:rsidRPr="00183F59">
        <w:rPr>
          <w:rFonts w:ascii="Arial" w:hAnsi="Arial" w:cs="Arial"/>
          <w:bCs/>
          <w:sz w:val="24"/>
          <w:szCs w:val="24"/>
        </w:rPr>
        <w:t>l</w:t>
      </w:r>
      <w:r w:rsidR="00EE3A72" w:rsidRPr="00183F59">
        <w:rPr>
          <w:rFonts w:ascii="Arial" w:hAnsi="Arial" w:cs="Arial"/>
          <w:bCs/>
          <w:sz w:val="24"/>
          <w:szCs w:val="24"/>
        </w:rPr>
        <w:t xml:space="preserve"> </w:t>
      </w:r>
      <w:r w:rsidR="00766741" w:rsidRPr="00183F59">
        <w:rPr>
          <w:rFonts w:ascii="Arial" w:hAnsi="Arial" w:cs="Arial"/>
          <w:bCs/>
          <w:sz w:val="24"/>
          <w:szCs w:val="24"/>
        </w:rPr>
        <w:t>u j e</w:t>
      </w:r>
      <w:r w:rsidRPr="00183F59">
        <w:rPr>
          <w:rFonts w:ascii="Arial" w:hAnsi="Arial" w:cs="Arial"/>
          <w:bCs/>
          <w:sz w:val="24"/>
          <w:szCs w:val="24"/>
        </w:rPr>
        <w:t xml:space="preserve"> </w:t>
      </w:r>
    </w:p>
    <w:p w:rsidR="00553384" w:rsidRPr="00183F59" w:rsidRDefault="00553384" w:rsidP="000524AA">
      <w:pPr>
        <w:pStyle w:val="Zkladntext33"/>
        <w:jc w:val="both"/>
        <w:rPr>
          <w:rFonts w:ascii="Arial" w:hAnsi="Arial" w:cs="Arial"/>
          <w:bCs/>
          <w:sz w:val="24"/>
          <w:szCs w:val="24"/>
        </w:rPr>
      </w:pPr>
      <w:r w:rsidRPr="00183F59">
        <w:rPr>
          <w:rFonts w:ascii="Arial" w:hAnsi="Arial" w:cs="Arial"/>
          <w:sz w:val="24"/>
          <w:szCs w:val="24"/>
        </w:rPr>
        <w:t xml:space="preserve">prodej pozemku p.č. </w:t>
      </w:r>
      <w:r w:rsidR="00CE0FD7" w:rsidRPr="00183F59">
        <w:rPr>
          <w:rFonts w:ascii="Arial" w:hAnsi="Arial" w:cs="Arial"/>
          <w:sz w:val="24"/>
          <w:szCs w:val="24"/>
        </w:rPr>
        <w:t>223/7 – ostatní plocha o výměře 327 m</w:t>
      </w:r>
      <w:r w:rsidR="00CE0FD7" w:rsidRPr="00183F59">
        <w:rPr>
          <w:rFonts w:ascii="Arial" w:hAnsi="Arial" w:cs="Arial"/>
          <w:sz w:val="24"/>
          <w:szCs w:val="24"/>
          <w:vertAlign w:val="superscript"/>
        </w:rPr>
        <w:t>2</w:t>
      </w:r>
      <w:r w:rsidR="00CE0FD7" w:rsidRPr="00183F59">
        <w:rPr>
          <w:rFonts w:ascii="Arial" w:hAnsi="Arial" w:cs="Arial"/>
          <w:sz w:val="24"/>
          <w:szCs w:val="24"/>
        </w:rPr>
        <w:t xml:space="preserve"> v k.ú. Krasice</w:t>
      </w:r>
      <w:r w:rsidR="000524AA" w:rsidRPr="00183F59">
        <w:rPr>
          <w:rFonts w:ascii="Arial" w:hAnsi="Arial" w:cs="Arial"/>
          <w:sz w:val="24"/>
          <w:szCs w:val="24"/>
        </w:rPr>
        <w:t xml:space="preserve"> </w:t>
      </w:r>
      <w:r w:rsidR="00DA1DB0" w:rsidRPr="00183F59">
        <w:rPr>
          <w:rFonts w:ascii="Arial" w:hAnsi="Arial" w:cs="Arial"/>
          <w:bCs/>
          <w:sz w:val="24"/>
          <w:szCs w:val="24"/>
        </w:rPr>
        <w:t>společnosti Domovní správa Prostějov, s.r.o., se sídlem Prostějov, Pernštýnské nám. 176/8, PSČ: 796 01, IČ: 262 59</w:t>
      </w:r>
      <w:r w:rsidR="00507FC5" w:rsidRPr="00183F59">
        <w:rPr>
          <w:rFonts w:ascii="Arial" w:hAnsi="Arial" w:cs="Arial"/>
          <w:bCs/>
          <w:sz w:val="24"/>
          <w:szCs w:val="24"/>
        </w:rPr>
        <w:t> </w:t>
      </w:r>
      <w:r w:rsidR="00DA1DB0" w:rsidRPr="00183F59">
        <w:rPr>
          <w:rFonts w:ascii="Arial" w:hAnsi="Arial" w:cs="Arial"/>
          <w:bCs/>
          <w:sz w:val="24"/>
          <w:szCs w:val="24"/>
        </w:rPr>
        <w:t>893</w:t>
      </w:r>
      <w:r w:rsidR="00507FC5" w:rsidRPr="00183F59">
        <w:rPr>
          <w:rFonts w:ascii="Arial" w:hAnsi="Arial" w:cs="Arial"/>
          <w:bCs/>
          <w:sz w:val="24"/>
          <w:szCs w:val="24"/>
        </w:rPr>
        <w:t>,</w:t>
      </w:r>
      <w:r w:rsidR="00DA1DB0" w:rsidRPr="00183F59">
        <w:rPr>
          <w:rFonts w:ascii="Arial" w:hAnsi="Arial" w:cs="Arial"/>
          <w:bCs/>
          <w:sz w:val="24"/>
          <w:szCs w:val="24"/>
        </w:rPr>
        <w:t xml:space="preserve"> </w:t>
      </w:r>
      <w:r w:rsidRPr="00183F59">
        <w:rPr>
          <w:rFonts w:ascii="Arial" w:hAnsi="Arial" w:cs="Arial"/>
          <w:sz w:val="24"/>
          <w:szCs w:val="24"/>
        </w:rPr>
        <w:t>za následujících</w:t>
      </w:r>
      <w:r w:rsidR="000524AA" w:rsidRPr="00183F59">
        <w:rPr>
          <w:rFonts w:ascii="Arial" w:hAnsi="Arial" w:cs="Arial"/>
        </w:rPr>
        <w:t xml:space="preserve"> </w:t>
      </w:r>
      <w:r w:rsidRPr="00183F59">
        <w:rPr>
          <w:rFonts w:ascii="Arial" w:hAnsi="Arial" w:cs="Arial"/>
          <w:sz w:val="24"/>
          <w:szCs w:val="24"/>
        </w:rPr>
        <w:t>podmínek:</w:t>
      </w:r>
    </w:p>
    <w:p w:rsidR="000524AA" w:rsidRPr="00183F59" w:rsidRDefault="000524AA" w:rsidP="00633E64">
      <w:pPr>
        <w:pStyle w:val="Odstavecseseznamem"/>
        <w:numPr>
          <w:ilvl w:val="0"/>
          <w:numId w:val="34"/>
        </w:numPr>
        <w:ind w:left="284" w:hanging="284"/>
        <w:jc w:val="both"/>
        <w:rPr>
          <w:rFonts w:ascii="Arial" w:hAnsi="Arial" w:cs="Arial"/>
          <w:b/>
        </w:rPr>
      </w:pPr>
      <w:r w:rsidRPr="00183F59">
        <w:rPr>
          <w:rFonts w:ascii="Arial" w:hAnsi="Arial" w:cs="Arial"/>
          <w:b/>
        </w:rPr>
        <w:t xml:space="preserve">za kupní cenu ve výši dle znaleckého posudku (cena obvyklá) </w:t>
      </w:r>
      <w:r w:rsidR="00554D47" w:rsidRPr="00183F59">
        <w:rPr>
          <w:rFonts w:ascii="Arial" w:hAnsi="Arial" w:cs="Arial"/>
          <w:b/>
        </w:rPr>
        <w:t>v</w:t>
      </w:r>
      <w:r w:rsidR="00B54197" w:rsidRPr="00183F59">
        <w:rPr>
          <w:rFonts w:ascii="Arial" w:hAnsi="Arial" w:cs="Arial"/>
          <w:b/>
        </w:rPr>
        <w:t>e</w:t>
      </w:r>
      <w:r w:rsidR="00507FC5" w:rsidRPr="00183F59">
        <w:rPr>
          <w:rFonts w:ascii="Arial" w:hAnsi="Arial" w:cs="Arial"/>
          <w:b/>
        </w:rPr>
        <w:t xml:space="preserve"> </w:t>
      </w:r>
      <w:r w:rsidR="00554D47" w:rsidRPr="00183F59">
        <w:rPr>
          <w:rFonts w:ascii="Arial" w:hAnsi="Arial" w:cs="Arial"/>
          <w:b/>
        </w:rPr>
        <w:t>výši 346.000 Kč bez DPH</w:t>
      </w:r>
      <w:r w:rsidR="00507FC5" w:rsidRPr="00183F59">
        <w:rPr>
          <w:rFonts w:ascii="Arial" w:hAnsi="Arial" w:cs="Arial"/>
          <w:b/>
        </w:rPr>
        <w:t xml:space="preserve"> (</w:t>
      </w:r>
      <w:r w:rsidR="00554D47" w:rsidRPr="00183F59">
        <w:rPr>
          <w:rFonts w:ascii="Arial" w:hAnsi="Arial" w:cs="Arial"/>
          <w:b/>
        </w:rPr>
        <w:t>cca 1</w:t>
      </w:r>
      <w:r w:rsidR="00507FC5" w:rsidRPr="00183F59">
        <w:rPr>
          <w:rFonts w:ascii="Arial" w:hAnsi="Arial" w:cs="Arial"/>
          <w:b/>
        </w:rPr>
        <w:t>.</w:t>
      </w:r>
      <w:r w:rsidR="00554D47" w:rsidRPr="00183F59">
        <w:rPr>
          <w:rFonts w:ascii="Arial" w:hAnsi="Arial" w:cs="Arial"/>
          <w:b/>
        </w:rPr>
        <w:t>058 Kč</w:t>
      </w:r>
      <w:r w:rsidR="00F74A98" w:rsidRPr="00183F59">
        <w:rPr>
          <w:rFonts w:ascii="Arial" w:hAnsi="Arial" w:cs="Arial"/>
          <w:b/>
        </w:rPr>
        <w:t xml:space="preserve"> bez DPH</w:t>
      </w:r>
      <w:r w:rsidR="00554D47" w:rsidRPr="00183F59">
        <w:rPr>
          <w:rFonts w:ascii="Arial" w:hAnsi="Arial" w:cs="Arial"/>
          <w:b/>
        </w:rPr>
        <w:t>/m</w:t>
      </w:r>
      <w:r w:rsidR="00554D47" w:rsidRPr="00183F59">
        <w:rPr>
          <w:rFonts w:ascii="Arial" w:hAnsi="Arial" w:cs="Arial"/>
          <w:b/>
          <w:vertAlign w:val="superscript"/>
        </w:rPr>
        <w:t>2</w:t>
      </w:r>
      <w:r w:rsidR="00507FC5" w:rsidRPr="00183F59">
        <w:rPr>
          <w:rFonts w:ascii="Arial" w:hAnsi="Arial" w:cs="Arial"/>
          <w:b/>
        </w:rPr>
        <w:t>)</w:t>
      </w:r>
      <w:r w:rsidRPr="00183F59">
        <w:rPr>
          <w:rFonts w:ascii="Arial" w:hAnsi="Arial" w:cs="Arial"/>
          <w:b/>
        </w:rPr>
        <w:t xml:space="preserve"> splatnou před podpisem kupní smlouvy, </w:t>
      </w:r>
    </w:p>
    <w:p w:rsidR="00553384" w:rsidRPr="00183F59" w:rsidRDefault="00553384" w:rsidP="006E39A1">
      <w:pPr>
        <w:pStyle w:val="Odstavecseseznamem"/>
        <w:numPr>
          <w:ilvl w:val="0"/>
          <w:numId w:val="34"/>
        </w:numPr>
        <w:ind w:left="284" w:hanging="284"/>
        <w:jc w:val="both"/>
        <w:rPr>
          <w:rFonts w:ascii="Arial" w:hAnsi="Arial" w:cs="Arial"/>
          <w:b/>
        </w:rPr>
      </w:pPr>
      <w:r w:rsidRPr="00183F59">
        <w:rPr>
          <w:rFonts w:ascii="Arial" w:hAnsi="Arial" w:cs="Arial"/>
          <w:b/>
        </w:rPr>
        <w:t>náklady s vypracováním znaleckého pos</w:t>
      </w:r>
      <w:r w:rsidR="00633E64" w:rsidRPr="00183F59">
        <w:rPr>
          <w:rFonts w:ascii="Arial" w:hAnsi="Arial" w:cs="Arial"/>
          <w:b/>
        </w:rPr>
        <w:t>udku a správní poplatek spojený</w:t>
      </w:r>
      <w:r w:rsidR="006E39A1" w:rsidRPr="00183F59">
        <w:rPr>
          <w:rFonts w:ascii="Arial" w:hAnsi="Arial" w:cs="Arial"/>
          <w:b/>
        </w:rPr>
        <w:t xml:space="preserve"> </w:t>
      </w:r>
      <w:r w:rsidRPr="00183F59">
        <w:rPr>
          <w:rFonts w:ascii="Arial" w:hAnsi="Arial" w:cs="Arial"/>
          <w:b/>
        </w:rPr>
        <w:t>s podáním návrhu na povolení vkladu vlastnického práva do katastru nemovitostí uhradí kupující</w:t>
      </w:r>
      <w:r w:rsidR="00633E64" w:rsidRPr="00183F59">
        <w:rPr>
          <w:rFonts w:ascii="Arial" w:hAnsi="Arial" w:cs="Arial"/>
          <w:b/>
        </w:rPr>
        <w:t>.</w:t>
      </w:r>
    </w:p>
    <w:p w:rsidR="00633E64" w:rsidRPr="00183F59" w:rsidRDefault="00633E64" w:rsidP="00633E64">
      <w:pPr>
        <w:pStyle w:val="Odstavecseseznamem"/>
        <w:ind w:left="284"/>
        <w:jc w:val="both"/>
        <w:rPr>
          <w:rFonts w:ascii="Arial" w:hAnsi="Arial" w:cs="Arial"/>
          <w:b/>
        </w:rPr>
      </w:pPr>
    </w:p>
    <w:p w:rsidR="00633E64" w:rsidRPr="00183F59" w:rsidRDefault="00633E64" w:rsidP="00633E64">
      <w:pPr>
        <w:pStyle w:val="Odstavecseseznamem"/>
        <w:ind w:left="284"/>
        <w:jc w:val="both"/>
        <w:rPr>
          <w:rFonts w:ascii="Arial" w:hAnsi="Arial" w:cs="Arial"/>
          <w:b/>
        </w:rPr>
      </w:pPr>
    </w:p>
    <w:p w:rsidR="00633E64" w:rsidRPr="00183F59" w:rsidRDefault="00633E64" w:rsidP="00633E64">
      <w:pPr>
        <w:pStyle w:val="Odstavecseseznamem"/>
        <w:ind w:left="284"/>
        <w:jc w:val="both"/>
        <w:rPr>
          <w:rFonts w:ascii="Arial" w:hAnsi="Arial" w:cs="Arial"/>
          <w:b/>
        </w:rPr>
      </w:pPr>
    </w:p>
    <w:p w:rsidR="00633E64" w:rsidRPr="00183F59" w:rsidRDefault="00633E64" w:rsidP="00633E64">
      <w:pPr>
        <w:pStyle w:val="Odstavecseseznamem"/>
        <w:ind w:left="284"/>
        <w:jc w:val="both"/>
        <w:rPr>
          <w:rFonts w:ascii="Arial" w:hAnsi="Arial" w:cs="Arial"/>
          <w:b/>
        </w:rPr>
      </w:pPr>
    </w:p>
    <w:p w:rsidR="00633E64" w:rsidRPr="00183F59" w:rsidRDefault="00633E64" w:rsidP="00633E64">
      <w:pPr>
        <w:pStyle w:val="Odstavecseseznamem"/>
        <w:ind w:left="284"/>
        <w:jc w:val="both"/>
        <w:rPr>
          <w:rFonts w:ascii="Arial" w:hAnsi="Arial" w:cs="Arial"/>
          <w:b/>
        </w:rPr>
      </w:pPr>
    </w:p>
    <w:p w:rsidR="00633E64" w:rsidRPr="00183F59" w:rsidRDefault="00633E64" w:rsidP="00633E64">
      <w:pPr>
        <w:pStyle w:val="Odstavecseseznamem"/>
        <w:ind w:left="284"/>
        <w:jc w:val="both"/>
        <w:rPr>
          <w:rFonts w:ascii="Arial" w:hAnsi="Arial" w:cs="Arial"/>
          <w:b/>
        </w:rPr>
      </w:pPr>
    </w:p>
    <w:p w:rsidR="006E39A1" w:rsidRPr="00183F59" w:rsidRDefault="006E39A1" w:rsidP="00633E64">
      <w:pPr>
        <w:pStyle w:val="Odstavecseseznamem"/>
        <w:ind w:left="284"/>
        <w:jc w:val="both"/>
        <w:rPr>
          <w:rFonts w:ascii="Arial" w:hAnsi="Arial" w:cs="Arial"/>
          <w:b/>
        </w:rPr>
      </w:pPr>
    </w:p>
    <w:p w:rsidR="00633E64" w:rsidRPr="00183F59" w:rsidRDefault="00633E64" w:rsidP="00633E64">
      <w:pPr>
        <w:pStyle w:val="Odstavecseseznamem"/>
        <w:ind w:left="284"/>
        <w:jc w:val="both"/>
        <w:rPr>
          <w:rFonts w:ascii="Arial" w:hAnsi="Arial" w:cs="Arial"/>
          <w:b/>
        </w:rPr>
      </w:pPr>
    </w:p>
    <w:p w:rsidR="00632DFE" w:rsidRPr="00183F59" w:rsidRDefault="00632DFE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16"/>
          <w:szCs w:val="16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234"/>
        <w:gridCol w:w="3598"/>
        <w:gridCol w:w="1799"/>
        <w:gridCol w:w="1799"/>
      </w:tblGrid>
      <w:tr w:rsidR="00183F59" w:rsidRPr="00183F59" w:rsidTr="00627234">
        <w:tc>
          <w:tcPr>
            <w:tcW w:w="9430" w:type="dxa"/>
            <w:gridSpan w:val="4"/>
          </w:tcPr>
          <w:p w:rsidR="00FE3AB7" w:rsidRPr="00183F59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83F59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6E39A1" w:rsidRPr="00183F59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183F59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183F59" w:rsidRPr="00183F59" w:rsidTr="00FE3AB7">
        <w:tc>
          <w:tcPr>
            <w:tcW w:w="2234" w:type="dxa"/>
          </w:tcPr>
          <w:p w:rsidR="00284CB3" w:rsidRPr="00183F59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183F59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83F59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183F59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183F59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83F59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183F59" w:rsidRDefault="00507FC5" w:rsidP="00507FC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83F59">
              <w:rPr>
                <w:rFonts w:ascii="Arial" w:hAnsi="Arial" w:cs="Arial"/>
                <w:bCs/>
                <w:i/>
                <w:sz w:val="20"/>
                <w:szCs w:val="20"/>
              </w:rPr>
              <w:t>23</w:t>
            </w:r>
            <w:r w:rsidR="00632DFE" w:rsidRPr="00183F59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4765EB" w:rsidRPr="00183F59">
              <w:rPr>
                <w:rFonts w:ascii="Arial" w:hAnsi="Arial" w:cs="Arial"/>
                <w:bCs/>
                <w:i/>
                <w:sz w:val="20"/>
                <w:szCs w:val="20"/>
              </w:rPr>
              <w:t>10</w:t>
            </w:r>
            <w:r w:rsidR="00632DFE" w:rsidRPr="00183F59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</w:p>
        </w:tc>
        <w:tc>
          <w:tcPr>
            <w:tcW w:w="1799" w:type="dxa"/>
            <w:vAlign w:val="bottom"/>
          </w:tcPr>
          <w:p w:rsidR="00284CB3" w:rsidRPr="00183F59" w:rsidRDefault="0027367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Mgr.Pospíšil, v.r.</w:t>
            </w:r>
          </w:p>
        </w:tc>
      </w:tr>
      <w:tr w:rsidR="00183F59" w:rsidRPr="00183F59" w:rsidTr="00FE3AB7">
        <w:tc>
          <w:tcPr>
            <w:tcW w:w="2234" w:type="dxa"/>
          </w:tcPr>
          <w:p w:rsidR="00284CB3" w:rsidRPr="00183F59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183F59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83F59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183F59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F40B1" w:rsidRPr="00183F59" w:rsidRDefault="0029262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83F59">
              <w:rPr>
                <w:rFonts w:ascii="Arial" w:hAnsi="Arial" w:cs="Arial"/>
                <w:bCs/>
                <w:i/>
                <w:sz w:val="20"/>
                <w:szCs w:val="20"/>
              </w:rPr>
              <w:t>Mgr. Libor Vojtek,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183F59" w:rsidRDefault="00507FC5" w:rsidP="00507FC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83F59">
              <w:rPr>
                <w:rFonts w:ascii="Arial" w:hAnsi="Arial" w:cs="Arial"/>
                <w:bCs/>
                <w:i/>
                <w:sz w:val="20"/>
                <w:szCs w:val="20"/>
              </w:rPr>
              <w:t>23</w:t>
            </w:r>
            <w:r w:rsidR="00632DFE" w:rsidRPr="00183F59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4765EB" w:rsidRPr="00183F59">
              <w:rPr>
                <w:rFonts w:ascii="Arial" w:hAnsi="Arial" w:cs="Arial"/>
                <w:bCs/>
                <w:i/>
                <w:sz w:val="20"/>
                <w:szCs w:val="20"/>
              </w:rPr>
              <w:t>10</w:t>
            </w:r>
            <w:r w:rsidR="00632DFE" w:rsidRPr="00183F59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</w:p>
        </w:tc>
        <w:tc>
          <w:tcPr>
            <w:tcW w:w="1799" w:type="dxa"/>
            <w:vAlign w:val="bottom"/>
          </w:tcPr>
          <w:p w:rsidR="00284CB3" w:rsidRPr="00183F59" w:rsidRDefault="0027367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Vojtek, v.r.</w:t>
            </w:r>
          </w:p>
        </w:tc>
      </w:tr>
      <w:tr w:rsidR="00284CB3" w:rsidRPr="00183F59" w:rsidTr="00FE3AB7">
        <w:tc>
          <w:tcPr>
            <w:tcW w:w="2234" w:type="dxa"/>
          </w:tcPr>
          <w:p w:rsidR="00284CB3" w:rsidRPr="00183F59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183F59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83F59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183F59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183F59" w:rsidRDefault="00632DFE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83F59">
              <w:rPr>
                <w:rFonts w:ascii="Arial" w:hAnsi="Arial" w:cs="Arial"/>
                <w:bCs/>
                <w:i/>
                <w:sz w:val="20"/>
                <w:szCs w:val="20"/>
              </w:rPr>
              <w:t>Ing. Milena Vrbová</w:t>
            </w:r>
            <w:r w:rsidR="00292627" w:rsidRPr="00183F59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183F5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183F59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183F59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183F59" w:rsidRDefault="00507FC5" w:rsidP="00507FC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83F59">
              <w:rPr>
                <w:rFonts w:ascii="Arial" w:hAnsi="Arial" w:cs="Arial"/>
                <w:bCs/>
                <w:i/>
                <w:sz w:val="20"/>
                <w:szCs w:val="20"/>
              </w:rPr>
              <w:t>23</w:t>
            </w:r>
            <w:r w:rsidR="00632DFE" w:rsidRPr="00183F59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4765EB" w:rsidRPr="00183F59">
              <w:rPr>
                <w:rFonts w:ascii="Arial" w:hAnsi="Arial" w:cs="Arial"/>
                <w:bCs/>
                <w:i/>
                <w:sz w:val="20"/>
                <w:szCs w:val="20"/>
              </w:rPr>
              <w:t>10</w:t>
            </w:r>
            <w:r w:rsidR="00632DFE" w:rsidRPr="00183F59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</w:p>
        </w:tc>
        <w:tc>
          <w:tcPr>
            <w:tcW w:w="1799" w:type="dxa"/>
            <w:vAlign w:val="bottom"/>
          </w:tcPr>
          <w:p w:rsidR="00284CB3" w:rsidRPr="00183F59" w:rsidRDefault="0027367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Vrbová, v.r.</w:t>
            </w:r>
            <w:bookmarkStart w:id="0" w:name="_GoBack"/>
            <w:bookmarkEnd w:id="0"/>
          </w:p>
        </w:tc>
      </w:tr>
    </w:tbl>
    <w:p w:rsidR="00632DFE" w:rsidRPr="00183F59" w:rsidRDefault="00632DF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183F59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183F59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A937B8" w:rsidRPr="00183F59" w:rsidRDefault="00A937B8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007859" w:rsidRPr="00183F59" w:rsidRDefault="00633E64" w:rsidP="00007859">
      <w:pPr>
        <w:jc w:val="both"/>
        <w:rPr>
          <w:rFonts w:ascii="Arial" w:eastAsia="Calibri" w:hAnsi="Arial" w:cs="Arial"/>
          <w:szCs w:val="20"/>
          <w:lang w:eastAsia="en-US"/>
        </w:rPr>
      </w:pPr>
      <w:r w:rsidRPr="00183F59">
        <w:rPr>
          <w:rFonts w:ascii="Arial" w:eastAsia="Calibri" w:hAnsi="Arial" w:cs="Arial"/>
          <w:lang w:eastAsia="en-US"/>
        </w:rPr>
        <w:t xml:space="preserve">      </w:t>
      </w:r>
      <w:r w:rsidR="00007859" w:rsidRPr="00183F59">
        <w:rPr>
          <w:rFonts w:ascii="Arial" w:eastAsia="Calibri" w:hAnsi="Arial" w:cs="Arial"/>
          <w:szCs w:val="20"/>
          <w:lang w:eastAsia="en-US"/>
        </w:rPr>
        <w:t>Dne 11.02.2019 se na Odbor správy a údržby majetku města Magistrátu města Prostějova obrátil Ing. Vladimír Průša, jednatel společnosti Domovní správa Prostějov, s.r.o., se sídlem Prostějov, Pernštýnské nám. 176/8, PSČ: 796 01, IČ: 262 59 893, se žádostí o odkoupení pozemku Statutárního města Prostějova p.č. 223/7 – ostatní plocha o výměře 327 m</w:t>
      </w:r>
      <w:r w:rsidR="00007859" w:rsidRPr="00183F59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007859" w:rsidRPr="00183F59">
        <w:rPr>
          <w:rFonts w:ascii="Arial" w:eastAsia="Calibri" w:hAnsi="Arial" w:cs="Arial"/>
          <w:szCs w:val="20"/>
          <w:lang w:eastAsia="en-US"/>
        </w:rPr>
        <w:t xml:space="preserve"> </w:t>
      </w:r>
      <w:r w:rsidR="00007859" w:rsidRPr="00183F59">
        <w:rPr>
          <w:rFonts w:ascii="Arial" w:hAnsi="Arial" w:cs="Arial"/>
        </w:rPr>
        <w:t>v k.ú. Krasice,</w:t>
      </w:r>
      <w:r w:rsidR="00007859" w:rsidRPr="00183F59">
        <w:rPr>
          <w:rFonts w:ascii="Arial" w:hAnsi="Arial" w:cs="Arial"/>
          <w:b/>
        </w:rPr>
        <w:t xml:space="preserve"> </w:t>
      </w:r>
      <w:r w:rsidR="00007859" w:rsidRPr="00183F59">
        <w:rPr>
          <w:rFonts w:ascii="Arial" w:eastAsia="Calibri" w:hAnsi="Arial" w:cs="Arial"/>
          <w:szCs w:val="20"/>
          <w:lang w:eastAsia="en-US"/>
        </w:rPr>
        <w:t>a to z důvodu, že na předmětném pozemku stojí akumulační nádrž a chladící věž ke kogenerační jednotce umístěné v kotelně společnosti (dotčené části pozemku o celkové výměře 27 m</w:t>
      </w:r>
      <w:r w:rsidR="00007859" w:rsidRPr="00183F59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007859" w:rsidRPr="00183F59">
        <w:rPr>
          <w:rFonts w:ascii="Arial" w:eastAsia="Calibri" w:hAnsi="Arial" w:cs="Arial"/>
          <w:szCs w:val="20"/>
          <w:lang w:eastAsia="en-US"/>
        </w:rPr>
        <w:t xml:space="preserve"> jsou v současné době v užívání společnosti ČEZ Energo, s.r.o. na základě Smlouvy o nájmu č. 2016/50/243 ze dne 23.09.2016) a pozemek slouží zároveň jako příjezdová cesta a manipulační prostor k budově kotelny </w:t>
      </w:r>
      <w:r w:rsidR="00007859" w:rsidRPr="00183F59">
        <w:rPr>
          <w:rFonts w:ascii="Arial" w:hAnsi="Arial" w:cs="Arial"/>
        </w:rPr>
        <w:t>– stavbě technického vybavení bez č.p./č.e., která je součástí pozemku p.č. st. 435 v k.ú. Krasice ve vlastnictví společnosti Domovní správa Prostějov, s.r.o</w:t>
      </w:r>
      <w:r w:rsidR="00007859" w:rsidRPr="00183F59">
        <w:rPr>
          <w:rFonts w:ascii="Arial" w:eastAsia="Calibri" w:hAnsi="Arial" w:cs="Arial"/>
          <w:szCs w:val="20"/>
          <w:lang w:eastAsia="en-US"/>
        </w:rPr>
        <w:t>.</w:t>
      </w:r>
      <w:r w:rsidR="00007859" w:rsidRPr="00183F59">
        <w:rPr>
          <w:rFonts w:ascii="Arial" w:hAnsi="Arial" w:cs="Arial"/>
        </w:rPr>
        <w:t xml:space="preserve"> </w:t>
      </w:r>
      <w:r w:rsidR="00007859" w:rsidRPr="00183F59">
        <w:rPr>
          <w:rFonts w:ascii="Arial" w:eastAsia="Calibri" w:hAnsi="Arial" w:cs="Arial"/>
          <w:szCs w:val="20"/>
          <w:lang w:eastAsia="en-US"/>
        </w:rPr>
        <w:t>Záležitost je řešena pod sp. zn.: OSUMM 70/2019.</w:t>
      </w:r>
    </w:p>
    <w:p w:rsidR="00EB2DE7" w:rsidRPr="00183F59" w:rsidRDefault="00EB2DE7" w:rsidP="00007859">
      <w:pPr>
        <w:jc w:val="both"/>
        <w:rPr>
          <w:rFonts w:ascii="Arial" w:hAnsi="Arial" w:cs="Arial"/>
          <w:b/>
          <w:u w:val="single"/>
        </w:rPr>
      </w:pPr>
    </w:p>
    <w:p w:rsidR="00617492" w:rsidRPr="00183F59" w:rsidRDefault="00D1621E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183F59">
        <w:rPr>
          <w:rFonts w:ascii="Arial" w:hAnsi="Arial" w:cs="Arial"/>
          <w:b/>
          <w:u w:val="single"/>
        </w:rPr>
        <w:t>Stanoviska</w:t>
      </w:r>
      <w:r w:rsidR="00617492" w:rsidRPr="00183F59">
        <w:rPr>
          <w:rFonts w:ascii="Arial" w:hAnsi="Arial" w:cs="Arial"/>
          <w:b/>
          <w:u w:val="single"/>
        </w:rPr>
        <w:t xml:space="preserve"> odborů MMPv (subjektů):</w:t>
      </w:r>
    </w:p>
    <w:p w:rsidR="007148BD" w:rsidRPr="00183F59" w:rsidRDefault="007148BD" w:rsidP="0053363B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007859" w:rsidRPr="00183F59" w:rsidRDefault="00007859" w:rsidP="00007859">
      <w:pPr>
        <w:tabs>
          <w:tab w:val="left" w:pos="284"/>
        </w:tabs>
        <w:jc w:val="both"/>
        <w:rPr>
          <w:rFonts w:ascii="Arial" w:hAnsi="Arial" w:cs="Arial"/>
          <w:bCs/>
        </w:rPr>
      </w:pPr>
      <w:r w:rsidRPr="00183F59">
        <w:rPr>
          <w:rFonts w:ascii="Arial" w:hAnsi="Arial" w:cs="Arial"/>
          <w:b/>
        </w:rPr>
        <w:t xml:space="preserve">1. Odbor územního plánování a památkové péče </w:t>
      </w:r>
      <w:r w:rsidRPr="00183F59">
        <w:rPr>
          <w:rFonts w:ascii="Arial" w:hAnsi="Arial" w:cs="Arial"/>
        </w:rPr>
        <w:t>zásadně</w:t>
      </w:r>
      <w:r w:rsidRPr="00183F59">
        <w:rPr>
          <w:rFonts w:ascii="Arial" w:hAnsi="Arial" w:cs="Arial"/>
          <w:b/>
        </w:rPr>
        <w:t xml:space="preserve"> nedoporučuje </w:t>
      </w:r>
      <w:r w:rsidRPr="00183F59">
        <w:rPr>
          <w:rFonts w:ascii="Arial" w:hAnsi="Arial" w:cs="Arial"/>
        </w:rPr>
        <w:t>prodej výše uvedeného pozemku z hlediska územního plánu Prostějov, neboť předmětný pozemek je součástí veřejných ploch, a pokud by měl být v budoucnu celý prostor řešen komplexně, byly by případné vlastnické vztahy překážkou.</w:t>
      </w:r>
    </w:p>
    <w:p w:rsidR="00007859" w:rsidRPr="00183F59" w:rsidRDefault="00007859" w:rsidP="00007859">
      <w:pPr>
        <w:tabs>
          <w:tab w:val="left" w:pos="284"/>
        </w:tabs>
        <w:jc w:val="both"/>
        <w:rPr>
          <w:rFonts w:ascii="Arial" w:hAnsi="Arial" w:cs="Arial"/>
          <w:b/>
          <w:bCs/>
        </w:rPr>
      </w:pPr>
    </w:p>
    <w:p w:rsidR="00007859" w:rsidRPr="00183F59" w:rsidRDefault="00007859" w:rsidP="00007859">
      <w:pPr>
        <w:pStyle w:val="Default"/>
        <w:tabs>
          <w:tab w:val="left" w:pos="284"/>
        </w:tabs>
        <w:jc w:val="both"/>
        <w:rPr>
          <w:color w:val="auto"/>
        </w:rPr>
      </w:pPr>
      <w:r w:rsidRPr="00183F59">
        <w:rPr>
          <w:b/>
          <w:color w:val="auto"/>
        </w:rPr>
        <w:t xml:space="preserve">2. </w:t>
      </w:r>
      <w:r w:rsidRPr="00183F59">
        <w:rPr>
          <w:b/>
          <w:bCs/>
          <w:color w:val="auto"/>
        </w:rPr>
        <w:t xml:space="preserve">Odbor rozvoje a investic </w:t>
      </w:r>
      <w:r w:rsidRPr="00183F59">
        <w:rPr>
          <w:bCs/>
          <w:color w:val="auto"/>
        </w:rPr>
        <w:t>sděluje,</w:t>
      </w:r>
      <w:r w:rsidRPr="00183F59">
        <w:rPr>
          <w:b/>
          <w:bCs/>
          <w:color w:val="auto"/>
        </w:rPr>
        <w:t xml:space="preserve"> </w:t>
      </w:r>
      <w:r w:rsidRPr="00183F59">
        <w:rPr>
          <w:bCs/>
          <w:color w:val="auto"/>
        </w:rPr>
        <w:t xml:space="preserve">že </w:t>
      </w:r>
      <w:r w:rsidRPr="00183F59">
        <w:rPr>
          <w:b/>
          <w:bCs/>
          <w:color w:val="auto"/>
        </w:rPr>
        <w:t>nemá námitky</w:t>
      </w:r>
      <w:r w:rsidRPr="00183F59">
        <w:rPr>
          <w:bCs/>
          <w:color w:val="auto"/>
        </w:rPr>
        <w:t xml:space="preserve"> k prodeji pozemku p.č. 223/7 v k.ú. Krasice ve vlastnictví Statutárního města Prostějova. Plocha areálu kotelny není součástí řešeného území v rámci regenerace sídliště Moravská.</w:t>
      </w:r>
    </w:p>
    <w:p w:rsidR="00007859" w:rsidRPr="00183F59" w:rsidRDefault="00007859" w:rsidP="00007859">
      <w:pPr>
        <w:tabs>
          <w:tab w:val="left" w:pos="284"/>
        </w:tabs>
        <w:jc w:val="both"/>
        <w:rPr>
          <w:rFonts w:ascii="Arial" w:hAnsi="Arial" w:cs="Arial"/>
          <w:bCs/>
        </w:rPr>
      </w:pPr>
    </w:p>
    <w:p w:rsidR="00007859" w:rsidRPr="00183F59" w:rsidRDefault="00007859" w:rsidP="00007859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183F59">
        <w:rPr>
          <w:rFonts w:ascii="Arial" w:hAnsi="Arial" w:cs="Arial"/>
          <w:b/>
          <w:sz w:val="24"/>
        </w:rPr>
        <w:t xml:space="preserve">3. Odbor dopravy souhlasí </w:t>
      </w:r>
      <w:r w:rsidRPr="00183F59">
        <w:rPr>
          <w:rFonts w:ascii="Arial" w:hAnsi="Arial" w:cs="Arial"/>
          <w:sz w:val="24"/>
        </w:rPr>
        <w:t>s prodejem pozemku.</w:t>
      </w:r>
    </w:p>
    <w:p w:rsidR="00007859" w:rsidRPr="00183F59" w:rsidRDefault="00007859" w:rsidP="00007859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007859" w:rsidRPr="00183F59" w:rsidRDefault="00007859" w:rsidP="00007859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183F59">
        <w:rPr>
          <w:rFonts w:ascii="Arial" w:hAnsi="Arial" w:cs="Arial"/>
          <w:b/>
          <w:sz w:val="24"/>
        </w:rPr>
        <w:t xml:space="preserve">4. Odbor životního prostředí </w:t>
      </w:r>
      <w:r w:rsidRPr="00183F59">
        <w:rPr>
          <w:rFonts w:ascii="Arial" w:hAnsi="Arial" w:cs="Arial"/>
          <w:sz w:val="24"/>
        </w:rPr>
        <w:t>sděluje, že se předmět žádosti netýká jeho zájmů.</w:t>
      </w:r>
    </w:p>
    <w:p w:rsidR="00617492" w:rsidRPr="00183F59" w:rsidRDefault="00633E64" w:rsidP="00007859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</w:rPr>
      </w:pPr>
      <w:r w:rsidRPr="00183F59">
        <w:rPr>
          <w:rFonts w:ascii="Arial" w:hAnsi="Arial" w:cs="Arial"/>
        </w:rPr>
        <w:t xml:space="preserve"> </w:t>
      </w:r>
    </w:p>
    <w:p w:rsidR="00F36AF2" w:rsidRPr="00183F59" w:rsidRDefault="00E2367A" w:rsidP="006E39A1">
      <w:pPr>
        <w:jc w:val="both"/>
        <w:rPr>
          <w:rFonts w:ascii="Arial" w:hAnsi="Arial" w:cs="Arial"/>
          <w:b/>
          <w:bCs/>
        </w:rPr>
      </w:pPr>
      <w:r w:rsidRPr="00183F59">
        <w:rPr>
          <w:rFonts w:ascii="Arial" w:hAnsi="Arial" w:cs="Arial"/>
          <w:b/>
        </w:rPr>
        <w:t xml:space="preserve">Rada města Prostějova </w:t>
      </w:r>
      <w:r w:rsidRPr="00183F59">
        <w:rPr>
          <w:rFonts w:ascii="Arial" w:hAnsi="Arial" w:cs="Arial"/>
        </w:rPr>
        <w:t xml:space="preserve">dne </w:t>
      </w:r>
      <w:r w:rsidR="00F36AF2" w:rsidRPr="00183F59">
        <w:rPr>
          <w:rFonts w:ascii="Arial" w:hAnsi="Arial" w:cs="Arial"/>
        </w:rPr>
        <w:t>09.07</w:t>
      </w:r>
      <w:r w:rsidRPr="00183F59">
        <w:rPr>
          <w:rFonts w:ascii="Arial" w:hAnsi="Arial" w:cs="Arial"/>
        </w:rPr>
        <w:t>.2019 usnesením č. 9</w:t>
      </w:r>
      <w:r w:rsidR="00F36AF2" w:rsidRPr="00183F59">
        <w:rPr>
          <w:rFonts w:ascii="Arial" w:hAnsi="Arial" w:cs="Arial"/>
        </w:rPr>
        <w:t>64</w:t>
      </w:r>
      <w:r w:rsidR="00007859" w:rsidRPr="00183F59">
        <w:rPr>
          <w:rFonts w:ascii="Arial" w:hAnsi="Arial" w:cs="Arial"/>
        </w:rPr>
        <w:t>3</w:t>
      </w:r>
      <w:r w:rsidR="006E39A1" w:rsidRPr="00183F59">
        <w:rPr>
          <w:rFonts w:ascii="Arial" w:hAnsi="Arial" w:cs="Arial"/>
        </w:rPr>
        <w:t xml:space="preserve"> </w:t>
      </w:r>
      <w:r w:rsidRPr="00183F59">
        <w:rPr>
          <w:rFonts w:ascii="Arial" w:hAnsi="Arial" w:cs="Arial"/>
          <w:b/>
          <w:bCs/>
        </w:rPr>
        <w:t>vyhlásila</w:t>
      </w:r>
      <w:r w:rsidR="006E39A1" w:rsidRPr="00183F59">
        <w:rPr>
          <w:rFonts w:ascii="Arial" w:hAnsi="Arial" w:cs="Arial"/>
          <w:b/>
          <w:bCs/>
        </w:rPr>
        <w:t xml:space="preserve"> </w:t>
      </w:r>
      <w:r w:rsidRPr="00183F59">
        <w:rPr>
          <w:rFonts w:ascii="Arial" w:hAnsi="Arial" w:cs="Arial"/>
          <w:bCs/>
        </w:rPr>
        <w:t xml:space="preserve">záměr prodeje pozemku </w:t>
      </w:r>
      <w:r w:rsidR="00F36AF2" w:rsidRPr="00183F59">
        <w:rPr>
          <w:rFonts w:ascii="Arial" w:hAnsi="Arial" w:cs="Arial"/>
          <w:bCs/>
        </w:rPr>
        <w:t>p.č. 2</w:t>
      </w:r>
      <w:r w:rsidR="00007859" w:rsidRPr="00183F59">
        <w:rPr>
          <w:rFonts w:ascii="Arial" w:hAnsi="Arial" w:cs="Arial"/>
          <w:bCs/>
        </w:rPr>
        <w:t>2</w:t>
      </w:r>
      <w:r w:rsidR="00F36AF2" w:rsidRPr="00183F59">
        <w:rPr>
          <w:rFonts w:ascii="Arial" w:hAnsi="Arial" w:cs="Arial"/>
          <w:bCs/>
        </w:rPr>
        <w:t>3</w:t>
      </w:r>
      <w:r w:rsidR="00007859" w:rsidRPr="00183F59">
        <w:rPr>
          <w:rFonts w:ascii="Arial" w:hAnsi="Arial" w:cs="Arial"/>
          <w:bCs/>
        </w:rPr>
        <w:t>/7</w:t>
      </w:r>
      <w:r w:rsidR="00F36AF2" w:rsidRPr="00183F59">
        <w:rPr>
          <w:rFonts w:ascii="Arial" w:hAnsi="Arial" w:cs="Arial"/>
          <w:bCs/>
        </w:rPr>
        <w:t xml:space="preserve"> – </w:t>
      </w:r>
      <w:r w:rsidR="00007859" w:rsidRPr="00183F59">
        <w:rPr>
          <w:rFonts w:ascii="Arial" w:hAnsi="Arial" w:cs="Arial"/>
          <w:bCs/>
        </w:rPr>
        <w:t>ostatní</w:t>
      </w:r>
      <w:r w:rsidR="00F36AF2" w:rsidRPr="00183F59">
        <w:rPr>
          <w:rFonts w:ascii="Arial" w:hAnsi="Arial" w:cs="Arial"/>
          <w:bCs/>
        </w:rPr>
        <w:t xml:space="preserve"> plocha o výměře </w:t>
      </w:r>
      <w:r w:rsidR="00007859" w:rsidRPr="00183F59">
        <w:rPr>
          <w:rFonts w:ascii="Arial" w:hAnsi="Arial" w:cs="Arial"/>
          <w:bCs/>
        </w:rPr>
        <w:t>3</w:t>
      </w:r>
      <w:r w:rsidR="00F36AF2" w:rsidRPr="00183F59">
        <w:rPr>
          <w:rFonts w:ascii="Arial" w:hAnsi="Arial" w:cs="Arial"/>
          <w:bCs/>
        </w:rPr>
        <w:t>2</w:t>
      </w:r>
      <w:r w:rsidR="00007859" w:rsidRPr="00183F59">
        <w:rPr>
          <w:rFonts w:ascii="Arial" w:hAnsi="Arial" w:cs="Arial"/>
          <w:bCs/>
        </w:rPr>
        <w:t>7</w:t>
      </w:r>
      <w:r w:rsidR="00F36AF2" w:rsidRPr="00183F59">
        <w:rPr>
          <w:rFonts w:ascii="Arial" w:hAnsi="Arial" w:cs="Arial"/>
          <w:bCs/>
        </w:rPr>
        <w:t xml:space="preserve"> m</w:t>
      </w:r>
      <w:r w:rsidR="00F36AF2" w:rsidRPr="00183F59">
        <w:rPr>
          <w:rFonts w:ascii="Arial" w:hAnsi="Arial" w:cs="Arial"/>
          <w:bCs/>
          <w:vertAlign w:val="superscript"/>
        </w:rPr>
        <w:t xml:space="preserve">2 </w:t>
      </w:r>
      <w:r w:rsidR="00F36AF2" w:rsidRPr="00183F59">
        <w:rPr>
          <w:rFonts w:ascii="Arial" w:hAnsi="Arial" w:cs="Arial"/>
          <w:bCs/>
        </w:rPr>
        <w:t>v k.ú. Krasice za následujících podmínek:</w:t>
      </w:r>
    </w:p>
    <w:p w:rsidR="00F36AF2" w:rsidRPr="00183F59" w:rsidRDefault="00F36AF2" w:rsidP="006E39A1">
      <w:pPr>
        <w:pStyle w:val="Zkladntext311"/>
        <w:numPr>
          <w:ilvl w:val="0"/>
          <w:numId w:val="38"/>
        </w:numPr>
        <w:ind w:left="284" w:hanging="284"/>
        <w:jc w:val="both"/>
        <w:rPr>
          <w:rFonts w:ascii="Arial" w:hAnsi="Arial" w:cs="Arial"/>
          <w:b w:val="0"/>
          <w:bCs/>
          <w:sz w:val="24"/>
          <w:szCs w:val="24"/>
        </w:rPr>
      </w:pPr>
      <w:r w:rsidRPr="00183F59">
        <w:rPr>
          <w:rFonts w:ascii="Arial" w:hAnsi="Arial" w:cs="Arial"/>
          <w:b w:val="0"/>
          <w:bCs/>
          <w:sz w:val="24"/>
          <w:szCs w:val="24"/>
        </w:rPr>
        <w:t>za kupní cenu ve výši minimálně dle znaleckého posudku (cena obvyklá) splatnou před podpisem kupní smlouvy,</w:t>
      </w:r>
    </w:p>
    <w:p w:rsidR="00966B14" w:rsidRPr="00183F59" w:rsidRDefault="00F36AF2" w:rsidP="006E39A1">
      <w:pPr>
        <w:pStyle w:val="Zkladntext311"/>
        <w:numPr>
          <w:ilvl w:val="0"/>
          <w:numId w:val="38"/>
        </w:numPr>
        <w:ind w:left="284" w:hanging="284"/>
        <w:jc w:val="both"/>
        <w:rPr>
          <w:rFonts w:ascii="Arial" w:hAnsi="Arial" w:cs="Arial"/>
          <w:b w:val="0"/>
          <w:bCs/>
          <w:sz w:val="24"/>
          <w:szCs w:val="24"/>
        </w:rPr>
      </w:pPr>
      <w:r w:rsidRPr="00183F59">
        <w:rPr>
          <w:rFonts w:ascii="Arial" w:hAnsi="Arial" w:cs="Arial"/>
          <w:b w:val="0"/>
          <w:bCs/>
          <w:sz w:val="24"/>
          <w:szCs w:val="24"/>
        </w:rPr>
        <w:t>náklady spojené s vypracováním znaleckého posudku a správní poplatek spojený s podáním návrhu na povolení vkladu vlastnického práva do katastru nemovitostí uhradí kupující.</w:t>
      </w:r>
    </w:p>
    <w:p w:rsidR="00F36AF2" w:rsidRPr="00183F59" w:rsidRDefault="00F36AF2" w:rsidP="00F36AF2">
      <w:pPr>
        <w:pStyle w:val="Zkladntext311"/>
        <w:jc w:val="both"/>
        <w:rPr>
          <w:rFonts w:ascii="Arial" w:hAnsi="Arial" w:cs="Arial"/>
          <w:b w:val="0"/>
          <w:bCs/>
          <w:sz w:val="24"/>
          <w:szCs w:val="24"/>
        </w:rPr>
      </w:pPr>
    </w:p>
    <w:p w:rsidR="00966B14" w:rsidRPr="00183F59" w:rsidRDefault="00F36AF2" w:rsidP="00F36AF2">
      <w:pPr>
        <w:jc w:val="both"/>
        <w:rPr>
          <w:rFonts w:ascii="Arial" w:hAnsi="Arial" w:cs="Arial"/>
        </w:rPr>
      </w:pPr>
      <w:r w:rsidRPr="00183F59">
        <w:rPr>
          <w:rFonts w:ascii="Arial" w:hAnsi="Arial" w:cs="Arial"/>
        </w:rPr>
        <w:t xml:space="preserve">Záměr prodeje předmětného pozemku byl v souladu s příslušnými ustanoveními zákona č. 128/2000 Sb., o obcích (obecní zřízení), ve znění pozdějších předpisů, zveřejněn vyvěšením na úřední desce Magistrátu města Prostějova a způsobem umožňujícím dálkový přístup. K vyhlášenému záměru se </w:t>
      </w:r>
      <w:r w:rsidR="006E39A1" w:rsidRPr="00183F59">
        <w:rPr>
          <w:rFonts w:ascii="Arial" w:hAnsi="Arial" w:cs="Arial"/>
        </w:rPr>
        <w:t xml:space="preserve">v zákonem stanovené lhůtě </w:t>
      </w:r>
      <w:r w:rsidRPr="00183F59">
        <w:rPr>
          <w:rFonts w:ascii="Arial" w:hAnsi="Arial" w:cs="Arial"/>
        </w:rPr>
        <w:t>nikdo jiný nepřihlásil.</w:t>
      </w:r>
    </w:p>
    <w:p w:rsidR="00F36AF2" w:rsidRPr="00183F59" w:rsidRDefault="00F36AF2" w:rsidP="00966B14">
      <w:pPr>
        <w:jc w:val="both"/>
        <w:rPr>
          <w:rFonts w:ascii="Arial" w:hAnsi="Arial" w:cs="Arial"/>
          <w:b/>
        </w:rPr>
      </w:pPr>
    </w:p>
    <w:p w:rsidR="00F36AF2" w:rsidRPr="00183F59" w:rsidRDefault="00507FC5" w:rsidP="00507FC5">
      <w:pPr>
        <w:pStyle w:val="Bezmezer"/>
        <w:jc w:val="both"/>
        <w:rPr>
          <w:rFonts w:ascii="Arial" w:hAnsi="Arial" w:cs="Arial"/>
          <w:b/>
          <w:sz w:val="24"/>
        </w:rPr>
      </w:pPr>
      <w:r w:rsidRPr="00183F59">
        <w:rPr>
          <w:rFonts w:ascii="Arial" w:hAnsi="Arial" w:cs="Arial"/>
          <w:b/>
          <w:sz w:val="24"/>
        </w:rPr>
        <w:t xml:space="preserve">Dle znaleckého posudku byla obvyklá cena předmětného pozemku </w:t>
      </w:r>
      <w:r w:rsidR="00F36AF2" w:rsidRPr="00183F59">
        <w:rPr>
          <w:rFonts w:ascii="Arial" w:hAnsi="Arial" w:cs="Arial"/>
          <w:b/>
          <w:sz w:val="24"/>
        </w:rPr>
        <w:t xml:space="preserve">znalcem stanovena </w:t>
      </w:r>
      <w:r w:rsidRPr="00183F59">
        <w:rPr>
          <w:rFonts w:ascii="Arial" w:hAnsi="Arial" w:cs="Arial"/>
          <w:b/>
          <w:sz w:val="24"/>
        </w:rPr>
        <w:t>v</w:t>
      </w:r>
      <w:r w:rsidR="00DE50A2" w:rsidRPr="00183F59">
        <w:rPr>
          <w:rFonts w:ascii="Arial" w:hAnsi="Arial" w:cs="Arial"/>
          <w:b/>
          <w:sz w:val="24"/>
        </w:rPr>
        <w:t>e</w:t>
      </w:r>
      <w:r w:rsidRPr="00183F59">
        <w:rPr>
          <w:rFonts w:ascii="Arial" w:hAnsi="Arial" w:cs="Arial"/>
          <w:b/>
          <w:sz w:val="24"/>
        </w:rPr>
        <w:t xml:space="preserve"> výši </w:t>
      </w:r>
      <w:r w:rsidR="007D0E69" w:rsidRPr="00183F59">
        <w:rPr>
          <w:rFonts w:ascii="Arial" w:hAnsi="Arial" w:cs="Arial"/>
          <w:b/>
          <w:sz w:val="24"/>
        </w:rPr>
        <w:t xml:space="preserve">346.000 Kč, tj. cca </w:t>
      </w:r>
      <w:r w:rsidR="00BE55A0" w:rsidRPr="00183F59">
        <w:rPr>
          <w:rFonts w:ascii="Arial" w:hAnsi="Arial" w:cs="Arial"/>
          <w:b/>
          <w:sz w:val="24"/>
        </w:rPr>
        <w:t>1</w:t>
      </w:r>
      <w:r w:rsidRPr="00183F59">
        <w:rPr>
          <w:rFonts w:ascii="Arial" w:hAnsi="Arial" w:cs="Arial"/>
          <w:b/>
          <w:sz w:val="24"/>
        </w:rPr>
        <w:t>.</w:t>
      </w:r>
      <w:r w:rsidR="00BE55A0" w:rsidRPr="00183F59">
        <w:rPr>
          <w:rFonts w:ascii="Arial" w:hAnsi="Arial" w:cs="Arial"/>
          <w:b/>
          <w:sz w:val="24"/>
        </w:rPr>
        <w:t>058</w:t>
      </w:r>
      <w:r w:rsidR="00F36AF2" w:rsidRPr="00183F59">
        <w:rPr>
          <w:rFonts w:ascii="Arial" w:hAnsi="Arial" w:cs="Arial"/>
          <w:b/>
          <w:sz w:val="24"/>
        </w:rPr>
        <w:t xml:space="preserve"> Kč/m</w:t>
      </w:r>
      <w:r w:rsidR="00F36AF2" w:rsidRPr="00183F59">
        <w:rPr>
          <w:rFonts w:ascii="Arial" w:hAnsi="Arial" w:cs="Arial"/>
          <w:b/>
          <w:sz w:val="24"/>
          <w:vertAlign w:val="superscript"/>
        </w:rPr>
        <w:t>2</w:t>
      </w:r>
      <w:r w:rsidR="00F36AF2" w:rsidRPr="00183F59">
        <w:rPr>
          <w:rFonts w:ascii="Arial" w:hAnsi="Arial" w:cs="Arial"/>
          <w:b/>
          <w:sz w:val="24"/>
        </w:rPr>
        <w:t>.</w:t>
      </w:r>
    </w:p>
    <w:p w:rsidR="009365C6" w:rsidRPr="00183F59" w:rsidRDefault="009365C6" w:rsidP="009365C6">
      <w:pPr>
        <w:rPr>
          <w:rFonts w:ascii="Arial" w:hAnsi="Arial" w:cs="Arial"/>
        </w:rPr>
      </w:pPr>
    </w:p>
    <w:p w:rsidR="00BE55A0" w:rsidRPr="00183F59" w:rsidRDefault="00BE55A0" w:rsidP="009365C6">
      <w:pPr>
        <w:rPr>
          <w:rFonts w:ascii="Arial" w:hAnsi="Arial" w:cs="Arial"/>
        </w:rPr>
      </w:pPr>
    </w:p>
    <w:p w:rsidR="00BE55A0" w:rsidRPr="00183F59" w:rsidRDefault="00BE55A0" w:rsidP="009365C6">
      <w:pPr>
        <w:rPr>
          <w:rFonts w:ascii="Arial" w:hAnsi="Arial" w:cs="Arial"/>
        </w:rPr>
      </w:pPr>
    </w:p>
    <w:p w:rsidR="00617492" w:rsidRPr="00183F59" w:rsidRDefault="00BE55A0" w:rsidP="00617492">
      <w:pPr>
        <w:jc w:val="both"/>
        <w:rPr>
          <w:rFonts w:ascii="Arial" w:hAnsi="Arial" w:cs="Arial"/>
          <w:b/>
          <w:bCs/>
          <w:u w:val="single"/>
        </w:rPr>
      </w:pPr>
      <w:r w:rsidRPr="00183F59">
        <w:rPr>
          <w:rFonts w:ascii="Arial" w:hAnsi="Arial" w:cs="Arial"/>
          <w:b/>
          <w:bCs/>
          <w:u w:val="single"/>
        </w:rPr>
        <w:lastRenderedPageBreak/>
        <w:t>5</w:t>
      </w:r>
      <w:r w:rsidR="00C02821" w:rsidRPr="00183F59">
        <w:rPr>
          <w:rFonts w:ascii="Arial" w:hAnsi="Arial" w:cs="Arial"/>
          <w:b/>
          <w:bCs/>
          <w:u w:val="single"/>
        </w:rPr>
        <w:t>. S</w:t>
      </w:r>
      <w:r w:rsidR="00D1621E" w:rsidRPr="00183F59">
        <w:rPr>
          <w:rFonts w:ascii="Arial" w:hAnsi="Arial" w:cs="Arial"/>
          <w:b/>
          <w:bCs/>
          <w:u w:val="single"/>
        </w:rPr>
        <w:t>tanovisko</w:t>
      </w:r>
      <w:r w:rsidR="00617492" w:rsidRPr="00183F59">
        <w:rPr>
          <w:rFonts w:ascii="Arial" w:hAnsi="Arial" w:cs="Arial"/>
          <w:b/>
          <w:bCs/>
          <w:u w:val="single"/>
        </w:rPr>
        <w:t xml:space="preserve"> předkladatele:</w:t>
      </w:r>
    </w:p>
    <w:p w:rsidR="00BE55A0" w:rsidRPr="00183F59" w:rsidRDefault="00BE55A0" w:rsidP="00BE55A0">
      <w:pPr>
        <w:contextualSpacing/>
        <w:jc w:val="both"/>
        <w:rPr>
          <w:rFonts w:ascii="Arial" w:hAnsi="Arial" w:cs="Arial"/>
        </w:rPr>
      </w:pPr>
      <w:r w:rsidRPr="00183F59">
        <w:rPr>
          <w:rFonts w:ascii="Arial" w:hAnsi="Arial" w:cs="Arial"/>
          <w:b/>
          <w:bCs/>
        </w:rPr>
        <w:t xml:space="preserve">Odbor správy a údržby majetku města </w:t>
      </w:r>
      <w:r w:rsidRPr="00183F59">
        <w:rPr>
          <w:rFonts w:ascii="Arial" w:hAnsi="Arial" w:cs="Arial"/>
          <w:bCs/>
        </w:rPr>
        <w:t>sděluje, že p</w:t>
      </w:r>
      <w:r w:rsidRPr="00183F59">
        <w:rPr>
          <w:rFonts w:ascii="Arial" w:hAnsi="Arial" w:cs="Arial"/>
        </w:rPr>
        <w:t xml:space="preserve">ředmětný pozemek je oplocený a opatřený zamykatelnou bránou. Je součástí zaploceného areálu kotelny - stavby technického vybavení bez č.p./č.e., která je součástí pozemku p.č. st. 435 v k.ú. Krasice ve vlastnictví společnosti Domovní správa Prostějov, s.r.o. Na předmětném pozemku je zbudována akumulační nádrž a chladící věž ke kogenerační jednotce umístěné v kotelně a zároveň předmětný pozemek slouží jako příjezdová cesta a manipulační prostor </w:t>
      </w:r>
      <w:r w:rsidRPr="00183F59">
        <w:rPr>
          <w:rFonts w:ascii="Arial" w:hAnsi="Arial" w:cs="Arial"/>
        </w:rPr>
        <w:br/>
        <w:t xml:space="preserve">ke kotelně. Předmětný pozemek není součástí území řešeného v rámci regenerace sídliště Moravská. S ohledem na tyto skutečnosti Odbor SÚMM </w:t>
      </w:r>
      <w:r w:rsidRPr="00183F59">
        <w:rPr>
          <w:rFonts w:ascii="Arial" w:hAnsi="Arial" w:cs="Arial"/>
          <w:b/>
          <w:bCs/>
        </w:rPr>
        <w:t xml:space="preserve">nemá námitek </w:t>
      </w:r>
      <w:r w:rsidRPr="00183F59">
        <w:rPr>
          <w:rFonts w:ascii="Arial" w:hAnsi="Arial" w:cs="Arial"/>
          <w:b/>
          <w:bCs/>
        </w:rPr>
        <w:br/>
      </w:r>
      <w:r w:rsidRPr="00183F59">
        <w:rPr>
          <w:rFonts w:ascii="Arial" w:hAnsi="Arial" w:cs="Arial"/>
          <w:bCs/>
        </w:rPr>
        <w:t xml:space="preserve">ke schválení </w:t>
      </w:r>
      <w:r w:rsidRPr="00183F59">
        <w:rPr>
          <w:rFonts w:ascii="Arial" w:hAnsi="Arial" w:cs="Arial"/>
        </w:rPr>
        <w:t>prodeje pozemku p.č. 223/7 – ostatní plocha o výměře 327 m</w:t>
      </w:r>
      <w:r w:rsidRPr="00183F59">
        <w:rPr>
          <w:rFonts w:ascii="Arial" w:hAnsi="Arial" w:cs="Arial"/>
          <w:vertAlign w:val="superscript"/>
        </w:rPr>
        <w:t>2</w:t>
      </w:r>
      <w:r w:rsidRPr="00183F59">
        <w:rPr>
          <w:rFonts w:ascii="Arial" w:hAnsi="Arial" w:cs="Arial"/>
        </w:rPr>
        <w:t xml:space="preserve"> v k.ú. Krasice za podmínek dle návrhu usnesení. </w:t>
      </w:r>
    </w:p>
    <w:p w:rsidR="00BE55A0" w:rsidRPr="00183F59" w:rsidRDefault="00BE55A0" w:rsidP="00F42179">
      <w:pPr>
        <w:contextualSpacing/>
        <w:jc w:val="both"/>
        <w:rPr>
          <w:rFonts w:ascii="Arial" w:hAnsi="Arial" w:cs="Arial"/>
          <w:bCs/>
        </w:rPr>
      </w:pPr>
      <w:r w:rsidRPr="00183F59">
        <w:rPr>
          <w:rFonts w:ascii="Arial" w:hAnsi="Arial" w:cs="Arial"/>
        </w:rPr>
        <w:t>Odbor správy a údržby majetku města zároveň upozorňuje na skutečnost, že na předmětném pozemku je umístěno vedení kanalizace včetně jeho ochranného pásma</w:t>
      </w:r>
      <w:r w:rsidR="00DE67FE" w:rsidRPr="00183F59">
        <w:rPr>
          <w:rFonts w:ascii="Arial" w:hAnsi="Arial" w:cs="Arial"/>
        </w:rPr>
        <w:t xml:space="preserve"> a</w:t>
      </w:r>
      <w:r w:rsidR="00F42179" w:rsidRPr="00183F59">
        <w:rPr>
          <w:rFonts w:ascii="Arial" w:hAnsi="Arial" w:cs="Arial"/>
        </w:rPr>
        <w:t xml:space="preserve"> </w:t>
      </w:r>
      <w:r w:rsidR="00DE67FE" w:rsidRPr="00183F59">
        <w:rPr>
          <w:rFonts w:ascii="Arial" w:eastAsia="Calibri" w:hAnsi="Arial" w:cs="Arial"/>
          <w:szCs w:val="20"/>
          <w:lang w:eastAsia="en-US"/>
        </w:rPr>
        <w:t>části pozemku o celkové výměře 27 m</w:t>
      </w:r>
      <w:r w:rsidR="00DE67FE" w:rsidRPr="00183F59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DE67FE" w:rsidRPr="00183F59">
        <w:rPr>
          <w:rFonts w:ascii="Arial" w:eastAsia="Calibri" w:hAnsi="Arial" w:cs="Arial"/>
          <w:szCs w:val="20"/>
          <w:lang w:eastAsia="en-US"/>
        </w:rPr>
        <w:t xml:space="preserve"> jsou v současné době v užívání společnosti ČEZ Energo, s.r.o. na základě Smlouvy o nájmu č. 2016/50/243 ze dne 23.09.2016</w:t>
      </w:r>
      <w:r w:rsidR="00F42179" w:rsidRPr="00183F59">
        <w:rPr>
          <w:rFonts w:ascii="Arial" w:eastAsia="Calibri" w:hAnsi="Arial" w:cs="Arial"/>
          <w:szCs w:val="20"/>
          <w:lang w:eastAsia="en-US"/>
        </w:rPr>
        <w:t xml:space="preserve"> (v případě prodeje předmětného pozemku přejdou práva a povinnosti pronajímatele na nového vlastníka pozemku).</w:t>
      </w:r>
    </w:p>
    <w:p w:rsidR="00F42179" w:rsidRPr="00183F59" w:rsidRDefault="00F42179" w:rsidP="00BE55A0">
      <w:pPr>
        <w:jc w:val="both"/>
        <w:rPr>
          <w:rFonts w:ascii="Arial" w:hAnsi="Arial" w:cs="Arial"/>
        </w:rPr>
      </w:pPr>
    </w:p>
    <w:p w:rsidR="00BE55A0" w:rsidRPr="00183F59" w:rsidRDefault="00BE55A0" w:rsidP="00BE55A0">
      <w:pPr>
        <w:jc w:val="both"/>
        <w:rPr>
          <w:rFonts w:ascii="Arial" w:hAnsi="Arial" w:cs="Arial"/>
        </w:rPr>
      </w:pPr>
      <w:r w:rsidRPr="00183F59">
        <w:rPr>
          <w:rFonts w:ascii="Arial" w:hAnsi="Arial" w:cs="Arial"/>
        </w:rPr>
        <w:t>Domovní správa Prostějov, s.r.o., není dlužníkem Statutárního města Prostějova.</w:t>
      </w:r>
    </w:p>
    <w:p w:rsidR="00285147" w:rsidRPr="00183F59" w:rsidRDefault="00285147" w:rsidP="00F3495A">
      <w:pPr>
        <w:pStyle w:val="PVNormal"/>
        <w:jc w:val="both"/>
        <w:rPr>
          <w:rFonts w:cs="Arial"/>
        </w:rPr>
      </w:pPr>
    </w:p>
    <w:p w:rsidR="00285147" w:rsidRPr="00183F59" w:rsidRDefault="00285147" w:rsidP="00F3495A">
      <w:pPr>
        <w:pStyle w:val="PVNormal"/>
        <w:jc w:val="both"/>
        <w:rPr>
          <w:rFonts w:cs="Arial"/>
          <w:b/>
        </w:rPr>
      </w:pPr>
      <w:r w:rsidRPr="00183F59">
        <w:rPr>
          <w:rFonts w:cs="Arial"/>
          <w:b/>
        </w:rPr>
        <w:t xml:space="preserve">Materiál byl předložen k projednání na schůzi Finančního výboru dne </w:t>
      </w:r>
      <w:r w:rsidR="00507FC5" w:rsidRPr="00183F59">
        <w:rPr>
          <w:rFonts w:cs="Arial"/>
          <w:b/>
        </w:rPr>
        <w:t>31</w:t>
      </w:r>
      <w:r w:rsidR="006666B3" w:rsidRPr="00183F59">
        <w:rPr>
          <w:rFonts w:cs="Arial"/>
          <w:b/>
        </w:rPr>
        <w:t>.</w:t>
      </w:r>
      <w:r w:rsidR="00BE55A0" w:rsidRPr="00183F59">
        <w:rPr>
          <w:rFonts w:cs="Arial"/>
          <w:b/>
        </w:rPr>
        <w:t>10</w:t>
      </w:r>
      <w:r w:rsidR="006666B3" w:rsidRPr="00183F59">
        <w:rPr>
          <w:rFonts w:cs="Arial"/>
          <w:b/>
        </w:rPr>
        <w:t>.2019.</w:t>
      </w:r>
    </w:p>
    <w:p w:rsidR="00B8533E" w:rsidRPr="00183F59" w:rsidRDefault="00B8533E" w:rsidP="00B8533E">
      <w:pPr>
        <w:jc w:val="both"/>
        <w:rPr>
          <w:rFonts w:ascii="Arial" w:hAnsi="Arial" w:cs="Arial"/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820"/>
        <w:gridCol w:w="2400"/>
        <w:gridCol w:w="4026"/>
      </w:tblGrid>
      <w:tr w:rsidR="00183F59" w:rsidRPr="00183F59" w:rsidTr="00E7386B">
        <w:tc>
          <w:tcPr>
            <w:tcW w:w="9663" w:type="dxa"/>
            <w:gridSpan w:val="4"/>
            <w:shd w:val="clear" w:color="auto" w:fill="EEECE1" w:themeFill="background2"/>
          </w:tcPr>
          <w:p w:rsidR="00B8533E" w:rsidRPr="00183F59" w:rsidRDefault="00FE3AB7" w:rsidP="00627234">
            <w:pPr>
              <w:jc w:val="both"/>
              <w:rPr>
                <w:rFonts w:ascii="Arial" w:hAnsi="Arial" w:cs="Arial"/>
                <w:bCs/>
              </w:rPr>
            </w:pPr>
            <w:r w:rsidRPr="00183F59">
              <w:rPr>
                <w:rFonts w:ascii="Arial" w:hAnsi="Arial" w:cs="Arial"/>
                <w:bCs/>
              </w:rPr>
              <w:t xml:space="preserve">Důvodová </w:t>
            </w:r>
            <w:r w:rsidR="00E6619E" w:rsidRPr="00183F59">
              <w:rPr>
                <w:rFonts w:ascii="Arial" w:hAnsi="Arial" w:cs="Arial"/>
                <w:bCs/>
              </w:rPr>
              <w:t>zpráva obsahuje stanoviska dotčených odborů MMPv (subjektů)</w:t>
            </w:r>
          </w:p>
        </w:tc>
      </w:tr>
      <w:tr w:rsidR="00183F59" w:rsidRPr="00183F59" w:rsidTr="00E7386B">
        <w:tc>
          <w:tcPr>
            <w:tcW w:w="3237" w:type="dxa"/>
            <w:gridSpan w:val="2"/>
            <w:shd w:val="clear" w:color="auto" w:fill="EEECE1" w:themeFill="background2"/>
          </w:tcPr>
          <w:p w:rsidR="00B8533E" w:rsidRPr="00183F59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183F59">
              <w:rPr>
                <w:rFonts w:ascii="Arial" w:hAnsi="Arial" w:cs="Arial"/>
                <w:bCs/>
              </w:rPr>
              <w:t>Odbor MMPv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B8533E" w:rsidRPr="00183F59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183F59">
              <w:rPr>
                <w:rFonts w:ascii="Arial" w:hAnsi="Arial" w:cs="Arial"/>
                <w:bCs/>
              </w:rPr>
              <w:t>Stanovisko ze d</w:t>
            </w:r>
            <w:r w:rsidR="00B8533E" w:rsidRPr="00183F59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4026" w:type="dxa"/>
            <w:shd w:val="clear" w:color="auto" w:fill="EEECE1" w:themeFill="background2"/>
          </w:tcPr>
          <w:p w:rsidR="00B8533E" w:rsidRPr="00183F59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183F59">
              <w:rPr>
                <w:rFonts w:ascii="Arial" w:hAnsi="Arial" w:cs="Arial"/>
                <w:bCs/>
              </w:rPr>
              <w:t>Resumé</w:t>
            </w:r>
          </w:p>
        </w:tc>
      </w:tr>
      <w:tr w:rsidR="00183F59" w:rsidRPr="00183F59" w:rsidTr="00E7386B">
        <w:tc>
          <w:tcPr>
            <w:tcW w:w="417" w:type="dxa"/>
          </w:tcPr>
          <w:p w:rsidR="00BE55A0" w:rsidRPr="00183F59" w:rsidRDefault="00BE55A0" w:rsidP="00397539">
            <w:pPr>
              <w:jc w:val="both"/>
              <w:rPr>
                <w:rFonts w:ascii="Arial" w:hAnsi="Arial" w:cs="Arial"/>
                <w:bCs/>
              </w:rPr>
            </w:pPr>
            <w:r w:rsidRPr="00183F59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820" w:type="dxa"/>
          </w:tcPr>
          <w:p w:rsidR="00BE55A0" w:rsidRPr="00183F59" w:rsidRDefault="00BE55A0" w:rsidP="00397539">
            <w:pPr>
              <w:jc w:val="both"/>
              <w:rPr>
                <w:rFonts w:ascii="Arial" w:hAnsi="Arial" w:cs="Arial"/>
                <w:bCs/>
              </w:rPr>
            </w:pPr>
            <w:r w:rsidRPr="00183F59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400" w:type="dxa"/>
          </w:tcPr>
          <w:p w:rsidR="00BE55A0" w:rsidRPr="00183F59" w:rsidRDefault="00BE55A0" w:rsidP="00397539">
            <w:pPr>
              <w:jc w:val="both"/>
              <w:rPr>
                <w:rFonts w:ascii="Arial" w:hAnsi="Arial" w:cs="Arial"/>
                <w:bCs/>
              </w:rPr>
            </w:pPr>
            <w:r w:rsidRPr="00183F59">
              <w:rPr>
                <w:rFonts w:ascii="Arial" w:hAnsi="Arial" w:cs="Arial"/>
                <w:bCs/>
              </w:rPr>
              <w:t>05.03.2019</w:t>
            </w:r>
          </w:p>
        </w:tc>
        <w:tc>
          <w:tcPr>
            <w:tcW w:w="4026" w:type="dxa"/>
          </w:tcPr>
          <w:p w:rsidR="00BE55A0" w:rsidRPr="00183F59" w:rsidRDefault="00BE55A0" w:rsidP="00DE50A2">
            <w:pPr>
              <w:jc w:val="both"/>
              <w:rPr>
                <w:rFonts w:ascii="Arial" w:hAnsi="Arial" w:cs="Arial"/>
                <w:bCs/>
              </w:rPr>
            </w:pPr>
            <w:r w:rsidRPr="00183F59">
              <w:rPr>
                <w:rFonts w:ascii="Arial" w:hAnsi="Arial" w:cs="Arial"/>
                <w:bCs/>
              </w:rPr>
              <w:t>zásadně nedoporučuje</w:t>
            </w:r>
          </w:p>
        </w:tc>
      </w:tr>
      <w:tr w:rsidR="00183F59" w:rsidRPr="00183F59" w:rsidTr="00BE38D2">
        <w:tc>
          <w:tcPr>
            <w:tcW w:w="417" w:type="dxa"/>
          </w:tcPr>
          <w:p w:rsidR="00BE55A0" w:rsidRPr="00183F59" w:rsidRDefault="00BE55A0" w:rsidP="00397539">
            <w:pPr>
              <w:jc w:val="both"/>
              <w:rPr>
                <w:rFonts w:ascii="Arial" w:hAnsi="Arial" w:cs="Arial"/>
                <w:bCs/>
              </w:rPr>
            </w:pPr>
            <w:r w:rsidRPr="00183F59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820" w:type="dxa"/>
          </w:tcPr>
          <w:p w:rsidR="00BE55A0" w:rsidRPr="00183F59" w:rsidRDefault="00BE55A0" w:rsidP="00397539">
            <w:pPr>
              <w:jc w:val="both"/>
              <w:rPr>
                <w:rFonts w:ascii="Arial" w:hAnsi="Arial" w:cs="Arial"/>
                <w:bCs/>
              </w:rPr>
            </w:pPr>
            <w:r w:rsidRPr="00183F59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400" w:type="dxa"/>
          </w:tcPr>
          <w:p w:rsidR="00BE55A0" w:rsidRPr="00183F59" w:rsidRDefault="00BE55A0" w:rsidP="00397539">
            <w:pPr>
              <w:jc w:val="both"/>
              <w:rPr>
                <w:rFonts w:ascii="Arial" w:hAnsi="Arial" w:cs="Arial"/>
                <w:bCs/>
              </w:rPr>
            </w:pPr>
            <w:r w:rsidRPr="00183F59">
              <w:rPr>
                <w:rFonts w:ascii="Arial" w:hAnsi="Arial" w:cs="Arial"/>
                <w:bCs/>
              </w:rPr>
              <w:t>06.03.2019</w:t>
            </w:r>
          </w:p>
        </w:tc>
        <w:tc>
          <w:tcPr>
            <w:tcW w:w="4026" w:type="dxa"/>
          </w:tcPr>
          <w:p w:rsidR="00BE55A0" w:rsidRPr="00183F59" w:rsidRDefault="00BE55A0" w:rsidP="00DE50A2">
            <w:pPr>
              <w:jc w:val="both"/>
              <w:rPr>
                <w:rFonts w:ascii="Arial" w:hAnsi="Arial" w:cs="Arial"/>
                <w:bCs/>
              </w:rPr>
            </w:pPr>
            <w:r w:rsidRPr="00183F59">
              <w:rPr>
                <w:rFonts w:ascii="Arial" w:hAnsi="Arial" w:cs="Arial"/>
                <w:bCs/>
              </w:rPr>
              <w:t>nemá námitky</w:t>
            </w:r>
          </w:p>
        </w:tc>
      </w:tr>
      <w:tr w:rsidR="00183F59" w:rsidRPr="00183F59" w:rsidTr="00AC72D8">
        <w:tc>
          <w:tcPr>
            <w:tcW w:w="417" w:type="dxa"/>
          </w:tcPr>
          <w:p w:rsidR="00BE55A0" w:rsidRPr="00183F59" w:rsidRDefault="00BE55A0" w:rsidP="00397539">
            <w:pPr>
              <w:jc w:val="both"/>
              <w:rPr>
                <w:rFonts w:ascii="Arial" w:hAnsi="Arial" w:cs="Arial"/>
                <w:bCs/>
              </w:rPr>
            </w:pPr>
            <w:r w:rsidRPr="00183F59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820" w:type="dxa"/>
            <w:vAlign w:val="bottom"/>
          </w:tcPr>
          <w:p w:rsidR="00BE55A0" w:rsidRPr="00183F59" w:rsidRDefault="00BE55A0" w:rsidP="00397539">
            <w:pPr>
              <w:rPr>
                <w:rFonts w:ascii="Arial" w:hAnsi="Arial" w:cs="Arial"/>
                <w:bCs/>
              </w:rPr>
            </w:pPr>
            <w:r w:rsidRPr="00183F59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400" w:type="dxa"/>
          </w:tcPr>
          <w:p w:rsidR="00BE55A0" w:rsidRPr="00183F59" w:rsidRDefault="00BE55A0" w:rsidP="00397539">
            <w:pPr>
              <w:jc w:val="both"/>
              <w:rPr>
                <w:rFonts w:ascii="Arial" w:hAnsi="Arial" w:cs="Arial"/>
                <w:bCs/>
              </w:rPr>
            </w:pPr>
            <w:r w:rsidRPr="00183F59">
              <w:rPr>
                <w:rFonts w:ascii="Arial" w:hAnsi="Arial" w:cs="Arial"/>
                <w:bCs/>
              </w:rPr>
              <w:t>11.03.2019</w:t>
            </w:r>
          </w:p>
        </w:tc>
        <w:tc>
          <w:tcPr>
            <w:tcW w:w="4026" w:type="dxa"/>
          </w:tcPr>
          <w:p w:rsidR="00BE55A0" w:rsidRPr="00183F59" w:rsidRDefault="00CA5C83" w:rsidP="00DE50A2">
            <w:pPr>
              <w:jc w:val="both"/>
              <w:rPr>
                <w:rFonts w:ascii="Arial" w:hAnsi="Arial" w:cs="Arial"/>
                <w:bCs/>
              </w:rPr>
            </w:pPr>
            <w:r w:rsidRPr="00183F59">
              <w:rPr>
                <w:rFonts w:ascii="Arial" w:hAnsi="Arial" w:cs="Arial"/>
                <w:bCs/>
              </w:rPr>
              <w:t>s</w:t>
            </w:r>
            <w:r w:rsidR="00BE55A0" w:rsidRPr="00183F59">
              <w:rPr>
                <w:rFonts w:ascii="Arial" w:hAnsi="Arial" w:cs="Arial"/>
                <w:bCs/>
              </w:rPr>
              <w:t>ouhlasí</w:t>
            </w:r>
          </w:p>
        </w:tc>
      </w:tr>
      <w:tr w:rsidR="00183F59" w:rsidRPr="00183F59" w:rsidTr="00AC72D8">
        <w:tc>
          <w:tcPr>
            <w:tcW w:w="417" w:type="dxa"/>
          </w:tcPr>
          <w:p w:rsidR="00BE55A0" w:rsidRPr="00183F59" w:rsidRDefault="00BE55A0" w:rsidP="00397539">
            <w:pPr>
              <w:jc w:val="both"/>
              <w:rPr>
                <w:rFonts w:ascii="Arial" w:hAnsi="Arial" w:cs="Arial"/>
                <w:bCs/>
              </w:rPr>
            </w:pPr>
            <w:r w:rsidRPr="00183F59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820" w:type="dxa"/>
            <w:vAlign w:val="bottom"/>
          </w:tcPr>
          <w:p w:rsidR="00BE55A0" w:rsidRPr="00183F59" w:rsidRDefault="00BE55A0" w:rsidP="00397539">
            <w:pPr>
              <w:rPr>
                <w:rFonts w:ascii="Arial" w:hAnsi="Arial" w:cs="Arial"/>
                <w:bCs/>
              </w:rPr>
            </w:pPr>
            <w:r w:rsidRPr="00183F59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400" w:type="dxa"/>
          </w:tcPr>
          <w:p w:rsidR="00BE55A0" w:rsidRPr="00183F59" w:rsidRDefault="00BE55A0" w:rsidP="00397539">
            <w:pPr>
              <w:jc w:val="both"/>
              <w:rPr>
                <w:rFonts w:ascii="Arial" w:hAnsi="Arial" w:cs="Arial"/>
                <w:bCs/>
              </w:rPr>
            </w:pPr>
            <w:r w:rsidRPr="00183F59">
              <w:rPr>
                <w:rFonts w:ascii="Arial" w:hAnsi="Arial" w:cs="Arial"/>
                <w:bCs/>
              </w:rPr>
              <w:t>26.02.2019</w:t>
            </w:r>
          </w:p>
        </w:tc>
        <w:tc>
          <w:tcPr>
            <w:tcW w:w="4026" w:type="dxa"/>
          </w:tcPr>
          <w:p w:rsidR="00BE55A0" w:rsidRPr="00183F59" w:rsidRDefault="00BE55A0" w:rsidP="00397539">
            <w:pPr>
              <w:jc w:val="both"/>
              <w:rPr>
                <w:rFonts w:ascii="Arial" w:hAnsi="Arial" w:cs="Arial"/>
                <w:bCs/>
              </w:rPr>
            </w:pPr>
            <w:r w:rsidRPr="00183F59">
              <w:rPr>
                <w:rFonts w:ascii="Arial" w:hAnsi="Arial" w:cs="Arial"/>
                <w:bCs/>
              </w:rPr>
              <w:t>netýká se zájmů OŽP</w:t>
            </w:r>
          </w:p>
        </w:tc>
      </w:tr>
      <w:tr w:rsidR="00BE55A0" w:rsidRPr="00183F59" w:rsidTr="00BE38D2">
        <w:tc>
          <w:tcPr>
            <w:tcW w:w="417" w:type="dxa"/>
          </w:tcPr>
          <w:p w:rsidR="00BE55A0" w:rsidRPr="00183F59" w:rsidRDefault="00BE55A0" w:rsidP="00397539">
            <w:pPr>
              <w:jc w:val="both"/>
              <w:rPr>
                <w:rFonts w:ascii="Arial" w:hAnsi="Arial" w:cs="Arial"/>
                <w:bCs/>
              </w:rPr>
            </w:pPr>
            <w:r w:rsidRPr="00183F59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820" w:type="dxa"/>
          </w:tcPr>
          <w:p w:rsidR="00BE55A0" w:rsidRPr="00183F59" w:rsidRDefault="00BE55A0" w:rsidP="00397539">
            <w:pPr>
              <w:jc w:val="both"/>
              <w:rPr>
                <w:rFonts w:ascii="Arial" w:hAnsi="Arial" w:cs="Arial"/>
                <w:bCs/>
              </w:rPr>
            </w:pPr>
            <w:r w:rsidRPr="00183F59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400" w:type="dxa"/>
          </w:tcPr>
          <w:p w:rsidR="00BE55A0" w:rsidRPr="00183F59" w:rsidRDefault="00507FC5" w:rsidP="00507FC5">
            <w:pPr>
              <w:jc w:val="both"/>
              <w:rPr>
                <w:rFonts w:ascii="Arial" w:hAnsi="Arial" w:cs="Arial"/>
                <w:bCs/>
              </w:rPr>
            </w:pPr>
            <w:r w:rsidRPr="00183F59">
              <w:rPr>
                <w:rFonts w:ascii="Arial" w:hAnsi="Arial" w:cs="Arial"/>
                <w:bCs/>
              </w:rPr>
              <w:t>23</w:t>
            </w:r>
            <w:r w:rsidR="00BE55A0" w:rsidRPr="00183F59">
              <w:rPr>
                <w:rFonts w:ascii="Arial" w:hAnsi="Arial" w:cs="Arial"/>
                <w:bCs/>
              </w:rPr>
              <w:t>.</w:t>
            </w:r>
            <w:r w:rsidR="007D0E69" w:rsidRPr="00183F59">
              <w:rPr>
                <w:rFonts w:ascii="Arial" w:hAnsi="Arial" w:cs="Arial"/>
                <w:bCs/>
              </w:rPr>
              <w:t>10</w:t>
            </w:r>
            <w:r w:rsidR="00BE55A0" w:rsidRPr="00183F59">
              <w:rPr>
                <w:rFonts w:ascii="Arial" w:hAnsi="Arial" w:cs="Arial"/>
                <w:bCs/>
              </w:rPr>
              <w:t>.2019</w:t>
            </w:r>
          </w:p>
        </w:tc>
        <w:tc>
          <w:tcPr>
            <w:tcW w:w="4026" w:type="dxa"/>
          </w:tcPr>
          <w:p w:rsidR="00BE55A0" w:rsidRPr="00183F59" w:rsidRDefault="00BE55A0" w:rsidP="00DE50A2">
            <w:pPr>
              <w:rPr>
                <w:rFonts w:ascii="Arial" w:hAnsi="Arial" w:cs="Arial"/>
                <w:bCs/>
              </w:rPr>
            </w:pPr>
            <w:r w:rsidRPr="00183F59">
              <w:rPr>
                <w:rFonts w:ascii="Arial" w:hAnsi="Arial" w:cs="Arial"/>
                <w:bCs/>
              </w:rPr>
              <w:t xml:space="preserve">nemá námitek </w:t>
            </w:r>
          </w:p>
        </w:tc>
      </w:tr>
    </w:tbl>
    <w:p w:rsidR="00490073" w:rsidRPr="00183F59" w:rsidRDefault="00490073" w:rsidP="00B8533E">
      <w:pPr>
        <w:jc w:val="both"/>
        <w:rPr>
          <w:rFonts w:ascii="Arial" w:hAnsi="Arial" w:cs="Arial"/>
          <w:bCs/>
          <w:i/>
        </w:rPr>
      </w:pPr>
    </w:p>
    <w:p w:rsidR="00D1621E" w:rsidRPr="00183F59" w:rsidRDefault="00D1621E" w:rsidP="00B8533E">
      <w:pPr>
        <w:jc w:val="both"/>
        <w:rPr>
          <w:rFonts w:ascii="Arial" w:hAnsi="Arial" w:cs="Arial"/>
          <w:bCs/>
        </w:rPr>
      </w:pPr>
    </w:p>
    <w:p w:rsidR="00965DD4" w:rsidRPr="00183F59" w:rsidRDefault="00965DD4" w:rsidP="00B8533E">
      <w:pPr>
        <w:jc w:val="both"/>
        <w:rPr>
          <w:rFonts w:ascii="Arial" w:hAnsi="Arial" w:cs="Arial"/>
          <w:bCs/>
        </w:rPr>
      </w:pPr>
    </w:p>
    <w:p w:rsidR="00965DD4" w:rsidRPr="00183F59" w:rsidRDefault="00965DD4" w:rsidP="00B8533E">
      <w:pPr>
        <w:jc w:val="both"/>
        <w:rPr>
          <w:rFonts w:ascii="Arial" w:hAnsi="Arial" w:cs="Arial"/>
          <w:bCs/>
        </w:rPr>
      </w:pPr>
    </w:p>
    <w:p w:rsidR="00965DD4" w:rsidRPr="00183F59" w:rsidRDefault="00965DD4" w:rsidP="00B8533E">
      <w:pPr>
        <w:jc w:val="both"/>
        <w:rPr>
          <w:rFonts w:ascii="Arial" w:hAnsi="Arial" w:cs="Arial"/>
          <w:bCs/>
        </w:rPr>
      </w:pPr>
    </w:p>
    <w:p w:rsidR="00965DD4" w:rsidRPr="00183F59" w:rsidRDefault="00965DD4" w:rsidP="00B8533E">
      <w:pPr>
        <w:jc w:val="both"/>
        <w:rPr>
          <w:rFonts w:ascii="Arial" w:hAnsi="Arial" w:cs="Arial"/>
          <w:bCs/>
        </w:rPr>
      </w:pPr>
    </w:p>
    <w:p w:rsidR="00965DD4" w:rsidRPr="00183F59" w:rsidRDefault="00965DD4" w:rsidP="00B8533E">
      <w:pPr>
        <w:jc w:val="both"/>
        <w:rPr>
          <w:rFonts w:ascii="Arial" w:hAnsi="Arial" w:cs="Arial"/>
          <w:bCs/>
        </w:rPr>
      </w:pPr>
    </w:p>
    <w:p w:rsidR="00965DD4" w:rsidRPr="00183F59" w:rsidRDefault="00965DD4" w:rsidP="00B8533E">
      <w:pPr>
        <w:jc w:val="both"/>
        <w:rPr>
          <w:rFonts w:ascii="Arial" w:hAnsi="Arial" w:cs="Arial"/>
          <w:bCs/>
        </w:rPr>
      </w:pPr>
    </w:p>
    <w:p w:rsidR="00965DD4" w:rsidRPr="00183F59" w:rsidRDefault="00965DD4" w:rsidP="00B8533E">
      <w:pPr>
        <w:jc w:val="both"/>
        <w:rPr>
          <w:rFonts w:ascii="Arial" w:hAnsi="Arial" w:cs="Arial"/>
          <w:bCs/>
        </w:rPr>
      </w:pPr>
    </w:p>
    <w:p w:rsidR="00965DD4" w:rsidRPr="00183F59" w:rsidRDefault="00965DD4" w:rsidP="00B8533E">
      <w:pPr>
        <w:jc w:val="both"/>
        <w:rPr>
          <w:rFonts w:ascii="Arial" w:hAnsi="Arial" w:cs="Arial"/>
          <w:bCs/>
        </w:rPr>
      </w:pPr>
    </w:p>
    <w:p w:rsidR="00965DD4" w:rsidRPr="00183F59" w:rsidRDefault="00965DD4" w:rsidP="00B8533E">
      <w:pPr>
        <w:jc w:val="both"/>
        <w:rPr>
          <w:rFonts w:ascii="Arial" w:hAnsi="Arial" w:cs="Arial"/>
          <w:bCs/>
        </w:rPr>
      </w:pPr>
    </w:p>
    <w:p w:rsidR="009D02C7" w:rsidRPr="00183F59" w:rsidRDefault="009D02C7" w:rsidP="00B8533E">
      <w:pPr>
        <w:jc w:val="both"/>
        <w:rPr>
          <w:rFonts w:ascii="Arial" w:hAnsi="Arial" w:cs="Arial"/>
          <w:u w:val="single"/>
        </w:rPr>
      </w:pPr>
    </w:p>
    <w:p w:rsidR="00E5338F" w:rsidRPr="00183F59" w:rsidRDefault="00E5338F" w:rsidP="00B8533E">
      <w:pPr>
        <w:jc w:val="both"/>
        <w:rPr>
          <w:rFonts w:ascii="Arial" w:hAnsi="Arial" w:cs="Arial"/>
          <w:u w:val="single"/>
        </w:rPr>
      </w:pPr>
    </w:p>
    <w:p w:rsidR="00832ED9" w:rsidRPr="00183F59" w:rsidRDefault="00832ED9" w:rsidP="00B8533E">
      <w:pPr>
        <w:jc w:val="both"/>
        <w:rPr>
          <w:rFonts w:ascii="Arial" w:hAnsi="Arial" w:cs="Arial"/>
          <w:u w:val="single"/>
        </w:rPr>
      </w:pPr>
    </w:p>
    <w:p w:rsidR="00832ED9" w:rsidRPr="00183F59" w:rsidRDefault="00832ED9" w:rsidP="00B8533E">
      <w:pPr>
        <w:jc w:val="both"/>
        <w:rPr>
          <w:rFonts w:ascii="Arial" w:hAnsi="Arial" w:cs="Arial"/>
          <w:u w:val="single"/>
        </w:rPr>
      </w:pPr>
    </w:p>
    <w:p w:rsidR="00832ED9" w:rsidRPr="00183F59" w:rsidRDefault="00832ED9" w:rsidP="00B8533E">
      <w:pPr>
        <w:jc w:val="both"/>
        <w:rPr>
          <w:rFonts w:ascii="Arial" w:hAnsi="Arial" w:cs="Arial"/>
          <w:u w:val="single"/>
        </w:rPr>
      </w:pPr>
    </w:p>
    <w:p w:rsidR="00B8533E" w:rsidRPr="00183F59" w:rsidRDefault="00B8533E" w:rsidP="00B8533E">
      <w:pPr>
        <w:jc w:val="both"/>
        <w:rPr>
          <w:rFonts w:ascii="Arial" w:hAnsi="Arial" w:cs="Arial"/>
          <w:i/>
        </w:rPr>
      </w:pPr>
      <w:r w:rsidRPr="00183F59">
        <w:rPr>
          <w:rFonts w:ascii="Arial" w:hAnsi="Arial" w:cs="Arial"/>
          <w:u w:val="single"/>
        </w:rPr>
        <w:t>Příloh</w:t>
      </w:r>
      <w:r w:rsidR="00965DD4" w:rsidRPr="00183F59">
        <w:rPr>
          <w:rFonts w:ascii="Arial" w:hAnsi="Arial" w:cs="Arial"/>
          <w:u w:val="single"/>
        </w:rPr>
        <w:t>y</w:t>
      </w:r>
      <w:r w:rsidRPr="00183F59">
        <w:rPr>
          <w:rFonts w:ascii="Arial" w:hAnsi="Arial" w:cs="Arial"/>
          <w:u w:val="single"/>
        </w:rPr>
        <w:t>:</w:t>
      </w:r>
    </w:p>
    <w:p w:rsidR="00CA5C83" w:rsidRPr="00183F59" w:rsidRDefault="00CA5C83" w:rsidP="00CA5C83">
      <w:pPr>
        <w:jc w:val="both"/>
        <w:rPr>
          <w:rFonts w:ascii="Arial" w:hAnsi="Arial" w:cs="Arial"/>
        </w:rPr>
      </w:pPr>
      <w:r w:rsidRPr="00183F59">
        <w:rPr>
          <w:rFonts w:ascii="Arial" w:hAnsi="Arial" w:cs="Arial"/>
        </w:rPr>
        <w:t>situační mapa</w:t>
      </w:r>
    </w:p>
    <w:p w:rsidR="00CA5C83" w:rsidRPr="00183F59" w:rsidRDefault="00CA5C83" w:rsidP="00CA5C83">
      <w:pPr>
        <w:jc w:val="both"/>
        <w:rPr>
          <w:rFonts w:ascii="Arial" w:hAnsi="Arial" w:cs="Arial"/>
        </w:rPr>
      </w:pPr>
      <w:r w:rsidRPr="00183F59">
        <w:rPr>
          <w:rFonts w:ascii="Arial" w:hAnsi="Arial" w:cs="Arial"/>
        </w:rPr>
        <w:t>fotodokumentace</w:t>
      </w:r>
    </w:p>
    <w:p w:rsidR="00CA5C83" w:rsidRPr="00183F59" w:rsidRDefault="00CA5C83" w:rsidP="00CA5C83">
      <w:pPr>
        <w:jc w:val="both"/>
        <w:rPr>
          <w:rFonts w:ascii="Arial" w:hAnsi="Arial" w:cs="Arial"/>
        </w:rPr>
      </w:pPr>
      <w:r w:rsidRPr="00183F59">
        <w:rPr>
          <w:rFonts w:ascii="Arial" w:hAnsi="Arial" w:cs="Arial"/>
        </w:rPr>
        <w:t>přehledová situace</w:t>
      </w:r>
    </w:p>
    <w:p w:rsidR="00B8533E" w:rsidRPr="00D16047" w:rsidRDefault="00CA5C83" w:rsidP="00B8533E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20805BE" wp14:editId="28D114BB">
            <wp:extent cx="6031230" cy="8519795"/>
            <wp:effectExtent l="0" t="0" r="762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1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A94" w:rsidRDefault="00E006BE" w:rsidP="00B8533E">
      <w:pPr>
        <w:jc w:val="both"/>
        <w:rPr>
          <w:sz w:val="20"/>
          <w:szCs w:val="20"/>
        </w:rPr>
      </w:pPr>
      <w:r w:rsidRPr="00E006BE">
        <w:rPr>
          <w:sz w:val="20"/>
          <w:szCs w:val="20"/>
        </w:rPr>
        <w:t xml:space="preserve"> </w:t>
      </w:r>
    </w:p>
    <w:p w:rsidR="001B5A94" w:rsidRDefault="001B5A94" w:rsidP="00B8533E">
      <w:pPr>
        <w:jc w:val="both"/>
        <w:rPr>
          <w:sz w:val="20"/>
          <w:szCs w:val="20"/>
        </w:rPr>
      </w:pPr>
    </w:p>
    <w:p w:rsidR="001B5A94" w:rsidRDefault="00CA5C83" w:rsidP="00B8533E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FE8CBEF" wp14:editId="00E47DF9">
            <wp:extent cx="6031230" cy="8523605"/>
            <wp:effectExtent l="0" t="0" r="7620" b="0"/>
            <wp:docPr id="4" name="Obrázek 4" descr="C:\Users\vrbova milena\AppData\Local\Microsoft\Windows\Temporary Internet Files\Content.Outlook\V504ITCI\OSMM@prostejov.eu_20190627_09283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 milena\AppData\Local\Microsoft\Windows\Temporary Internet Files\Content.Outlook\V504ITCI\OSMM@prostejov.eu_20190627_092839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C83" w:rsidRDefault="00CA5C83" w:rsidP="00B8533E">
      <w:pPr>
        <w:jc w:val="both"/>
        <w:rPr>
          <w:sz w:val="20"/>
          <w:szCs w:val="20"/>
        </w:rPr>
      </w:pPr>
    </w:p>
    <w:p w:rsidR="00CA5C83" w:rsidRDefault="00CA5C83" w:rsidP="00B8533E">
      <w:pPr>
        <w:jc w:val="both"/>
        <w:rPr>
          <w:sz w:val="20"/>
          <w:szCs w:val="20"/>
        </w:rPr>
      </w:pPr>
    </w:p>
    <w:p w:rsidR="00CA5C83" w:rsidRDefault="00CA5C83" w:rsidP="00B8533E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418DC1B3" wp14:editId="764CBC4D">
            <wp:extent cx="6031230" cy="8519795"/>
            <wp:effectExtent l="0" t="0" r="762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1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A94" w:rsidRDefault="001B5A94" w:rsidP="00B8533E">
      <w:pPr>
        <w:jc w:val="both"/>
        <w:rPr>
          <w:sz w:val="20"/>
          <w:szCs w:val="20"/>
        </w:rPr>
      </w:pPr>
    </w:p>
    <w:p w:rsidR="001B5A94" w:rsidRDefault="001B5A94" w:rsidP="00B8533E">
      <w:pPr>
        <w:jc w:val="both"/>
        <w:rPr>
          <w:sz w:val="20"/>
          <w:szCs w:val="20"/>
        </w:rPr>
      </w:pPr>
    </w:p>
    <w:sectPr w:rsidR="001B5A94" w:rsidSect="00D868A7">
      <w:footerReference w:type="default" r:id="rId11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106C" w:rsidRDefault="005E106C" w:rsidP="00C71327">
      <w:r>
        <w:separator/>
      </w:r>
    </w:p>
  </w:endnote>
  <w:endnote w:type="continuationSeparator" w:id="0">
    <w:p w:rsidR="005E106C" w:rsidRDefault="005E106C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Default="00E63A8B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9D5973">
      <w:rPr>
        <w:rFonts w:ascii="Arial" w:eastAsiaTheme="majorEastAsia" w:hAnsi="Arial" w:cs="Arial"/>
        <w:sz w:val="20"/>
        <w:szCs w:val="20"/>
      </w:rPr>
      <w:t>0</w:t>
    </w:r>
    <w:r w:rsidR="004765EB">
      <w:rPr>
        <w:rFonts w:ascii="Arial" w:eastAsiaTheme="majorEastAsia" w:hAnsi="Arial" w:cs="Arial"/>
        <w:sz w:val="20"/>
        <w:szCs w:val="20"/>
      </w:rPr>
      <w:t>5</w:t>
    </w:r>
    <w:r w:rsidR="00627234" w:rsidRPr="00844E83">
      <w:rPr>
        <w:rFonts w:ascii="Arial" w:eastAsiaTheme="majorEastAsia" w:hAnsi="Arial" w:cs="Arial"/>
        <w:sz w:val="20"/>
        <w:szCs w:val="20"/>
      </w:rPr>
      <w:t>.</w:t>
    </w:r>
    <w:r w:rsidR="00507FC5">
      <w:rPr>
        <w:rFonts w:ascii="Arial" w:eastAsiaTheme="majorEastAsia" w:hAnsi="Arial" w:cs="Arial"/>
        <w:sz w:val="20"/>
        <w:szCs w:val="20"/>
      </w:rPr>
      <w:t xml:space="preserve"> </w:t>
    </w:r>
    <w:r w:rsidR="004765EB">
      <w:rPr>
        <w:rFonts w:ascii="Arial" w:eastAsiaTheme="majorEastAsia" w:hAnsi="Arial" w:cs="Arial"/>
        <w:sz w:val="20"/>
        <w:szCs w:val="20"/>
      </w:rPr>
      <w:t>11</w:t>
    </w:r>
    <w:r w:rsidR="00627234" w:rsidRPr="00844E83">
      <w:rPr>
        <w:rFonts w:ascii="Arial" w:eastAsiaTheme="majorEastAsia" w:hAnsi="Arial" w:cs="Arial"/>
        <w:sz w:val="20"/>
        <w:szCs w:val="20"/>
      </w:rPr>
      <w:t>.</w:t>
    </w:r>
    <w:r w:rsidR="00507FC5">
      <w:rPr>
        <w:rFonts w:ascii="Arial" w:eastAsiaTheme="majorEastAsia" w:hAnsi="Arial" w:cs="Arial"/>
        <w:sz w:val="20"/>
        <w:szCs w:val="20"/>
      </w:rPr>
      <w:t xml:space="preserve"> </w:t>
    </w:r>
    <w:r w:rsidR="00292627">
      <w:rPr>
        <w:rFonts w:ascii="Arial" w:eastAsiaTheme="majorEastAsia" w:hAnsi="Arial" w:cs="Arial"/>
        <w:sz w:val="20"/>
        <w:szCs w:val="20"/>
      </w:rPr>
      <w:t>2019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273673" w:rsidRPr="00273673">
      <w:rPr>
        <w:rFonts w:ascii="Arial" w:eastAsiaTheme="majorEastAsia" w:hAnsi="Arial" w:cs="Arial"/>
        <w:noProof/>
        <w:sz w:val="20"/>
        <w:szCs w:val="20"/>
      </w:rPr>
      <w:t>6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9152E5" w:rsidRPr="004765EB" w:rsidRDefault="00824B8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4765EB">
      <w:rPr>
        <w:rFonts w:ascii="Arial" w:eastAsiaTheme="majorEastAsia" w:hAnsi="Arial" w:cs="Arial"/>
        <w:sz w:val="20"/>
        <w:szCs w:val="20"/>
      </w:rPr>
      <w:t>Schválení p</w:t>
    </w:r>
    <w:r w:rsidR="009D5973" w:rsidRPr="004765EB">
      <w:rPr>
        <w:rFonts w:ascii="Arial" w:eastAsiaTheme="majorEastAsia" w:hAnsi="Arial" w:cs="Arial"/>
        <w:sz w:val="20"/>
        <w:szCs w:val="20"/>
      </w:rPr>
      <w:t>rodej</w:t>
    </w:r>
    <w:r w:rsidRPr="004765EB">
      <w:rPr>
        <w:rFonts w:ascii="Arial" w:eastAsiaTheme="majorEastAsia" w:hAnsi="Arial" w:cs="Arial"/>
        <w:sz w:val="20"/>
        <w:szCs w:val="20"/>
      </w:rPr>
      <w:t>e</w:t>
    </w:r>
    <w:r w:rsidR="009152E5" w:rsidRPr="004765EB">
      <w:rPr>
        <w:rFonts w:ascii="Arial" w:eastAsiaTheme="majorEastAsia" w:hAnsi="Arial" w:cs="Arial"/>
        <w:sz w:val="20"/>
        <w:szCs w:val="20"/>
      </w:rPr>
      <w:t xml:space="preserve"> pozemk</w:t>
    </w:r>
    <w:r w:rsidR="009D5973" w:rsidRPr="004765EB">
      <w:rPr>
        <w:rFonts w:ascii="Arial" w:eastAsiaTheme="majorEastAsia" w:hAnsi="Arial" w:cs="Arial"/>
        <w:sz w:val="20"/>
        <w:szCs w:val="20"/>
      </w:rPr>
      <w:t>u</w:t>
    </w:r>
    <w:r w:rsidR="009152E5" w:rsidRPr="004765EB">
      <w:rPr>
        <w:rFonts w:ascii="Arial" w:eastAsiaTheme="majorEastAsia" w:hAnsi="Arial" w:cs="Arial"/>
        <w:sz w:val="20"/>
        <w:szCs w:val="20"/>
      </w:rPr>
      <w:t xml:space="preserve"> p.č.</w:t>
    </w:r>
    <w:r w:rsidR="00633E64" w:rsidRPr="004765EB">
      <w:rPr>
        <w:rFonts w:ascii="Arial" w:eastAsiaTheme="majorEastAsia" w:hAnsi="Arial" w:cs="Arial"/>
        <w:sz w:val="20"/>
        <w:szCs w:val="20"/>
      </w:rPr>
      <w:t xml:space="preserve"> 2</w:t>
    </w:r>
    <w:r w:rsidR="004765EB" w:rsidRPr="004765EB">
      <w:rPr>
        <w:rFonts w:ascii="Arial" w:eastAsiaTheme="majorEastAsia" w:hAnsi="Arial" w:cs="Arial"/>
        <w:sz w:val="20"/>
        <w:szCs w:val="20"/>
      </w:rPr>
      <w:t>2</w:t>
    </w:r>
    <w:r w:rsidR="00633E64" w:rsidRPr="004765EB">
      <w:rPr>
        <w:rFonts w:ascii="Arial" w:eastAsiaTheme="majorEastAsia" w:hAnsi="Arial" w:cs="Arial"/>
        <w:sz w:val="20"/>
        <w:szCs w:val="20"/>
      </w:rPr>
      <w:t>3</w:t>
    </w:r>
    <w:r w:rsidR="004765EB" w:rsidRPr="004765EB">
      <w:rPr>
        <w:rFonts w:ascii="Arial" w:eastAsiaTheme="majorEastAsia" w:hAnsi="Arial" w:cs="Arial"/>
        <w:sz w:val="20"/>
        <w:szCs w:val="20"/>
      </w:rPr>
      <w:t>/7</w:t>
    </w:r>
    <w:r w:rsidR="009D5973" w:rsidRPr="004765EB">
      <w:rPr>
        <w:rFonts w:ascii="Arial" w:eastAsiaTheme="majorEastAsia" w:hAnsi="Arial" w:cs="Arial"/>
        <w:sz w:val="20"/>
        <w:szCs w:val="20"/>
      </w:rPr>
      <w:t xml:space="preserve"> </w:t>
    </w:r>
    <w:r w:rsidR="009152E5" w:rsidRPr="004765EB">
      <w:rPr>
        <w:rFonts w:ascii="Arial" w:eastAsiaTheme="majorEastAsia" w:hAnsi="Arial" w:cs="Arial"/>
        <w:sz w:val="20"/>
        <w:szCs w:val="20"/>
      </w:rPr>
      <w:t xml:space="preserve">v k.ú. </w:t>
    </w:r>
    <w:r w:rsidR="00633E64" w:rsidRPr="004765EB">
      <w:rPr>
        <w:rFonts w:ascii="Arial" w:eastAsiaTheme="majorEastAsia" w:hAnsi="Arial" w:cs="Arial"/>
        <w:sz w:val="20"/>
        <w:szCs w:val="20"/>
      </w:rPr>
      <w:t>Krasice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106C" w:rsidRDefault="005E106C" w:rsidP="00C71327">
      <w:r>
        <w:separator/>
      </w:r>
    </w:p>
  </w:footnote>
  <w:footnote w:type="continuationSeparator" w:id="0">
    <w:p w:rsidR="005E106C" w:rsidRDefault="005E106C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D4C61"/>
    <w:multiLevelType w:val="hybridMultilevel"/>
    <w:tmpl w:val="8D3CA8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23FA5"/>
    <w:multiLevelType w:val="hybridMultilevel"/>
    <w:tmpl w:val="0902E8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0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444630"/>
    <w:multiLevelType w:val="hybridMultilevel"/>
    <w:tmpl w:val="443E76F2"/>
    <w:lvl w:ilvl="0" w:tplc="609A8950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333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924" w:hanging="360"/>
      </w:pPr>
    </w:lvl>
    <w:lvl w:ilvl="2" w:tplc="0405001B" w:tentative="1">
      <w:start w:val="1"/>
      <w:numFmt w:val="lowerRoman"/>
      <w:lvlText w:val="%3."/>
      <w:lvlJc w:val="right"/>
      <w:pPr>
        <w:ind w:left="3644" w:hanging="180"/>
      </w:pPr>
    </w:lvl>
    <w:lvl w:ilvl="3" w:tplc="0405000F" w:tentative="1">
      <w:start w:val="1"/>
      <w:numFmt w:val="decimal"/>
      <w:lvlText w:val="%4."/>
      <w:lvlJc w:val="left"/>
      <w:pPr>
        <w:ind w:left="4364" w:hanging="360"/>
      </w:pPr>
    </w:lvl>
    <w:lvl w:ilvl="4" w:tplc="04050019" w:tentative="1">
      <w:start w:val="1"/>
      <w:numFmt w:val="lowerLetter"/>
      <w:lvlText w:val="%5."/>
      <w:lvlJc w:val="left"/>
      <w:pPr>
        <w:ind w:left="5084" w:hanging="360"/>
      </w:pPr>
    </w:lvl>
    <w:lvl w:ilvl="5" w:tplc="0405001B" w:tentative="1">
      <w:start w:val="1"/>
      <w:numFmt w:val="lowerRoman"/>
      <w:lvlText w:val="%6."/>
      <w:lvlJc w:val="right"/>
      <w:pPr>
        <w:ind w:left="5804" w:hanging="180"/>
      </w:pPr>
    </w:lvl>
    <w:lvl w:ilvl="6" w:tplc="0405000F" w:tentative="1">
      <w:start w:val="1"/>
      <w:numFmt w:val="decimal"/>
      <w:lvlText w:val="%7."/>
      <w:lvlJc w:val="left"/>
      <w:pPr>
        <w:ind w:left="6524" w:hanging="360"/>
      </w:pPr>
    </w:lvl>
    <w:lvl w:ilvl="7" w:tplc="04050019" w:tentative="1">
      <w:start w:val="1"/>
      <w:numFmt w:val="lowerLetter"/>
      <w:lvlText w:val="%8."/>
      <w:lvlJc w:val="left"/>
      <w:pPr>
        <w:ind w:left="7244" w:hanging="360"/>
      </w:pPr>
    </w:lvl>
    <w:lvl w:ilvl="8" w:tplc="040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5" w15:restartNumberingAfterBreak="0">
    <w:nsid w:val="3A2A3013"/>
    <w:multiLevelType w:val="hybridMultilevel"/>
    <w:tmpl w:val="84369A5E"/>
    <w:lvl w:ilvl="0" w:tplc="7454529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7" w15:restartNumberingAfterBreak="0">
    <w:nsid w:val="3C1A5FDC"/>
    <w:multiLevelType w:val="hybridMultilevel"/>
    <w:tmpl w:val="398633D6"/>
    <w:lvl w:ilvl="0" w:tplc="BBBA491C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CD710C"/>
    <w:multiLevelType w:val="hybridMultilevel"/>
    <w:tmpl w:val="C0981312"/>
    <w:lvl w:ilvl="0" w:tplc="FE9E99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2" w15:restartNumberingAfterBreak="0">
    <w:nsid w:val="739D1D9E"/>
    <w:multiLevelType w:val="hybridMultilevel"/>
    <w:tmpl w:val="E116A2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F60301"/>
    <w:multiLevelType w:val="hybridMultilevel"/>
    <w:tmpl w:val="443E76F2"/>
    <w:lvl w:ilvl="0" w:tplc="609A8950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0"/>
  </w:num>
  <w:num w:numId="3">
    <w:abstractNumId w:val="33"/>
  </w:num>
  <w:num w:numId="4">
    <w:abstractNumId w:val="10"/>
  </w:num>
  <w:num w:numId="5">
    <w:abstractNumId w:val="21"/>
  </w:num>
  <w:num w:numId="6">
    <w:abstractNumId w:val="26"/>
  </w:num>
  <w:num w:numId="7">
    <w:abstractNumId w:val="22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3"/>
  </w:num>
  <w:num w:numId="10">
    <w:abstractNumId w:val="4"/>
  </w:num>
  <w:num w:numId="11">
    <w:abstractNumId w:val="31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</w:num>
  <w:num w:numId="14">
    <w:abstractNumId w:val="24"/>
  </w:num>
  <w:num w:numId="15">
    <w:abstractNumId w:val="16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1"/>
  </w:num>
  <w:num w:numId="19">
    <w:abstractNumId w:val="19"/>
  </w:num>
  <w:num w:numId="20">
    <w:abstractNumId w:val="8"/>
  </w:num>
  <w:num w:numId="21">
    <w:abstractNumId w:val="13"/>
  </w:num>
  <w:num w:numId="22">
    <w:abstractNumId w:val="20"/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2"/>
  </w:num>
  <w:num w:numId="26">
    <w:abstractNumId w:val="27"/>
  </w:num>
  <w:num w:numId="27">
    <w:abstractNumId w:val="7"/>
  </w:num>
  <w:num w:numId="28">
    <w:abstractNumId w:val="5"/>
  </w:num>
  <w:num w:numId="29">
    <w:abstractNumId w:val="18"/>
  </w:num>
  <w:num w:numId="3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</w:num>
  <w:num w:numId="32">
    <w:abstractNumId w:val="32"/>
  </w:num>
  <w:num w:numId="33">
    <w:abstractNumId w:val="6"/>
  </w:num>
  <w:num w:numId="34">
    <w:abstractNumId w:val="34"/>
  </w:num>
  <w:num w:numId="35">
    <w:abstractNumId w:val="28"/>
  </w:num>
  <w:num w:numId="36">
    <w:abstractNumId w:val="14"/>
  </w:num>
  <w:num w:numId="37">
    <w:abstractNumId w:val="11"/>
  </w:num>
  <w:num w:numId="38">
    <w:abstractNumId w:val="3"/>
  </w:num>
  <w:num w:numId="3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17F5"/>
    <w:rsid w:val="000049B8"/>
    <w:rsid w:val="00005FF5"/>
    <w:rsid w:val="00006F8D"/>
    <w:rsid w:val="00007859"/>
    <w:rsid w:val="0001373F"/>
    <w:rsid w:val="00016AA1"/>
    <w:rsid w:val="00017476"/>
    <w:rsid w:val="00021846"/>
    <w:rsid w:val="0002313E"/>
    <w:rsid w:val="000353A7"/>
    <w:rsid w:val="00037325"/>
    <w:rsid w:val="0004432C"/>
    <w:rsid w:val="00046EF9"/>
    <w:rsid w:val="000524AA"/>
    <w:rsid w:val="00065509"/>
    <w:rsid w:val="00072FEA"/>
    <w:rsid w:val="000760D2"/>
    <w:rsid w:val="000774DA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10E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2D01"/>
    <w:rsid w:val="00117112"/>
    <w:rsid w:val="001205EA"/>
    <w:rsid w:val="0012120A"/>
    <w:rsid w:val="001233F0"/>
    <w:rsid w:val="001235F2"/>
    <w:rsid w:val="00124902"/>
    <w:rsid w:val="00124B86"/>
    <w:rsid w:val="0012717B"/>
    <w:rsid w:val="0013267A"/>
    <w:rsid w:val="00134F8D"/>
    <w:rsid w:val="001362E9"/>
    <w:rsid w:val="00137473"/>
    <w:rsid w:val="00142E6F"/>
    <w:rsid w:val="001458AB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822FE"/>
    <w:rsid w:val="00183401"/>
    <w:rsid w:val="00183F59"/>
    <w:rsid w:val="001865DA"/>
    <w:rsid w:val="0018677A"/>
    <w:rsid w:val="00186F48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1E49"/>
    <w:rsid w:val="001B2461"/>
    <w:rsid w:val="001B3A80"/>
    <w:rsid w:val="001B5A94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3CF8"/>
    <w:rsid w:val="001E50B5"/>
    <w:rsid w:val="001E6BBA"/>
    <w:rsid w:val="001F1341"/>
    <w:rsid w:val="001F2786"/>
    <w:rsid w:val="001F7AE6"/>
    <w:rsid w:val="00202B72"/>
    <w:rsid w:val="00204BCF"/>
    <w:rsid w:val="002106F8"/>
    <w:rsid w:val="00210B89"/>
    <w:rsid w:val="00213001"/>
    <w:rsid w:val="00234B4B"/>
    <w:rsid w:val="00244B64"/>
    <w:rsid w:val="00245841"/>
    <w:rsid w:val="00250140"/>
    <w:rsid w:val="002516DC"/>
    <w:rsid w:val="00252CAE"/>
    <w:rsid w:val="00255E00"/>
    <w:rsid w:val="002563EF"/>
    <w:rsid w:val="002623EC"/>
    <w:rsid w:val="002626E9"/>
    <w:rsid w:val="00264296"/>
    <w:rsid w:val="002652AC"/>
    <w:rsid w:val="002730DC"/>
    <w:rsid w:val="00273673"/>
    <w:rsid w:val="0027402C"/>
    <w:rsid w:val="00274C04"/>
    <w:rsid w:val="00274FC6"/>
    <w:rsid w:val="00281D52"/>
    <w:rsid w:val="00284CB3"/>
    <w:rsid w:val="00285147"/>
    <w:rsid w:val="00285A28"/>
    <w:rsid w:val="002875A2"/>
    <w:rsid w:val="00292627"/>
    <w:rsid w:val="00292B12"/>
    <w:rsid w:val="0029509B"/>
    <w:rsid w:val="002971A4"/>
    <w:rsid w:val="00297BB4"/>
    <w:rsid w:val="002A359D"/>
    <w:rsid w:val="002A7199"/>
    <w:rsid w:val="002B2584"/>
    <w:rsid w:val="002B666E"/>
    <w:rsid w:val="002B76A2"/>
    <w:rsid w:val="002C0192"/>
    <w:rsid w:val="002C173B"/>
    <w:rsid w:val="002C3564"/>
    <w:rsid w:val="002C4BD8"/>
    <w:rsid w:val="002D1C47"/>
    <w:rsid w:val="002D29C0"/>
    <w:rsid w:val="002D2F6E"/>
    <w:rsid w:val="002F33E8"/>
    <w:rsid w:val="00305422"/>
    <w:rsid w:val="003074FB"/>
    <w:rsid w:val="00325E73"/>
    <w:rsid w:val="0033417B"/>
    <w:rsid w:val="00347C0D"/>
    <w:rsid w:val="00350993"/>
    <w:rsid w:val="00350BEB"/>
    <w:rsid w:val="00352A8F"/>
    <w:rsid w:val="003541B9"/>
    <w:rsid w:val="00354CAE"/>
    <w:rsid w:val="003575A5"/>
    <w:rsid w:val="00362F9B"/>
    <w:rsid w:val="003634FB"/>
    <w:rsid w:val="00364D83"/>
    <w:rsid w:val="003700BA"/>
    <w:rsid w:val="003746EB"/>
    <w:rsid w:val="00376AEC"/>
    <w:rsid w:val="0038055D"/>
    <w:rsid w:val="00386867"/>
    <w:rsid w:val="00393A85"/>
    <w:rsid w:val="00395364"/>
    <w:rsid w:val="00395A55"/>
    <w:rsid w:val="003A0591"/>
    <w:rsid w:val="003B6094"/>
    <w:rsid w:val="003C0211"/>
    <w:rsid w:val="003C73B9"/>
    <w:rsid w:val="003D2A41"/>
    <w:rsid w:val="003D4115"/>
    <w:rsid w:val="003D4214"/>
    <w:rsid w:val="003D7ABD"/>
    <w:rsid w:val="003E51C9"/>
    <w:rsid w:val="003E5E5C"/>
    <w:rsid w:val="003E6816"/>
    <w:rsid w:val="003F2EC3"/>
    <w:rsid w:val="00404F71"/>
    <w:rsid w:val="00412627"/>
    <w:rsid w:val="00414DA0"/>
    <w:rsid w:val="00423569"/>
    <w:rsid w:val="00423DF2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781"/>
    <w:rsid w:val="00473893"/>
    <w:rsid w:val="00475B01"/>
    <w:rsid w:val="0047637D"/>
    <w:rsid w:val="004765EB"/>
    <w:rsid w:val="00490073"/>
    <w:rsid w:val="00491458"/>
    <w:rsid w:val="00491C26"/>
    <w:rsid w:val="0049506E"/>
    <w:rsid w:val="004A08BB"/>
    <w:rsid w:val="004A70BD"/>
    <w:rsid w:val="004B0DE3"/>
    <w:rsid w:val="004B1B38"/>
    <w:rsid w:val="004B71ED"/>
    <w:rsid w:val="004B797A"/>
    <w:rsid w:val="004D4BE0"/>
    <w:rsid w:val="004D7526"/>
    <w:rsid w:val="004E0BDC"/>
    <w:rsid w:val="004E1B46"/>
    <w:rsid w:val="004E4F4B"/>
    <w:rsid w:val="004F5166"/>
    <w:rsid w:val="004F77AC"/>
    <w:rsid w:val="00500E98"/>
    <w:rsid w:val="00504426"/>
    <w:rsid w:val="0050637B"/>
    <w:rsid w:val="00507FC5"/>
    <w:rsid w:val="0051078C"/>
    <w:rsid w:val="0051413E"/>
    <w:rsid w:val="00521B0A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3384"/>
    <w:rsid w:val="00554D47"/>
    <w:rsid w:val="00556778"/>
    <w:rsid w:val="00563E58"/>
    <w:rsid w:val="00563ECE"/>
    <w:rsid w:val="00564E6B"/>
    <w:rsid w:val="00565315"/>
    <w:rsid w:val="00570972"/>
    <w:rsid w:val="00574D61"/>
    <w:rsid w:val="00582691"/>
    <w:rsid w:val="00582C6A"/>
    <w:rsid w:val="00583355"/>
    <w:rsid w:val="005960F6"/>
    <w:rsid w:val="00597BE0"/>
    <w:rsid w:val="00597C44"/>
    <w:rsid w:val="005A0A7C"/>
    <w:rsid w:val="005A46B6"/>
    <w:rsid w:val="005A59BB"/>
    <w:rsid w:val="005A7000"/>
    <w:rsid w:val="005B1243"/>
    <w:rsid w:val="005B5F5C"/>
    <w:rsid w:val="005C3171"/>
    <w:rsid w:val="005E06A8"/>
    <w:rsid w:val="005E106C"/>
    <w:rsid w:val="005E1B64"/>
    <w:rsid w:val="005E2D1F"/>
    <w:rsid w:val="005E2DC1"/>
    <w:rsid w:val="005E559E"/>
    <w:rsid w:val="005F1B0D"/>
    <w:rsid w:val="005F2BEE"/>
    <w:rsid w:val="005F549A"/>
    <w:rsid w:val="005F6A99"/>
    <w:rsid w:val="00600780"/>
    <w:rsid w:val="00601E89"/>
    <w:rsid w:val="00603EA6"/>
    <w:rsid w:val="00615715"/>
    <w:rsid w:val="00617470"/>
    <w:rsid w:val="00617492"/>
    <w:rsid w:val="00627234"/>
    <w:rsid w:val="0063058A"/>
    <w:rsid w:val="00632DFE"/>
    <w:rsid w:val="00633E64"/>
    <w:rsid w:val="0063406E"/>
    <w:rsid w:val="0063501F"/>
    <w:rsid w:val="00635192"/>
    <w:rsid w:val="00642540"/>
    <w:rsid w:val="00644216"/>
    <w:rsid w:val="006448CA"/>
    <w:rsid w:val="00644E7C"/>
    <w:rsid w:val="006529F1"/>
    <w:rsid w:val="0065331D"/>
    <w:rsid w:val="006556CB"/>
    <w:rsid w:val="006666B3"/>
    <w:rsid w:val="00666A71"/>
    <w:rsid w:val="00667FB5"/>
    <w:rsid w:val="00673F5F"/>
    <w:rsid w:val="00676D7C"/>
    <w:rsid w:val="00685B8D"/>
    <w:rsid w:val="00690806"/>
    <w:rsid w:val="00693014"/>
    <w:rsid w:val="0069459A"/>
    <w:rsid w:val="0069580F"/>
    <w:rsid w:val="006A461B"/>
    <w:rsid w:val="006B3269"/>
    <w:rsid w:val="006B3381"/>
    <w:rsid w:val="006B5093"/>
    <w:rsid w:val="006B5DE9"/>
    <w:rsid w:val="006C0AFE"/>
    <w:rsid w:val="006C2FCA"/>
    <w:rsid w:val="006C3639"/>
    <w:rsid w:val="006C6D83"/>
    <w:rsid w:val="006D3AAC"/>
    <w:rsid w:val="006D732E"/>
    <w:rsid w:val="006E2AEE"/>
    <w:rsid w:val="006E39A1"/>
    <w:rsid w:val="006E5699"/>
    <w:rsid w:val="006E772C"/>
    <w:rsid w:val="006F60F1"/>
    <w:rsid w:val="00710CAD"/>
    <w:rsid w:val="007125D4"/>
    <w:rsid w:val="007148BD"/>
    <w:rsid w:val="007178DC"/>
    <w:rsid w:val="00722582"/>
    <w:rsid w:val="007234FD"/>
    <w:rsid w:val="00724725"/>
    <w:rsid w:val="00725425"/>
    <w:rsid w:val="00727C1D"/>
    <w:rsid w:val="007365A1"/>
    <w:rsid w:val="007366AF"/>
    <w:rsid w:val="00737887"/>
    <w:rsid w:val="007401B9"/>
    <w:rsid w:val="00757685"/>
    <w:rsid w:val="007621E1"/>
    <w:rsid w:val="007623C6"/>
    <w:rsid w:val="00766741"/>
    <w:rsid w:val="00776857"/>
    <w:rsid w:val="007803AD"/>
    <w:rsid w:val="0079011C"/>
    <w:rsid w:val="007906AD"/>
    <w:rsid w:val="00796497"/>
    <w:rsid w:val="00797CEA"/>
    <w:rsid w:val="007A039F"/>
    <w:rsid w:val="007A5E15"/>
    <w:rsid w:val="007A5F4B"/>
    <w:rsid w:val="007B1CD5"/>
    <w:rsid w:val="007B21D7"/>
    <w:rsid w:val="007C3A49"/>
    <w:rsid w:val="007C63BB"/>
    <w:rsid w:val="007D05B5"/>
    <w:rsid w:val="007D0E69"/>
    <w:rsid w:val="007D406A"/>
    <w:rsid w:val="007D76DF"/>
    <w:rsid w:val="007D7B35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4727"/>
    <w:rsid w:val="00807414"/>
    <w:rsid w:val="008104B9"/>
    <w:rsid w:val="00810A67"/>
    <w:rsid w:val="00812BDA"/>
    <w:rsid w:val="00822D80"/>
    <w:rsid w:val="00824B8F"/>
    <w:rsid w:val="00832AFF"/>
    <w:rsid w:val="00832ED9"/>
    <w:rsid w:val="00836E74"/>
    <w:rsid w:val="008404C3"/>
    <w:rsid w:val="00842931"/>
    <w:rsid w:val="00844E83"/>
    <w:rsid w:val="0084537E"/>
    <w:rsid w:val="008475D3"/>
    <w:rsid w:val="008501D8"/>
    <w:rsid w:val="0085445A"/>
    <w:rsid w:val="0086497F"/>
    <w:rsid w:val="008654B7"/>
    <w:rsid w:val="00872348"/>
    <w:rsid w:val="00875AAF"/>
    <w:rsid w:val="00876F96"/>
    <w:rsid w:val="008869AE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52E5"/>
    <w:rsid w:val="00916B74"/>
    <w:rsid w:val="00916C5B"/>
    <w:rsid w:val="00917351"/>
    <w:rsid w:val="00917B9A"/>
    <w:rsid w:val="00921417"/>
    <w:rsid w:val="00922333"/>
    <w:rsid w:val="009365C6"/>
    <w:rsid w:val="009367D2"/>
    <w:rsid w:val="00940AF6"/>
    <w:rsid w:val="00942A37"/>
    <w:rsid w:val="00942A3E"/>
    <w:rsid w:val="0094517F"/>
    <w:rsid w:val="00951723"/>
    <w:rsid w:val="00951EBD"/>
    <w:rsid w:val="009554C8"/>
    <w:rsid w:val="00956011"/>
    <w:rsid w:val="009606AB"/>
    <w:rsid w:val="0096595D"/>
    <w:rsid w:val="00965DD4"/>
    <w:rsid w:val="00966B14"/>
    <w:rsid w:val="009741C8"/>
    <w:rsid w:val="00977214"/>
    <w:rsid w:val="00977A21"/>
    <w:rsid w:val="00990B1F"/>
    <w:rsid w:val="009A2552"/>
    <w:rsid w:val="009A2FD9"/>
    <w:rsid w:val="009A2FF9"/>
    <w:rsid w:val="009A3BFB"/>
    <w:rsid w:val="009B1D22"/>
    <w:rsid w:val="009B4442"/>
    <w:rsid w:val="009B7587"/>
    <w:rsid w:val="009C06C1"/>
    <w:rsid w:val="009C66A0"/>
    <w:rsid w:val="009D02C7"/>
    <w:rsid w:val="009D1A86"/>
    <w:rsid w:val="009D5973"/>
    <w:rsid w:val="009D6A74"/>
    <w:rsid w:val="009E172D"/>
    <w:rsid w:val="009E2C01"/>
    <w:rsid w:val="009E565A"/>
    <w:rsid w:val="009E5799"/>
    <w:rsid w:val="009F3D54"/>
    <w:rsid w:val="009F5A8E"/>
    <w:rsid w:val="009F7C29"/>
    <w:rsid w:val="00A04D4D"/>
    <w:rsid w:val="00A05AD5"/>
    <w:rsid w:val="00A07C69"/>
    <w:rsid w:val="00A116AA"/>
    <w:rsid w:val="00A2035D"/>
    <w:rsid w:val="00A23084"/>
    <w:rsid w:val="00A237DC"/>
    <w:rsid w:val="00A2777F"/>
    <w:rsid w:val="00A3185E"/>
    <w:rsid w:val="00A32D38"/>
    <w:rsid w:val="00A3449C"/>
    <w:rsid w:val="00A40197"/>
    <w:rsid w:val="00A408AE"/>
    <w:rsid w:val="00A43088"/>
    <w:rsid w:val="00A43E1E"/>
    <w:rsid w:val="00A52915"/>
    <w:rsid w:val="00A6115E"/>
    <w:rsid w:val="00A6378A"/>
    <w:rsid w:val="00A66519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37B8"/>
    <w:rsid w:val="00A947B1"/>
    <w:rsid w:val="00A94A44"/>
    <w:rsid w:val="00A95291"/>
    <w:rsid w:val="00A9604E"/>
    <w:rsid w:val="00AA2342"/>
    <w:rsid w:val="00AA3306"/>
    <w:rsid w:val="00AA6536"/>
    <w:rsid w:val="00AB7743"/>
    <w:rsid w:val="00AC2558"/>
    <w:rsid w:val="00AC3655"/>
    <w:rsid w:val="00AD12D0"/>
    <w:rsid w:val="00AD2CB7"/>
    <w:rsid w:val="00AE5624"/>
    <w:rsid w:val="00AE5A09"/>
    <w:rsid w:val="00AF6B9F"/>
    <w:rsid w:val="00AF7D9F"/>
    <w:rsid w:val="00B03D3C"/>
    <w:rsid w:val="00B10870"/>
    <w:rsid w:val="00B15D32"/>
    <w:rsid w:val="00B17D7C"/>
    <w:rsid w:val="00B20092"/>
    <w:rsid w:val="00B25A62"/>
    <w:rsid w:val="00B30981"/>
    <w:rsid w:val="00B321B2"/>
    <w:rsid w:val="00B35D32"/>
    <w:rsid w:val="00B40A0A"/>
    <w:rsid w:val="00B42986"/>
    <w:rsid w:val="00B54197"/>
    <w:rsid w:val="00B60F3F"/>
    <w:rsid w:val="00B62239"/>
    <w:rsid w:val="00B652DA"/>
    <w:rsid w:val="00B673A6"/>
    <w:rsid w:val="00B73E36"/>
    <w:rsid w:val="00B75959"/>
    <w:rsid w:val="00B75E2B"/>
    <w:rsid w:val="00B85195"/>
    <w:rsid w:val="00B8533E"/>
    <w:rsid w:val="00B91F9F"/>
    <w:rsid w:val="00B92A9B"/>
    <w:rsid w:val="00B945DB"/>
    <w:rsid w:val="00B948A1"/>
    <w:rsid w:val="00B979D4"/>
    <w:rsid w:val="00BA1511"/>
    <w:rsid w:val="00BB0490"/>
    <w:rsid w:val="00BB1134"/>
    <w:rsid w:val="00BB33B2"/>
    <w:rsid w:val="00BB3F5C"/>
    <w:rsid w:val="00BB75A0"/>
    <w:rsid w:val="00BB7C21"/>
    <w:rsid w:val="00BC0575"/>
    <w:rsid w:val="00BC752D"/>
    <w:rsid w:val="00BD3FBF"/>
    <w:rsid w:val="00BE04BE"/>
    <w:rsid w:val="00BE0710"/>
    <w:rsid w:val="00BE1F17"/>
    <w:rsid w:val="00BE55A0"/>
    <w:rsid w:val="00C02821"/>
    <w:rsid w:val="00C04D5E"/>
    <w:rsid w:val="00C10925"/>
    <w:rsid w:val="00C14C19"/>
    <w:rsid w:val="00C173D9"/>
    <w:rsid w:val="00C26874"/>
    <w:rsid w:val="00C269B0"/>
    <w:rsid w:val="00C311CA"/>
    <w:rsid w:val="00C4136B"/>
    <w:rsid w:val="00C431DD"/>
    <w:rsid w:val="00C45146"/>
    <w:rsid w:val="00C526F0"/>
    <w:rsid w:val="00C52E3C"/>
    <w:rsid w:val="00C560D7"/>
    <w:rsid w:val="00C6151D"/>
    <w:rsid w:val="00C617F8"/>
    <w:rsid w:val="00C62EA1"/>
    <w:rsid w:val="00C65BEE"/>
    <w:rsid w:val="00C663A8"/>
    <w:rsid w:val="00C672FC"/>
    <w:rsid w:val="00C7026C"/>
    <w:rsid w:val="00C71327"/>
    <w:rsid w:val="00C716E9"/>
    <w:rsid w:val="00C73EB2"/>
    <w:rsid w:val="00C74D35"/>
    <w:rsid w:val="00C76DC4"/>
    <w:rsid w:val="00C82475"/>
    <w:rsid w:val="00C854E0"/>
    <w:rsid w:val="00C90955"/>
    <w:rsid w:val="00C9285D"/>
    <w:rsid w:val="00C962D1"/>
    <w:rsid w:val="00CA067F"/>
    <w:rsid w:val="00CA5C83"/>
    <w:rsid w:val="00CB2BEA"/>
    <w:rsid w:val="00CB4B5D"/>
    <w:rsid w:val="00CB780C"/>
    <w:rsid w:val="00CD3EBF"/>
    <w:rsid w:val="00CD55CB"/>
    <w:rsid w:val="00CE02C1"/>
    <w:rsid w:val="00CE0FD7"/>
    <w:rsid w:val="00CE5CB6"/>
    <w:rsid w:val="00CE7668"/>
    <w:rsid w:val="00CF32DC"/>
    <w:rsid w:val="00CF577A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30CFD"/>
    <w:rsid w:val="00D319D7"/>
    <w:rsid w:val="00D36B51"/>
    <w:rsid w:val="00D42000"/>
    <w:rsid w:val="00D42840"/>
    <w:rsid w:val="00D44774"/>
    <w:rsid w:val="00D53049"/>
    <w:rsid w:val="00D5335C"/>
    <w:rsid w:val="00D57C24"/>
    <w:rsid w:val="00D6518E"/>
    <w:rsid w:val="00D734EC"/>
    <w:rsid w:val="00D75721"/>
    <w:rsid w:val="00D75D34"/>
    <w:rsid w:val="00D76C82"/>
    <w:rsid w:val="00D84E72"/>
    <w:rsid w:val="00D868A7"/>
    <w:rsid w:val="00D87C87"/>
    <w:rsid w:val="00D9033A"/>
    <w:rsid w:val="00D90341"/>
    <w:rsid w:val="00D9041C"/>
    <w:rsid w:val="00D9065C"/>
    <w:rsid w:val="00D932F3"/>
    <w:rsid w:val="00D94584"/>
    <w:rsid w:val="00D958D0"/>
    <w:rsid w:val="00D96723"/>
    <w:rsid w:val="00DA0A78"/>
    <w:rsid w:val="00DA0D9F"/>
    <w:rsid w:val="00DA1012"/>
    <w:rsid w:val="00DA1DB0"/>
    <w:rsid w:val="00DB1E3D"/>
    <w:rsid w:val="00DB5729"/>
    <w:rsid w:val="00DB5EC8"/>
    <w:rsid w:val="00DD4A68"/>
    <w:rsid w:val="00DE2392"/>
    <w:rsid w:val="00DE2688"/>
    <w:rsid w:val="00DE373A"/>
    <w:rsid w:val="00DE50A2"/>
    <w:rsid w:val="00DE67FE"/>
    <w:rsid w:val="00DF1B0F"/>
    <w:rsid w:val="00E006BE"/>
    <w:rsid w:val="00E03BBB"/>
    <w:rsid w:val="00E06C9C"/>
    <w:rsid w:val="00E20A9D"/>
    <w:rsid w:val="00E20EB9"/>
    <w:rsid w:val="00E2367A"/>
    <w:rsid w:val="00E27615"/>
    <w:rsid w:val="00E302DF"/>
    <w:rsid w:val="00E356F9"/>
    <w:rsid w:val="00E44C46"/>
    <w:rsid w:val="00E511AC"/>
    <w:rsid w:val="00E5338F"/>
    <w:rsid w:val="00E5557B"/>
    <w:rsid w:val="00E62210"/>
    <w:rsid w:val="00E630F3"/>
    <w:rsid w:val="00E63A8B"/>
    <w:rsid w:val="00E6619E"/>
    <w:rsid w:val="00E671C9"/>
    <w:rsid w:val="00E7386B"/>
    <w:rsid w:val="00E80C1A"/>
    <w:rsid w:val="00E90AB1"/>
    <w:rsid w:val="00E92218"/>
    <w:rsid w:val="00E970DA"/>
    <w:rsid w:val="00EA0AEC"/>
    <w:rsid w:val="00EA1E93"/>
    <w:rsid w:val="00EA6136"/>
    <w:rsid w:val="00EA7C46"/>
    <w:rsid w:val="00EB1080"/>
    <w:rsid w:val="00EB2DE7"/>
    <w:rsid w:val="00EB452C"/>
    <w:rsid w:val="00EB45F4"/>
    <w:rsid w:val="00EB5AA9"/>
    <w:rsid w:val="00EC22E1"/>
    <w:rsid w:val="00EC4A7C"/>
    <w:rsid w:val="00EC4B38"/>
    <w:rsid w:val="00EC6DCB"/>
    <w:rsid w:val="00ED1A51"/>
    <w:rsid w:val="00ED359A"/>
    <w:rsid w:val="00EE004F"/>
    <w:rsid w:val="00EE1FB4"/>
    <w:rsid w:val="00EE3A72"/>
    <w:rsid w:val="00EE544B"/>
    <w:rsid w:val="00EE6A22"/>
    <w:rsid w:val="00EF33D3"/>
    <w:rsid w:val="00EF4305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3495A"/>
    <w:rsid w:val="00F36AF2"/>
    <w:rsid w:val="00F42054"/>
    <w:rsid w:val="00F42179"/>
    <w:rsid w:val="00F45B58"/>
    <w:rsid w:val="00F461B6"/>
    <w:rsid w:val="00F527AE"/>
    <w:rsid w:val="00F569AF"/>
    <w:rsid w:val="00F57A26"/>
    <w:rsid w:val="00F61300"/>
    <w:rsid w:val="00F6642B"/>
    <w:rsid w:val="00F7429B"/>
    <w:rsid w:val="00F74A98"/>
    <w:rsid w:val="00F7596A"/>
    <w:rsid w:val="00F87844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C787E"/>
    <w:rsid w:val="00FD3F5B"/>
    <w:rsid w:val="00FD4B64"/>
    <w:rsid w:val="00FD5F08"/>
    <w:rsid w:val="00FD6B41"/>
    <w:rsid w:val="00FE3AB7"/>
    <w:rsid w:val="00FE65DF"/>
    <w:rsid w:val="00FE7BDB"/>
    <w:rsid w:val="00FE7BFC"/>
    <w:rsid w:val="00FF07C4"/>
    <w:rsid w:val="00FF1F75"/>
    <w:rsid w:val="00FF2407"/>
    <w:rsid w:val="00FF2767"/>
    <w:rsid w:val="00FF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A133DEA8-4216-4F19-885A-226A7195A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3">
    <w:name w:val="Základní text 33"/>
    <w:basedOn w:val="Normln"/>
    <w:rsid w:val="00412627"/>
    <w:rPr>
      <w:b/>
      <w:sz w:val="20"/>
      <w:szCs w:val="20"/>
    </w:rPr>
  </w:style>
  <w:style w:type="character" w:customStyle="1" w:styleId="preformatted">
    <w:name w:val="preformatted"/>
    <w:rsid w:val="00412627"/>
  </w:style>
  <w:style w:type="paragraph" w:styleId="Bezmezer">
    <w:name w:val="No Spacing"/>
    <w:uiPriority w:val="1"/>
    <w:qFormat/>
    <w:rsid w:val="00EA0AEC"/>
    <w:rPr>
      <w:szCs w:val="24"/>
    </w:rPr>
  </w:style>
  <w:style w:type="paragraph" w:styleId="Prosttext">
    <w:name w:val="Plain Text"/>
    <w:basedOn w:val="Normln"/>
    <w:link w:val="ProsttextChar"/>
    <w:rsid w:val="003634FB"/>
    <w:rPr>
      <w:szCs w:val="20"/>
    </w:rPr>
  </w:style>
  <w:style w:type="character" w:customStyle="1" w:styleId="ProsttextChar">
    <w:name w:val="Prostý text Char"/>
    <w:basedOn w:val="Standardnpsmoodstavce"/>
    <w:link w:val="Prosttext"/>
    <w:rsid w:val="003634FB"/>
    <w:rPr>
      <w:sz w:val="24"/>
    </w:rPr>
  </w:style>
  <w:style w:type="paragraph" w:customStyle="1" w:styleId="Zkladntext311">
    <w:name w:val="Základní text 311"/>
    <w:basedOn w:val="Normln"/>
    <w:rsid w:val="00E2367A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CEEE4-FCE9-421B-AB91-C23E0E918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826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Uživatel systému Windows</cp:lastModifiedBy>
  <cp:revision>3</cp:revision>
  <cp:lastPrinted>2019-10-22T07:21:00Z</cp:lastPrinted>
  <dcterms:created xsi:type="dcterms:W3CDTF">2019-10-22T07:22:00Z</dcterms:created>
  <dcterms:modified xsi:type="dcterms:W3CDTF">2019-10-24T04:41:00Z</dcterms:modified>
</cp:coreProperties>
</file>