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Pr="00354CAE" w:rsidRDefault="00580BDF" w:rsidP="00197191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>statutárního města 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2753B" w:rsidRDefault="00580BDF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753B">
        <w:rPr>
          <w:rFonts w:ascii="Arial" w:hAnsi="Arial" w:cs="Arial"/>
          <w:bCs/>
          <w:sz w:val="20"/>
          <w:szCs w:val="20"/>
        </w:rPr>
        <w:t>Zpracoval (a</w:t>
      </w:r>
      <w:r w:rsidR="00D2753B" w:rsidRPr="00354CAE">
        <w:rPr>
          <w:rFonts w:ascii="Arial" w:hAnsi="Arial" w:cs="Arial"/>
          <w:bCs/>
          <w:sz w:val="20"/>
          <w:szCs w:val="20"/>
        </w:rPr>
        <w:t>):</w:t>
      </w:r>
      <w:r w:rsidR="00D2753B">
        <w:rPr>
          <w:rFonts w:ascii="Arial" w:hAnsi="Arial" w:cs="Arial"/>
          <w:bCs/>
          <w:sz w:val="20"/>
          <w:szCs w:val="20"/>
        </w:rPr>
        <w:tab/>
        <w:t>Ing. Radim Carda</w:t>
      </w:r>
    </w:p>
    <w:p w:rsidR="00D2753B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Finančního odboru MMPv</w:t>
      </w:r>
    </w:p>
    <w:p w:rsidR="00D2753B" w:rsidRPr="006A5064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8"/>
          <w:szCs w:val="8"/>
        </w:rPr>
      </w:pPr>
    </w:p>
    <w:p w:rsidR="00D2753B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Iva Novotná</w:t>
      </w:r>
    </w:p>
    <w:p w:rsidR="00580BDF" w:rsidRPr="00354CAE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kontrolního oddělení FO MMPv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2210F5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580BDF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2210F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210F5">
        <w:rPr>
          <w:rFonts w:ascii="Arial" w:hAnsi="Arial" w:cs="Arial"/>
          <w:bCs/>
          <w:sz w:val="36"/>
          <w:szCs w:val="36"/>
        </w:rPr>
        <w:t>1</w:t>
      </w:r>
      <w:r w:rsidR="00137617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137617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</w:t>
      </w:r>
      <w:r w:rsidR="00137617">
        <w:rPr>
          <w:rFonts w:ascii="Arial" w:hAnsi="Arial" w:cs="Arial"/>
          <w:bCs/>
          <w:sz w:val="36"/>
          <w:szCs w:val="36"/>
        </w:rPr>
        <w:t>20</w:t>
      </w:r>
    </w:p>
    <w:p w:rsidR="00197191" w:rsidRPr="00197191" w:rsidRDefault="00197191" w:rsidP="00197191">
      <w:pPr>
        <w:pBdr>
          <w:bottom w:val="single" w:sz="12" w:space="1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4"/>
          <w:szCs w:val="4"/>
        </w:rPr>
      </w:pPr>
    </w:p>
    <w:p w:rsidR="00090B8D" w:rsidRPr="00090B8D" w:rsidRDefault="00090B8D" w:rsidP="00197191">
      <w:pPr>
        <w:pBdr>
          <w:bottom w:val="single" w:sz="12" w:space="1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80BDF" w:rsidRPr="00354CAE" w:rsidRDefault="004056FE" w:rsidP="00197191">
      <w:pPr>
        <w:pBdr>
          <w:bottom w:val="single" w:sz="12" w:space="11" w:color="auto"/>
        </w:pBd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Dodatek č. </w:t>
      </w:r>
      <w:r w:rsidR="0013761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Zásad poskytování dotace a návratné finanční výpomoci</w:t>
      </w: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C1785B" w:rsidRPr="00B8533E" w:rsidRDefault="002210F5" w:rsidP="00C17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C1785B">
        <w:rPr>
          <w:rFonts w:ascii="Arial" w:hAnsi="Arial" w:cs="Arial"/>
          <w:b/>
        </w:rPr>
        <w:t xml:space="preserve"> města Prostějova</w:t>
      </w:r>
    </w:p>
    <w:p w:rsidR="00C1785B" w:rsidRPr="00C1785B" w:rsidRDefault="00C1785B" w:rsidP="00C1785B"/>
    <w:p w:rsidR="00C1785B" w:rsidRPr="00620AE8" w:rsidRDefault="00C1785B" w:rsidP="00C1785B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620A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2210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210F5">
        <w:rPr>
          <w:rFonts w:ascii="Arial" w:hAnsi="Arial" w:cs="Arial"/>
          <w:sz w:val="24"/>
          <w:szCs w:val="24"/>
        </w:rPr>
        <w:t>l u j e</w:t>
      </w:r>
    </w:p>
    <w:p w:rsidR="00C1785B" w:rsidRDefault="00C1785B" w:rsidP="0019719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C1785B" w:rsidRPr="00C1785B" w:rsidRDefault="00C1785B" w:rsidP="00C1785B">
      <w:pPr>
        <w:jc w:val="both"/>
        <w:rPr>
          <w:rFonts w:ascii="Arial" w:hAnsi="Arial" w:cs="Arial"/>
          <w:b/>
        </w:rPr>
      </w:pPr>
      <w:r w:rsidRPr="00C1785B">
        <w:rPr>
          <w:rFonts w:ascii="Arial" w:hAnsi="Arial" w:cs="Arial"/>
          <w:b/>
        </w:rPr>
        <w:t xml:space="preserve">Dodatek č. </w:t>
      </w:r>
      <w:r w:rsidR="00137617">
        <w:rPr>
          <w:rFonts w:ascii="Arial" w:hAnsi="Arial" w:cs="Arial"/>
          <w:b/>
        </w:rPr>
        <w:t>5</w:t>
      </w:r>
      <w:r w:rsidRPr="00C1785B">
        <w:rPr>
          <w:rFonts w:ascii="Arial" w:hAnsi="Arial" w:cs="Arial"/>
          <w:b/>
        </w:rPr>
        <w:t xml:space="preserve"> </w:t>
      </w:r>
      <w:r w:rsidR="007D5E06">
        <w:rPr>
          <w:rFonts w:ascii="Arial" w:hAnsi="Arial" w:cs="Arial"/>
          <w:b/>
        </w:rPr>
        <w:t>Zásad</w:t>
      </w:r>
      <w:r w:rsidRPr="00C1785B">
        <w:rPr>
          <w:rFonts w:ascii="Arial" w:hAnsi="Arial" w:cs="Arial"/>
          <w:b/>
        </w:rPr>
        <w:t xml:space="preserve"> poskytování dotace a návratné finanční výpomoci s</w:t>
      </w:r>
      <w:r w:rsidR="007D5E06">
        <w:rPr>
          <w:rFonts w:ascii="Arial" w:hAnsi="Arial" w:cs="Arial"/>
          <w:b/>
        </w:rPr>
        <w:t> </w:t>
      </w:r>
      <w:r w:rsidRPr="00C1785B">
        <w:rPr>
          <w:rFonts w:ascii="Arial" w:hAnsi="Arial" w:cs="Arial"/>
          <w:b/>
        </w:rPr>
        <w:t>účinností</w:t>
      </w:r>
      <w:r w:rsidR="007D5E06">
        <w:rPr>
          <w:rFonts w:ascii="Arial" w:hAnsi="Arial" w:cs="Arial"/>
          <w:b/>
        </w:rPr>
        <w:br/>
      </w:r>
      <w:r w:rsidR="00137617" w:rsidRPr="00C1785B">
        <w:rPr>
          <w:rFonts w:ascii="Arial" w:hAnsi="Arial" w:cs="Arial"/>
          <w:b/>
        </w:rPr>
        <w:t>od 1</w:t>
      </w:r>
      <w:r w:rsidR="00137617">
        <w:rPr>
          <w:rFonts w:ascii="Arial" w:hAnsi="Arial" w:cs="Arial"/>
          <w:b/>
        </w:rPr>
        <w:t>9</w:t>
      </w:r>
      <w:r w:rsidR="00137617" w:rsidRPr="00C1785B">
        <w:rPr>
          <w:rFonts w:ascii="Arial" w:hAnsi="Arial" w:cs="Arial"/>
          <w:b/>
        </w:rPr>
        <w:t xml:space="preserve">. </w:t>
      </w:r>
      <w:r w:rsidR="00137617">
        <w:rPr>
          <w:rFonts w:ascii="Arial" w:hAnsi="Arial" w:cs="Arial"/>
          <w:b/>
        </w:rPr>
        <w:t>6</w:t>
      </w:r>
      <w:r w:rsidR="00137617" w:rsidRPr="00C1785B">
        <w:rPr>
          <w:rFonts w:ascii="Arial" w:hAnsi="Arial" w:cs="Arial"/>
          <w:b/>
        </w:rPr>
        <w:t>. 20</w:t>
      </w:r>
      <w:r w:rsidR="00137617">
        <w:rPr>
          <w:rFonts w:ascii="Arial" w:hAnsi="Arial" w:cs="Arial"/>
          <w:b/>
        </w:rPr>
        <w:t>20</w:t>
      </w:r>
      <w:r w:rsidR="00137617" w:rsidRPr="00C1785B">
        <w:rPr>
          <w:rFonts w:ascii="Arial" w:hAnsi="Arial" w:cs="Arial"/>
          <w:b/>
        </w:rPr>
        <w:t xml:space="preserve"> dle přílohy I.</w:t>
      </w:r>
    </w:p>
    <w:p w:rsidR="00197191" w:rsidRPr="00090B8D" w:rsidRDefault="00197191" w:rsidP="0019719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0B8D">
        <w:rPr>
          <w:rFonts w:ascii="Arial" w:hAnsi="Arial" w:cs="Arial"/>
          <w:b/>
          <w:sz w:val="22"/>
          <w:szCs w:val="22"/>
        </w:rPr>
        <w:t xml:space="preserve"> </w:t>
      </w:r>
    </w:p>
    <w:p w:rsidR="00C75882" w:rsidRDefault="00C75882" w:rsidP="00C868CA">
      <w:pPr>
        <w:jc w:val="both"/>
        <w:rPr>
          <w:rFonts w:ascii="Arial" w:hAnsi="Arial" w:cs="Arial"/>
          <w:b/>
          <w:sz w:val="22"/>
          <w:szCs w:val="22"/>
        </w:rPr>
      </w:pPr>
    </w:p>
    <w:p w:rsidR="004056FE" w:rsidRDefault="004056FE" w:rsidP="00C868CA">
      <w:pPr>
        <w:jc w:val="both"/>
        <w:rPr>
          <w:rFonts w:ascii="Arial" w:hAnsi="Arial" w:cs="Arial"/>
          <w:b/>
          <w:sz w:val="22"/>
          <w:szCs w:val="22"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D2753B" w:rsidRDefault="00D2753B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2210F5" w:rsidRDefault="002210F5" w:rsidP="00C868CA">
      <w:pPr>
        <w:jc w:val="both"/>
        <w:rPr>
          <w:rFonts w:ascii="Arial" w:hAnsi="Arial" w:cs="Arial"/>
          <w:b/>
        </w:rPr>
      </w:pPr>
    </w:p>
    <w:p w:rsidR="002210F5" w:rsidRDefault="002210F5" w:rsidP="00C868CA">
      <w:pPr>
        <w:jc w:val="both"/>
        <w:rPr>
          <w:rFonts w:ascii="Arial" w:hAnsi="Arial" w:cs="Arial"/>
          <w:b/>
        </w:rPr>
      </w:pPr>
    </w:p>
    <w:p w:rsidR="00D64205" w:rsidRDefault="00D64205" w:rsidP="00C868CA">
      <w:pPr>
        <w:jc w:val="both"/>
        <w:rPr>
          <w:rFonts w:ascii="Arial" w:hAnsi="Arial" w:cs="Arial"/>
          <w:b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D64205" w:rsidRPr="00CC01A9" w:rsidRDefault="00D64205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4111"/>
        <w:gridCol w:w="1418"/>
        <w:gridCol w:w="1696"/>
      </w:tblGrid>
      <w:tr w:rsidR="00C868CA" w:rsidRPr="00354CAE" w:rsidTr="0059320A">
        <w:tc>
          <w:tcPr>
            <w:tcW w:w="9204" w:type="dxa"/>
            <w:gridSpan w:val="4"/>
          </w:tcPr>
          <w:p w:rsidR="00C868CA" w:rsidRPr="00FE3AB7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C868CA" w:rsidRPr="00354CAE" w:rsidTr="00EC1343">
        <w:trPr>
          <w:trHeight w:val="544"/>
        </w:trPr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4111" w:type="dxa"/>
            <w:vAlign w:val="center"/>
          </w:tcPr>
          <w:p w:rsidR="0059320A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 xml:space="preserve">Mgr. František Jura, </w:t>
            </w:r>
          </w:p>
          <w:p w:rsidR="00C868CA" w:rsidRPr="00A402BE" w:rsidRDefault="00C868C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primátor statutárního města Prostějova</w:t>
            </w:r>
            <w:r w:rsidR="00596C19">
              <w:rPr>
                <w:rFonts w:ascii="Arial" w:hAnsi="Arial" w:cs="Arial"/>
                <w:i/>
                <w:sz w:val="20"/>
                <w:szCs w:val="20"/>
              </w:rPr>
              <w:t>, v. r.</w:t>
            </w:r>
          </w:p>
        </w:tc>
        <w:tc>
          <w:tcPr>
            <w:tcW w:w="1418" w:type="dxa"/>
            <w:vAlign w:val="center"/>
          </w:tcPr>
          <w:p w:rsidR="00C868CA" w:rsidRPr="00E6619E" w:rsidRDefault="00AE6155" w:rsidP="00137617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137617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</w:t>
            </w:r>
            <w:r w:rsidR="00137617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696" w:type="dxa"/>
            <w:vAlign w:val="bottom"/>
          </w:tcPr>
          <w:p w:rsidR="00C868CA" w:rsidRPr="00E6619E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8CA" w:rsidRPr="00354CAE" w:rsidTr="00EC1343">
        <w:trPr>
          <w:trHeight w:val="575"/>
        </w:trPr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4111" w:type="dxa"/>
            <w:vAlign w:val="center"/>
          </w:tcPr>
          <w:p w:rsidR="0059320A" w:rsidRDefault="00C868CA" w:rsidP="0059320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</w:p>
          <w:p w:rsidR="00C868CA" w:rsidRPr="00FE3AB7" w:rsidRDefault="00C868C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FO</w:t>
            </w:r>
            <w:r w:rsidR="00593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MMPv</w:t>
            </w:r>
            <w:r w:rsidR="00596C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v. r. </w:t>
            </w:r>
          </w:p>
        </w:tc>
        <w:tc>
          <w:tcPr>
            <w:tcW w:w="1418" w:type="dxa"/>
            <w:vAlign w:val="center"/>
          </w:tcPr>
          <w:p w:rsidR="00C868CA" w:rsidRPr="00284CB3" w:rsidRDefault="00AE6155" w:rsidP="00960A86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137617">
              <w:rPr>
                <w:rFonts w:ascii="Arial" w:hAnsi="Arial" w:cs="Arial"/>
                <w:bCs/>
                <w:i/>
                <w:sz w:val="20"/>
                <w:szCs w:val="20"/>
              </w:rPr>
              <w:t>. 6. 2020</w:t>
            </w:r>
          </w:p>
        </w:tc>
        <w:tc>
          <w:tcPr>
            <w:tcW w:w="1696" w:type="dxa"/>
            <w:vAlign w:val="bottom"/>
          </w:tcPr>
          <w:p w:rsidR="00C868CA" w:rsidRPr="00284CB3" w:rsidRDefault="00C868CA" w:rsidP="00E5174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8CA" w:rsidRPr="00354CAE" w:rsidTr="00137617">
        <w:trPr>
          <w:trHeight w:val="603"/>
        </w:trPr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4111" w:type="dxa"/>
            <w:vAlign w:val="center"/>
          </w:tcPr>
          <w:p w:rsidR="00C868CA" w:rsidRPr="00FE3AB7" w:rsidRDefault="0059320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Iva Novotná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kontrolního 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oddělení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FO MMPv</w:t>
            </w:r>
            <w:r w:rsidR="00596C19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418" w:type="dxa"/>
            <w:vAlign w:val="center"/>
          </w:tcPr>
          <w:p w:rsidR="00C868CA" w:rsidRPr="00284CB3" w:rsidRDefault="00AE6155" w:rsidP="00960A86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137617">
              <w:rPr>
                <w:rFonts w:ascii="Arial" w:hAnsi="Arial" w:cs="Arial"/>
                <w:bCs/>
                <w:i/>
                <w:sz w:val="20"/>
                <w:szCs w:val="20"/>
              </w:rPr>
              <w:t>. 6. 2020</w:t>
            </w:r>
          </w:p>
        </w:tc>
        <w:tc>
          <w:tcPr>
            <w:tcW w:w="1696" w:type="dxa"/>
            <w:vAlign w:val="bottom"/>
          </w:tcPr>
          <w:p w:rsidR="00C868CA" w:rsidRPr="00284CB3" w:rsidRDefault="00C868CA" w:rsidP="00301B6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3272B" w:rsidRDefault="0083272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5955BD" w:rsidRDefault="005955BD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4056FE" w:rsidRDefault="004056F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C868CA" w:rsidRPr="00C81BFF" w:rsidRDefault="00C868CA" w:rsidP="00EA5D9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C81BF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F6E4E" w:rsidRPr="00462A68" w:rsidRDefault="009F6E4E" w:rsidP="009F6E4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62A68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5</w:t>
      </w:r>
      <w:r w:rsidRPr="00462A68">
        <w:rPr>
          <w:rFonts w:ascii="Arial" w:hAnsi="Arial" w:cs="Arial"/>
          <w:sz w:val="22"/>
          <w:szCs w:val="22"/>
        </w:rPr>
        <w:t xml:space="preserve"> Zásad poskytování dotace a návratné finanční výpomoci </w:t>
      </w:r>
      <w:r>
        <w:rPr>
          <w:rFonts w:ascii="Arial" w:hAnsi="Arial" w:cs="Arial"/>
          <w:sz w:val="22"/>
          <w:szCs w:val="22"/>
        </w:rPr>
        <w:t xml:space="preserve">(dále jen „Dodatek č. 5 Zásad“) </w:t>
      </w:r>
      <w:r w:rsidR="006F560C">
        <w:rPr>
          <w:rFonts w:ascii="Arial" w:hAnsi="Arial" w:cs="Arial"/>
          <w:sz w:val="22"/>
          <w:szCs w:val="22"/>
        </w:rPr>
        <w:t>byl zpracován</w:t>
      </w:r>
      <w:r w:rsidRPr="00462A68">
        <w:rPr>
          <w:rFonts w:ascii="Arial" w:hAnsi="Arial" w:cs="Arial"/>
          <w:sz w:val="22"/>
          <w:szCs w:val="22"/>
        </w:rPr>
        <w:t xml:space="preserve"> na základě úkolu č. 0</w:t>
      </w:r>
      <w:r>
        <w:rPr>
          <w:rFonts w:ascii="Arial" w:hAnsi="Arial" w:cs="Arial"/>
          <w:sz w:val="22"/>
          <w:szCs w:val="22"/>
        </w:rPr>
        <w:t>4</w:t>
      </w:r>
      <w:r w:rsidRPr="00462A68">
        <w:rPr>
          <w:rFonts w:ascii="Arial" w:hAnsi="Arial" w:cs="Arial"/>
          <w:sz w:val="22"/>
          <w:szCs w:val="22"/>
        </w:rPr>
        <w:t xml:space="preserve"> z porady primátora konané dne </w:t>
      </w:r>
      <w:r>
        <w:rPr>
          <w:rFonts w:ascii="Arial" w:hAnsi="Arial" w:cs="Arial"/>
          <w:sz w:val="22"/>
          <w:szCs w:val="22"/>
        </w:rPr>
        <w:t>30</w:t>
      </w:r>
      <w:r w:rsidRPr="00462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</w:t>
      </w:r>
      <w:r w:rsidRPr="00462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62A6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462A68">
        <w:rPr>
          <w:rFonts w:ascii="Arial" w:hAnsi="Arial" w:cs="Arial"/>
          <w:sz w:val="22"/>
          <w:szCs w:val="22"/>
        </w:rPr>
        <w:t>.</w:t>
      </w:r>
    </w:p>
    <w:p w:rsidR="009F6E4E" w:rsidRPr="009F6E4E" w:rsidRDefault="009F6E4E" w:rsidP="009F6E4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0"/>
          <w:szCs w:val="10"/>
        </w:rPr>
      </w:pPr>
    </w:p>
    <w:p w:rsidR="009F6E4E" w:rsidRDefault="009F6E4E" w:rsidP="009F6E4E">
      <w:pPr>
        <w:pStyle w:val="Textpoznpodarou"/>
        <w:jc w:val="both"/>
        <w:rPr>
          <w:rStyle w:val="Psmoodstavce"/>
          <w:bCs/>
          <w:color w:val="000000" w:themeColor="text1"/>
          <w:sz w:val="22"/>
          <w:szCs w:val="22"/>
        </w:rPr>
      </w:pPr>
      <w:r>
        <w:rPr>
          <w:rStyle w:val="Psmoodstavce"/>
          <w:bCs/>
          <w:color w:val="000000" w:themeColor="text1"/>
          <w:sz w:val="22"/>
          <w:szCs w:val="22"/>
        </w:rPr>
        <w:t xml:space="preserve">Poskytování dotací z rozpočtu statutárního města Prostějova je upraveno vnitřním předpisem „Zásady poskytování dotace a návratné finanční výpomoci“ ve znění Dodatků č. 1 až 4 (dále </w:t>
      </w:r>
      <w:r w:rsidR="00CE6FCD">
        <w:rPr>
          <w:rStyle w:val="Psmoodstavce"/>
          <w:bCs/>
          <w:color w:val="000000" w:themeColor="text1"/>
          <w:sz w:val="22"/>
          <w:szCs w:val="22"/>
        </w:rPr>
        <w:t>také</w:t>
      </w:r>
      <w:r>
        <w:rPr>
          <w:rStyle w:val="Psmoodstavce"/>
          <w:bCs/>
          <w:color w:val="000000" w:themeColor="text1"/>
          <w:sz w:val="22"/>
          <w:szCs w:val="22"/>
        </w:rPr>
        <w:t xml:space="preserve"> „Zásady</w:t>
      </w:r>
      <w:r w:rsidR="00494E3D">
        <w:rPr>
          <w:rStyle w:val="Psmoodstavce"/>
          <w:bCs/>
          <w:color w:val="000000" w:themeColor="text1"/>
          <w:sz w:val="22"/>
          <w:szCs w:val="22"/>
        </w:rPr>
        <w:t xml:space="preserve"> poskytování dotace</w:t>
      </w:r>
      <w:r>
        <w:rPr>
          <w:rStyle w:val="Psmoodstavce"/>
          <w:bCs/>
          <w:color w:val="000000" w:themeColor="text1"/>
          <w:sz w:val="22"/>
          <w:szCs w:val="22"/>
        </w:rPr>
        <w:t>“).</w:t>
      </w:r>
    </w:p>
    <w:p w:rsidR="009F6E4E" w:rsidRPr="009D6EAA" w:rsidRDefault="009F6E4E" w:rsidP="009F6E4E">
      <w:pPr>
        <w:pStyle w:val="Textpoznpodarou"/>
        <w:jc w:val="both"/>
        <w:rPr>
          <w:rStyle w:val="Psmoodstavce"/>
          <w:b/>
          <w:bCs/>
          <w:color w:val="000000" w:themeColor="text1"/>
          <w:sz w:val="4"/>
          <w:szCs w:val="4"/>
          <w:u w:val="single"/>
        </w:rPr>
      </w:pPr>
    </w:p>
    <w:p w:rsidR="009F6E4E" w:rsidRDefault="009F6E4E" w:rsidP="009F6E4E">
      <w:pPr>
        <w:pStyle w:val="Textpoznpodarou"/>
        <w:jc w:val="both"/>
        <w:rPr>
          <w:rStyle w:val="Psmoodstavce"/>
          <w:bCs/>
          <w:color w:val="000000" w:themeColor="text1"/>
          <w:sz w:val="22"/>
          <w:szCs w:val="22"/>
        </w:rPr>
      </w:pPr>
      <w:r>
        <w:rPr>
          <w:rStyle w:val="Psmoodstavce"/>
          <w:bCs/>
          <w:color w:val="000000" w:themeColor="text1"/>
          <w:sz w:val="22"/>
          <w:szCs w:val="22"/>
        </w:rPr>
        <w:t>V Dodatku č. 5 Zásad, uvedeném v </w:t>
      </w:r>
      <w:r w:rsidRPr="00100522">
        <w:rPr>
          <w:rStyle w:val="Psmoodstavce"/>
          <w:b/>
          <w:bCs/>
          <w:color w:val="000000" w:themeColor="text1"/>
          <w:sz w:val="22"/>
          <w:szCs w:val="22"/>
        </w:rPr>
        <w:t>příloze I.</w:t>
      </w:r>
      <w:r>
        <w:rPr>
          <w:rStyle w:val="Psmoodstavce"/>
          <w:bCs/>
          <w:color w:val="000000" w:themeColor="text1"/>
          <w:sz w:val="22"/>
          <w:szCs w:val="22"/>
        </w:rPr>
        <w:t>, jsou zapracovány následující změny:</w:t>
      </w:r>
    </w:p>
    <w:p w:rsidR="009F6E4E" w:rsidRDefault="009F6E4E" w:rsidP="009F6E4E">
      <w:pPr>
        <w:pStyle w:val="Textpoznpodarou"/>
        <w:numPr>
          <w:ilvl w:val="0"/>
          <w:numId w:val="48"/>
        </w:numPr>
        <w:ind w:left="284" w:hanging="284"/>
        <w:jc w:val="both"/>
        <w:rPr>
          <w:rStyle w:val="Psmoodstavce"/>
          <w:bCs/>
          <w:color w:val="000000" w:themeColor="text1"/>
          <w:sz w:val="22"/>
          <w:szCs w:val="22"/>
        </w:rPr>
      </w:pPr>
      <w:r w:rsidRPr="003F6448">
        <w:rPr>
          <w:rStyle w:val="Psmoodstavce"/>
          <w:bCs/>
          <w:color w:val="000000" w:themeColor="text1"/>
          <w:sz w:val="22"/>
          <w:szCs w:val="22"/>
          <w:u w:val="single"/>
        </w:rPr>
        <w:t xml:space="preserve">delegování pravomoci rozhodovat o převodu nedočerpaných finančních prostředků v rámci dotačních titulů nebo dotačních programů na Radu města </w:t>
      </w:r>
      <w:r w:rsidRPr="00603C3B">
        <w:rPr>
          <w:rStyle w:val="Psmoodstavce"/>
          <w:bCs/>
          <w:sz w:val="22"/>
          <w:szCs w:val="22"/>
          <w:u w:val="single"/>
        </w:rPr>
        <w:t>Prostějova do 5 mil. Kč</w:t>
      </w:r>
      <w:r w:rsidRPr="00603C3B">
        <w:rPr>
          <w:rStyle w:val="Psmoodstavce"/>
          <w:bCs/>
          <w:sz w:val="22"/>
          <w:szCs w:val="22"/>
        </w:rPr>
        <w:t xml:space="preserve"> 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– </w:t>
      </w:r>
      <w:r>
        <w:rPr>
          <w:rStyle w:val="Psmoodstavce"/>
          <w:bCs/>
          <w:color w:val="000000" w:themeColor="text1"/>
          <w:sz w:val="22"/>
          <w:szCs w:val="22"/>
        </w:rPr>
        <w:t xml:space="preserve">tato změna 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byla navržena na základě praktických zkušeností </w:t>
      </w:r>
      <w:r>
        <w:rPr>
          <w:rStyle w:val="Psmoodstavce"/>
          <w:bCs/>
          <w:color w:val="000000" w:themeColor="text1"/>
          <w:sz w:val="22"/>
          <w:szCs w:val="22"/>
        </w:rPr>
        <w:t>Odboru školství, kultury a sportu MMPv, získaných při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 vyhlášení nových programů </w:t>
      </w:r>
      <w:r>
        <w:rPr>
          <w:rStyle w:val="Psmoodstavce"/>
          <w:bCs/>
          <w:color w:val="000000" w:themeColor="text1"/>
          <w:sz w:val="22"/>
          <w:szCs w:val="22"/>
        </w:rPr>
        <w:t xml:space="preserve">města Prostějova 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na podporu sportovních akcí </w:t>
      </w:r>
      <w:r>
        <w:rPr>
          <w:rStyle w:val="Psmoodstavce"/>
          <w:bCs/>
          <w:color w:val="000000" w:themeColor="text1"/>
          <w:sz w:val="22"/>
          <w:szCs w:val="22"/>
        </w:rPr>
        <w:br/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a sportovní činnosti v roce 2020 a </w:t>
      </w:r>
      <w:r>
        <w:rPr>
          <w:rStyle w:val="Psmoodstavce"/>
          <w:bCs/>
          <w:color w:val="000000" w:themeColor="text1"/>
          <w:sz w:val="22"/>
          <w:szCs w:val="22"/>
        </w:rPr>
        <w:t>příkladů dobré praxe z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 Olomouckého kraje</w:t>
      </w:r>
      <w:r>
        <w:rPr>
          <w:rStyle w:val="Psmoodstavce"/>
          <w:bCs/>
          <w:color w:val="000000" w:themeColor="text1"/>
          <w:sz w:val="22"/>
          <w:szCs w:val="22"/>
        </w:rPr>
        <w:t>.</w:t>
      </w:r>
    </w:p>
    <w:p w:rsidR="009F6E4E" w:rsidRDefault="009F6E4E" w:rsidP="009F6E4E">
      <w:pPr>
        <w:pStyle w:val="Textpoznpodarou"/>
        <w:ind w:left="284"/>
        <w:jc w:val="both"/>
        <w:rPr>
          <w:rStyle w:val="Psmoodstavce"/>
          <w:bCs/>
          <w:color w:val="000000" w:themeColor="text1"/>
          <w:sz w:val="22"/>
          <w:szCs w:val="22"/>
        </w:rPr>
      </w:pPr>
      <w:r w:rsidRPr="00A55936">
        <w:rPr>
          <w:rStyle w:val="Psmoodstavce"/>
          <w:bCs/>
          <w:color w:val="000000" w:themeColor="text1"/>
          <w:sz w:val="22"/>
          <w:szCs w:val="22"/>
        </w:rPr>
        <w:t>Dosud bylo v Zásadách poskytování dotace upraveno, že o tomto</w:t>
      </w:r>
      <w:r>
        <w:rPr>
          <w:rStyle w:val="Psmoodstavce"/>
          <w:bCs/>
          <w:color w:val="000000" w:themeColor="text1"/>
          <w:sz w:val="22"/>
          <w:szCs w:val="22"/>
        </w:rPr>
        <w:t xml:space="preserve"> převodu rozhoduje řídící orgán, což v praxi znamená </w:t>
      </w:r>
      <w:r w:rsidRPr="00A55936">
        <w:rPr>
          <w:rStyle w:val="Psmoodstavce"/>
          <w:bCs/>
          <w:color w:val="000000" w:themeColor="text1"/>
          <w:sz w:val="22"/>
          <w:szCs w:val="22"/>
        </w:rPr>
        <w:t xml:space="preserve">v případě, kdy bylo řídícím orgánem Zastupitelstvo města Prostějova, čekat až na řádně stanovené jednání nebo svolat mimořádné jednání zastupitelstva. </w:t>
      </w:r>
    </w:p>
    <w:p w:rsidR="009F6E4E" w:rsidRDefault="009F6E4E" w:rsidP="009F6E4E">
      <w:pPr>
        <w:pStyle w:val="Textpoznpodarou"/>
        <w:ind w:left="284"/>
        <w:jc w:val="both"/>
        <w:rPr>
          <w:rStyle w:val="Psmoodstavce"/>
          <w:bCs/>
          <w:color w:val="000000" w:themeColor="text1"/>
          <w:sz w:val="22"/>
          <w:szCs w:val="22"/>
        </w:rPr>
      </w:pPr>
      <w:r>
        <w:rPr>
          <w:rStyle w:val="Psmoodstavce"/>
          <w:bCs/>
          <w:color w:val="000000" w:themeColor="text1"/>
          <w:sz w:val="22"/>
          <w:szCs w:val="22"/>
        </w:rPr>
        <w:t xml:space="preserve">Výhodou nově navrhované změny je možnost v případě potřeby </w:t>
      </w:r>
      <w:r w:rsidRPr="00DD277D">
        <w:rPr>
          <w:rStyle w:val="Psmoodstavce"/>
          <w:b/>
          <w:bCs/>
          <w:color w:val="000000" w:themeColor="text1"/>
          <w:sz w:val="22"/>
          <w:szCs w:val="22"/>
        </w:rPr>
        <w:t>operativně přev</w:t>
      </w:r>
      <w:r>
        <w:rPr>
          <w:rStyle w:val="Psmoodstavce"/>
          <w:b/>
          <w:bCs/>
          <w:color w:val="000000" w:themeColor="text1"/>
          <w:sz w:val="22"/>
          <w:szCs w:val="22"/>
        </w:rPr>
        <w:t>ádět</w:t>
      </w:r>
      <w:r w:rsidRPr="00DD277D">
        <w:rPr>
          <w:rStyle w:val="Psmoodstavce"/>
          <w:b/>
          <w:bCs/>
          <w:color w:val="000000" w:themeColor="text1"/>
          <w:sz w:val="22"/>
          <w:szCs w:val="22"/>
        </w:rPr>
        <w:t xml:space="preserve"> nedočerpané finanční prostředky</w:t>
      </w:r>
      <w:r>
        <w:rPr>
          <w:rStyle w:val="Psmoodstavce"/>
          <w:bCs/>
          <w:color w:val="000000" w:themeColor="text1"/>
          <w:sz w:val="22"/>
          <w:szCs w:val="22"/>
        </w:rPr>
        <w:t xml:space="preserve"> do jiného dotačního titulu nebo jiného dotačního programu Radou města Prostějova, která se schází pravidelně (cca dvakrát měsíčně).</w:t>
      </w:r>
    </w:p>
    <w:p w:rsidR="009F6E4E" w:rsidRDefault="009F6E4E" w:rsidP="009F6E4E">
      <w:pPr>
        <w:pStyle w:val="Textpoznpodarou"/>
        <w:ind w:left="284"/>
        <w:jc w:val="both"/>
        <w:rPr>
          <w:rStyle w:val="Psmoodstavce"/>
          <w:bCs/>
          <w:color w:val="000000" w:themeColor="text1"/>
          <w:sz w:val="22"/>
          <w:szCs w:val="22"/>
        </w:rPr>
      </w:pPr>
      <w:r w:rsidRPr="00170793">
        <w:rPr>
          <w:rStyle w:val="Psmoodstavce"/>
          <w:b/>
          <w:bCs/>
          <w:color w:val="000000" w:themeColor="text1"/>
          <w:sz w:val="22"/>
          <w:szCs w:val="22"/>
        </w:rPr>
        <w:t>Zastupitelstvu města Prostějova</w:t>
      </w:r>
      <w:r>
        <w:rPr>
          <w:rStyle w:val="Psmoodstavce"/>
          <w:bCs/>
          <w:color w:val="000000" w:themeColor="text1"/>
          <w:sz w:val="22"/>
          <w:szCs w:val="22"/>
        </w:rPr>
        <w:t xml:space="preserve"> (pokud je řídícím orgánem) </w:t>
      </w:r>
      <w:r w:rsidRPr="00170793">
        <w:rPr>
          <w:rStyle w:val="Psmoodstavce"/>
          <w:b/>
          <w:bCs/>
          <w:color w:val="000000" w:themeColor="text1"/>
          <w:sz w:val="22"/>
          <w:szCs w:val="22"/>
        </w:rPr>
        <w:t xml:space="preserve">i nadále </w:t>
      </w:r>
      <w:r>
        <w:rPr>
          <w:rStyle w:val="Psmoodstavce"/>
          <w:b/>
          <w:bCs/>
          <w:color w:val="000000" w:themeColor="text1"/>
          <w:sz w:val="22"/>
          <w:szCs w:val="22"/>
        </w:rPr>
        <w:t>zůstává</w:t>
      </w:r>
      <w:r w:rsidRPr="00170793">
        <w:rPr>
          <w:rStyle w:val="Psmoodstavce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Psmoodstavce"/>
          <w:b/>
          <w:bCs/>
          <w:color w:val="000000" w:themeColor="text1"/>
          <w:sz w:val="22"/>
          <w:szCs w:val="22"/>
        </w:rPr>
        <w:t>vyhrazena p</w:t>
      </w:r>
      <w:r w:rsidRPr="00170793">
        <w:rPr>
          <w:rStyle w:val="Psmoodstavce"/>
          <w:b/>
          <w:bCs/>
          <w:color w:val="000000" w:themeColor="text1"/>
          <w:sz w:val="22"/>
          <w:szCs w:val="22"/>
        </w:rPr>
        <w:t>ravomoc rozhodovat o těchto dotacích a schvalovat je</w:t>
      </w:r>
      <w:r>
        <w:rPr>
          <w:rStyle w:val="Psmoodstavce"/>
          <w:bCs/>
          <w:color w:val="000000" w:themeColor="text1"/>
          <w:sz w:val="22"/>
          <w:szCs w:val="22"/>
        </w:rPr>
        <w:t xml:space="preserve">. </w:t>
      </w:r>
    </w:p>
    <w:p w:rsidR="009F6E4E" w:rsidRDefault="009F6E4E" w:rsidP="009F6E4E">
      <w:pPr>
        <w:pStyle w:val="Textpoznpodarou"/>
        <w:numPr>
          <w:ilvl w:val="0"/>
          <w:numId w:val="48"/>
        </w:numPr>
        <w:ind w:left="284" w:hanging="284"/>
        <w:jc w:val="both"/>
        <w:rPr>
          <w:rStyle w:val="Psmoodstavce"/>
          <w:bCs/>
          <w:color w:val="000000" w:themeColor="text1"/>
          <w:sz w:val="22"/>
        </w:rPr>
      </w:pPr>
      <w:r w:rsidRPr="003F6448">
        <w:rPr>
          <w:rStyle w:val="Psmoodstavce"/>
          <w:bCs/>
          <w:color w:val="000000" w:themeColor="text1"/>
          <w:sz w:val="22"/>
          <w:u w:val="single"/>
        </w:rPr>
        <w:t>rozšíření možností pro přijímání originálních žádostí žadatelů o dotaci z programů</w:t>
      </w:r>
      <w:r w:rsidRPr="00531EA7">
        <w:rPr>
          <w:rStyle w:val="Psmoodstavce"/>
          <w:bCs/>
          <w:color w:val="000000" w:themeColor="text1"/>
          <w:sz w:val="22"/>
        </w:rPr>
        <w:t xml:space="preserve"> – i tato změna byla navržena v návaznosti na pozitivní zkušenosti Olomouckého kraje. </w:t>
      </w:r>
    </w:p>
    <w:p w:rsidR="009F6E4E" w:rsidRPr="00531EA7" w:rsidRDefault="009F6E4E" w:rsidP="009F6E4E">
      <w:pPr>
        <w:pStyle w:val="Textpoznpodarou"/>
        <w:ind w:left="284"/>
        <w:jc w:val="both"/>
        <w:rPr>
          <w:rStyle w:val="Psmoodstavce"/>
          <w:bCs/>
          <w:color w:val="000000" w:themeColor="text1"/>
          <w:sz w:val="22"/>
        </w:rPr>
      </w:pPr>
      <w:r w:rsidRPr="00531EA7">
        <w:rPr>
          <w:rStyle w:val="Psmoodstavce"/>
          <w:bCs/>
          <w:color w:val="000000" w:themeColor="text1"/>
          <w:sz w:val="22"/>
        </w:rPr>
        <w:t xml:space="preserve">Dosud žadatelé </w:t>
      </w:r>
      <w:r>
        <w:rPr>
          <w:rStyle w:val="Psmoodstavce"/>
          <w:bCs/>
          <w:color w:val="000000" w:themeColor="text1"/>
          <w:sz w:val="22"/>
        </w:rPr>
        <w:t xml:space="preserve">o dotaci z programu </w:t>
      </w:r>
      <w:r w:rsidRPr="00531EA7">
        <w:rPr>
          <w:rStyle w:val="Psmoodstavce"/>
          <w:bCs/>
          <w:color w:val="000000" w:themeColor="text1"/>
          <w:sz w:val="22"/>
        </w:rPr>
        <w:t xml:space="preserve">odeslali elektronickou žádost o dotaci </w:t>
      </w:r>
      <w:r>
        <w:rPr>
          <w:rStyle w:val="Psmoodstavce"/>
          <w:bCs/>
          <w:color w:val="000000" w:themeColor="text1"/>
          <w:sz w:val="22"/>
        </w:rPr>
        <w:t xml:space="preserve">prostřednictvím webové aplikace „Komunikace s občany“ </w:t>
      </w:r>
      <w:r w:rsidRPr="00531EA7">
        <w:rPr>
          <w:rStyle w:val="Psmoodstavce"/>
          <w:bCs/>
          <w:color w:val="000000" w:themeColor="text1"/>
          <w:sz w:val="22"/>
        </w:rPr>
        <w:t xml:space="preserve">a </w:t>
      </w:r>
      <w:r>
        <w:rPr>
          <w:rStyle w:val="Psmoodstavce"/>
          <w:bCs/>
          <w:color w:val="000000" w:themeColor="text1"/>
          <w:sz w:val="22"/>
        </w:rPr>
        <w:t xml:space="preserve">současně </w:t>
      </w:r>
      <w:r w:rsidRPr="00531EA7">
        <w:rPr>
          <w:rStyle w:val="Psmoodstavce"/>
          <w:bCs/>
          <w:color w:val="000000" w:themeColor="text1"/>
          <w:sz w:val="22"/>
        </w:rPr>
        <w:t xml:space="preserve">museli do stanoveného termínu pro přijímání žádostí doručit na podatelnu i </w:t>
      </w:r>
      <w:r>
        <w:rPr>
          <w:rStyle w:val="Psmoodstavce"/>
          <w:bCs/>
          <w:color w:val="000000" w:themeColor="text1"/>
          <w:sz w:val="22"/>
        </w:rPr>
        <w:t>„</w:t>
      </w:r>
      <w:r w:rsidRPr="00531EA7">
        <w:rPr>
          <w:rStyle w:val="Psmoodstavce"/>
          <w:bCs/>
          <w:color w:val="000000" w:themeColor="text1"/>
          <w:sz w:val="22"/>
        </w:rPr>
        <w:t>originální</w:t>
      </w:r>
      <w:r>
        <w:rPr>
          <w:rStyle w:val="Psmoodstavce"/>
          <w:bCs/>
          <w:color w:val="000000" w:themeColor="text1"/>
          <w:sz w:val="22"/>
        </w:rPr>
        <w:t>“</w:t>
      </w:r>
      <w:r w:rsidRPr="00531EA7">
        <w:rPr>
          <w:rStyle w:val="Psmoodstavce"/>
          <w:bCs/>
          <w:color w:val="000000" w:themeColor="text1"/>
          <w:sz w:val="22"/>
        </w:rPr>
        <w:t xml:space="preserve"> žádost </w:t>
      </w:r>
      <w:r>
        <w:rPr>
          <w:rStyle w:val="Psmoodstavce"/>
          <w:bCs/>
          <w:color w:val="000000" w:themeColor="text1"/>
          <w:sz w:val="22"/>
        </w:rPr>
        <w:t>včetně příloh</w:t>
      </w:r>
      <w:r w:rsidRPr="00531EA7">
        <w:rPr>
          <w:rStyle w:val="Psmoodstavce"/>
          <w:bCs/>
          <w:color w:val="000000" w:themeColor="text1"/>
          <w:sz w:val="22"/>
        </w:rPr>
        <w:t>.</w:t>
      </w:r>
    </w:p>
    <w:p w:rsidR="009F6E4E" w:rsidRPr="00E80A28" w:rsidRDefault="009F6E4E" w:rsidP="009F6E4E">
      <w:pPr>
        <w:ind w:left="284"/>
        <w:jc w:val="both"/>
        <w:rPr>
          <w:rStyle w:val="Psmoodstavce"/>
          <w:bCs/>
          <w:color w:val="000000" w:themeColor="text1"/>
          <w:sz w:val="22"/>
        </w:rPr>
      </w:pPr>
      <w:r>
        <w:rPr>
          <w:rStyle w:val="Psmoodstavce"/>
          <w:bCs/>
          <w:color w:val="000000" w:themeColor="text1"/>
          <w:sz w:val="22"/>
        </w:rPr>
        <w:t xml:space="preserve">Stanovení termínu pro doručení žádostí může znevýhodňovat ty žadatele o dotace z programů, kteří nemají možnost odesílat svou žádost včetně povinných příloh prostřednictvím datové schránky nebo e-mailem, podepsaným uznávaným elektronickým podpisem. Proto se jim nově nabízí možnost, v případě potřeby, zaslat žádost prostřednictvím e-mailu bez autorizovaného elektronického podpisu s tím, že vlastnoručně podepsaný listinný originál žádosti žadatel doručí nebo zašle na podatelnu Magistrátu města Prostějova nejpozději do 5 pracovních dnů ode dne jeho zaslání e-mailem. </w:t>
      </w:r>
    </w:p>
    <w:p w:rsidR="009F6E4E" w:rsidRDefault="009F6E4E" w:rsidP="009F6E4E">
      <w:pPr>
        <w:pStyle w:val="Textpoznpodarou"/>
        <w:numPr>
          <w:ilvl w:val="0"/>
          <w:numId w:val="4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A2325">
        <w:rPr>
          <w:rFonts w:ascii="Arial" w:hAnsi="Arial" w:cs="Arial"/>
          <w:color w:val="000000"/>
          <w:sz w:val="22"/>
          <w:szCs w:val="22"/>
          <w:u w:val="single"/>
        </w:rPr>
        <w:t xml:space="preserve">umožnit příjemcům dotace platit výdaje vyšší než 50.000 Kč nejen z bankovního účtu, na který </w:t>
      </w:r>
      <w:r>
        <w:rPr>
          <w:rFonts w:ascii="Arial" w:hAnsi="Arial" w:cs="Arial"/>
          <w:color w:val="000000"/>
          <w:sz w:val="22"/>
          <w:szCs w:val="22"/>
          <w:u w:val="single"/>
        </w:rPr>
        <w:t>jim</w:t>
      </w:r>
      <w:r w:rsidRPr="00CA2325">
        <w:rPr>
          <w:rFonts w:ascii="Arial" w:hAnsi="Arial" w:cs="Arial"/>
          <w:color w:val="000000"/>
          <w:sz w:val="22"/>
          <w:szCs w:val="22"/>
          <w:u w:val="single"/>
        </w:rPr>
        <w:t xml:space="preserve"> byla dotace poukázána, ale i z </w:t>
      </w:r>
      <w:r>
        <w:rPr>
          <w:rFonts w:ascii="Arial" w:hAnsi="Arial" w:cs="Arial"/>
          <w:color w:val="000000"/>
          <w:sz w:val="22"/>
          <w:szCs w:val="22"/>
          <w:u w:val="single"/>
        </w:rPr>
        <w:t>jejich</w:t>
      </w:r>
      <w:r w:rsidRPr="00CA2325">
        <w:rPr>
          <w:rFonts w:ascii="Arial" w:hAnsi="Arial" w:cs="Arial"/>
          <w:color w:val="000000"/>
          <w:sz w:val="22"/>
          <w:szCs w:val="22"/>
          <w:u w:val="single"/>
        </w:rPr>
        <w:t xml:space="preserve"> jiných bankovních účtů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F6E4E" w:rsidRDefault="009F6E4E" w:rsidP="009F6E4E">
      <w:pPr>
        <w:pStyle w:val="Textpoznpodarou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změna byla také navržena v návaznosti na stávající zkušenosti z praxe. Ve smlouvě byla příjemci dotace původně stanovena podmínka, že musí výdaje nad 50.000 Kč hradit pouze z účtu, na který mu byla dotace poukázána. Vzhledem k tomu, že podmínky dotace umožňují vyúčtovat i náklady, které mohly vzniknout příjemci dotace i před jejím poskytnutím (a tyto výdaje byly již zaplaceny z jiného účtu příjemce dotace, než na který obdržel dotaci), navrhujeme pro zjednodušení dotačních podmínek a snadnější vedení účetní agendy umožnit příjemcům dotací provedení platby z jakéhokoliv jejich vlastního účtu.  </w:t>
      </w:r>
    </w:p>
    <w:p w:rsidR="009F6E4E" w:rsidRPr="009F6E4E" w:rsidRDefault="009F6E4E" w:rsidP="009F6E4E">
      <w:pPr>
        <w:pStyle w:val="Textpoznpodarou"/>
        <w:jc w:val="both"/>
        <w:rPr>
          <w:rFonts w:ascii="Arial" w:hAnsi="Arial" w:cs="Arial"/>
          <w:color w:val="000000"/>
          <w:sz w:val="10"/>
          <w:szCs w:val="10"/>
        </w:rPr>
      </w:pPr>
    </w:p>
    <w:p w:rsidR="009F6E4E" w:rsidRDefault="009F6E4E" w:rsidP="009F6E4E">
      <w:pPr>
        <w:pStyle w:val="Textpoznpodarou"/>
        <w:jc w:val="both"/>
        <w:rPr>
          <w:rFonts w:ascii="Arial" w:hAnsi="Arial" w:cs="Arial"/>
          <w:color w:val="000000"/>
          <w:sz w:val="22"/>
          <w:szCs w:val="22"/>
        </w:rPr>
      </w:pPr>
      <w:r w:rsidRPr="009F39C6">
        <w:rPr>
          <w:rFonts w:ascii="Arial" w:hAnsi="Arial" w:cs="Arial"/>
          <w:color w:val="000000"/>
          <w:sz w:val="22"/>
          <w:szCs w:val="22"/>
        </w:rPr>
        <w:t>V </w:t>
      </w:r>
      <w:r w:rsidRPr="009F39C6">
        <w:rPr>
          <w:rFonts w:ascii="Arial" w:hAnsi="Arial" w:cs="Arial"/>
          <w:b/>
          <w:color w:val="000000"/>
          <w:sz w:val="22"/>
          <w:szCs w:val="22"/>
        </w:rPr>
        <w:t xml:space="preserve">příloze II. </w:t>
      </w:r>
      <w:r w:rsidRPr="009F39C6">
        <w:rPr>
          <w:rFonts w:ascii="Arial" w:hAnsi="Arial" w:cs="Arial"/>
          <w:color w:val="000000"/>
          <w:sz w:val="22"/>
          <w:szCs w:val="22"/>
        </w:rPr>
        <w:t>tohoto materiálu je pro snadnější orientaci v navrhovaných změnách uvedeno i úplné znění Zásad poskytování dotace a návratné finanční výpomoci včetně Dodatk</w:t>
      </w:r>
      <w:r>
        <w:rPr>
          <w:rFonts w:ascii="Arial" w:hAnsi="Arial" w:cs="Arial"/>
          <w:color w:val="000000"/>
          <w:sz w:val="22"/>
          <w:szCs w:val="22"/>
        </w:rPr>
        <w:t xml:space="preserve">ů </w:t>
      </w:r>
      <w:r w:rsidRPr="009F39C6">
        <w:rPr>
          <w:rFonts w:ascii="Arial" w:hAnsi="Arial" w:cs="Arial"/>
          <w:color w:val="000000"/>
          <w:sz w:val="22"/>
          <w:szCs w:val="22"/>
        </w:rPr>
        <w:t>č. 1</w:t>
      </w:r>
      <w:r>
        <w:rPr>
          <w:rFonts w:ascii="Arial" w:hAnsi="Arial" w:cs="Arial"/>
          <w:color w:val="000000"/>
          <w:sz w:val="22"/>
          <w:szCs w:val="22"/>
        </w:rPr>
        <w:t xml:space="preserve"> až 5 a příloh č. 1, 6 a 8. </w:t>
      </w:r>
    </w:p>
    <w:p w:rsidR="009F6E4E" w:rsidRPr="002E330E" w:rsidRDefault="009F6E4E" w:rsidP="009F6E4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46251">
        <w:rPr>
          <w:rFonts w:ascii="Arial" w:hAnsi="Arial" w:cs="Arial"/>
          <w:b/>
          <w:sz w:val="22"/>
          <w:szCs w:val="22"/>
        </w:rPr>
        <w:t>Všechny změny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6251">
        <w:rPr>
          <w:rFonts w:ascii="Arial" w:hAnsi="Arial" w:cs="Arial"/>
          <w:b/>
          <w:sz w:val="22"/>
          <w:szCs w:val="22"/>
        </w:rPr>
        <w:t>provedené</w:t>
      </w:r>
      <w:r>
        <w:rPr>
          <w:rFonts w:ascii="Arial" w:hAnsi="Arial" w:cs="Arial"/>
          <w:b/>
          <w:sz w:val="22"/>
          <w:szCs w:val="22"/>
        </w:rPr>
        <w:t xml:space="preserve"> Dodatkem č. 5 v úplném znění Zásad </w:t>
      </w:r>
      <w:r w:rsidRPr="00D1324A">
        <w:rPr>
          <w:rFonts w:ascii="Arial" w:hAnsi="Arial" w:cs="Arial"/>
          <w:b/>
          <w:sz w:val="22"/>
          <w:szCs w:val="22"/>
        </w:rPr>
        <w:t>poskytování dotace</w:t>
      </w:r>
      <w:r>
        <w:rPr>
          <w:rFonts w:ascii="Arial" w:hAnsi="Arial" w:cs="Arial"/>
          <w:b/>
          <w:sz w:val="22"/>
          <w:szCs w:val="22"/>
        </w:rPr>
        <w:br/>
      </w:r>
      <w:r w:rsidRPr="00D1324A">
        <w:rPr>
          <w:rFonts w:ascii="Arial" w:hAnsi="Arial" w:cs="Arial"/>
          <w:b/>
          <w:sz w:val="22"/>
          <w:szCs w:val="22"/>
        </w:rPr>
        <w:t>a návratné finanční výpomoci</w:t>
      </w:r>
      <w:r>
        <w:rPr>
          <w:rFonts w:ascii="Arial" w:hAnsi="Arial" w:cs="Arial"/>
          <w:b/>
          <w:sz w:val="22"/>
          <w:szCs w:val="22"/>
        </w:rPr>
        <w:t xml:space="preserve"> a v jejich přílohách</w:t>
      </w:r>
      <w:r w:rsidRPr="00246251">
        <w:rPr>
          <w:rFonts w:ascii="Arial" w:hAnsi="Arial" w:cs="Arial"/>
          <w:b/>
          <w:sz w:val="22"/>
          <w:szCs w:val="22"/>
        </w:rPr>
        <w:t xml:space="preserve"> jsou zvýrazněny – text je podbarven žlutě</w:t>
      </w:r>
      <w:r>
        <w:rPr>
          <w:rFonts w:ascii="Arial" w:hAnsi="Arial" w:cs="Arial"/>
          <w:b/>
          <w:sz w:val="22"/>
          <w:szCs w:val="22"/>
        </w:rPr>
        <w:t>.</w:t>
      </w:r>
    </w:p>
    <w:p w:rsidR="00246251" w:rsidRDefault="00246251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0F5" w:rsidRPr="002210F5" w:rsidRDefault="002210F5" w:rsidP="002210F5">
      <w:pPr>
        <w:pStyle w:val="Bezmezer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Rada města Prostějova usnesením č. </w:t>
      </w:r>
      <w:r w:rsidR="006F560C" w:rsidRPr="006F560C">
        <w:rPr>
          <w:rFonts w:ascii="Arial" w:eastAsia="Times New Roman" w:hAnsi="Arial" w:cs="Arial"/>
          <w:b/>
          <w:color w:val="000000"/>
          <w:lang w:eastAsia="cs-CZ"/>
        </w:rPr>
        <w:t>0378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 ze dne </w:t>
      </w:r>
      <w:r>
        <w:rPr>
          <w:rFonts w:ascii="Arial" w:eastAsia="Times New Roman" w:hAnsi="Arial" w:cs="Arial"/>
          <w:b/>
          <w:color w:val="000000"/>
          <w:lang w:eastAsia="cs-CZ"/>
        </w:rPr>
        <w:t>2.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9F6E4E">
        <w:rPr>
          <w:rFonts w:ascii="Arial" w:eastAsia="Times New Roman" w:hAnsi="Arial" w:cs="Arial"/>
          <w:b/>
          <w:color w:val="000000"/>
          <w:lang w:eastAsia="cs-CZ"/>
        </w:rPr>
        <w:t>6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>. 20</w:t>
      </w:r>
      <w:r w:rsidR="009F6E4E">
        <w:rPr>
          <w:rFonts w:ascii="Arial" w:eastAsia="Times New Roman" w:hAnsi="Arial" w:cs="Arial"/>
          <w:b/>
          <w:color w:val="000000"/>
          <w:lang w:eastAsia="cs-CZ"/>
        </w:rPr>
        <w:t>20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 doporučila Zastupitelstvu města Prostějova výše uvedené usnesení schválit.</w:t>
      </w:r>
    </w:p>
    <w:p w:rsidR="00462A68" w:rsidRDefault="00462A68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F6E4E" w:rsidRDefault="009F6E4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F6E4E" w:rsidRDefault="009F6E4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F6E4E" w:rsidRDefault="009F6E4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F6E4E" w:rsidRDefault="009F6E4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4056FE" w:rsidRPr="00C81BFF" w:rsidRDefault="004056F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C81BFF">
        <w:rPr>
          <w:rFonts w:ascii="Arial" w:hAnsi="Arial" w:cs="Arial"/>
          <w:b/>
          <w:u w:val="single"/>
        </w:rPr>
        <w:t>Stanoviska odborů MMPv:</w:t>
      </w:r>
    </w:p>
    <w:p w:rsidR="004056FE" w:rsidRPr="00A361CF" w:rsidRDefault="004056FE" w:rsidP="004056F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12"/>
          <w:szCs w:val="12"/>
        </w:rPr>
      </w:pPr>
    </w:p>
    <w:p w:rsidR="004056FE" w:rsidRPr="00C81BFF" w:rsidRDefault="004056FE" w:rsidP="004056FE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C81BFF">
        <w:rPr>
          <w:rFonts w:ascii="Arial" w:hAnsi="Arial" w:cs="Arial"/>
          <w:b/>
        </w:rPr>
        <w:t xml:space="preserve">1. </w:t>
      </w:r>
      <w:r w:rsidRPr="00C81BFF">
        <w:rPr>
          <w:rFonts w:ascii="Arial" w:hAnsi="Arial" w:cs="Arial"/>
          <w:b/>
          <w:bCs/>
          <w:u w:val="single"/>
        </w:rPr>
        <w:t>Stanovisko předkladatele (zpracovatele):</w:t>
      </w:r>
    </w:p>
    <w:p w:rsidR="004056FE" w:rsidRPr="00C81BFF" w:rsidRDefault="004056FE" w:rsidP="004056F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C81BFF">
        <w:rPr>
          <w:rFonts w:ascii="Arial" w:hAnsi="Arial" w:cs="Arial"/>
          <w:b/>
          <w:bCs/>
        </w:rPr>
        <w:t xml:space="preserve">    Finanční odbor</w:t>
      </w:r>
      <w:r w:rsidR="00D3408A">
        <w:rPr>
          <w:rFonts w:ascii="Arial" w:hAnsi="Arial" w:cs="Arial"/>
          <w:b/>
          <w:bCs/>
        </w:rPr>
        <w:t xml:space="preserve"> MMPv</w:t>
      </w:r>
      <w:r w:rsidRPr="00C81BFF">
        <w:rPr>
          <w:rFonts w:ascii="Arial" w:hAnsi="Arial" w:cs="Arial"/>
          <w:b/>
          <w:bCs/>
        </w:rPr>
        <w:t xml:space="preserve"> doporučuje</w:t>
      </w:r>
      <w:r w:rsidRPr="00C81BFF">
        <w:rPr>
          <w:rFonts w:ascii="Arial" w:hAnsi="Arial" w:cs="Arial"/>
          <w:bCs/>
        </w:rPr>
        <w:t xml:space="preserve"> </w:t>
      </w:r>
      <w:r w:rsidR="00596A97">
        <w:rPr>
          <w:rFonts w:ascii="Arial" w:hAnsi="Arial" w:cs="Arial"/>
          <w:bCs/>
        </w:rPr>
        <w:t xml:space="preserve">Zastupitelstvu </w:t>
      </w:r>
      <w:r w:rsidRPr="00C81BFF">
        <w:rPr>
          <w:rFonts w:ascii="Arial" w:hAnsi="Arial" w:cs="Arial"/>
          <w:bCs/>
        </w:rPr>
        <w:t xml:space="preserve">města Prostějova </w:t>
      </w:r>
      <w:r w:rsidRPr="00C81BFF">
        <w:rPr>
          <w:rFonts w:ascii="Arial" w:hAnsi="Arial" w:cs="Arial"/>
          <w:b/>
          <w:bCs/>
        </w:rPr>
        <w:t>schválit</w:t>
      </w:r>
      <w:r w:rsidRPr="00C81BFF">
        <w:rPr>
          <w:rFonts w:ascii="Arial" w:hAnsi="Arial" w:cs="Arial"/>
          <w:bCs/>
        </w:rPr>
        <w:t xml:space="preserve"> usnesení</w:t>
      </w:r>
    </w:p>
    <w:p w:rsidR="004056FE" w:rsidRPr="00C81BFF" w:rsidRDefault="004056FE" w:rsidP="004056FE">
      <w:pPr>
        <w:pStyle w:val="Default"/>
        <w:tabs>
          <w:tab w:val="left" w:pos="284"/>
        </w:tabs>
        <w:jc w:val="both"/>
        <w:rPr>
          <w:bCs/>
        </w:rPr>
      </w:pPr>
      <w:r w:rsidRPr="00C81BFF">
        <w:rPr>
          <w:b/>
          <w:color w:val="auto"/>
        </w:rPr>
        <w:t xml:space="preserve">2. Odbor školství, kultury a sportu </w:t>
      </w:r>
      <w:r w:rsidRPr="00C81BFF">
        <w:rPr>
          <w:b/>
          <w:bCs/>
        </w:rPr>
        <w:t>souhlasí s</w:t>
      </w:r>
      <w:r w:rsidR="00C81BFF">
        <w:rPr>
          <w:b/>
          <w:bCs/>
        </w:rPr>
        <w:t>e </w:t>
      </w:r>
      <w:r w:rsidRPr="00C81BFF">
        <w:rPr>
          <w:b/>
          <w:bCs/>
        </w:rPr>
        <w:t>změn</w:t>
      </w:r>
      <w:r w:rsidR="00C81BFF">
        <w:rPr>
          <w:b/>
          <w:bCs/>
        </w:rPr>
        <w:t xml:space="preserve">ami uvedenými v Dodatku č. </w:t>
      </w:r>
      <w:r w:rsidR="009F6E4E">
        <w:rPr>
          <w:b/>
          <w:bCs/>
        </w:rPr>
        <w:t>5</w:t>
      </w:r>
      <w:r w:rsidRPr="00C81BFF">
        <w:rPr>
          <w:b/>
          <w:bCs/>
        </w:rPr>
        <w:t xml:space="preserve"> </w:t>
      </w:r>
    </w:p>
    <w:p w:rsidR="00C81BFF" w:rsidRPr="00C81BFF" w:rsidRDefault="00C81BFF" w:rsidP="004056F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69"/>
        <w:gridCol w:w="3947"/>
      </w:tblGrid>
      <w:tr w:rsidR="004056FE" w:rsidRPr="00C81BFF" w:rsidTr="00BD3DC3">
        <w:tc>
          <w:tcPr>
            <w:tcW w:w="9488" w:type="dxa"/>
            <w:gridSpan w:val="4"/>
            <w:shd w:val="clear" w:color="auto" w:fill="EEECE1" w:themeFill="background2"/>
          </w:tcPr>
          <w:p w:rsidR="004056FE" w:rsidRPr="00C81BFF" w:rsidRDefault="004056FE" w:rsidP="00BD3DC3">
            <w:pPr>
              <w:keepNext/>
              <w:keepLine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Důvodová zpráva obsahuje stanoviska dotčených odborů MMPv (subjektů)</w:t>
            </w:r>
          </w:p>
        </w:tc>
      </w:tr>
      <w:tr w:rsidR="004056FE" w:rsidRPr="00C81BFF" w:rsidTr="00EC1343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Odbor MMPv (subjekt)</w:t>
            </w:r>
          </w:p>
        </w:tc>
        <w:tc>
          <w:tcPr>
            <w:tcW w:w="2369" w:type="dxa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Stanovisko ze dne</w:t>
            </w:r>
          </w:p>
        </w:tc>
        <w:tc>
          <w:tcPr>
            <w:tcW w:w="3947" w:type="dxa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Resumé</w:t>
            </w:r>
          </w:p>
        </w:tc>
      </w:tr>
      <w:tr w:rsidR="009F6E4E" w:rsidRPr="00C81BFF" w:rsidTr="00BD3DC3">
        <w:tc>
          <w:tcPr>
            <w:tcW w:w="417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55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FO</w:t>
            </w:r>
          </w:p>
        </w:tc>
        <w:tc>
          <w:tcPr>
            <w:tcW w:w="2369" w:type="dxa"/>
          </w:tcPr>
          <w:p w:rsidR="009F6E4E" w:rsidRPr="00C81BFF" w:rsidRDefault="009F6E4E" w:rsidP="009F6E4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21.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>. 20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3947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Doporučuje usnesení schválit</w:t>
            </w:r>
          </w:p>
        </w:tc>
      </w:tr>
      <w:tr w:rsidR="009F6E4E" w:rsidRPr="00C81BFF" w:rsidTr="00BD3DC3">
        <w:tc>
          <w:tcPr>
            <w:tcW w:w="417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55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OŠKS</w:t>
            </w:r>
          </w:p>
        </w:tc>
        <w:tc>
          <w:tcPr>
            <w:tcW w:w="2369" w:type="dxa"/>
          </w:tcPr>
          <w:p w:rsidR="009F6E4E" w:rsidRPr="00C81BFF" w:rsidRDefault="009F6E4E" w:rsidP="009F6E4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21.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5.</w:t>
            </w: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3947" w:type="dxa"/>
          </w:tcPr>
          <w:p w:rsidR="009F6E4E" w:rsidRPr="00C81BFF" w:rsidRDefault="009F6E4E" w:rsidP="009F6E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Souhlasí</w:t>
            </w:r>
          </w:p>
        </w:tc>
      </w:tr>
    </w:tbl>
    <w:p w:rsidR="00960A86" w:rsidRDefault="00960A86" w:rsidP="004056F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056FE" w:rsidRDefault="004056FE" w:rsidP="004056F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C868CA" w:rsidRDefault="00C868CA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p w:rsidR="009F6E4E" w:rsidRDefault="009F6E4E" w:rsidP="009F6E4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C81BFF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9F6E4E" w:rsidRPr="00246251" w:rsidRDefault="009F6E4E" w:rsidP="009F6E4E">
      <w:pPr>
        <w:pStyle w:val="Bezmez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59"/>
        <w:gridCol w:w="284"/>
        <w:gridCol w:w="142"/>
        <w:gridCol w:w="330"/>
        <w:gridCol w:w="6836"/>
        <w:gridCol w:w="284"/>
      </w:tblGrid>
      <w:tr w:rsidR="009F6E4E" w:rsidRPr="00C81BFF" w:rsidTr="00C14238">
        <w:trPr>
          <w:gridAfter w:val="1"/>
          <w:wAfter w:w="284" w:type="dxa"/>
          <w:trHeight w:val="725"/>
        </w:trPr>
        <w:tc>
          <w:tcPr>
            <w:tcW w:w="1101" w:type="dxa"/>
            <w:gridSpan w:val="2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 xml:space="preserve">Příloha I.  </w:t>
            </w:r>
          </w:p>
        </w:tc>
        <w:tc>
          <w:tcPr>
            <w:tcW w:w="284" w:type="dxa"/>
          </w:tcPr>
          <w:p w:rsidR="009F6E4E" w:rsidRPr="00A67E7B" w:rsidRDefault="009F6E4E" w:rsidP="00C14238">
            <w:pPr>
              <w:pStyle w:val="Bezmezer"/>
              <w:ind w:left="-249" w:right="-107"/>
              <w:jc w:val="center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308" w:type="dxa"/>
            <w:gridSpan w:val="3"/>
          </w:tcPr>
          <w:p w:rsidR="009F6E4E" w:rsidRDefault="009F6E4E" w:rsidP="00C14238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 xml:space="preserve">Dodatek č. </w:t>
            </w:r>
            <w:r>
              <w:rPr>
                <w:rFonts w:ascii="Arial" w:hAnsi="Arial" w:cs="Arial"/>
                <w:b/>
              </w:rPr>
              <w:t>5</w:t>
            </w:r>
            <w:r w:rsidRPr="00A67E7B">
              <w:rPr>
                <w:rFonts w:ascii="Arial" w:hAnsi="Arial" w:cs="Arial"/>
                <w:b/>
              </w:rPr>
              <w:t xml:space="preserve"> Zásad poskytování dotace a návratné finanční výpomoci a jeho přílohy</w:t>
            </w:r>
          </w:p>
          <w:p w:rsidR="009F6E4E" w:rsidRPr="00A67E7B" w:rsidRDefault="009F6E4E" w:rsidP="00C14238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</w:rPr>
            </w:pPr>
          </w:p>
        </w:tc>
      </w:tr>
      <w:tr w:rsidR="009F6E4E" w:rsidRPr="00C81BFF" w:rsidTr="00C14238">
        <w:trPr>
          <w:gridAfter w:val="1"/>
          <w:wAfter w:w="284" w:type="dxa"/>
          <w:trHeight w:val="284"/>
        </w:trPr>
        <w:tc>
          <w:tcPr>
            <w:tcW w:w="1101" w:type="dxa"/>
            <w:gridSpan w:val="2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Příloha II.</w:t>
            </w:r>
          </w:p>
        </w:tc>
        <w:tc>
          <w:tcPr>
            <w:tcW w:w="284" w:type="dxa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308" w:type="dxa"/>
            <w:gridSpan w:val="3"/>
          </w:tcPr>
          <w:p w:rsidR="009F6E4E" w:rsidRPr="00A67E7B" w:rsidRDefault="009F6E4E" w:rsidP="00C14238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Úplné znění Zásad poskytování dotace a návratné finanční výpomoci včetně Dodatku č. 1, Dodatku č. 2, Dodatku č. 3</w:t>
            </w:r>
            <w:r>
              <w:rPr>
                <w:rFonts w:ascii="Arial" w:hAnsi="Arial" w:cs="Arial"/>
                <w:b/>
              </w:rPr>
              <w:t>,</w:t>
            </w:r>
            <w:r w:rsidRPr="00A67E7B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Dodatku č. 4 </w:t>
            </w:r>
            <w:r w:rsidRPr="00A67E7B">
              <w:rPr>
                <w:rFonts w:ascii="Arial" w:hAnsi="Arial" w:cs="Arial"/>
                <w:b/>
              </w:rPr>
              <w:t xml:space="preserve">a Dodatku č.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9F6E4E" w:rsidRPr="00C81BFF" w:rsidTr="00C14238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Příloha č. 1  </w:t>
            </w:r>
          </w:p>
        </w:tc>
        <w:tc>
          <w:tcPr>
            <w:tcW w:w="330" w:type="dxa"/>
          </w:tcPr>
          <w:p w:rsidR="009F6E4E" w:rsidRPr="00A67E7B" w:rsidRDefault="009F6E4E" w:rsidP="00C14238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9F6E4E" w:rsidRPr="00A67E7B" w:rsidRDefault="009F6E4E" w:rsidP="00C14238">
            <w:pPr>
              <w:pStyle w:val="Bezmezer"/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Smlouva o poskytnutí dotace z rozpočtu statutárního města Prostějova</w:t>
            </w:r>
          </w:p>
        </w:tc>
      </w:tr>
      <w:tr w:rsidR="009F6E4E" w:rsidRPr="00C81BFF" w:rsidTr="00C14238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6</w:t>
            </w:r>
          </w:p>
        </w:tc>
        <w:tc>
          <w:tcPr>
            <w:tcW w:w="330" w:type="dxa"/>
          </w:tcPr>
          <w:p w:rsidR="009F6E4E" w:rsidRPr="00A67E7B" w:rsidRDefault="009F6E4E" w:rsidP="00C14238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9F6E4E" w:rsidRPr="00A67E7B" w:rsidRDefault="009F6E4E" w:rsidP="00C14238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Vzor vyhlášení dotačního programu</w:t>
            </w:r>
          </w:p>
        </w:tc>
      </w:tr>
      <w:tr w:rsidR="009F6E4E" w:rsidRPr="00C81BFF" w:rsidTr="00C14238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9F6E4E" w:rsidRPr="00A67E7B" w:rsidRDefault="009F6E4E" w:rsidP="00C14238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8</w:t>
            </w:r>
          </w:p>
        </w:tc>
        <w:tc>
          <w:tcPr>
            <w:tcW w:w="330" w:type="dxa"/>
          </w:tcPr>
          <w:p w:rsidR="009F6E4E" w:rsidRPr="00A67E7B" w:rsidRDefault="009F6E4E" w:rsidP="00C14238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9F6E4E" w:rsidRPr="00A67E7B" w:rsidRDefault="009F6E4E" w:rsidP="00C14238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Vzor smlouvy o poskytnutí dotace </w:t>
            </w:r>
            <w:r>
              <w:rPr>
                <w:rFonts w:ascii="Arial" w:hAnsi="Arial" w:cs="Arial"/>
              </w:rPr>
              <w:t>z rozpočtu statutárního města Prostějova (</w:t>
            </w:r>
            <w:r w:rsidRPr="00A67E7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A67E7B">
              <w:rPr>
                <w:rFonts w:ascii="Arial" w:hAnsi="Arial" w:cs="Arial"/>
              </w:rPr>
              <w:t>programu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9F6E4E" w:rsidRDefault="009F6E4E" w:rsidP="009F6E4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9F6E4E" w:rsidRPr="00D8646C" w:rsidRDefault="009F6E4E" w:rsidP="004056FE">
      <w:pPr>
        <w:keepNext/>
        <w:keepLines/>
        <w:jc w:val="both"/>
        <w:rPr>
          <w:rFonts w:ascii="Arial" w:hAnsi="Arial" w:cs="Arial"/>
          <w:bCs/>
        </w:rPr>
      </w:pPr>
    </w:p>
    <w:sectPr w:rsidR="009F6E4E" w:rsidRPr="00D8646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EC" w:rsidRDefault="002A0CEC" w:rsidP="00C71327">
      <w:r>
        <w:separator/>
      </w:r>
    </w:p>
  </w:endnote>
  <w:endnote w:type="continuationSeparator" w:id="0">
    <w:p w:rsidR="002A0CEC" w:rsidRDefault="002A0CE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2210F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37617">
      <w:rPr>
        <w:rFonts w:ascii="Arial" w:eastAsiaTheme="majorEastAsia" w:hAnsi="Arial" w:cs="Arial"/>
        <w:sz w:val="20"/>
        <w:szCs w:val="20"/>
      </w:rPr>
      <w:t>16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137617">
      <w:rPr>
        <w:rFonts w:ascii="Arial" w:eastAsiaTheme="majorEastAsia" w:hAnsi="Arial" w:cs="Arial"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580BDF">
      <w:rPr>
        <w:rFonts w:ascii="Arial" w:eastAsiaTheme="majorEastAsia" w:hAnsi="Arial" w:cs="Arial"/>
        <w:sz w:val="20"/>
        <w:szCs w:val="20"/>
      </w:rPr>
      <w:t>20</w:t>
    </w:r>
    <w:r w:rsidR="00137617">
      <w:rPr>
        <w:rFonts w:ascii="Arial" w:eastAsiaTheme="majorEastAsia" w:hAnsi="Arial" w:cs="Arial"/>
        <w:sz w:val="20"/>
        <w:szCs w:val="20"/>
      </w:rPr>
      <w:t>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3408A" w:rsidRPr="00D3408A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B13ADA" w:rsidRPr="00B13ADA" w:rsidRDefault="004056FE" w:rsidP="00B13AD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Dodatek č. </w:t>
    </w:r>
    <w:r w:rsidR="00137617">
      <w:rPr>
        <w:rFonts w:ascii="Arial" w:eastAsiaTheme="majorEastAsia" w:hAnsi="Arial" w:cs="Arial"/>
        <w:sz w:val="20"/>
        <w:szCs w:val="20"/>
      </w:rPr>
      <w:t>5</w:t>
    </w:r>
    <w:r>
      <w:rPr>
        <w:rFonts w:ascii="Arial" w:eastAsiaTheme="majorEastAsia" w:hAnsi="Arial" w:cs="Arial"/>
        <w:sz w:val="20"/>
        <w:szCs w:val="20"/>
      </w:rPr>
      <w:t xml:space="preserve"> Zásad poskytování dotace a návratné finanční výpomoci</w:t>
    </w:r>
  </w:p>
  <w:p w:rsidR="00FC7173" w:rsidRPr="00A73233" w:rsidRDefault="00FC7173" w:rsidP="00B13AD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EC" w:rsidRDefault="002A0CEC" w:rsidP="00C71327">
      <w:r>
        <w:separator/>
      </w:r>
    </w:p>
  </w:footnote>
  <w:footnote w:type="continuationSeparator" w:id="0">
    <w:p w:rsidR="002A0CEC" w:rsidRDefault="002A0CE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B62F3"/>
    <w:multiLevelType w:val="hybridMultilevel"/>
    <w:tmpl w:val="BE02067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6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C70E2"/>
    <w:multiLevelType w:val="hybridMultilevel"/>
    <w:tmpl w:val="4860FB9A"/>
    <w:lvl w:ilvl="0" w:tplc="4AB80014">
      <w:start w:val="20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5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3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44"/>
  </w:num>
  <w:num w:numId="4">
    <w:abstractNumId w:val="16"/>
  </w:num>
  <w:num w:numId="5">
    <w:abstractNumId w:val="28"/>
  </w:num>
  <w:num w:numId="6">
    <w:abstractNumId w:val="33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30"/>
  </w:num>
  <w:num w:numId="10">
    <w:abstractNumId w:val="6"/>
  </w:num>
  <w:num w:numId="11">
    <w:abstractNumId w:val="4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4"/>
  </w:num>
  <w:num w:numId="20">
    <w:abstractNumId w:val="14"/>
  </w:num>
  <w:num w:numId="21">
    <w:abstractNumId w:val="20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35"/>
  </w:num>
  <w:num w:numId="27">
    <w:abstractNumId w:val="11"/>
  </w:num>
  <w:num w:numId="28">
    <w:abstractNumId w:val="8"/>
  </w:num>
  <w:num w:numId="29">
    <w:abstractNumId w:val="36"/>
  </w:num>
  <w:num w:numId="30">
    <w:abstractNumId w:val="26"/>
  </w:num>
  <w:num w:numId="31">
    <w:abstractNumId w:val="27"/>
  </w:num>
  <w:num w:numId="32">
    <w:abstractNumId w:val="40"/>
  </w:num>
  <w:num w:numId="33">
    <w:abstractNumId w:val="10"/>
  </w:num>
  <w:num w:numId="34">
    <w:abstractNumId w:val="7"/>
  </w:num>
  <w:num w:numId="35">
    <w:abstractNumId w:val="39"/>
  </w:num>
  <w:num w:numId="36">
    <w:abstractNumId w:val="34"/>
  </w:num>
  <w:num w:numId="37">
    <w:abstractNumId w:val="18"/>
  </w:num>
  <w:num w:numId="38">
    <w:abstractNumId w:val="9"/>
  </w:num>
  <w:num w:numId="39">
    <w:abstractNumId w:val="2"/>
  </w:num>
  <w:num w:numId="40">
    <w:abstractNumId w:val="5"/>
  </w:num>
  <w:num w:numId="41">
    <w:abstractNumId w:val="21"/>
  </w:num>
  <w:num w:numId="42">
    <w:abstractNumId w:val="13"/>
  </w:num>
  <w:num w:numId="43">
    <w:abstractNumId w:val="22"/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6EC"/>
    <w:rsid w:val="00005FF5"/>
    <w:rsid w:val="00010433"/>
    <w:rsid w:val="0001373F"/>
    <w:rsid w:val="00017476"/>
    <w:rsid w:val="00021846"/>
    <w:rsid w:val="0002313E"/>
    <w:rsid w:val="00025EE6"/>
    <w:rsid w:val="00027088"/>
    <w:rsid w:val="00030053"/>
    <w:rsid w:val="00030ADB"/>
    <w:rsid w:val="00032500"/>
    <w:rsid w:val="00037325"/>
    <w:rsid w:val="0004432C"/>
    <w:rsid w:val="00054CB4"/>
    <w:rsid w:val="00065509"/>
    <w:rsid w:val="00072FEA"/>
    <w:rsid w:val="000774DA"/>
    <w:rsid w:val="00090B8D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0B5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100244"/>
    <w:rsid w:val="00100A26"/>
    <w:rsid w:val="001045F0"/>
    <w:rsid w:val="0011299C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37617"/>
    <w:rsid w:val="0014287E"/>
    <w:rsid w:val="00142E6F"/>
    <w:rsid w:val="00143B92"/>
    <w:rsid w:val="001458AB"/>
    <w:rsid w:val="00147D5F"/>
    <w:rsid w:val="00150024"/>
    <w:rsid w:val="001509F9"/>
    <w:rsid w:val="00150B50"/>
    <w:rsid w:val="00153134"/>
    <w:rsid w:val="00153A1E"/>
    <w:rsid w:val="001557E3"/>
    <w:rsid w:val="00160D2E"/>
    <w:rsid w:val="00163E82"/>
    <w:rsid w:val="001648E0"/>
    <w:rsid w:val="00165D86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97191"/>
    <w:rsid w:val="001A0D81"/>
    <w:rsid w:val="001A1C15"/>
    <w:rsid w:val="001A3548"/>
    <w:rsid w:val="001A381B"/>
    <w:rsid w:val="001A612C"/>
    <w:rsid w:val="001A6F78"/>
    <w:rsid w:val="001B09BC"/>
    <w:rsid w:val="001B0CCB"/>
    <w:rsid w:val="001B2461"/>
    <w:rsid w:val="001C39BD"/>
    <w:rsid w:val="001C65CE"/>
    <w:rsid w:val="001C77F1"/>
    <w:rsid w:val="001D1CE1"/>
    <w:rsid w:val="001D2490"/>
    <w:rsid w:val="001D495A"/>
    <w:rsid w:val="001D4ABA"/>
    <w:rsid w:val="001D59C9"/>
    <w:rsid w:val="001D6CE7"/>
    <w:rsid w:val="001E08ED"/>
    <w:rsid w:val="001E245E"/>
    <w:rsid w:val="001E2C6F"/>
    <w:rsid w:val="001E50B5"/>
    <w:rsid w:val="001E6BBA"/>
    <w:rsid w:val="001F1341"/>
    <w:rsid w:val="001F2786"/>
    <w:rsid w:val="001F7AE6"/>
    <w:rsid w:val="00202B72"/>
    <w:rsid w:val="00204AE2"/>
    <w:rsid w:val="00204BCF"/>
    <w:rsid w:val="0021058E"/>
    <w:rsid w:val="002106F8"/>
    <w:rsid w:val="00213001"/>
    <w:rsid w:val="00220930"/>
    <w:rsid w:val="00220C0C"/>
    <w:rsid w:val="002210F5"/>
    <w:rsid w:val="00234B4B"/>
    <w:rsid w:val="002427B5"/>
    <w:rsid w:val="00244B64"/>
    <w:rsid w:val="00245841"/>
    <w:rsid w:val="0024625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0CEC"/>
    <w:rsid w:val="002A7199"/>
    <w:rsid w:val="002B0854"/>
    <w:rsid w:val="002B2584"/>
    <w:rsid w:val="002B32DA"/>
    <w:rsid w:val="002B666E"/>
    <w:rsid w:val="002B76A2"/>
    <w:rsid w:val="002C0192"/>
    <w:rsid w:val="002C4BD8"/>
    <w:rsid w:val="002D29C0"/>
    <w:rsid w:val="002D4951"/>
    <w:rsid w:val="002E330E"/>
    <w:rsid w:val="002F33E8"/>
    <w:rsid w:val="002F61FE"/>
    <w:rsid w:val="00301B6C"/>
    <w:rsid w:val="003074FB"/>
    <w:rsid w:val="00317171"/>
    <w:rsid w:val="00325682"/>
    <w:rsid w:val="0033417B"/>
    <w:rsid w:val="00344EAA"/>
    <w:rsid w:val="003459DC"/>
    <w:rsid w:val="00347C0D"/>
    <w:rsid w:val="00350449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364"/>
    <w:rsid w:val="00395A55"/>
    <w:rsid w:val="003A5C2F"/>
    <w:rsid w:val="003B6094"/>
    <w:rsid w:val="003C0211"/>
    <w:rsid w:val="003C2C6A"/>
    <w:rsid w:val="003C73B9"/>
    <w:rsid w:val="003D4115"/>
    <w:rsid w:val="003D4214"/>
    <w:rsid w:val="003D7ABD"/>
    <w:rsid w:val="003E51C9"/>
    <w:rsid w:val="003E5E5C"/>
    <w:rsid w:val="003E6816"/>
    <w:rsid w:val="003F2EC3"/>
    <w:rsid w:val="003F5DE9"/>
    <w:rsid w:val="00404F71"/>
    <w:rsid w:val="004056FE"/>
    <w:rsid w:val="00406EE8"/>
    <w:rsid w:val="00414DA0"/>
    <w:rsid w:val="00423569"/>
    <w:rsid w:val="0042683F"/>
    <w:rsid w:val="00427CAF"/>
    <w:rsid w:val="00431241"/>
    <w:rsid w:val="004401D4"/>
    <w:rsid w:val="00440F32"/>
    <w:rsid w:val="00442CDC"/>
    <w:rsid w:val="004448D1"/>
    <w:rsid w:val="00444F5A"/>
    <w:rsid w:val="00451E57"/>
    <w:rsid w:val="00452B76"/>
    <w:rsid w:val="004538EE"/>
    <w:rsid w:val="00456DF7"/>
    <w:rsid w:val="00456F4A"/>
    <w:rsid w:val="0046142F"/>
    <w:rsid w:val="00462A68"/>
    <w:rsid w:val="00464999"/>
    <w:rsid w:val="00464D60"/>
    <w:rsid w:val="00472B1C"/>
    <w:rsid w:val="00473893"/>
    <w:rsid w:val="00475B01"/>
    <w:rsid w:val="0047637D"/>
    <w:rsid w:val="00476C35"/>
    <w:rsid w:val="00477A20"/>
    <w:rsid w:val="00490073"/>
    <w:rsid w:val="00491458"/>
    <w:rsid w:val="004921A5"/>
    <w:rsid w:val="00494E3D"/>
    <w:rsid w:val="0049506E"/>
    <w:rsid w:val="004A08BB"/>
    <w:rsid w:val="004A70BD"/>
    <w:rsid w:val="004B0DE3"/>
    <w:rsid w:val="004B1B38"/>
    <w:rsid w:val="004B21AB"/>
    <w:rsid w:val="004B71ED"/>
    <w:rsid w:val="004B797A"/>
    <w:rsid w:val="004C5569"/>
    <w:rsid w:val="004D4BE0"/>
    <w:rsid w:val="004D6655"/>
    <w:rsid w:val="004D7526"/>
    <w:rsid w:val="004D7F0C"/>
    <w:rsid w:val="004E0BDC"/>
    <w:rsid w:val="004E1B46"/>
    <w:rsid w:val="004E4F4B"/>
    <w:rsid w:val="004F4F71"/>
    <w:rsid w:val="00500E98"/>
    <w:rsid w:val="00504426"/>
    <w:rsid w:val="0050637B"/>
    <w:rsid w:val="00506B9E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13C7"/>
    <w:rsid w:val="00554CE1"/>
    <w:rsid w:val="00556778"/>
    <w:rsid w:val="00563ECE"/>
    <w:rsid w:val="00564E6B"/>
    <w:rsid w:val="0056668C"/>
    <w:rsid w:val="00570972"/>
    <w:rsid w:val="00580BDF"/>
    <w:rsid w:val="00582691"/>
    <w:rsid w:val="00582C6A"/>
    <w:rsid w:val="00583355"/>
    <w:rsid w:val="00586A73"/>
    <w:rsid w:val="0059320A"/>
    <w:rsid w:val="005955BD"/>
    <w:rsid w:val="00596A97"/>
    <w:rsid w:val="00596C19"/>
    <w:rsid w:val="00597BE0"/>
    <w:rsid w:val="00597C44"/>
    <w:rsid w:val="005A0A7C"/>
    <w:rsid w:val="005A46B6"/>
    <w:rsid w:val="005A59BB"/>
    <w:rsid w:val="005A7000"/>
    <w:rsid w:val="005B1243"/>
    <w:rsid w:val="005D2900"/>
    <w:rsid w:val="005D6C3C"/>
    <w:rsid w:val="005E06A8"/>
    <w:rsid w:val="005E1B64"/>
    <w:rsid w:val="005E2D1F"/>
    <w:rsid w:val="005E2DC1"/>
    <w:rsid w:val="005E3FAA"/>
    <w:rsid w:val="005E6D11"/>
    <w:rsid w:val="005F1B0D"/>
    <w:rsid w:val="005F2BEE"/>
    <w:rsid w:val="00600780"/>
    <w:rsid w:val="00603EA6"/>
    <w:rsid w:val="00612731"/>
    <w:rsid w:val="00614858"/>
    <w:rsid w:val="00615715"/>
    <w:rsid w:val="00617470"/>
    <w:rsid w:val="00617492"/>
    <w:rsid w:val="0063058A"/>
    <w:rsid w:val="0063406E"/>
    <w:rsid w:val="0063501F"/>
    <w:rsid w:val="00635192"/>
    <w:rsid w:val="00642540"/>
    <w:rsid w:val="00642EC6"/>
    <w:rsid w:val="00644216"/>
    <w:rsid w:val="006448CA"/>
    <w:rsid w:val="00644E7C"/>
    <w:rsid w:val="0065331D"/>
    <w:rsid w:val="006556CB"/>
    <w:rsid w:val="006665F0"/>
    <w:rsid w:val="00666A71"/>
    <w:rsid w:val="00673F5F"/>
    <w:rsid w:val="00676D7C"/>
    <w:rsid w:val="00690806"/>
    <w:rsid w:val="00691DA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D5691"/>
    <w:rsid w:val="006E1C69"/>
    <w:rsid w:val="006E2AEE"/>
    <w:rsid w:val="006E5699"/>
    <w:rsid w:val="006E772C"/>
    <w:rsid w:val="006F560C"/>
    <w:rsid w:val="006F60F1"/>
    <w:rsid w:val="0070121B"/>
    <w:rsid w:val="00701B0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52A"/>
    <w:rsid w:val="00752AC3"/>
    <w:rsid w:val="00757685"/>
    <w:rsid w:val="007621E1"/>
    <w:rsid w:val="007623C6"/>
    <w:rsid w:val="007631D2"/>
    <w:rsid w:val="00774DA5"/>
    <w:rsid w:val="007761B7"/>
    <w:rsid w:val="00776857"/>
    <w:rsid w:val="007803AD"/>
    <w:rsid w:val="00783AC2"/>
    <w:rsid w:val="0078554C"/>
    <w:rsid w:val="0079011C"/>
    <w:rsid w:val="007906AD"/>
    <w:rsid w:val="007909E8"/>
    <w:rsid w:val="00796497"/>
    <w:rsid w:val="00797CEA"/>
    <w:rsid w:val="007A039F"/>
    <w:rsid w:val="007A5F4B"/>
    <w:rsid w:val="007B1CD5"/>
    <w:rsid w:val="007C3A49"/>
    <w:rsid w:val="007C63BB"/>
    <w:rsid w:val="007C6DBA"/>
    <w:rsid w:val="007D406A"/>
    <w:rsid w:val="007D5E06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3718"/>
    <w:rsid w:val="007F5274"/>
    <w:rsid w:val="00804727"/>
    <w:rsid w:val="00807414"/>
    <w:rsid w:val="00810A67"/>
    <w:rsid w:val="00811682"/>
    <w:rsid w:val="00817548"/>
    <w:rsid w:val="00822D80"/>
    <w:rsid w:val="00823179"/>
    <w:rsid w:val="0083272B"/>
    <w:rsid w:val="00832AFF"/>
    <w:rsid w:val="00844E83"/>
    <w:rsid w:val="0084537E"/>
    <w:rsid w:val="008475D3"/>
    <w:rsid w:val="0085445A"/>
    <w:rsid w:val="008634B5"/>
    <w:rsid w:val="0086497F"/>
    <w:rsid w:val="00872348"/>
    <w:rsid w:val="008869AE"/>
    <w:rsid w:val="0089178D"/>
    <w:rsid w:val="008942DC"/>
    <w:rsid w:val="0089741F"/>
    <w:rsid w:val="00897FB0"/>
    <w:rsid w:val="008A4919"/>
    <w:rsid w:val="008A5236"/>
    <w:rsid w:val="008A52D1"/>
    <w:rsid w:val="008A7112"/>
    <w:rsid w:val="008B1988"/>
    <w:rsid w:val="008B4A62"/>
    <w:rsid w:val="008C0305"/>
    <w:rsid w:val="008C1A58"/>
    <w:rsid w:val="008D31BA"/>
    <w:rsid w:val="008D79B7"/>
    <w:rsid w:val="008E079C"/>
    <w:rsid w:val="008E2B18"/>
    <w:rsid w:val="008E2B52"/>
    <w:rsid w:val="008E3565"/>
    <w:rsid w:val="008E53AC"/>
    <w:rsid w:val="008F23D1"/>
    <w:rsid w:val="008F3F8E"/>
    <w:rsid w:val="008F53E4"/>
    <w:rsid w:val="00900870"/>
    <w:rsid w:val="009046B1"/>
    <w:rsid w:val="009058C4"/>
    <w:rsid w:val="00906EC8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367D2"/>
    <w:rsid w:val="00940AF6"/>
    <w:rsid w:val="00942A37"/>
    <w:rsid w:val="00942A3E"/>
    <w:rsid w:val="00943455"/>
    <w:rsid w:val="0094517F"/>
    <w:rsid w:val="00951723"/>
    <w:rsid w:val="00951EBD"/>
    <w:rsid w:val="009529A0"/>
    <w:rsid w:val="009554C8"/>
    <w:rsid w:val="00956011"/>
    <w:rsid w:val="009606AB"/>
    <w:rsid w:val="00960A86"/>
    <w:rsid w:val="00965DD4"/>
    <w:rsid w:val="00972A52"/>
    <w:rsid w:val="0097577E"/>
    <w:rsid w:val="00977214"/>
    <w:rsid w:val="00977A21"/>
    <w:rsid w:val="00977CA6"/>
    <w:rsid w:val="00977CDC"/>
    <w:rsid w:val="009A285F"/>
    <w:rsid w:val="009A2FD9"/>
    <w:rsid w:val="009A2FF9"/>
    <w:rsid w:val="009A3BFB"/>
    <w:rsid w:val="009B1D22"/>
    <w:rsid w:val="009B43D9"/>
    <w:rsid w:val="009C06C1"/>
    <w:rsid w:val="009C7300"/>
    <w:rsid w:val="009D1A86"/>
    <w:rsid w:val="009D5F28"/>
    <w:rsid w:val="009D6A74"/>
    <w:rsid w:val="009D6F45"/>
    <w:rsid w:val="009E172D"/>
    <w:rsid w:val="009E565A"/>
    <w:rsid w:val="009E594C"/>
    <w:rsid w:val="009F39C6"/>
    <w:rsid w:val="009F3D54"/>
    <w:rsid w:val="009F5A8E"/>
    <w:rsid w:val="009F6E4E"/>
    <w:rsid w:val="009F7C29"/>
    <w:rsid w:val="00A04D4D"/>
    <w:rsid w:val="00A05AD5"/>
    <w:rsid w:val="00A116AA"/>
    <w:rsid w:val="00A2035D"/>
    <w:rsid w:val="00A23084"/>
    <w:rsid w:val="00A237DC"/>
    <w:rsid w:val="00A25571"/>
    <w:rsid w:val="00A3185E"/>
    <w:rsid w:val="00A32D38"/>
    <w:rsid w:val="00A361CF"/>
    <w:rsid w:val="00A40197"/>
    <w:rsid w:val="00A408AE"/>
    <w:rsid w:val="00A41D36"/>
    <w:rsid w:val="00A43088"/>
    <w:rsid w:val="00A43E1E"/>
    <w:rsid w:val="00A6115E"/>
    <w:rsid w:val="00A6378A"/>
    <w:rsid w:val="00A66A63"/>
    <w:rsid w:val="00A67E7B"/>
    <w:rsid w:val="00A70A29"/>
    <w:rsid w:val="00A73233"/>
    <w:rsid w:val="00A73961"/>
    <w:rsid w:val="00A75BE1"/>
    <w:rsid w:val="00A76B70"/>
    <w:rsid w:val="00A76FE0"/>
    <w:rsid w:val="00A81E89"/>
    <w:rsid w:val="00A90B01"/>
    <w:rsid w:val="00A91D97"/>
    <w:rsid w:val="00A92D2F"/>
    <w:rsid w:val="00A947B1"/>
    <w:rsid w:val="00A94A44"/>
    <w:rsid w:val="00A95291"/>
    <w:rsid w:val="00A9604E"/>
    <w:rsid w:val="00A979CA"/>
    <w:rsid w:val="00AA2342"/>
    <w:rsid w:val="00AA3306"/>
    <w:rsid w:val="00AA6536"/>
    <w:rsid w:val="00AB7743"/>
    <w:rsid w:val="00AC3540"/>
    <w:rsid w:val="00AC3655"/>
    <w:rsid w:val="00AD12D0"/>
    <w:rsid w:val="00AD2CB7"/>
    <w:rsid w:val="00AE5624"/>
    <w:rsid w:val="00AE5A09"/>
    <w:rsid w:val="00AE6155"/>
    <w:rsid w:val="00AF7D9F"/>
    <w:rsid w:val="00B03D3C"/>
    <w:rsid w:val="00B05C22"/>
    <w:rsid w:val="00B10870"/>
    <w:rsid w:val="00B11099"/>
    <w:rsid w:val="00B13ADA"/>
    <w:rsid w:val="00B15D32"/>
    <w:rsid w:val="00B17D7C"/>
    <w:rsid w:val="00B20092"/>
    <w:rsid w:val="00B25A62"/>
    <w:rsid w:val="00B26B29"/>
    <w:rsid w:val="00B30981"/>
    <w:rsid w:val="00B32429"/>
    <w:rsid w:val="00B35D32"/>
    <w:rsid w:val="00B40A0A"/>
    <w:rsid w:val="00B40AC0"/>
    <w:rsid w:val="00B60BE5"/>
    <w:rsid w:val="00B60F3F"/>
    <w:rsid w:val="00B62239"/>
    <w:rsid w:val="00B652DA"/>
    <w:rsid w:val="00B66C1C"/>
    <w:rsid w:val="00B673A6"/>
    <w:rsid w:val="00B71267"/>
    <w:rsid w:val="00B72E6E"/>
    <w:rsid w:val="00B73E36"/>
    <w:rsid w:val="00B75959"/>
    <w:rsid w:val="00B75E2B"/>
    <w:rsid w:val="00B8533E"/>
    <w:rsid w:val="00B9156F"/>
    <w:rsid w:val="00B91F9F"/>
    <w:rsid w:val="00B92A9B"/>
    <w:rsid w:val="00B945DB"/>
    <w:rsid w:val="00B948A1"/>
    <w:rsid w:val="00B95B2A"/>
    <w:rsid w:val="00B979D4"/>
    <w:rsid w:val="00BA4088"/>
    <w:rsid w:val="00BA78AD"/>
    <w:rsid w:val="00BA7A76"/>
    <w:rsid w:val="00BB1134"/>
    <w:rsid w:val="00BB33B2"/>
    <w:rsid w:val="00BB75A0"/>
    <w:rsid w:val="00BC6FD8"/>
    <w:rsid w:val="00BC752D"/>
    <w:rsid w:val="00BD3FBF"/>
    <w:rsid w:val="00BE04BE"/>
    <w:rsid w:val="00BE0710"/>
    <w:rsid w:val="00BE1F17"/>
    <w:rsid w:val="00BF0D71"/>
    <w:rsid w:val="00C04410"/>
    <w:rsid w:val="00C04D5E"/>
    <w:rsid w:val="00C10925"/>
    <w:rsid w:val="00C14C19"/>
    <w:rsid w:val="00C173D9"/>
    <w:rsid w:val="00C1785B"/>
    <w:rsid w:val="00C230B5"/>
    <w:rsid w:val="00C24E8B"/>
    <w:rsid w:val="00C26874"/>
    <w:rsid w:val="00C30B3A"/>
    <w:rsid w:val="00C311CA"/>
    <w:rsid w:val="00C431DD"/>
    <w:rsid w:val="00C45146"/>
    <w:rsid w:val="00C52E3C"/>
    <w:rsid w:val="00C560D7"/>
    <w:rsid w:val="00C61302"/>
    <w:rsid w:val="00C6151D"/>
    <w:rsid w:val="00C62EA1"/>
    <w:rsid w:val="00C65BEE"/>
    <w:rsid w:val="00C663A8"/>
    <w:rsid w:val="00C7026C"/>
    <w:rsid w:val="00C71327"/>
    <w:rsid w:val="00C716E9"/>
    <w:rsid w:val="00C75882"/>
    <w:rsid w:val="00C76DC4"/>
    <w:rsid w:val="00C81BFF"/>
    <w:rsid w:val="00C82265"/>
    <w:rsid w:val="00C82475"/>
    <w:rsid w:val="00C854E0"/>
    <w:rsid w:val="00C868CA"/>
    <w:rsid w:val="00C9285D"/>
    <w:rsid w:val="00C92A2D"/>
    <w:rsid w:val="00C962D1"/>
    <w:rsid w:val="00CA067F"/>
    <w:rsid w:val="00CA6DDB"/>
    <w:rsid w:val="00CB2BEA"/>
    <w:rsid w:val="00CB4B5D"/>
    <w:rsid w:val="00CB780C"/>
    <w:rsid w:val="00CD3EBF"/>
    <w:rsid w:val="00CD55CB"/>
    <w:rsid w:val="00CE5CB6"/>
    <w:rsid w:val="00CE6FCD"/>
    <w:rsid w:val="00CE7668"/>
    <w:rsid w:val="00CF32BE"/>
    <w:rsid w:val="00CF32DC"/>
    <w:rsid w:val="00CF621A"/>
    <w:rsid w:val="00D0330F"/>
    <w:rsid w:val="00D035A8"/>
    <w:rsid w:val="00D04BCB"/>
    <w:rsid w:val="00D065CC"/>
    <w:rsid w:val="00D07145"/>
    <w:rsid w:val="00D075F7"/>
    <w:rsid w:val="00D10F5B"/>
    <w:rsid w:val="00D1324A"/>
    <w:rsid w:val="00D13CB3"/>
    <w:rsid w:val="00D16047"/>
    <w:rsid w:val="00D1621E"/>
    <w:rsid w:val="00D16B84"/>
    <w:rsid w:val="00D2753B"/>
    <w:rsid w:val="00D30814"/>
    <w:rsid w:val="00D319D7"/>
    <w:rsid w:val="00D3408A"/>
    <w:rsid w:val="00D42000"/>
    <w:rsid w:val="00D42840"/>
    <w:rsid w:val="00D44774"/>
    <w:rsid w:val="00D5335C"/>
    <w:rsid w:val="00D57C24"/>
    <w:rsid w:val="00D64205"/>
    <w:rsid w:val="00D6518E"/>
    <w:rsid w:val="00D65389"/>
    <w:rsid w:val="00D721F2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471C"/>
    <w:rsid w:val="00D958D0"/>
    <w:rsid w:val="00D96723"/>
    <w:rsid w:val="00DA0A78"/>
    <w:rsid w:val="00DA1012"/>
    <w:rsid w:val="00DA131C"/>
    <w:rsid w:val="00DB1E3D"/>
    <w:rsid w:val="00DB5729"/>
    <w:rsid w:val="00DB5EC8"/>
    <w:rsid w:val="00DD4A68"/>
    <w:rsid w:val="00DE2392"/>
    <w:rsid w:val="00DE2688"/>
    <w:rsid w:val="00DE373A"/>
    <w:rsid w:val="00DF1B0F"/>
    <w:rsid w:val="00DF4B8D"/>
    <w:rsid w:val="00E03BBB"/>
    <w:rsid w:val="00E06C9C"/>
    <w:rsid w:val="00E20A9D"/>
    <w:rsid w:val="00E25B9E"/>
    <w:rsid w:val="00E27615"/>
    <w:rsid w:val="00E302DF"/>
    <w:rsid w:val="00E42355"/>
    <w:rsid w:val="00E44C46"/>
    <w:rsid w:val="00E511AC"/>
    <w:rsid w:val="00E5174D"/>
    <w:rsid w:val="00E62210"/>
    <w:rsid w:val="00E630F3"/>
    <w:rsid w:val="00E64800"/>
    <w:rsid w:val="00E6619E"/>
    <w:rsid w:val="00E671C9"/>
    <w:rsid w:val="00E7386B"/>
    <w:rsid w:val="00E80C1A"/>
    <w:rsid w:val="00E90AB1"/>
    <w:rsid w:val="00E92218"/>
    <w:rsid w:val="00E970DA"/>
    <w:rsid w:val="00EA1E93"/>
    <w:rsid w:val="00EA5D97"/>
    <w:rsid w:val="00EA6136"/>
    <w:rsid w:val="00EA7C46"/>
    <w:rsid w:val="00EB1080"/>
    <w:rsid w:val="00EB2568"/>
    <w:rsid w:val="00EB2DE7"/>
    <w:rsid w:val="00EB45F4"/>
    <w:rsid w:val="00EB5AA9"/>
    <w:rsid w:val="00EC1343"/>
    <w:rsid w:val="00EC4A7C"/>
    <w:rsid w:val="00EC4B38"/>
    <w:rsid w:val="00EC59B7"/>
    <w:rsid w:val="00EC6DCB"/>
    <w:rsid w:val="00ED1A51"/>
    <w:rsid w:val="00ED359A"/>
    <w:rsid w:val="00EE004F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253"/>
    <w:rsid w:val="00F25CF5"/>
    <w:rsid w:val="00F26541"/>
    <w:rsid w:val="00F30502"/>
    <w:rsid w:val="00F30F61"/>
    <w:rsid w:val="00F34781"/>
    <w:rsid w:val="00F42054"/>
    <w:rsid w:val="00F45B58"/>
    <w:rsid w:val="00F461B6"/>
    <w:rsid w:val="00F527AE"/>
    <w:rsid w:val="00F55E20"/>
    <w:rsid w:val="00F569AF"/>
    <w:rsid w:val="00F57C1F"/>
    <w:rsid w:val="00F6642B"/>
    <w:rsid w:val="00F87F45"/>
    <w:rsid w:val="00F915BC"/>
    <w:rsid w:val="00F9206A"/>
    <w:rsid w:val="00F92658"/>
    <w:rsid w:val="00F93FF8"/>
    <w:rsid w:val="00FA079F"/>
    <w:rsid w:val="00FA3CFF"/>
    <w:rsid w:val="00FA450F"/>
    <w:rsid w:val="00FA47FC"/>
    <w:rsid w:val="00FA58DA"/>
    <w:rsid w:val="00FA5C84"/>
    <w:rsid w:val="00FB16E6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FF1C51-045D-4355-8550-A2FB4B8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7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97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785B"/>
    <w:rPr>
      <w:b/>
      <w:sz w:val="32"/>
    </w:rPr>
  </w:style>
  <w:style w:type="paragraph" w:styleId="Bezmezer">
    <w:name w:val="No Spacing"/>
    <w:uiPriority w:val="1"/>
    <w:qFormat/>
    <w:rsid w:val="004056FE"/>
    <w:rPr>
      <w:rFonts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9F6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F6E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BBC6-2A0D-4A69-AD4F-123B18B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Novotná Iva</cp:lastModifiedBy>
  <cp:revision>5</cp:revision>
  <cp:lastPrinted>2019-08-27T11:37:00Z</cp:lastPrinted>
  <dcterms:created xsi:type="dcterms:W3CDTF">2020-06-03T13:06:00Z</dcterms:created>
  <dcterms:modified xsi:type="dcterms:W3CDTF">2020-06-04T06:10:00Z</dcterms:modified>
</cp:coreProperties>
</file>