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43BD" w:rsidRDefault="00A043BD" w:rsidP="00A043BD">
      <w:pPr>
        <w:tabs>
          <w:tab w:val="left" w:pos="360"/>
        </w:tabs>
        <w:ind w:left="4540"/>
        <w:rPr>
          <w:rFonts w:cs="Arial"/>
          <w:bCs/>
          <w:sz w:val="20"/>
          <w:szCs w:val="20"/>
        </w:rPr>
      </w:pPr>
      <w:r w:rsidRPr="00547EBD">
        <w:rPr>
          <w:rFonts w:cs="Arial"/>
          <w:bCs/>
          <w:sz w:val="20"/>
          <w:szCs w:val="20"/>
        </w:rPr>
        <w:t>Předkládá:</w:t>
      </w:r>
      <w:r>
        <w:rPr>
          <w:rFonts w:cs="Arial"/>
          <w:bCs/>
          <w:sz w:val="20"/>
          <w:szCs w:val="20"/>
        </w:rPr>
        <w:tab/>
      </w:r>
      <w:r w:rsidRPr="00547EBD">
        <w:rPr>
          <w:rFonts w:cs="Arial"/>
          <w:bCs/>
          <w:sz w:val="20"/>
          <w:szCs w:val="20"/>
        </w:rPr>
        <w:t>Ing. Jiří Rozehnal</w:t>
      </w:r>
    </w:p>
    <w:p w:rsidR="00A043BD" w:rsidRPr="00547EBD" w:rsidRDefault="00A043BD" w:rsidP="00A043BD">
      <w:pPr>
        <w:tabs>
          <w:tab w:val="left" w:pos="360"/>
        </w:tabs>
        <w:spacing w:after="60"/>
        <w:ind w:left="4540"/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tab/>
      </w:r>
      <w:r>
        <w:rPr>
          <w:rFonts w:cs="Arial"/>
          <w:bCs/>
          <w:sz w:val="20"/>
          <w:szCs w:val="20"/>
        </w:rPr>
        <w:tab/>
      </w:r>
      <w:r>
        <w:rPr>
          <w:rFonts w:cs="Arial"/>
          <w:bCs/>
          <w:sz w:val="20"/>
          <w:szCs w:val="20"/>
        </w:rPr>
        <w:tab/>
      </w:r>
      <w:r>
        <w:rPr>
          <w:rFonts w:cs="Arial"/>
          <w:bCs/>
          <w:sz w:val="20"/>
          <w:szCs w:val="20"/>
        </w:rPr>
        <w:tab/>
      </w:r>
      <w:r w:rsidRPr="00547EBD">
        <w:rPr>
          <w:rFonts w:cs="Arial"/>
          <w:bCs/>
          <w:sz w:val="20"/>
          <w:szCs w:val="20"/>
        </w:rPr>
        <w:t>náměstek primátora</w:t>
      </w:r>
    </w:p>
    <w:p w:rsidR="00A043BD" w:rsidRDefault="00A043BD" w:rsidP="00A043BD">
      <w:pPr>
        <w:tabs>
          <w:tab w:val="left" w:pos="360"/>
        </w:tabs>
        <w:ind w:left="4542"/>
        <w:rPr>
          <w:rFonts w:cs="Arial"/>
          <w:bCs/>
          <w:sz w:val="20"/>
          <w:szCs w:val="20"/>
        </w:rPr>
      </w:pPr>
      <w:r w:rsidRPr="000D6B8F">
        <w:rPr>
          <w:rFonts w:cs="Arial"/>
          <w:bCs/>
          <w:sz w:val="20"/>
          <w:szCs w:val="20"/>
        </w:rPr>
        <w:t>Zpracoval</w:t>
      </w:r>
      <w:r>
        <w:rPr>
          <w:rFonts w:cs="Arial"/>
          <w:bCs/>
          <w:sz w:val="20"/>
          <w:szCs w:val="20"/>
        </w:rPr>
        <w:t>i</w:t>
      </w:r>
      <w:r w:rsidRPr="000D6B8F">
        <w:rPr>
          <w:rFonts w:cs="Arial"/>
          <w:bCs/>
          <w:sz w:val="20"/>
          <w:szCs w:val="20"/>
        </w:rPr>
        <w:t>:</w:t>
      </w:r>
      <w:r>
        <w:rPr>
          <w:rFonts w:cs="Arial"/>
          <w:bCs/>
          <w:sz w:val="20"/>
          <w:szCs w:val="20"/>
        </w:rPr>
        <w:tab/>
      </w:r>
      <w:r w:rsidRPr="00547EBD">
        <w:rPr>
          <w:rFonts w:cs="Arial"/>
          <w:bCs/>
          <w:sz w:val="20"/>
          <w:szCs w:val="20"/>
        </w:rPr>
        <w:t>Ing. arch. Jan Mlčoch</w:t>
      </w:r>
    </w:p>
    <w:p w:rsidR="00A043BD" w:rsidRDefault="00A043BD" w:rsidP="00A043BD">
      <w:pPr>
        <w:tabs>
          <w:tab w:val="left" w:pos="360"/>
        </w:tabs>
        <w:ind w:left="4542"/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tab/>
      </w:r>
      <w:r>
        <w:rPr>
          <w:rFonts w:cs="Arial"/>
          <w:bCs/>
          <w:sz w:val="20"/>
          <w:szCs w:val="20"/>
        </w:rPr>
        <w:tab/>
      </w:r>
      <w:r>
        <w:rPr>
          <w:rFonts w:cs="Arial"/>
          <w:bCs/>
          <w:sz w:val="20"/>
          <w:szCs w:val="20"/>
        </w:rPr>
        <w:tab/>
      </w:r>
      <w:r>
        <w:rPr>
          <w:rFonts w:cs="Arial"/>
          <w:bCs/>
          <w:sz w:val="20"/>
          <w:szCs w:val="20"/>
        </w:rPr>
        <w:tab/>
      </w:r>
      <w:r w:rsidRPr="00547EBD">
        <w:rPr>
          <w:rFonts w:cs="Arial"/>
          <w:bCs/>
          <w:sz w:val="20"/>
          <w:szCs w:val="20"/>
        </w:rPr>
        <w:t>vedoucí Odboru územního plánování</w:t>
      </w:r>
    </w:p>
    <w:p w:rsidR="00A043BD" w:rsidRPr="00354CAE" w:rsidRDefault="00A043BD" w:rsidP="00A043BD">
      <w:pPr>
        <w:tabs>
          <w:tab w:val="left" w:pos="360"/>
        </w:tabs>
        <w:spacing w:after="60"/>
        <w:ind w:left="4542"/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tab/>
      </w:r>
      <w:r>
        <w:rPr>
          <w:rFonts w:cs="Arial"/>
          <w:bCs/>
          <w:sz w:val="20"/>
          <w:szCs w:val="20"/>
        </w:rPr>
        <w:tab/>
      </w:r>
      <w:r>
        <w:rPr>
          <w:rFonts w:cs="Arial"/>
          <w:bCs/>
          <w:sz w:val="20"/>
          <w:szCs w:val="20"/>
        </w:rPr>
        <w:tab/>
      </w:r>
      <w:r>
        <w:rPr>
          <w:rFonts w:cs="Arial"/>
          <w:bCs/>
          <w:sz w:val="20"/>
          <w:szCs w:val="20"/>
        </w:rPr>
        <w:tab/>
      </w:r>
      <w:r w:rsidRPr="00547EBD">
        <w:rPr>
          <w:rFonts w:cs="Arial"/>
          <w:bCs/>
          <w:sz w:val="20"/>
          <w:szCs w:val="20"/>
        </w:rPr>
        <w:t>a památkové péče MMPv</w:t>
      </w:r>
    </w:p>
    <w:p w:rsidR="00A043BD" w:rsidRDefault="00A043BD" w:rsidP="00A043BD">
      <w:pPr>
        <w:tabs>
          <w:tab w:val="left" w:pos="360"/>
        </w:tabs>
        <w:ind w:left="4540"/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tab/>
      </w:r>
      <w:r>
        <w:rPr>
          <w:rFonts w:cs="Arial"/>
          <w:bCs/>
          <w:sz w:val="20"/>
          <w:szCs w:val="20"/>
        </w:rPr>
        <w:tab/>
      </w:r>
      <w:r>
        <w:rPr>
          <w:rFonts w:cs="Arial"/>
          <w:bCs/>
          <w:sz w:val="20"/>
          <w:szCs w:val="20"/>
        </w:rPr>
        <w:tab/>
      </w:r>
      <w:r>
        <w:rPr>
          <w:rFonts w:cs="Arial"/>
          <w:bCs/>
          <w:sz w:val="20"/>
          <w:szCs w:val="20"/>
        </w:rPr>
        <w:tab/>
        <w:t>PhDr. Marek Perůtka</w:t>
      </w:r>
    </w:p>
    <w:p w:rsidR="00A043BD" w:rsidRDefault="00A043BD" w:rsidP="00A043BD">
      <w:pPr>
        <w:tabs>
          <w:tab w:val="left" w:pos="360"/>
        </w:tabs>
        <w:ind w:left="4540"/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tab/>
      </w:r>
      <w:r>
        <w:rPr>
          <w:rFonts w:cs="Arial"/>
          <w:bCs/>
          <w:sz w:val="20"/>
          <w:szCs w:val="20"/>
        </w:rPr>
        <w:tab/>
      </w:r>
      <w:r>
        <w:rPr>
          <w:rFonts w:cs="Arial"/>
          <w:bCs/>
          <w:sz w:val="20"/>
          <w:szCs w:val="20"/>
        </w:rPr>
        <w:tab/>
      </w:r>
      <w:r>
        <w:rPr>
          <w:rFonts w:cs="Arial"/>
          <w:bCs/>
          <w:sz w:val="20"/>
          <w:szCs w:val="20"/>
        </w:rPr>
        <w:tab/>
      </w:r>
      <w:r w:rsidRPr="00E336D7">
        <w:rPr>
          <w:rFonts w:cs="Arial"/>
          <w:bCs/>
          <w:sz w:val="20"/>
          <w:szCs w:val="20"/>
        </w:rPr>
        <w:t xml:space="preserve">vedoucí </w:t>
      </w:r>
      <w:r w:rsidR="00495287" w:rsidRPr="00E336D7">
        <w:rPr>
          <w:rFonts w:cs="Arial"/>
          <w:bCs/>
          <w:sz w:val="20"/>
          <w:szCs w:val="20"/>
        </w:rPr>
        <w:t>o</w:t>
      </w:r>
      <w:r w:rsidRPr="00E336D7">
        <w:rPr>
          <w:rFonts w:cs="Arial"/>
          <w:bCs/>
          <w:sz w:val="20"/>
          <w:szCs w:val="20"/>
        </w:rPr>
        <w:t xml:space="preserve">ddělení </w:t>
      </w:r>
      <w:r w:rsidRPr="00547EBD">
        <w:rPr>
          <w:rFonts w:cs="Arial"/>
          <w:bCs/>
          <w:sz w:val="20"/>
          <w:szCs w:val="20"/>
        </w:rPr>
        <w:t>památkové péče</w:t>
      </w:r>
    </w:p>
    <w:p w:rsidR="00A043BD" w:rsidRDefault="00A043BD" w:rsidP="00A043BD">
      <w:pPr>
        <w:tabs>
          <w:tab w:val="left" w:pos="360"/>
        </w:tabs>
        <w:spacing w:after="60"/>
        <w:ind w:left="4540"/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tab/>
      </w:r>
      <w:r>
        <w:rPr>
          <w:rFonts w:cs="Arial"/>
          <w:bCs/>
          <w:sz w:val="20"/>
          <w:szCs w:val="20"/>
        </w:rPr>
        <w:tab/>
      </w:r>
      <w:r>
        <w:rPr>
          <w:rFonts w:cs="Arial"/>
          <w:bCs/>
          <w:sz w:val="20"/>
          <w:szCs w:val="20"/>
        </w:rPr>
        <w:tab/>
      </w:r>
      <w:r>
        <w:rPr>
          <w:rFonts w:cs="Arial"/>
          <w:bCs/>
          <w:sz w:val="20"/>
          <w:szCs w:val="20"/>
        </w:rPr>
        <w:tab/>
        <w:t xml:space="preserve">OÚPPP </w:t>
      </w:r>
      <w:r w:rsidRPr="00547EBD">
        <w:rPr>
          <w:rFonts w:cs="Arial"/>
          <w:bCs/>
          <w:sz w:val="20"/>
          <w:szCs w:val="20"/>
        </w:rPr>
        <w:t>MMPv</w:t>
      </w:r>
    </w:p>
    <w:p w:rsidR="00A043BD" w:rsidRDefault="00A043BD" w:rsidP="00A043BD">
      <w:pPr>
        <w:tabs>
          <w:tab w:val="left" w:pos="360"/>
        </w:tabs>
        <w:ind w:left="4542"/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tab/>
      </w:r>
      <w:r>
        <w:rPr>
          <w:rFonts w:cs="Arial"/>
          <w:bCs/>
          <w:sz w:val="20"/>
          <w:szCs w:val="20"/>
        </w:rPr>
        <w:tab/>
      </w:r>
      <w:r>
        <w:rPr>
          <w:rFonts w:cs="Arial"/>
          <w:bCs/>
          <w:sz w:val="20"/>
          <w:szCs w:val="20"/>
        </w:rPr>
        <w:tab/>
      </w:r>
      <w:r>
        <w:rPr>
          <w:rFonts w:cs="Arial"/>
          <w:bCs/>
          <w:sz w:val="20"/>
          <w:szCs w:val="20"/>
        </w:rPr>
        <w:tab/>
        <w:t>Mgr. Denisa Vrtělová</w:t>
      </w:r>
    </w:p>
    <w:p w:rsidR="00A043BD" w:rsidRDefault="00A043BD" w:rsidP="00A043BD">
      <w:pPr>
        <w:tabs>
          <w:tab w:val="left" w:pos="360"/>
        </w:tabs>
        <w:ind w:left="4540"/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tab/>
      </w:r>
      <w:r>
        <w:rPr>
          <w:rFonts w:cs="Arial"/>
          <w:bCs/>
          <w:sz w:val="20"/>
          <w:szCs w:val="20"/>
        </w:rPr>
        <w:tab/>
      </w:r>
      <w:r>
        <w:rPr>
          <w:rFonts w:cs="Arial"/>
          <w:bCs/>
          <w:sz w:val="20"/>
          <w:szCs w:val="20"/>
        </w:rPr>
        <w:tab/>
      </w:r>
      <w:r>
        <w:rPr>
          <w:rFonts w:cs="Arial"/>
          <w:bCs/>
          <w:sz w:val="20"/>
          <w:szCs w:val="20"/>
        </w:rPr>
        <w:tab/>
        <w:t>památkář</w:t>
      </w:r>
    </w:p>
    <w:p w:rsidR="00A043BD" w:rsidRPr="00354CAE" w:rsidRDefault="00A043BD" w:rsidP="00A043BD">
      <w:pPr>
        <w:tabs>
          <w:tab w:val="left" w:pos="360"/>
        </w:tabs>
        <w:ind w:left="4540"/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tab/>
      </w:r>
      <w:r>
        <w:rPr>
          <w:rFonts w:cs="Arial"/>
          <w:bCs/>
          <w:sz w:val="20"/>
          <w:szCs w:val="20"/>
        </w:rPr>
        <w:tab/>
      </w:r>
      <w:r>
        <w:rPr>
          <w:rFonts w:cs="Arial"/>
          <w:bCs/>
          <w:sz w:val="20"/>
          <w:szCs w:val="20"/>
        </w:rPr>
        <w:tab/>
      </w:r>
      <w:r>
        <w:rPr>
          <w:rFonts w:cs="Arial"/>
          <w:bCs/>
          <w:sz w:val="20"/>
          <w:szCs w:val="20"/>
        </w:rPr>
        <w:tab/>
        <w:t>OÚPPP MMPv</w:t>
      </w:r>
      <w:r>
        <w:rPr>
          <w:rFonts w:cs="Arial"/>
          <w:bCs/>
          <w:sz w:val="20"/>
          <w:szCs w:val="20"/>
        </w:rPr>
        <w:tab/>
      </w:r>
      <w:r>
        <w:rPr>
          <w:rFonts w:cs="Arial"/>
          <w:bCs/>
          <w:sz w:val="20"/>
          <w:szCs w:val="20"/>
        </w:rPr>
        <w:tab/>
      </w:r>
      <w:r>
        <w:rPr>
          <w:rFonts w:cs="Arial"/>
          <w:bCs/>
          <w:sz w:val="20"/>
          <w:szCs w:val="20"/>
        </w:rPr>
        <w:tab/>
      </w:r>
      <w:r>
        <w:rPr>
          <w:rFonts w:cs="Arial"/>
          <w:bCs/>
          <w:sz w:val="20"/>
          <w:szCs w:val="20"/>
        </w:rPr>
        <w:tab/>
      </w:r>
    </w:p>
    <w:p w:rsidR="00191A47" w:rsidRDefault="00191A47" w:rsidP="006C14E0">
      <w:pPr>
        <w:pBdr>
          <w:bottom w:val="single" w:sz="8" w:space="1" w:color="auto"/>
        </w:pBdr>
        <w:tabs>
          <w:tab w:val="left" w:pos="360"/>
        </w:tabs>
        <w:spacing w:before="840" w:after="60"/>
        <w:jc w:val="center"/>
        <w:rPr>
          <w:rFonts w:cs="Arial"/>
          <w:bCs/>
          <w:color w:val="FF0000"/>
          <w:sz w:val="36"/>
          <w:szCs w:val="36"/>
        </w:rPr>
      </w:pPr>
    </w:p>
    <w:p w:rsidR="00354CAE" w:rsidRPr="00E336D7" w:rsidRDefault="00F16CCA" w:rsidP="006C14E0">
      <w:pPr>
        <w:pBdr>
          <w:bottom w:val="single" w:sz="8" w:space="1" w:color="auto"/>
        </w:pBdr>
        <w:tabs>
          <w:tab w:val="left" w:pos="360"/>
        </w:tabs>
        <w:spacing w:before="840" w:after="60"/>
        <w:jc w:val="center"/>
        <w:rPr>
          <w:rFonts w:cs="Arial"/>
          <w:bCs/>
          <w:sz w:val="36"/>
          <w:szCs w:val="36"/>
        </w:rPr>
      </w:pPr>
      <w:r>
        <w:rPr>
          <w:rFonts w:cs="Arial"/>
          <w:bCs/>
          <w:sz w:val="36"/>
          <w:szCs w:val="36"/>
        </w:rPr>
        <w:t>Zasedání Zastupitelstva</w:t>
      </w:r>
      <w:r w:rsidR="00354CAE" w:rsidRPr="00E336D7">
        <w:rPr>
          <w:rFonts w:cs="Arial"/>
          <w:bCs/>
          <w:sz w:val="36"/>
          <w:szCs w:val="36"/>
        </w:rPr>
        <w:t xml:space="preserve"> města Prostějova</w:t>
      </w:r>
    </w:p>
    <w:p w:rsidR="00354CAE" w:rsidRPr="00E336D7" w:rsidRDefault="00415561" w:rsidP="006C14E0">
      <w:pPr>
        <w:pBdr>
          <w:bottom w:val="single" w:sz="8" w:space="1" w:color="auto"/>
        </w:pBdr>
        <w:tabs>
          <w:tab w:val="left" w:pos="360"/>
        </w:tabs>
        <w:spacing w:after="60"/>
        <w:jc w:val="center"/>
        <w:rPr>
          <w:rFonts w:cs="Arial"/>
          <w:bCs/>
          <w:sz w:val="36"/>
          <w:szCs w:val="36"/>
        </w:rPr>
      </w:pPr>
      <w:r w:rsidRPr="00E336D7">
        <w:rPr>
          <w:rFonts w:cs="Arial"/>
          <w:bCs/>
          <w:sz w:val="36"/>
          <w:szCs w:val="36"/>
        </w:rPr>
        <w:t>k</w:t>
      </w:r>
      <w:r w:rsidR="00EA5E71" w:rsidRPr="00E336D7">
        <w:rPr>
          <w:rFonts w:cs="Arial"/>
          <w:bCs/>
          <w:sz w:val="36"/>
          <w:szCs w:val="36"/>
        </w:rPr>
        <w:t>onan</w:t>
      </w:r>
      <w:r w:rsidR="00F16CCA">
        <w:rPr>
          <w:rFonts w:cs="Arial"/>
          <w:bCs/>
          <w:sz w:val="36"/>
          <w:szCs w:val="36"/>
        </w:rPr>
        <w:t>é</w:t>
      </w:r>
      <w:r w:rsidR="00BC503C" w:rsidRPr="00E336D7">
        <w:rPr>
          <w:rFonts w:cs="Arial"/>
          <w:bCs/>
          <w:sz w:val="36"/>
          <w:szCs w:val="36"/>
        </w:rPr>
        <w:t xml:space="preserve"> </w:t>
      </w:r>
      <w:r w:rsidR="00F16CCA">
        <w:rPr>
          <w:rFonts w:cs="Arial"/>
          <w:bCs/>
          <w:sz w:val="36"/>
          <w:szCs w:val="36"/>
        </w:rPr>
        <w:t>dne 16</w:t>
      </w:r>
      <w:r w:rsidR="00354CAE" w:rsidRPr="00E336D7">
        <w:rPr>
          <w:rFonts w:cs="Arial"/>
          <w:bCs/>
          <w:sz w:val="36"/>
          <w:szCs w:val="36"/>
        </w:rPr>
        <w:t xml:space="preserve">. </w:t>
      </w:r>
      <w:r w:rsidR="00F16CCA">
        <w:rPr>
          <w:rFonts w:cs="Arial"/>
          <w:bCs/>
          <w:sz w:val="36"/>
          <w:szCs w:val="36"/>
        </w:rPr>
        <w:t>6</w:t>
      </w:r>
      <w:r w:rsidR="00354CAE" w:rsidRPr="00E336D7">
        <w:rPr>
          <w:rFonts w:cs="Arial"/>
          <w:bCs/>
          <w:sz w:val="36"/>
          <w:szCs w:val="36"/>
        </w:rPr>
        <w:t xml:space="preserve">. </w:t>
      </w:r>
      <w:r w:rsidR="00F42AC2">
        <w:rPr>
          <w:rFonts w:cs="Arial"/>
          <w:bCs/>
          <w:sz w:val="36"/>
          <w:szCs w:val="36"/>
        </w:rPr>
        <w:t>2020</w:t>
      </w:r>
    </w:p>
    <w:p w:rsidR="00C52FF7" w:rsidRDefault="00C52FF7" w:rsidP="006C14E0">
      <w:pPr>
        <w:pBdr>
          <w:bottom w:val="single" w:sz="8" w:space="1" w:color="auto"/>
        </w:pBdr>
        <w:tabs>
          <w:tab w:val="left" w:pos="360"/>
        </w:tabs>
        <w:spacing w:after="60"/>
        <w:jc w:val="center"/>
        <w:rPr>
          <w:rFonts w:cs="Arial"/>
          <w:bCs/>
          <w:sz w:val="36"/>
          <w:szCs w:val="36"/>
        </w:rPr>
      </w:pPr>
    </w:p>
    <w:p w:rsidR="00191A47" w:rsidRPr="006C14E0" w:rsidRDefault="00191A47" w:rsidP="006C14E0">
      <w:pPr>
        <w:pBdr>
          <w:bottom w:val="single" w:sz="8" w:space="1" w:color="auto"/>
        </w:pBdr>
        <w:tabs>
          <w:tab w:val="left" w:pos="360"/>
        </w:tabs>
        <w:spacing w:after="60"/>
        <w:jc w:val="center"/>
        <w:rPr>
          <w:rFonts w:cs="Arial"/>
          <w:bCs/>
          <w:sz w:val="36"/>
          <w:szCs w:val="36"/>
        </w:rPr>
      </w:pPr>
    </w:p>
    <w:p w:rsidR="006C14E0" w:rsidRPr="006C14E0" w:rsidRDefault="006C14E0" w:rsidP="006C14E0">
      <w:pPr>
        <w:pBdr>
          <w:bottom w:val="single" w:sz="12" w:space="11" w:color="auto"/>
        </w:pBdr>
        <w:tabs>
          <w:tab w:val="left" w:pos="360"/>
          <w:tab w:val="left" w:pos="1620"/>
        </w:tabs>
        <w:spacing w:after="60"/>
        <w:ind w:left="1620" w:hanging="1620"/>
        <w:jc w:val="both"/>
        <w:rPr>
          <w:rFonts w:cs="Arial"/>
          <w:b/>
          <w:sz w:val="36"/>
          <w:szCs w:val="36"/>
        </w:rPr>
      </w:pPr>
    </w:p>
    <w:p w:rsidR="00EC07C1" w:rsidRPr="00743F3D" w:rsidRDefault="00050A37" w:rsidP="00743F3D">
      <w:pPr>
        <w:pBdr>
          <w:bottom w:val="single" w:sz="12" w:space="11" w:color="auto"/>
        </w:pBdr>
        <w:tabs>
          <w:tab w:val="left" w:pos="360"/>
        </w:tabs>
        <w:spacing w:before="120" w:after="60" w:line="480" w:lineRule="auto"/>
        <w:jc w:val="both"/>
        <w:rPr>
          <w:rFonts w:cs="Arial"/>
          <w:b/>
        </w:rPr>
      </w:pPr>
      <w:r>
        <w:rPr>
          <w:rFonts w:cs="Arial"/>
          <w:b/>
        </w:rPr>
        <w:t>Dotační program</w:t>
      </w:r>
      <w:r w:rsidR="000D5605" w:rsidRPr="00B66CF2">
        <w:rPr>
          <w:rFonts w:cs="Arial"/>
          <w:b/>
        </w:rPr>
        <w:t xml:space="preserve"> </w:t>
      </w:r>
      <w:r w:rsidR="000D5605" w:rsidRPr="00121F6B">
        <w:rPr>
          <w:rFonts w:cs="Arial"/>
          <w:b/>
          <w:spacing w:val="40"/>
        </w:rPr>
        <w:t>Péče o historické dědictví města Prostějova</w:t>
      </w:r>
      <w:r w:rsidR="000D5605" w:rsidRPr="00B66CF2">
        <w:rPr>
          <w:rFonts w:cs="Arial"/>
          <w:b/>
        </w:rPr>
        <w:t xml:space="preserve"> </w:t>
      </w:r>
      <w:r>
        <w:rPr>
          <w:rFonts w:cs="Arial"/>
          <w:b/>
        </w:rPr>
        <w:t>pro rok</w:t>
      </w:r>
      <w:r w:rsidR="000D5605">
        <w:rPr>
          <w:rFonts w:cs="Arial"/>
          <w:b/>
        </w:rPr>
        <w:t xml:space="preserve"> 2020</w:t>
      </w:r>
    </w:p>
    <w:p w:rsidR="00C52E3C" w:rsidRPr="00354CAE" w:rsidRDefault="00C52E3C" w:rsidP="00CA46D2">
      <w:pPr>
        <w:pStyle w:val="Zkladntext"/>
        <w:tabs>
          <w:tab w:val="clear" w:pos="0"/>
          <w:tab w:val="left" w:pos="360"/>
        </w:tabs>
        <w:spacing w:before="600" w:after="60" w:line="360" w:lineRule="auto"/>
        <w:rPr>
          <w:rFonts w:cs="Arial"/>
          <w:szCs w:val="20"/>
        </w:rPr>
      </w:pPr>
      <w:r w:rsidRPr="00354CAE">
        <w:rPr>
          <w:rFonts w:cs="Arial"/>
          <w:szCs w:val="20"/>
        </w:rPr>
        <w:t>Návrh usnesení:</w:t>
      </w:r>
    </w:p>
    <w:p w:rsidR="00B66CF2" w:rsidRPr="00B66CF2" w:rsidRDefault="00F16CCA" w:rsidP="00B66CF2">
      <w:pPr>
        <w:tabs>
          <w:tab w:val="left" w:pos="360"/>
        </w:tabs>
        <w:spacing w:before="360" w:after="60"/>
        <w:rPr>
          <w:rFonts w:cs="Arial"/>
          <w:b/>
        </w:rPr>
      </w:pPr>
      <w:r>
        <w:rPr>
          <w:rFonts w:cs="Arial"/>
          <w:b/>
        </w:rPr>
        <w:t>Zastupitelstvo</w:t>
      </w:r>
      <w:r w:rsidR="009016CA" w:rsidRPr="00B66CF2">
        <w:rPr>
          <w:rFonts w:cs="Arial"/>
          <w:b/>
        </w:rPr>
        <w:t xml:space="preserve"> města Prostějova </w:t>
      </w:r>
    </w:p>
    <w:p w:rsidR="00743F3D" w:rsidRDefault="00F16CCA" w:rsidP="00743F3D">
      <w:pPr>
        <w:tabs>
          <w:tab w:val="left" w:pos="360"/>
        </w:tabs>
        <w:spacing w:before="360" w:after="60"/>
        <w:rPr>
          <w:rFonts w:cs="Arial"/>
          <w:b/>
        </w:rPr>
      </w:pPr>
      <w:r>
        <w:rPr>
          <w:rFonts w:cs="Arial"/>
          <w:b/>
          <w:spacing w:val="40"/>
        </w:rPr>
        <w:t>schvaluje</w:t>
      </w:r>
      <w:r w:rsidR="00F42AC2">
        <w:rPr>
          <w:rFonts w:cs="Arial"/>
          <w:b/>
        </w:rPr>
        <w:t xml:space="preserve"> </w:t>
      </w:r>
    </w:p>
    <w:p w:rsidR="00F42AC2" w:rsidRDefault="00B66CF2" w:rsidP="00743F3D">
      <w:pPr>
        <w:tabs>
          <w:tab w:val="left" w:pos="360"/>
        </w:tabs>
        <w:spacing w:before="360" w:after="60"/>
        <w:rPr>
          <w:rFonts w:cs="Arial"/>
          <w:b/>
        </w:rPr>
      </w:pPr>
      <w:r>
        <w:rPr>
          <w:rFonts w:cs="Arial"/>
          <w:b/>
        </w:rPr>
        <w:t>a)</w:t>
      </w:r>
      <w:r w:rsidRPr="00B66CF2">
        <w:rPr>
          <w:rFonts w:cs="Arial"/>
          <w:b/>
        </w:rPr>
        <w:t xml:space="preserve"> </w:t>
      </w:r>
      <w:r w:rsidR="0054601A" w:rsidRPr="00B66CF2">
        <w:rPr>
          <w:rFonts w:cs="Arial"/>
          <w:b/>
        </w:rPr>
        <w:t>dotace na obnovu památek a</w:t>
      </w:r>
      <w:r w:rsidR="003263C7" w:rsidRPr="00B66CF2">
        <w:rPr>
          <w:rFonts w:cs="Arial"/>
          <w:b/>
        </w:rPr>
        <w:t> </w:t>
      </w:r>
      <w:r w:rsidR="0054601A" w:rsidRPr="00B66CF2">
        <w:rPr>
          <w:rFonts w:cs="Arial"/>
          <w:b/>
        </w:rPr>
        <w:t>měs</w:t>
      </w:r>
      <w:r w:rsidR="00F42AC2">
        <w:rPr>
          <w:rFonts w:cs="Arial"/>
          <w:b/>
        </w:rPr>
        <w:t>tské památkové zóny pro rok 2020</w:t>
      </w:r>
      <w:r w:rsidR="0054601A" w:rsidRPr="00B66CF2">
        <w:rPr>
          <w:rFonts w:cs="Arial"/>
          <w:b/>
        </w:rPr>
        <w:t xml:space="preserve"> </w:t>
      </w:r>
      <w:r w:rsidR="00F42AC2">
        <w:rPr>
          <w:rFonts w:cs="Arial"/>
          <w:b/>
        </w:rPr>
        <w:t xml:space="preserve">v celkové výši </w:t>
      </w:r>
      <w:proofErr w:type="gramStart"/>
      <w:r w:rsidR="00F42AC2">
        <w:rPr>
          <w:rFonts w:cs="Arial"/>
          <w:b/>
        </w:rPr>
        <w:t>2</w:t>
      </w:r>
      <w:r w:rsidR="0054601A" w:rsidRPr="00B66CF2">
        <w:rPr>
          <w:rFonts w:cs="Arial"/>
          <w:b/>
        </w:rPr>
        <w:t>,000.000,</w:t>
      </w:r>
      <w:r w:rsidR="003263C7" w:rsidRPr="00B66CF2">
        <w:rPr>
          <w:rFonts w:cs="Arial"/>
          <w:b/>
        </w:rPr>
        <w:t>– Kč</w:t>
      </w:r>
      <w:proofErr w:type="gramEnd"/>
      <w:r w:rsidR="0054601A" w:rsidRPr="00B66CF2">
        <w:rPr>
          <w:rFonts w:cs="Arial"/>
          <w:b/>
        </w:rPr>
        <w:t xml:space="preserve"> ve struktuře navržené Komisí pro regeneraci městské památk</w:t>
      </w:r>
      <w:r w:rsidR="00F42AC2">
        <w:rPr>
          <w:rFonts w:cs="Arial"/>
          <w:b/>
        </w:rPr>
        <w:t>ové zóny na jejím jednání dne 4. 5. 2020</w:t>
      </w:r>
      <w:r w:rsidR="003263C7" w:rsidRPr="00B66CF2">
        <w:rPr>
          <w:rFonts w:cs="Arial"/>
          <w:b/>
        </w:rPr>
        <w:t xml:space="preserve"> v rámci </w:t>
      </w:r>
      <w:r w:rsidR="00F42AC2">
        <w:rPr>
          <w:rFonts w:cs="Arial"/>
          <w:b/>
        </w:rPr>
        <w:t xml:space="preserve">dotačního </w:t>
      </w:r>
      <w:r w:rsidR="003263C7" w:rsidRPr="00B66CF2">
        <w:rPr>
          <w:rFonts w:cs="Arial"/>
          <w:b/>
        </w:rPr>
        <w:t xml:space="preserve">programu </w:t>
      </w:r>
      <w:r w:rsidR="00F42AC2" w:rsidRPr="00121F6B">
        <w:rPr>
          <w:rFonts w:cs="Arial"/>
          <w:b/>
          <w:spacing w:val="40"/>
        </w:rPr>
        <w:t>Péče o historické dědictví města Prostějova</w:t>
      </w:r>
      <w:r w:rsidR="00F42AC2" w:rsidRPr="00B66CF2">
        <w:rPr>
          <w:rFonts w:cs="Arial"/>
          <w:b/>
        </w:rPr>
        <w:t xml:space="preserve"> </w:t>
      </w:r>
      <w:r w:rsidR="000D5605">
        <w:rPr>
          <w:rFonts w:cs="Arial"/>
          <w:b/>
        </w:rPr>
        <w:t>v roce 2020</w:t>
      </w:r>
      <w:r w:rsidR="004A71AB">
        <w:rPr>
          <w:rFonts w:cs="Arial"/>
          <w:b/>
        </w:rPr>
        <w:t xml:space="preserve"> takto:</w:t>
      </w:r>
    </w:p>
    <w:p w:rsidR="00743F3D" w:rsidRDefault="00743F3D" w:rsidP="00743F3D">
      <w:pPr>
        <w:jc w:val="both"/>
        <w:rPr>
          <w:rFonts w:ascii="Calibri" w:hAnsi="Calibri" w:cs="Calibri"/>
          <w:color w:val="000000"/>
          <w:sz w:val="22"/>
          <w:szCs w:val="22"/>
        </w:rPr>
      </w:pPr>
    </w:p>
    <w:p w:rsidR="00743F3D" w:rsidRPr="00743F3D" w:rsidRDefault="00FF7915" w:rsidP="00FF7915">
      <w:pPr>
        <w:rPr>
          <w:rFonts w:ascii="Calibri" w:hAnsi="Calibri" w:cs="Calibri"/>
          <w:color w:val="000000"/>
          <w:sz w:val="22"/>
          <w:szCs w:val="22"/>
        </w:rPr>
      </w:pPr>
      <w:r w:rsidRPr="00FF7915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1162050</wp:posOffset>
            </wp:positionV>
            <wp:extent cx="9163685" cy="6443345"/>
            <wp:effectExtent l="7620" t="0" r="6985" b="698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63685" cy="644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4489" w:rsidRPr="00234E63" w:rsidRDefault="00B66CF2" w:rsidP="00111DFB">
      <w:pPr>
        <w:widowControl w:val="0"/>
        <w:jc w:val="both"/>
        <w:rPr>
          <w:rFonts w:cs="Arial"/>
          <w:b/>
        </w:rPr>
      </w:pPr>
      <w:proofErr w:type="gramStart"/>
      <w:r>
        <w:rPr>
          <w:rFonts w:cs="Arial"/>
          <w:b/>
        </w:rPr>
        <w:lastRenderedPageBreak/>
        <w:t xml:space="preserve">b) </w:t>
      </w:r>
      <w:r w:rsidR="00905FDD">
        <w:rPr>
          <w:rFonts w:cs="Arial"/>
          <w:b/>
        </w:rPr>
        <w:t>r</w:t>
      </w:r>
      <w:r w:rsidR="00EF4489" w:rsidRPr="00234E63">
        <w:rPr>
          <w:rFonts w:cs="Arial"/>
          <w:b/>
        </w:rPr>
        <w:t>ozpočtov</w:t>
      </w:r>
      <w:r w:rsidR="006D7740">
        <w:rPr>
          <w:rFonts w:cs="Arial"/>
          <w:b/>
        </w:rPr>
        <w:t>é</w:t>
      </w:r>
      <w:proofErr w:type="gramEnd"/>
      <w:r w:rsidR="00EF4489" w:rsidRPr="00234E63">
        <w:rPr>
          <w:rFonts w:cs="Arial"/>
          <w:b/>
        </w:rPr>
        <w:t xml:space="preserve"> opatření, kterým </w:t>
      </w:r>
      <w:proofErr w:type="gramStart"/>
      <w:r w:rsidR="00EF4489" w:rsidRPr="00234E63">
        <w:rPr>
          <w:rFonts w:cs="Arial"/>
          <w:b/>
        </w:rPr>
        <w:t>se</w:t>
      </w:r>
      <w:proofErr w:type="gramEnd"/>
    </w:p>
    <w:p w:rsidR="00EF4489" w:rsidRPr="00111DFB" w:rsidRDefault="00B66CF2" w:rsidP="00111DFB">
      <w:pPr>
        <w:widowControl w:val="0"/>
        <w:spacing w:after="120"/>
        <w:ind w:left="850" w:hanging="635"/>
        <w:jc w:val="both"/>
        <w:rPr>
          <w:rFonts w:cs="Arial"/>
          <w:b/>
          <w:sz w:val="22"/>
          <w:szCs w:val="22"/>
        </w:rPr>
      </w:pPr>
      <w:r w:rsidRPr="00111DFB">
        <w:rPr>
          <w:rFonts w:cs="Arial"/>
          <w:b/>
          <w:sz w:val="22"/>
          <w:szCs w:val="22"/>
        </w:rPr>
        <w:t>1. zvyšuje rozpočet výdajů</w:t>
      </w:r>
    </w:p>
    <w:tbl>
      <w:tblPr>
        <w:tblW w:w="9427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2"/>
        <w:gridCol w:w="1098"/>
        <w:gridCol w:w="1098"/>
        <w:gridCol w:w="796"/>
        <w:gridCol w:w="577"/>
        <w:gridCol w:w="1587"/>
        <w:gridCol w:w="2349"/>
      </w:tblGrid>
      <w:tr w:rsidR="00EF4489" w:rsidRPr="00111DFB" w:rsidTr="0072613F">
        <w:trPr>
          <w:cantSplit/>
          <w:trHeight w:val="147"/>
          <w:jc w:val="center"/>
        </w:trPr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hideMark/>
          </w:tcPr>
          <w:p w:rsidR="00EF4489" w:rsidRPr="00111DFB" w:rsidRDefault="00EF4489">
            <w:pPr>
              <w:jc w:val="center"/>
              <w:rPr>
                <w:rFonts w:cs="Arial"/>
                <w:b/>
                <w:bCs/>
                <w:color w:val="FFFFFF"/>
                <w:sz w:val="17"/>
                <w:szCs w:val="17"/>
              </w:rPr>
            </w:pPr>
            <w:r w:rsidRPr="00111DFB">
              <w:rPr>
                <w:rFonts w:cs="Arial"/>
                <w:b/>
                <w:bCs/>
                <w:color w:val="FFFFFF"/>
                <w:sz w:val="17"/>
                <w:szCs w:val="17"/>
              </w:rPr>
              <w:t>Kapitola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hideMark/>
          </w:tcPr>
          <w:p w:rsidR="00EF4489" w:rsidRPr="00111DFB" w:rsidRDefault="00EF4489">
            <w:pPr>
              <w:jc w:val="center"/>
              <w:rPr>
                <w:rFonts w:cs="Arial"/>
                <w:b/>
                <w:bCs/>
                <w:color w:val="FFFFFF"/>
                <w:sz w:val="17"/>
                <w:szCs w:val="17"/>
              </w:rPr>
            </w:pPr>
            <w:r w:rsidRPr="00111DFB">
              <w:rPr>
                <w:rFonts w:cs="Arial"/>
                <w:b/>
                <w:bCs/>
                <w:color w:val="FFFFFF"/>
                <w:sz w:val="17"/>
                <w:szCs w:val="17"/>
              </w:rPr>
              <w:t>ODPA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hideMark/>
          </w:tcPr>
          <w:p w:rsidR="00EF4489" w:rsidRPr="00111DFB" w:rsidRDefault="00EF4489">
            <w:pPr>
              <w:jc w:val="center"/>
              <w:rPr>
                <w:rFonts w:cs="Arial"/>
                <w:b/>
                <w:bCs/>
                <w:color w:val="FFFFFF"/>
                <w:sz w:val="17"/>
                <w:szCs w:val="17"/>
              </w:rPr>
            </w:pPr>
            <w:proofErr w:type="spellStart"/>
            <w:r w:rsidRPr="00111DFB">
              <w:rPr>
                <w:rFonts w:cs="Arial"/>
                <w:b/>
                <w:bCs/>
                <w:color w:val="FFFFFF"/>
                <w:sz w:val="17"/>
                <w:szCs w:val="17"/>
              </w:rPr>
              <w:t>Pol</w:t>
            </w:r>
            <w:proofErr w:type="spellEnd"/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hideMark/>
          </w:tcPr>
          <w:p w:rsidR="00EF4489" w:rsidRPr="00111DFB" w:rsidRDefault="00EF4489">
            <w:pPr>
              <w:jc w:val="center"/>
              <w:rPr>
                <w:rFonts w:cs="Arial"/>
                <w:b/>
                <w:bCs/>
                <w:color w:val="FFFFFF"/>
                <w:sz w:val="17"/>
                <w:szCs w:val="17"/>
              </w:rPr>
            </w:pPr>
            <w:r w:rsidRPr="00111DFB">
              <w:rPr>
                <w:rFonts w:cs="Arial"/>
                <w:b/>
                <w:bCs/>
                <w:color w:val="FFFFFF"/>
                <w:sz w:val="17"/>
                <w:szCs w:val="17"/>
              </w:rPr>
              <w:t>ZP</w:t>
            </w:r>
          </w:p>
        </w:tc>
        <w:tc>
          <w:tcPr>
            <w:tcW w:w="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hideMark/>
          </w:tcPr>
          <w:p w:rsidR="00EF4489" w:rsidRPr="00111DFB" w:rsidRDefault="00EF4489">
            <w:pPr>
              <w:jc w:val="center"/>
              <w:rPr>
                <w:rFonts w:cs="Arial"/>
                <w:b/>
                <w:bCs/>
                <w:color w:val="FFFFFF"/>
                <w:sz w:val="17"/>
                <w:szCs w:val="17"/>
              </w:rPr>
            </w:pPr>
            <w:r w:rsidRPr="00111DFB">
              <w:rPr>
                <w:rFonts w:cs="Arial"/>
                <w:b/>
                <w:bCs/>
                <w:color w:val="FFFFFF"/>
                <w:sz w:val="17"/>
                <w:szCs w:val="17"/>
              </w:rPr>
              <w:t>UZ</w:t>
            </w: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hideMark/>
          </w:tcPr>
          <w:p w:rsidR="00EF4489" w:rsidRPr="00111DFB" w:rsidRDefault="00EF4489">
            <w:pPr>
              <w:jc w:val="center"/>
              <w:rPr>
                <w:rFonts w:cs="Arial"/>
                <w:b/>
                <w:bCs/>
                <w:color w:val="FFFFFF"/>
                <w:sz w:val="17"/>
                <w:szCs w:val="17"/>
              </w:rPr>
            </w:pPr>
            <w:r w:rsidRPr="00111DFB">
              <w:rPr>
                <w:rFonts w:cs="Arial"/>
                <w:b/>
                <w:bCs/>
                <w:color w:val="FFFFFF"/>
                <w:sz w:val="17"/>
                <w:szCs w:val="17"/>
              </w:rPr>
              <w:t>Organizace</w:t>
            </w:r>
          </w:p>
        </w:tc>
        <w:tc>
          <w:tcPr>
            <w:tcW w:w="2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hideMark/>
          </w:tcPr>
          <w:p w:rsidR="00EF4489" w:rsidRPr="00111DFB" w:rsidRDefault="00EF4489">
            <w:pPr>
              <w:jc w:val="center"/>
              <w:rPr>
                <w:rFonts w:cs="Arial"/>
                <w:b/>
                <w:bCs/>
                <w:color w:val="FFFFFF"/>
                <w:sz w:val="17"/>
                <w:szCs w:val="17"/>
              </w:rPr>
            </w:pPr>
            <w:r w:rsidRPr="00111DFB">
              <w:rPr>
                <w:rFonts w:cs="Arial"/>
                <w:b/>
                <w:bCs/>
                <w:color w:val="FFFFFF"/>
                <w:sz w:val="17"/>
                <w:szCs w:val="17"/>
              </w:rPr>
              <w:t>O hodnotu v Kč</w:t>
            </w:r>
          </w:p>
        </w:tc>
      </w:tr>
      <w:tr w:rsidR="00EF4489" w:rsidRPr="00111DFB" w:rsidTr="0072613F">
        <w:trPr>
          <w:cantSplit/>
          <w:trHeight w:val="147"/>
          <w:jc w:val="center"/>
        </w:trPr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F4489" w:rsidRPr="00111DFB" w:rsidRDefault="00EF4489">
            <w:pPr>
              <w:jc w:val="center"/>
              <w:rPr>
                <w:rFonts w:cs="Arial"/>
                <w:bCs/>
                <w:sz w:val="17"/>
                <w:szCs w:val="17"/>
              </w:rPr>
            </w:pPr>
            <w:r w:rsidRPr="00111DFB">
              <w:rPr>
                <w:rFonts w:cs="Arial"/>
                <w:bCs/>
                <w:sz w:val="17"/>
                <w:szCs w:val="17"/>
              </w:rPr>
              <w:t>0000000062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F4489" w:rsidRPr="00111DFB" w:rsidRDefault="00EF4489">
            <w:pPr>
              <w:jc w:val="center"/>
              <w:rPr>
                <w:rFonts w:cs="Arial"/>
                <w:bCs/>
                <w:sz w:val="17"/>
                <w:szCs w:val="17"/>
              </w:rPr>
            </w:pPr>
            <w:r w:rsidRPr="00111DFB">
              <w:rPr>
                <w:rFonts w:cs="Arial"/>
                <w:bCs/>
                <w:sz w:val="17"/>
                <w:szCs w:val="17"/>
              </w:rPr>
              <w:t>003322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F4489" w:rsidRPr="00111DFB" w:rsidRDefault="00BE666A">
            <w:pPr>
              <w:jc w:val="center"/>
              <w:rPr>
                <w:rFonts w:cs="Arial"/>
                <w:bCs/>
                <w:sz w:val="17"/>
                <w:szCs w:val="17"/>
              </w:rPr>
            </w:pPr>
            <w:r w:rsidRPr="00111DFB">
              <w:rPr>
                <w:rFonts w:cs="Arial"/>
                <w:bCs/>
                <w:sz w:val="17"/>
                <w:szCs w:val="17"/>
              </w:rPr>
              <w:t>5223</w:t>
            </w: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4489" w:rsidRPr="00111DFB" w:rsidRDefault="00EF4489">
            <w:pPr>
              <w:jc w:val="center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4489" w:rsidRPr="00111DFB" w:rsidRDefault="00EF4489">
            <w:pPr>
              <w:jc w:val="center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F4489" w:rsidRPr="00111DFB" w:rsidRDefault="00EF4489">
            <w:pPr>
              <w:jc w:val="center"/>
              <w:rPr>
                <w:rFonts w:cs="Arial"/>
                <w:bCs/>
                <w:sz w:val="17"/>
                <w:szCs w:val="17"/>
              </w:rPr>
            </w:pPr>
            <w:r w:rsidRPr="00111DFB">
              <w:rPr>
                <w:rFonts w:cs="Arial"/>
                <w:bCs/>
                <w:sz w:val="17"/>
                <w:szCs w:val="17"/>
              </w:rPr>
              <w:t>620000000000</w:t>
            </w:r>
          </w:p>
        </w:tc>
        <w:tc>
          <w:tcPr>
            <w:tcW w:w="2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F4489" w:rsidRPr="00111DFB" w:rsidRDefault="008C08AD">
            <w:pPr>
              <w:jc w:val="center"/>
              <w:rPr>
                <w:rFonts w:cs="Arial"/>
                <w:bCs/>
                <w:sz w:val="17"/>
                <w:szCs w:val="17"/>
              </w:rPr>
            </w:pPr>
            <w:r>
              <w:rPr>
                <w:rFonts w:cs="Arial"/>
                <w:bCs/>
                <w:sz w:val="17"/>
                <w:szCs w:val="17"/>
              </w:rPr>
              <w:t>1.001.</w:t>
            </w:r>
            <w:r w:rsidR="00EF4489" w:rsidRPr="00111DFB">
              <w:rPr>
                <w:rFonts w:cs="Arial"/>
                <w:bCs/>
                <w:sz w:val="17"/>
                <w:szCs w:val="17"/>
              </w:rPr>
              <w:t xml:space="preserve">000, </w:t>
            </w:r>
            <w:r w:rsidR="005F00E1">
              <w:rPr>
                <w:rFonts w:cs="Arial"/>
                <w:bCs/>
                <w:sz w:val="17"/>
                <w:szCs w:val="17"/>
              </w:rPr>
              <w:t>-</w:t>
            </w:r>
          </w:p>
        </w:tc>
      </w:tr>
      <w:tr w:rsidR="00EF4489" w:rsidRPr="00111DFB" w:rsidTr="0072613F">
        <w:trPr>
          <w:cantSplit/>
          <w:trHeight w:val="147"/>
          <w:jc w:val="center"/>
        </w:trPr>
        <w:tc>
          <w:tcPr>
            <w:tcW w:w="942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F4489" w:rsidRPr="00111DFB" w:rsidRDefault="00BE666A">
            <w:pPr>
              <w:rPr>
                <w:rFonts w:cs="Arial"/>
                <w:b/>
                <w:sz w:val="17"/>
                <w:szCs w:val="17"/>
              </w:rPr>
            </w:pPr>
            <w:r w:rsidRPr="00111DFB">
              <w:rPr>
                <w:rFonts w:cs="Arial"/>
                <w:b/>
                <w:sz w:val="17"/>
                <w:szCs w:val="17"/>
              </w:rPr>
              <w:t xml:space="preserve">(zvýšení položky </w:t>
            </w:r>
            <w:r w:rsidRPr="00111DFB">
              <w:rPr>
                <w:rFonts w:cs="Arial"/>
                <w:b/>
                <w:bCs/>
                <w:sz w:val="17"/>
                <w:szCs w:val="17"/>
              </w:rPr>
              <w:t>5223</w:t>
            </w:r>
            <w:r w:rsidRPr="00111DFB">
              <w:rPr>
                <w:rFonts w:cs="Arial"/>
                <w:b/>
                <w:sz w:val="17"/>
                <w:szCs w:val="17"/>
              </w:rPr>
              <w:t xml:space="preserve"> – neinvestiční transfery církvím a náboženským společnostem)</w:t>
            </w:r>
          </w:p>
        </w:tc>
      </w:tr>
      <w:tr w:rsidR="00EF4489" w:rsidRPr="00111DFB" w:rsidTr="0072613F">
        <w:trPr>
          <w:cantSplit/>
          <w:trHeight w:val="147"/>
          <w:jc w:val="center"/>
        </w:trPr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F4489" w:rsidRPr="00111DFB" w:rsidRDefault="00EF4489">
            <w:pPr>
              <w:jc w:val="center"/>
              <w:rPr>
                <w:rFonts w:cs="Arial"/>
                <w:bCs/>
                <w:sz w:val="17"/>
                <w:szCs w:val="17"/>
              </w:rPr>
            </w:pPr>
            <w:r w:rsidRPr="00111DFB">
              <w:rPr>
                <w:rFonts w:cs="Arial"/>
                <w:bCs/>
                <w:sz w:val="17"/>
                <w:szCs w:val="17"/>
              </w:rPr>
              <w:t>0000000062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F4489" w:rsidRPr="00111DFB" w:rsidRDefault="00EF4489">
            <w:pPr>
              <w:jc w:val="center"/>
              <w:rPr>
                <w:rFonts w:cs="Arial"/>
                <w:bCs/>
                <w:sz w:val="17"/>
                <w:szCs w:val="17"/>
              </w:rPr>
            </w:pPr>
            <w:r w:rsidRPr="00111DFB">
              <w:rPr>
                <w:rFonts w:cs="Arial"/>
                <w:bCs/>
                <w:sz w:val="17"/>
                <w:szCs w:val="17"/>
              </w:rPr>
              <w:t>003322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F4489" w:rsidRPr="00111DFB" w:rsidRDefault="006F5A57">
            <w:pPr>
              <w:jc w:val="center"/>
              <w:rPr>
                <w:rFonts w:cs="Arial"/>
                <w:bCs/>
                <w:sz w:val="17"/>
                <w:szCs w:val="17"/>
              </w:rPr>
            </w:pPr>
            <w:r>
              <w:rPr>
                <w:rFonts w:cs="Arial"/>
                <w:bCs/>
                <w:sz w:val="17"/>
                <w:szCs w:val="17"/>
              </w:rPr>
              <w:t>5493</w:t>
            </w: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4489" w:rsidRPr="00111DFB" w:rsidRDefault="00EF4489">
            <w:pPr>
              <w:jc w:val="center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4489" w:rsidRPr="00111DFB" w:rsidRDefault="00EF4489">
            <w:pPr>
              <w:jc w:val="center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F4489" w:rsidRPr="00111DFB" w:rsidRDefault="00EF4489">
            <w:pPr>
              <w:jc w:val="center"/>
              <w:rPr>
                <w:rFonts w:cs="Arial"/>
                <w:bCs/>
                <w:sz w:val="17"/>
                <w:szCs w:val="17"/>
              </w:rPr>
            </w:pPr>
            <w:r w:rsidRPr="00111DFB">
              <w:rPr>
                <w:rFonts w:cs="Arial"/>
                <w:bCs/>
                <w:sz w:val="17"/>
                <w:szCs w:val="17"/>
              </w:rPr>
              <w:t>620000000000</w:t>
            </w:r>
          </w:p>
        </w:tc>
        <w:tc>
          <w:tcPr>
            <w:tcW w:w="2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C08AD" w:rsidRPr="00111DFB" w:rsidRDefault="008C08AD">
            <w:pPr>
              <w:jc w:val="center"/>
              <w:rPr>
                <w:rFonts w:cs="Arial"/>
                <w:bCs/>
                <w:sz w:val="17"/>
                <w:szCs w:val="17"/>
              </w:rPr>
            </w:pPr>
            <w:r>
              <w:rPr>
                <w:rFonts w:cs="Arial"/>
                <w:bCs/>
                <w:sz w:val="17"/>
                <w:szCs w:val="17"/>
              </w:rPr>
              <w:t>999.000, -</w:t>
            </w:r>
          </w:p>
        </w:tc>
      </w:tr>
      <w:tr w:rsidR="008C08AD" w:rsidRPr="00111DFB" w:rsidTr="0072613F">
        <w:trPr>
          <w:cantSplit/>
          <w:trHeight w:val="147"/>
          <w:jc w:val="center"/>
        </w:trPr>
        <w:tc>
          <w:tcPr>
            <w:tcW w:w="942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08AD" w:rsidRDefault="008C08AD" w:rsidP="008C08AD">
            <w:r w:rsidRPr="00CE4D8E">
              <w:rPr>
                <w:rFonts w:cs="Arial"/>
                <w:b/>
                <w:sz w:val="17"/>
                <w:szCs w:val="17"/>
              </w:rPr>
              <w:t xml:space="preserve">(zvýšení položky </w:t>
            </w:r>
            <w:r w:rsidRPr="00CE4D8E">
              <w:rPr>
                <w:rFonts w:cs="Arial"/>
                <w:b/>
                <w:bCs/>
                <w:sz w:val="17"/>
                <w:szCs w:val="17"/>
              </w:rPr>
              <w:t>5493</w:t>
            </w:r>
            <w:r w:rsidRPr="00CE4D8E">
              <w:rPr>
                <w:rFonts w:cs="Arial"/>
                <w:b/>
                <w:sz w:val="17"/>
                <w:szCs w:val="17"/>
              </w:rPr>
              <w:t xml:space="preserve"> – účelové neinvestiční transfery nepodnikajícím)</w:t>
            </w:r>
          </w:p>
        </w:tc>
      </w:tr>
    </w:tbl>
    <w:p w:rsidR="00EF4489" w:rsidRPr="00111DFB" w:rsidRDefault="00B66CF2" w:rsidP="00111DFB">
      <w:pPr>
        <w:widowControl w:val="0"/>
        <w:spacing w:before="80" w:after="80"/>
        <w:ind w:left="851" w:hanging="567"/>
        <w:jc w:val="both"/>
        <w:rPr>
          <w:rFonts w:cs="Arial"/>
          <w:b/>
          <w:sz w:val="22"/>
          <w:szCs w:val="22"/>
        </w:rPr>
      </w:pPr>
      <w:r w:rsidRPr="00111DFB">
        <w:rPr>
          <w:rFonts w:cs="Arial"/>
          <w:b/>
          <w:sz w:val="22"/>
          <w:szCs w:val="22"/>
        </w:rPr>
        <w:t xml:space="preserve">2. </w:t>
      </w:r>
      <w:r w:rsidR="00EF4489" w:rsidRPr="00111DFB">
        <w:rPr>
          <w:rFonts w:cs="Arial"/>
          <w:b/>
          <w:sz w:val="22"/>
          <w:szCs w:val="22"/>
        </w:rPr>
        <w:t xml:space="preserve">snižuje rozpočet </w:t>
      </w:r>
      <w:r w:rsidRPr="00111DFB">
        <w:rPr>
          <w:rFonts w:cs="Arial"/>
          <w:b/>
          <w:sz w:val="22"/>
          <w:szCs w:val="22"/>
        </w:rPr>
        <w:t>výdajů</w:t>
      </w:r>
    </w:p>
    <w:tbl>
      <w:tblPr>
        <w:tblW w:w="949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6"/>
        <w:gridCol w:w="1079"/>
        <w:gridCol w:w="1079"/>
        <w:gridCol w:w="783"/>
        <w:gridCol w:w="567"/>
        <w:gridCol w:w="1559"/>
        <w:gridCol w:w="2407"/>
      </w:tblGrid>
      <w:tr w:rsidR="00EF4489" w:rsidRPr="00111DFB" w:rsidTr="0072613F">
        <w:trPr>
          <w:cantSplit/>
          <w:trHeight w:val="147"/>
          <w:jc w:val="center"/>
        </w:trPr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hideMark/>
          </w:tcPr>
          <w:p w:rsidR="00EF4489" w:rsidRPr="00111DFB" w:rsidRDefault="00EF4489">
            <w:pPr>
              <w:jc w:val="center"/>
              <w:rPr>
                <w:rFonts w:cs="Arial"/>
                <w:b/>
                <w:bCs/>
                <w:color w:val="FFFFFF"/>
                <w:sz w:val="17"/>
                <w:szCs w:val="17"/>
              </w:rPr>
            </w:pPr>
            <w:r w:rsidRPr="00111DFB">
              <w:rPr>
                <w:rFonts w:cs="Arial"/>
                <w:b/>
                <w:bCs/>
                <w:color w:val="FFFFFF"/>
                <w:sz w:val="17"/>
                <w:szCs w:val="17"/>
              </w:rPr>
              <w:t>Kapitola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hideMark/>
          </w:tcPr>
          <w:p w:rsidR="00EF4489" w:rsidRPr="00111DFB" w:rsidRDefault="00EF4489">
            <w:pPr>
              <w:jc w:val="center"/>
              <w:rPr>
                <w:rFonts w:cs="Arial"/>
                <w:b/>
                <w:bCs/>
                <w:color w:val="FFFFFF"/>
                <w:sz w:val="17"/>
                <w:szCs w:val="17"/>
              </w:rPr>
            </w:pPr>
            <w:r w:rsidRPr="00111DFB">
              <w:rPr>
                <w:rFonts w:cs="Arial"/>
                <w:b/>
                <w:bCs/>
                <w:color w:val="FFFFFF"/>
                <w:sz w:val="17"/>
                <w:szCs w:val="17"/>
              </w:rPr>
              <w:t>ODPA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hideMark/>
          </w:tcPr>
          <w:p w:rsidR="00EF4489" w:rsidRPr="00111DFB" w:rsidRDefault="00EF4489">
            <w:pPr>
              <w:jc w:val="center"/>
              <w:rPr>
                <w:rFonts w:cs="Arial"/>
                <w:b/>
                <w:bCs/>
                <w:color w:val="FFFFFF"/>
                <w:sz w:val="17"/>
                <w:szCs w:val="17"/>
              </w:rPr>
            </w:pPr>
            <w:proofErr w:type="spellStart"/>
            <w:r w:rsidRPr="00111DFB">
              <w:rPr>
                <w:rFonts w:cs="Arial"/>
                <w:b/>
                <w:bCs/>
                <w:color w:val="FFFFFF"/>
                <w:sz w:val="17"/>
                <w:szCs w:val="17"/>
              </w:rPr>
              <w:t>Pol</w:t>
            </w:r>
            <w:proofErr w:type="spellEnd"/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hideMark/>
          </w:tcPr>
          <w:p w:rsidR="00EF4489" w:rsidRPr="00111DFB" w:rsidRDefault="00EF4489">
            <w:pPr>
              <w:jc w:val="center"/>
              <w:rPr>
                <w:rFonts w:cs="Arial"/>
                <w:b/>
                <w:bCs/>
                <w:color w:val="FFFFFF"/>
                <w:sz w:val="17"/>
                <w:szCs w:val="17"/>
              </w:rPr>
            </w:pPr>
            <w:r w:rsidRPr="00111DFB">
              <w:rPr>
                <w:rFonts w:cs="Arial"/>
                <w:b/>
                <w:bCs/>
                <w:color w:val="FFFFFF"/>
                <w:sz w:val="17"/>
                <w:szCs w:val="17"/>
              </w:rPr>
              <w:t>ZP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hideMark/>
          </w:tcPr>
          <w:p w:rsidR="00EF4489" w:rsidRPr="00111DFB" w:rsidRDefault="00EF4489">
            <w:pPr>
              <w:jc w:val="center"/>
              <w:rPr>
                <w:rFonts w:cs="Arial"/>
                <w:b/>
                <w:bCs/>
                <w:color w:val="FFFFFF"/>
                <w:sz w:val="17"/>
                <w:szCs w:val="17"/>
              </w:rPr>
            </w:pPr>
            <w:r w:rsidRPr="00111DFB">
              <w:rPr>
                <w:rFonts w:cs="Arial"/>
                <w:b/>
                <w:bCs/>
                <w:color w:val="FFFFFF"/>
                <w:sz w:val="17"/>
                <w:szCs w:val="17"/>
              </w:rPr>
              <w:t>UZ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hideMark/>
          </w:tcPr>
          <w:p w:rsidR="00EF4489" w:rsidRPr="00111DFB" w:rsidRDefault="00EF4489">
            <w:pPr>
              <w:jc w:val="center"/>
              <w:rPr>
                <w:rFonts w:cs="Arial"/>
                <w:b/>
                <w:bCs/>
                <w:color w:val="FFFFFF"/>
                <w:sz w:val="17"/>
                <w:szCs w:val="17"/>
              </w:rPr>
            </w:pPr>
            <w:r w:rsidRPr="00111DFB">
              <w:rPr>
                <w:rFonts w:cs="Arial"/>
                <w:b/>
                <w:bCs/>
                <w:color w:val="FFFFFF"/>
                <w:sz w:val="17"/>
                <w:szCs w:val="17"/>
              </w:rPr>
              <w:t>Organizace</w:t>
            </w:r>
          </w:p>
        </w:tc>
        <w:tc>
          <w:tcPr>
            <w:tcW w:w="2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hideMark/>
          </w:tcPr>
          <w:p w:rsidR="00EF4489" w:rsidRPr="00111DFB" w:rsidRDefault="00EF4489">
            <w:pPr>
              <w:jc w:val="center"/>
              <w:rPr>
                <w:rFonts w:cs="Arial"/>
                <w:b/>
                <w:bCs/>
                <w:color w:val="FFFFFF"/>
                <w:sz w:val="17"/>
                <w:szCs w:val="17"/>
              </w:rPr>
            </w:pPr>
            <w:r w:rsidRPr="00111DFB">
              <w:rPr>
                <w:rFonts w:cs="Arial"/>
                <w:b/>
                <w:bCs/>
                <w:color w:val="FFFFFF"/>
                <w:sz w:val="17"/>
                <w:szCs w:val="17"/>
              </w:rPr>
              <w:t>O hodnotu v Kč</w:t>
            </w:r>
          </w:p>
        </w:tc>
      </w:tr>
      <w:tr w:rsidR="003459E7" w:rsidRPr="00111DFB" w:rsidTr="0072613F">
        <w:trPr>
          <w:cantSplit/>
          <w:trHeight w:val="147"/>
          <w:jc w:val="center"/>
        </w:trPr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459E7" w:rsidRPr="00111DFB" w:rsidRDefault="003459E7" w:rsidP="003459E7">
            <w:pPr>
              <w:jc w:val="center"/>
              <w:rPr>
                <w:rFonts w:cs="Arial"/>
                <w:bCs/>
                <w:sz w:val="17"/>
                <w:szCs w:val="17"/>
              </w:rPr>
            </w:pPr>
            <w:r w:rsidRPr="00111DFB">
              <w:rPr>
                <w:rFonts w:cs="Arial"/>
                <w:bCs/>
                <w:sz w:val="17"/>
                <w:szCs w:val="17"/>
              </w:rPr>
              <w:t>0000000062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459E7" w:rsidRPr="00111DFB" w:rsidRDefault="003459E7" w:rsidP="003459E7">
            <w:pPr>
              <w:jc w:val="center"/>
              <w:rPr>
                <w:rFonts w:cs="Arial"/>
                <w:bCs/>
                <w:sz w:val="17"/>
                <w:szCs w:val="17"/>
              </w:rPr>
            </w:pPr>
            <w:r w:rsidRPr="00111DFB">
              <w:rPr>
                <w:rFonts w:cs="Arial"/>
                <w:bCs/>
                <w:sz w:val="17"/>
                <w:szCs w:val="17"/>
              </w:rPr>
              <w:t>003322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459E7" w:rsidRPr="00111DFB" w:rsidRDefault="003459E7" w:rsidP="003459E7">
            <w:pPr>
              <w:jc w:val="center"/>
              <w:rPr>
                <w:rFonts w:cs="Arial"/>
                <w:bCs/>
                <w:sz w:val="17"/>
                <w:szCs w:val="17"/>
              </w:rPr>
            </w:pPr>
            <w:r w:rsidRPr="00111DFB">
              <w:rPr>
                <w:rFonts w:cs="Arial"/>
                <w:bCs/>
                <w:sz w:val="17"/>
                <w:szCs w:val="17"/>
              </w:rPr>
              <w:t>5909</w:t>
            </w:r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459E7" w:rsidRPr="00111DFB" w:rsidRDefault="003459E7" w:rsidP="003459E7">
            <w:pPr>
              <w:jc w:val="center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459E7" w:rsidRPr="00111DFB" w:rsidRDefault="003459E7" w:rsidP="003459E7">
            <w:pPr>
              <w:jc w:val="center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459E7" w:rsidRPr="00111DFB" w:rsidRDefault="003459E7" w:rsidP="003459E7">
            <w:pPr>
              <w:jc w:val="center"/>
              <w:rPr>
                <w:rFonts w:cs="Arial"/>
                <w:bCs/>
                <w:sz w:val="17"/>
                <w:szCs w:val="17"/>
              </w:rPr>
            </w:pPr>
            <w:r w:rsidRPr="00111DFB">
              <w:rPr>
                <w:rFonts w:cs="Arial"/>
                <w:bCs/>
                <w:sz w:val="17"/>
                <w:szCs w:val="17"/>
              </w:rPr>
              <w:t>620000000000</w:t>
            </w:r>
          </w:p>
        </w:tc>
        <w:tc>
          <w:tcPr>
            <w:tcW w:w="2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459E7" w:rsidRPr="00111DFB" w:rsidRDefault="006D7740" w:rsidP="003459E7">
            <w:pPr>
              <w:jc w:val="center"/>
              <w:rPr>
                <w:rFonts w:cs="Arial"/>
                <w:bCs/>
                <w:sz w:val="17"/>
                <w:szCs w:val="17"/>
              </w:rPr>
            </w:pPr>
            <w:r>
              <w:rPr>
                <w:rFonts w:cs="Arial"/>
                <w:bCs/>
                <w:sz w:val="17"/>
                <w:szCs w:val="17"/>
              </w:rPr>
              <w:t>2.000</w:t>
            </w:r>
            <w:r w:rsidR="003459E7" w:rsidRPr="00111DFB">
              <w:rPr>
                <w:rFonts w:cs="Arial"/>
                <w:bCs/>
                <w:sz w:val="17"/>
                <w:szCs w:val="17"/>
              </w:rPr>
              <w:t>.000</w:t>
            </w:r>
            <w:r>
              <w:rPr>
                <w:rFonts w:cs="Arial"/>
                <w:bCs/>
                <w:sz w:val="17"/>
                <w:szCs w:val="17"/>
              </w:rPr>
              <w:t>,-</w:t>
            </w:r>
          </w:p>
        </w:tc>
      </w:tr>
      <w:tr w:rsidR="003459E7" w:rsidRPr="00111DFB" w:rsidTr="0072613F">
        <w:trPr>
          <w:cantSplit/>
          <w:trHeight w:val="147"/>
          <w:jc w:val="center"/>
        </w:trPr>
        <w:tc>
          <w:tcPr>
            <w:tcW w:w="949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459E7" w:rsidRPr="00111DFB" w:rsidRDefault="003459E7" w:rsidP="003459E7">
            <w:pPr>
              <w:rPr>
                <w:rFonts w:cs="Arial"/>
                <w:b/>
                <w:sz w:val="17"/>
                <w:szCs w:val="17"/>
              </w:rPr>
            </w:pPr>
            <w:r w:rsidRPr="00111DFB">
              <w:rPr>
                <w:rFonts w:cs="Arial"/>
                <w:b/>
                <w:sz w:val="17"/>
                <w:szCs w:val="17"/>
              </w:rPr>
              <w:t xml:space="preserve">(snížení položky </w:t>
            </w:r>
            <w:r w:rsidRPr="00111DFB">
              <w:rPr>
                <w:rFonts w:cs="Arial"/>
                <w:b/>
                <w:bCs/>
                <w:sz w:val="17"/>
                <w:szCs w:val="17"/>
              </w:rPr>
              <w:t>5909</w:t>
            </w:r>
            <w:r w:rsidRPr="00111DFB">
              <w:rPr>
                <w:rFonts w:cs="Arial"/>
                <w:b/>
                <w:sz w:val="17"/>
                <w:szCs w:val="17"/>
              </w:rPr>
              <w:t xml:space="preserve"> – zachování a obnova kulturních památek)</w:t>
            </w:r>
          </w:p>
        </w:tc>
      </w:tr>
    </w:tbl>
    <w:p w:rsidR="00DE5E31" w:rsidRPr="00DE5E31" w:rsidRDefault="00B66CF2" w:rsidP="005C5A8D">
      <w:pPr>
        <w:widowControl w:val="0"/>
        <w:spacing w:before="480" w:after="240"/>
        <w:jc w:val="both"/>
        <w:rPr>
          <w:rFonts w:cs="Arial"/>
          <w:b/>
        </w:rPr>
      </w:pPr>
      <w:r>
        <w:rPr>
          <w:rFonts w:cs="Arial"/>
          <w:b/>
        </w:rPr>
        <w:t>c)</w:t>
      </w:r>
      <w:r w:rsidR="00D27C42" w:rsidRPr="00DE5E31">
        <w:rPr>
          <w:rFonts w:cs="Arial"/>
          <w:b/>
        </w:rPr>
        <w:t xml:space="preserve"> </w:t>
      </w:r>
      <w:r w:rsidR="00D27C42">
        <w:rPr>
          <w:rFonts w:cs="Arial"/>
          <w:b/>
        </w:rPr>
        <w:t>u</w:t>
      </w:r>
      <w:r w:rsidR="00DE5E31" w:rsidRPr="00DE5E31">
        <w:rPr>
          <w:rFonts w:cs="Arial"/>
          <w:b/>
        </w:rPr>
        <w:t>zavření veřejnoprávních smluv s vlastníky nemovit</w:t>
      </w:r>
      <w:r w:rsidR="00615710">
        <w:rPr>
          <w:rFonts w:cs="Arial"/>
          <w:b/>
        </w:rPr>
        <w:t>ostí</w:t>
      </w:r>
      <w:r w:rsidR="00DE5E31" w:rsidRPr="00DE5E31">
        <w:rPr>
          <w:rFonts w:cs="Arial"/>
          <w:b/>
        </w:rPr>
        <w:t xml:space="preserve"> </w:t>
      </w:r>
      <w:r w:rsidR="00FE1736">
        <w:rPr>
          <w:rFonts w:cs="Arial"/>
          <w:b/>
        </w:rPr>
        <w:t>o</w:t>
      </w:r>
      <w:r w:rsidR="00DE5E31" w:rsidRPr="00DE5E31">
        <w:rPr>
          <w:rFonts w:cs="Arial"/>
          <w:b/>
        </w:rPr>
        <w:t xml:space="preserve"> poskytnutí úče</w:t>
      </w:r>
      <w:r w:rsidR="00DE5E31" w:rsidRPr="00DE5E31">
        <w:rPr>
          <w:rFonts w:cs="Arial"/>
          <w:b/>
        </w:rPr>
        <w:softHyphen/>
        <w:t>lových dotací na obnovu níže uvedených</w:t>
      </w:r>
      <w:r w:rsidR="00615710">
        <w:rPr>
          <w:rFonts w:cs="Arial"/>
          <w:b/>
        </w:rPr>
        <w:t xml:space="preserve"> </w:t>
      </w:r>
      <w:r w:rsidR="00DE5E31" w:rsidRPr="00DE5E31">
        <w:rPr>
          <w:rFonts w:cs="Arial"/>
          <w:b/>
        </w:rPr>
        <w:t xml:space="preserve">památek </w:t>
      </w:r>
      <w:r w:rsidR="00615710">
        <w:rPr>
          <w:rFonts w:cs="Arial"/>
          <w:b/>
        </w:rPr>
        <w:t xml:space="preserve">a objektů ležících v městské památkové zóně </w:t>
      </w:r>
      <w:r>
        <w:rPr>
          <w:rFonts w:cs="Arial"/>
          <w:b/>
        </w:rPr>
        <w:t>z rozpočtu měs</w:t>
      </w:r>
      <w:r w:rsidR="00DE5E31" w:rsidRPr="00DE5E31">
        <w:rPr>
          <w:rFonts w:cs="Arial"/>
          <w:b/>
        </w:rPr>
        <w:t>ta Prostějova v rámci finanční podpory v</w:t>
      </w:r>
      <w:r w:rsidR="00F015CC">
        <w:rPr>
          <w:rFonts w:cs="Arial"/>
          <w:b/>
        </w:rPr>
        <w:t> </w:t>
      </w:r>
      <w:r w:rsidR="00DE5E31" w:rsidRPr="00DE5E31">
        <w:rPr>
          <w:rFonts w:cs="Arial"/>
          <w:b/>
        </w:rPr>
        <w:t>prog</w:t>
      </w:r>
      <w:r w:rsidR="00F015CC">
        <w:rPr>
          <w:rFonts w:cs="Arial"/>
          <w:b/>
        </w:rPr>
        <w:softHyphen/>
      </w:r>
      <w:r>
        <w:rPr>
          <w:rFonts w:cs="Arial"/>
          <w:b/>
        </w:rPr>
        <w:t xml:space="preserve">ramu </w:t>
      </w:r>
      <w:r w:rsidR="00F42AC2" w:rsidRPr="00121F6B">
        <w:rPr>
          <w:rFonts w:cs="Arial"/>
          <w:b/>
          <w:spacing w:val="40"/>
        </w:rPr>
        <w:t>Péče o historické dědictví města Prostějova</w:t>
      </w:r>
      <w:r w:rsidR="00F42AC2">
        <w:rPr>
          <w:rFonts w:cs="Arial"/>
          <w:b/>
        </w:rPr>
        <w:t xml:space="preserve"> </w:t>
      </w:r>
      <w:r w:rsidR="00FE1736">
        <w:rPr>
          <w:rFonts w:cs="Arial"/>
          <w:b/>
        </w:rPr>
        <w:t>v</w:t>
      </w:r>
      <w:r w:rsidR="00F42AC2">
        <w:rPr>
          <w:rFonts w:cs="Arial"/>
          <w:b/>
        </w:rPr>
        <w:t> roce 2020</w:t>
      </w:r>
      <w:r w:rsidR="00DE5E31" w:rsidRPr="00DE5E31">
        <w:rPr>
          <w:rFonts w:cs="Arial"/>
          <w:b/>
        </w:rPr>
        <w:t xml:space="preserve">: </w:t>
      </w:r>
    </w:p>
    <w:p w:rsidR="002E5CA2" w:rsidRPr="00FE1736" w:rsidRDefault="00914FE2" w:rsidP="002E5CA2">
      <w:pPr>
        <w:widowControl w:val="0"/>
        <w:ind w:left="851" w:hanging="567"/>
        <w:jc w:val="both"/>
        <w:rPr>
          <w:rFonts w:cs="Arial"/>
          <w:b/>
          <w:sz w:val="22"/>
          <w:szCs w:val="22"/>
        </w:rPr>
      </w:pPr>
      <w:r>
        <w:rPr>
          <w:rFonts w:cs="Arial"/>
          <w:sz w:val="22"/>
          <w:szCs w:val="22"/>
        </w:rPr>
        <w:t>1</w:t>
      </w:r>
      <w:r w:rsidR="002E5CA2" w:rsidRPr="00FE1736">
        <w:rPr>
          <w:rFonts w:cs="Arial"/>
          <w:sz w:val="22"/>
          <w:szCs w:val="22"/>
        </w:rPr>
        <w:t>)</w:t>
      </w:r>
      <w:r w:rsidR="002E5CA2" w:rsidRPr="00FE1736">
        <w:rPr>
          <w:rFonts w:cs="Arial"/>
          <w:sz w:val="22"/>
          <w:szCs w:val="22"/>
        </w:rPr>
        <w:tab/>
        <w:t>vlastník:</w:t>
      </w:r>
      <w:r w:rsidR="002E5CA2" w:rsidRPr="00FE1736">
        <w:rPr>
          <w:rFonts w:cs="Arial"/>
          <w:b/>
          <w:sz w:val="22"/>
          <w:szCs w:val="22"/>
        </w:rPr>
        <w:t xml:space="preserve"> </w:t>
      </w:r>
      <w:r>
        <w:rPr>
          <w:rFonts w:cs="Arial"/>
          <w:b/>
          <w:sz w:val="22"/>
          <w:szCs w:val="22"/>
        </w:rPr>
        <w:t>Římskokatolická farnost Povýšení sv. Kříže Prostějov</w:t>
      </w:r>
    </w:p>
    <w:p w:rsidR="002E5CA2" w:rsidRPr="00FE1736" w:rsidRDefault="002E5CA2" w:rsidP="002E5CA2">
      <w:pPr>
        <w:widowControl w:val="0"/>
        <w:ind w:left="851"/>
        <w:jc w:val="both"/>
        <w:rPr>
          <w:rFonts w:cs="Arial"/>
          <w:sz w:val="22"/>
          <w:szCs w:val="22"/>
        </w:rPr>
      </w:pPr>
      <w:r w:rsidRPr="00FE1736">
        <w:rPr>
          <w:rFonts w:cs="Arial"/>
          <w:sz w:val="22"/>
          <w:szCs w:val="22"/>
        </w:rPr>
        <w:t xml:space="preserve">statutární zástupce: </w:t>
      </w:r>
      <w:r w:rsidR="00914FE2" w:rsidRPr="00914FE2">
        <w:rPr>
          <w:rFonts w:cs="Arial"/>
          <w:b/>
          <w:sz w:val="22"/>
          <w:szCs w:val="22"/>
        </w:rPr>
        <w:t>Mgr. Aleš Vrzala</w:t>
      </w:r>
    </w:p>
    <w:p w:rsidR="002E5CA2" w:rsidRPr="00FE1736" w:rsidRDefault="00615710" w:rsidP="002E5CA2">
      <w:pPr>
        <w:widowControl w:val="0"/>
        <w:ind w:left="851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objekt</w:t>
      </w:r>
      <w:r w:rsidR="002E5CA2" w:rsidRPr="00FE1736">
        <w:rPr>
          <w:rFonts w:cs="Arial"/>
          <w:sz w:val="22"/>
          <w:szCs w:val="22"/>
        </w:rPr>
        <w:t xml:space="preserve">: </w:t>
      </w:r>
      <w:r w:rsidR="00914FE2">
        <w:rPr>
          <w:rFonts w:cs="Arial"/>
          <w:b/>
          <w:sz w:val="22"/>
          <w:szCs w:val="22"/>
        </w:rPr>
        <w:t>fara</w:t>
      </w:r>
      <w:r w:rsidR="002F6E13">
        <w:rPr>
          <w:rFonts w:cs="Arial"/>
          <w:b/>
          <w:sz w:val="22"/>
          <w:szCs w:val="22"/>
        </w:rPr>
        <w:t xml:space="preserve">, </w:t>
      </w:r>
      <w:r w:rsidR="00914FE2">
        <w:rPr>
          <w:rFonts w:cs="Arial"/>
          <w:b/>
          <w:sz w:val="22"/>
          <w:szCs w:val="22"/>
        </w:rPr>
        <w:t>Filipcovo náměstí 20/4</w:t>
      </w:r>
      <w:r w:rsidR="002E5CA2" w:rsidRPr="00FE1736">
        <w:rPr>
          <w:rFonts w:cs="Arial"/>
          <w:b/>
          <w:sz w:val="22"/>
          <w:szCs w:val="22"/>
        </w:rPr>
        <w:t>, Prostějov</w:t>
      </w:r>
    </w:p>
    <w:p w:rsidR="002E5CA2" w:rsidRPr="00FE1736" w:rsidRDefault="002E5CA2" w:rsidP="002E5CA2">
      <w:pPr>
        <w:widowControl w:val="0"/>
        <w:ind w:left="851"/>
        <w:jc w:val="both"/>
        <w:rPr>
          <w:rFonts w:cs="Arial"/>
          <w:sz w:val="22"/>
          <w:szCs w:val="22"/>
        </w:rPr>
      </w:pPr>
      <w:r w:rsidRPr="00FE1736">
        <w:rPr>
          <w:rFonts w:cs="Arial"/>
          <w:sz w:val="22"/>
          <w:szCs w:val="22"/>
        </w:rPr>
        <w:t xml:space="preserve">akce obnovy: </w:t>
      </w:r>
      <w:r w:rsidR="00914FE2" w:rsidRPr="00914FE2">
        <w:rPr>
          <w:rFonts w:cs="Arial"/>
          <w:b/>
          <w:sz w:val="22"/>
          <w:szCs w:val="22"/>
        </w:rPr>
        <w:t>stavebně historický průzkum</w:t>
      </w:r>
    </w:p>
    <w:p w:rsidR="002E5CA2" w:rsidRPr="00FE1736" w:rsidRDefault="002E5CA2" w:rsidP="002E5CA2">
      <w:pPr>
        <w:widowControl w:val="0"/>
        <w:ind w:left="851"/>
        <w:jc w:val="both"/>
        <w:rPr>
          <w:rFonts w:cs="Arial"/>
          <w:b/>
          <w:sz w:val="22"/>
          <w:szCs w:val="22"/>
        </w:rPr>
      </w:pPr>
      <w:r w:rsidRPr="00FE1736">
        <w:rPr>
          <w:rFonts w:cs="Arial"/>
          <w:i/>
          <w:sz w:val="22"/>
          <w:szCs w:val="22"/>
        </w:rPr>
        <w:t>výše dotace z rozpočtu Statutárního města Prostějova:</w:t>
      </w:r>
      <w:r w:rsidRPr="00FE1736">
        <w:rPr>
          <w:rFonts w:cs="Arial"/>
          <w:sz w:val="22"/>
          <w:szCs w:val="22"/>
        </w:rPr>
        <w:t xml:space="preserve"> </w:t>
      </w:r>
      <w:r w:rsidR="00914FE2" w:rsidRPr="00914FE2">
        <w:rPr>
          <w:rFonts w:cs="Arial"/>
          <w:b/>
          <w:sz w:val="22"/>
          <w:szCs w:val="22"/>
        </w:rPr>
        <w:t>51</w:t>
      </w:r>
      <w:r w:rsidR="002F6E13" w:rsidRPr="00914FE2">
        <w:rPr>
          <w:rFonts w:cs="Arial"/>
          <w:b/>
          <w:sz w:val="22"/>
          <w:szCs w:val="22"/>
        </w:rPr>
        <w:t>.000</w:t>
      </w:r>
      <w:r w:rsidRPr="00914FE2">
        <w:rPr>
          <w:rFonts w:cs="Arial"/>
          <w:b/>
          <w:sz w:val="22"/>
          <w:szCs w:val="22"/>
        </w:rPr>
        <w:t>,00 Kč</w:t>
      </w:r>
    </w:p>
    <w:p w:rsidR="002E5CA2" w:rsidRPr="00FE1736" w:rsidRDefault="002E5CA2" w:rsidP="002E5CA2">
      <w:pPr>
        <w:widowControl w:val="0"/>
        <w:ind w:left="851"/>
        <w:jc w:val="both"/>
        <w:rPr>
          <w:rFonts w:cs="Arial"/>
          <w:sz w:val="22"/>
          <w:szCs w:val="22"/>
        </w:rPr>
      </w:pPr>
      <w:r w:rsidRPr="00FE1736">
        <w:rPr>
          <w:rFonts w:cs="Arial"/>
          <w:i/>
          <w:sz w:val="22"/>
          <w:szCs w:val="22"/>
        </w:rPr>
        <w:t>použití dotace do:</w:t>
      </w:r>
      <w:r w:rsidRPr="00FE1736">
        <w:rPr>
          <w:rFonts w:cs="Arial"/>
          <w:sz w:val="22"/>
          <w:szCs w:val="22"/>
        </w:rPr>
        <w:t xml:space="preserve"> </w:t>
      </w:r>
      <w:r w:rsidRPr="00FE1736">
        <w:rPr>
          <w:rFonts w:cs="Arial"/>
          <w:b/>
          <w:sz w:val="22"/>
          <w:szCs w:val="22"/>
        </w:rPr>
        <w:t xml:space="preserve">30. 11. </w:t>
      </w:r>
      <w:r w:rsidR="00B46615">
        <w:rPr>
          <w:rFonts w:cs="Arial"/>
          <w:b/>
          <w:sz w:val="22"/>
          <w:szCs w:val="22"/>
        </w:rPr>
        <w:t>2020</w:t>
      </w:r>
    </w:p>
    <w:p w:rsidR="002E5CA2" w:rsidRDefault="002E5CA2" w:rsidP="00F015CC">
      <w:pPr>
        <w:widowControl w:val="0"/>
        <w:spacing w:after="60"/>
        <w:ind w:left="851"/>
        <w:jc w:val="both"/>
        <w:rPr>
          <w:rFonts w:cs="Arial"/>
          <w:b/>
          <w:sz w:val="22"/>
          <w:szCs w:val="22"/>
        </w:rPr>
      </w:pPr>
      <w:r w:rsidRPr="00FE1736">
        <w:rPr>
          <w:rFonts w:cs="Arial"/>
          <w:i/>
          <w:sz w:val="22"/>
          <w:szCs w:val="22"/>
        </w:rPr>
        <w:t>vyúčtování poskytnuté dotace do:</w:t>
      </w:r>
      <w:r w:rsidRPr="00FE1736">
        <w:rPr>
          <w:rFonts w:cs="Arial"/>
          <w:sz w:val="22"/>
          <w:szCs w:val="22"/>
        </w:rPr>
        <w:t xml:space="preserve"> </w:t>
      </w:r>
      <w:r w:rsidRPr="00FE1736">
        <w:rPr>
          <w:rFonts w:cs="Arial"/>
          <w:b/>
          <w:sz w:val="22"/>
          <w:szCs w:val="22"/>
        </w:rPr>
        <w:t xml:space="preserve">31. 12. </w:t>
      </w:r>
      <w:r w:rsidR="00B46615">
        <w:rPr>
          <w:rFonts w:cs="Arial"/>
          <w:b/>
          <w:sz w:val="22"/>
          <w:szCs w:val="22"/>
        </w:rPr>
        <w:t>2020</w:t>
      </w:r>
    </w:p>
    <w:p w:rsidR="00914FE2" w:rsidRPr="00FE1736" w:rsidRDefault="007A2597" w:rsidP="00914FE2">
      <w:pPr>
        <w:widowControl w:val="0"/>
        <w:ind w:left="851" w:hanging="567"/>
        <w:jc w:val="both"/>
        <w:rPr>
          <w:rFonts w:cs="Arial"/>
          <w:b/>
          <w:sz w:val="22"/>
          <w:szCs w:val="22"/>
        </w:rPr>
      </w:pPr>
      <w:r>
        <w:rPr>
          <w:rFonts w:cs="Arial"/>
          <w:sz w:val="22"/>
          <w:szCs w:val="22"/>
        </w:rPr>
        <w:t>2</w:t>
      </w:r>
      <w:r w:rsidR="00914FE2" w:rsidRPr="00FE1736">
        <w:rPr>
          <w:rFonts w:cs="Arial"/>
          <w:sz w:val="22"/>
          <w:szCs w:val="22"/>
        </w:rPr>
        <w:t>)</w:t>
      </w:r>
      <w:r w:rsidR="00914FE2" w:rsidRPr="00FE1736">
        <w:rPr>
          <w:rFonts w:cs="Arial"/>
          <w:sz w:val="22"/>
          <w:szCs w:val="22"/>
        </w:rPr>
        <w:tab/>
        <w:t>vlastník:</w:t>
      </w:r>
      <w:r w:rsidR="00914FE2" w:rsidRPr="00FE1736">
        <w:rPr>
          <w:rFonts w:cs="Arial"/>
          <w:b/>
          <w:sz w:val="22"/>
          <w:szCs w:val="22"/>
        </w:rPr>
        <w:t xml:space="preserve"> </w:t>
      </w:r>
      <w:r w:rsidR="00914FE2">
        <w:rPr>
          <w:rFonts w:cs="Arial"/>
          <w:b/>
          <w:sz w:val="22"/>
          <w:szCs w:val="22"/>
        </w:rPr>
        <w:t>Římskokatolická farnost Povýšení sv. Kříže Prostějov</w:t>
      </w:r>
    </w:p>
    <w:p w:rsidR="00914FE2" w:rsidRPr="00FE1736" w:rsidRDefault="00914FE2" w:rsidP="00914FE2">
      <w:pPr>
        <w:widowControl w:val="0"/>
        <w:ind w:left="851"/>
        <w:jc w:val="both"/>
        <w:rPr>
          <w:rFonts w:cs="Arial"/>
          <w:sz w:val="22"/>
          <w:szCs w:val="22"/>
        </w:rPr>
      </w:pPr>
      <w:r w:rsidRPr="00FE1736">
        <w:rPr>
          <w:rFonts w:cs="Arial"/>
          <w:sz w:val="22"/>
          <w:szCs w:val="22"/>
        </w:rPr>
        <w:t xml:space="preserve">statutární zástupce: </w:t>
      </w:r>
      <w:r w:rsidRPr="00914FE2">
        <w:rPr>
          <w:rFonts w:cs="Arial"/>
          <w:b/>
          <w:sz w:val="22"/>
          <w:szCs w:val="22"/>
        </w:rPr>
        <w:t>Mgr. Aleš Vrzala</w:t>
      </w:r>
    </w:p>
    <w:p w:rsidR="00914FE2" w:rsidRPr="00FE1736" w:rsidRDefault="00914FE2" w:rsidP="00914FE2">
      <w:pPr>
        <w:widowControl w:val="0"/>
        <w:ind w:left="851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objekt</w:t>
      </w:r>
      <w:r w:rsidRPr="00FE1736">
        <w:rPr>
          <w:rFonts w:cs="Arial"/>
          <w:sz w:val="22"/>
          <w:szCs w:val="22"/>
        </w:rPr>
        <w:t xml:space="preserve">: </w:t>
      </w:r>
      <w:r>
        <w:rPr>
          <w:rFonts w:cs="Arial"/>
          <w:b/>
          <w:sz w:val="22"/>
          <w:szCs w:val="22"/>
        </w:rPr>
        <w:t>fara, Filipcovo náměstí 20/4</w:t>
      </w:r>
      <w:r w:rsidRPr="00FE1736">
        <w:rPr>
          <w:rFonts w:cs="Arial"/>
          <w:b/>
          <w:sz w:val="22"/>
          <w:szCs w:val="22"/>
        </w:rPr>
        <w:t>, Prostějov</w:t>
      </w:r>
    </w:p>
    <w:p w:rsidR="00914FE2" w:rsidRPr="00FE1736" w:rsidRDefault="00914FE2" w:rsidP="00914FE2">
      <w:pPr>
        <w:widowControl w:val="0"/>
        <w:ind w:left="851"/>
        <w:jc w:val="both"/>
        <w:rPr>
          <w:rFonts w:cs="Arial"/>
          <w:sz w:val="22"/>
          <w:szCs w:val="22"/>
        </w:rPr>
      </w:pPr>
      <w:r w:rsidRPr="00FE1736">
        <w:rPr>
          <w:rFonts w:cs="Arial"/>
          <w:sz w:val="22"/>
          <w:szCs w:val="22"/>
        </w:rPr>
        <w:t xml:space="preserve">akce obnovy: </w:t>
      </w:r>
      <w:r>
        <w:rPr>
          <w:rFonts w:cs="Arial"/>
          <w:b/>
          <w:sz w:val="22"/>
          <w:szCs w:val="22"/>
        </w:rPr>
        <w:t>obnova barokních oken a dveří v přízemí objektu</w:t>
      </w:r>
    </w:p>
    <w:p w:rsidR="00914FE2" w:rsidRPr="00FE1736" w:rsidRDefault="00914FE2" w:rsidP="00914FE2">
      <w:pPr>
        <w:widowControl w:val="0"/>
        <w:ind w:left="851"/>
        <w:jc w:val="both"/>
        <w:rPr>
          <w:rFonts w:cs="Arial"/>
          <w:b/>
          <w:sz w:val="22"/>
          <w:szCs w:val="22"/>
        </w:rPr>
      </w:pPr>
      <w:r w:rsidRPr="00FE1736">
        <w:rPr>
          <w:rFonts w:cs="Arial"/>
          <w:i/>
          <w:sz w:val="22"/>
          <w:szCs w:val="22"/>
        </w:rPr>
        <w:t>výše dotace z rozpočtu Statutárního města Prostějova:</w:t>
      </w:r>
      <w:r w:rsidRPr="00FE1736">
        <w:rPr>
          <w:rFonts w:cs="Arial"/>
          <w:sz w:val="22"/>
          <w:szCs w:val="22"/>
        </w:rPr>
        <w:t xml:space="preserve"> </w:t>
      </w:r>
      <w:r>
        <w:rPr>
          <w:rFonts w:cs="Arial"/>
          <w:b/>
          <w:sz w:val="22"/>
          <w:szCs w:val="22"/>
        </w:rPr>
        <w:t>412</w:t>
      </w:r>
      <w:r w:rsidRPr="00914FE2">
        <w:rPr>
          <w:rFonts w:cs="Arial"/>
          <w:b/>
          <w:sz w:val="22"/>
          <w:szCs w:val="22"/>
        </w:rPr>
        <w:t>.000,00 Kč</w:t>
      </w:r>
    </w:p>
    <w:p w:rsidR="00914FE2" w:rsidRPr="00FE1736" w:rsidRDefault="00914FE2" w:rsidP="00914FE2">
      <w:pPr>
        <w:widowControl w:val="0"/>
        <w:ind w:left="851"/>
        <w:jc w:val="both"/>
        <w:rPr>
          <w:rFonts w:cs="Arial"/>
          <w:sz w:val="22"/>
          <w:szCs w:val="22"/>
        </w:rPr>
      </w:pPr>
      <w:r w:rsidRPr="00FE1736">
        <w:rPr>
          <w:rFonts w:cs="Arial"/>
          <w:i/>
          <w:sz w:val="22"/>
          <w:szCs w:val="22"/>
        </w:rPr>
        <w:t>použití dotace do:</w:t>
      </w:r>
      <w:r w:rsidRPr="00FE1736">
        <w:rPr>
          <w:rFonts w:cs="Arial"/>
          <w:sz w:val="22"/>
          <w:szCs w:val="22"/>
        </w:rPr>
        <w:t xml:space="preserve"> </w:t>
      </w:r>
      <w:r w:rsidRPr="00FE1736">
        <w:rPr>
          <w:rFonts w:cs="Arial"/>
          <w:b/>
          <w:sz w:val="22"/>
          <w:szCs w:val="22"/>
        </w:rPr>
        <w:t xml:space="preserve">30. 11. </w:t>
      </w:r>
      <w:r>
        <w:rPr>
          <w:rFonts w:cs="Arial"/>
          <w:b/>
          <w:sz w:val="22"/>
          <w:szCs w:val="22"/>
        </w:rPr>
        <w:t>2020</w:t>
      </w:r>
    </w:p>
    <w:p w:rsidR="00914FE2" w:rsidRDefault="00914FE2" w:rsidP="00F015CC">
      <w:pPr>
        <w:widowControl w:val="0"/>
        <w:spacing w:after="60"/>
        <w:ind w:left="851"/>
        <w:jc w:val="both"/>
        <w:rPr>
          <w:rFonts w:cs="Arial"/>
          <w:b/>
          <w:sz w:val="22"/>
          <w:szCs w:val="22"/>
        </w:rPr>
      </w:pPr>
      <w:r w:rsidRPr="00FE1736">
        <w:rPr>
          <w:rFonts w:cs="Arial"/>
          <w:i/>
          <w:sz w:val="22"/>
          <w:szCs w:val="22"/>
        </w:rPr>
        <w:t>vyúčtování poskytnuté dotace do:</w:t>
      </w:r>
      <w:r w:rsidRPr="00FE1736">
        <w:rPr>
          <w:rFonts w:cs="Arial"/>
          <w:sz w:val="22"/>
          <w:szCs w:val="22"/>
        </w:rPr>
        <w:t xml:space="preserve"> </w:t>
      </w:r>
      <w:r w:rsidRPr="00FE1736">
        <w:rPr>
          <w:rFonts w:cs="Arial"/>
          <w:b/>
          <w:sz w:val="22"/>
          <w:szCs w:val="22"/>
        </w:rPr>
        <w:t xml:space="preserve">31. 12. </w:t>
      </w:r>
      <w:r>
        <w:rPr>
          <w:rFonts w:cs="Arial"/>
          <w:b/>
          <w:sz w:val="22"/>
          <w:szCs w:val="22"/>
        </w:rPr>
        <w:t>2020</w:t>
      </w:r>
    </w:p>
    <w:p w:rsidR="00914FE2" w:rsidRPr="00FE1736" w:rsidRDefault="00914FE2" w:rsidP="00914FE2">
      <w:pPr>
        <w:widowControl w:val="0"/>
        <w:ind w:left="851" w:hanging="567"/>
        <w:jc w:val="both"/>
        <w:rPr>
          <w:rFonts w:cs="Arial"/>
          <w:b/>
          <w:sz w:val="22"/>
          <w:szCs w:val="22"/>
        </w:rPr>
      </w:pPr>
      <w:r>
        <w:rPr>
          <w:rFonts w:cs="Arial"/>
        </w:rPr>
        <w:t>3</w:t>
      </w:r>
      <w:r w:rsidRPr="00DE5E31">
        <w:rPr>
          <w:rFonts w:cs="Arial"/>
        </w:rPr>
        <w:t>)</w:t>
      </w:r>
      <w:r w:rsidRPr="00DE5E31">
        <w:rPr>
          <w:rFonts w:cs="Arial"/>
        </w:rPr>
        <w:tab/>
      </w:r>
      <w:r w:rsidRPr="00FE1736">
        <w:rPr>
          <w:rFonts w:cs="Arial"/>
          <w:sz w:val="22"/>
          <w:szCs w:val="22"/>
        </w:rPr>
        <w:t>vlastník:</w:t>
      </w:r>
      <w:r w:rsidRPr="00FE1736">
        <w:rPr>
          <w:rFonts w:cs="Arial"/>
          <w:b/>
          <w:sz w:val="22"/>
          <w:szCs w:val="22"/>
        </w:rPr>
        <w:t xml:space="preserve"> </w:t>
      </w:r>
      <w:r w:rsidR="00FF7915" w:rsidRPr="00FF7915">
        <w:rPr>
          <w:rFonts w:cs="Arial"/>
          <w:b/>
          <w:sz w:val="22"/>
          <w:szCs w:val="22"/>
          <w:highlight w:val="black"/>
        </w:rPr>
        <w:t>XXXXXXXXXXX</w:t>
      </w:r>
      <w:r>
        <w:rPr>
          <w:rFonts w:cs="Arial"/>
          <w:b/>
          <w:sz w:val="22"/>
          <w:szCs w:val="22"/>
        </w:rPr>
        <w:t xml:space="preserve"> </w:t>
      </w:r>
    </w:p>
    <w:p w:rsidR="00914FE2" w:rsidRPr="00FE1736" w:rsidRDefault="00914FE2" w:rsidP="00914FE2">
      <w:pPr>
        <w:widowControl w:val="0"/>
        <w:ind w:left="851"/>
        <w:jc w:val="both"/>
        <w:rPr>
          <w:rFonts w:cs="Arial"/>
          <w:sz w:val="22"/>
          <w:szCs w:val="22"/>
        </w:rPr>
      </w:pPr>
      <w:r w:rsidRPr="00FE1736">
        <w:rPr>
          <w:rFonts w:cs="Arial"/>
          <w:sz w:val="22"/>
          <w:szCs w:val="22"/>
        </w:rPr>
        <w:t xml:space="preserve">kulturní památka: </w:t>
      </w:r>
      <w:r w:rsidRPr="002F6E13">
        <w:rPr>
          <w:rFonts w:cs="Arial"/>
          <w:b/>
          <w:sz w:val="22"/>
          <w:szCs w:val="22"/>
        </w:rPr>
        <w:t>bašta, Knihařská 148/5, Prostějov</w:t>
      </w:r>
    </w:p>
    <w:p w:rsidR="00914FE2" w:rsidRPr="00FE1736" w:rsidRDefault="00914FE2" w:rsidP="00914FE2">
      <w:pPr>
        <w:widowControl w:val="0"/>
        <w:ind w:left="851"/>
        <w:jc w:val="both"/>
        <w:rPr>
          <w:rFonts w:cs="Arial"/>
          <w:sz w:val="22"/>
          <w:szCs w:val="22"/>
        </w:rPr>
      </w:pPr>
      <w:r w:rsidRPr="00FE1736">
        <w:rPr>
          <w:rFonts w:cs="Arial"/>
          <w:sz w:val="22"/>
          <w:szCs w:val="22"/>
        </w:rPr>
        <w:t xml:space="preserve">akce obnovy: </w:t>
      </w:r>
      <w:r w:rsidRPr="00FE1736">
        <w:rPr>
          <w:rFonts w:cs="Arial"/>
          <w:b/>
          <w:sz w:val="22"/>
          <w:szCs w:val="22"/>
        </w:rPr>
        <w:t>rekonstrukce krovu a střechy</w:t>
      </w:r>
    </w:p>
    <w:p w:rsidR="00914FE2" w:rsidRPr="00FE1736" w:rsidRDefault="00914FE2" w:rsidP="00914FE2">
      <w:pPr>
        <w:widowControl w:val="0"/>
        <w:ind w:left="851"/>
        <w:jc w:val="both"/>
        <w:rPr>
          <w:rFonts w:cs="Arial"/>
          <w:b/>
          <w:sz w:val="22"/>
          <w:szCs w:val="22"/>
        </w:rPr>
      </w:pPr>
      <w:r w:rsidRPr="00FE1736">
        <w:rPr>
          <w:rFonts w:cs="Arial"/>
          <w:i/>
          <w:sz w:val="22"/>
          <w:szCs w:val="22"/>
        </w:rPr>
        <w:t>výše dotace z rozpočtu Statutárního města Prostějova:</w:t>
      </w:r>
      <w:r w:rsidRPr="00FE1736">
        <w:rPr>
          <w:rFonts w:cs="Arial"/>
          <w:sz w:val="22"/>
          <w:szCs w:val="22"/>
        </w:rPr>
        <w:t xml:space="preserve"> </w:t>
      </w:r>
      <w:r>
        <w:rPr>
          <w:rFonts w:cs="Arial"/>
          <w:b/>
          <w:sz w:val="22"/>
          <w:szCs w:val="22"/>
        </w:rPr>
        <w:t>332.0</w:t>
      </w:r>
      <w:r w:rsidRPr="00FE1736">
        <w:rPr>
          <w:rFonts w:cs="Arial"/>
          <w:b/>
          <w:sz w:val="22"/>
          <w:szCs w:val="22"/>
        </w:rPr>
        <w:t>00,00 Kč</w:t>
      </w:r>
    </w:p>
    <w:p w:rsidR="00914FE2" w:rsidRPr="00FE1736" w:rsidRDefault="00914FE2" w:rsidP="00914FE2">
      <w:pPr>
        <w:widowControl w:val="0"/>
        <w:ind w:left="851"/>
        <w:jc w:val="both"/>
        <w:rPr>
          <w:rFonts w:cs="Arial"/>
          <w:sz w:val="22"/>
          <w:szCs w:val="22"/>
        </w:rPr>
      </w:pPr>
      <w:r w:rsidRPr="00FE1736">
        <w:rPr>
          <w:rFonts w:cs="Arial"/>
          <w:i/>
          <w:sz w:val="22"/>
          <w:szCs w:val="22"/>
        </w:rPr>
        <w:t>použití dotace do:</w:t>
      </w:r>
      <w:r w:rsidRPr="00FE1736">
        <w:rPr>
          <w:rFonts w:cs="Arial"/>
          <w:sz w:val="22"/>
          <w:szCs w:val="22"/>
        </w:rPr>
        <w:t xml:space="preserve"> </w:t>
      </w:r>
      <w:r w:rsidRPr="00FE1736">
        <w:rPr>
          <w:rFonts w:cs="Arial"/>
          <w:b/>
          <w:sz w:val="22"/>
          <w:szCs w:val="22"/>
        </w:rPr>
        <w:t xml:space="preserve">30. 11. </w:t>
      </w:r>
      <w:r>
        <w:rPr>
          <w:rFonts w:cs="Arial"/>
          <w:b/>
          <w:sz w:val="22"/>
          <w:szCs w:val="22"/>
        </w:rPr>
        <w:t>2020</w:t>
      </w:r>
    </w:p>
    <w:p w:rsidR="00914FE2" w:rsidRPr="00FE1736" w:rsidRDefault="00914FE2" w:rsidP="00F015CC">
      <w:pPr>
        <w:widowControl w:val="0"/>
        <w:spacing w:after="60"/>
        <w:ind w:left="851"/>
        <w:jc w:val="both"/>
        <w:rPr>
          <w:rFonts w:cs="Arial"/>
          <w:b/>
          <w:sz w:val="22"/>
          <w:szCs w:val="22"/>
        </w:rPr>
      </w:pPr>
      <w:r w:rsidRPr="00FE1736">
        <w:rPr>
          <w:rFonts w:cs="Arial"/>
          <w:i/>
          <w:sz w:val="22"/>
          <w:szCs w:val="22"/>
        </w:rPr>
        <w:t>vyúčtování poskytnuté dotace do:</w:t>
      </w:r>
      <w:r w:rsidRPr="00FE1736">
        <w:rPr>
          <w:rFonts w:cs="Arial"/>
          <w:sz w:val="22"/>
          <w:szCs w:val="22"/>
        </w:rPr>
        <w:t xml:space="preserve"> </w:t>
      </w:r>
      <w:r w:rsidRPr="00FE1736">
        <w:rPr>
          <w:rFonts w:cs="Arial"/>
          <w:b/>
          <w:sz w:val="22"/>
          <w:szCs w:val="22"/>
        </w:rPr>
        <w:t xml:space="preserve">31. 12. </w:t>
      </w:r>
      <w:r>
        <w:rPr>
          <w:rFonts w:cs="Arial"/>
          <w:b/>
          <w:sz w:val="22"/>
          <w:szCs w:val="22"/>
        </w:rPr>
        <w:t>2020</w:t>
      </w:r>
    </w:p>
    <w:p w:rsidR="00DE5E31" w:rsidRPr="00FE1736" w:rsidRDefault="00914FE2" w:rsidP="00DE5E31">
      <w:pPr>
        <w:widowControl w:val="0"/>
        <w:ind w:left="851" w:hanging="567"/>
        <w:jc w:val="both"/>
        <w:rPr>
          <w:rFonts w:cs="Arial"/>
          <w:b/>
          <w:sz w:val="22"/>
          <w:szCs w:val="22"/>
        </w:rPr>
      </w:pPr>
      <w:r>
        <w:rPr>
          <w:rFonts w:cs="Arial"/>
          <w:sz w:val="22"/>
          <w:szCs w:val="22"/>
        </w:rPr>
        <w:t>4</w:t>
      </w:r>
      <w:r w:rsidR="002E5CA2" w:rsidRPr="00FE1736">
        <w:rPr>
          <w:rFonts w:cs="Arial"/>
          <w:sz w:val="22"/>
          <w:szCs w:val="22"/>
        </w:rPr>
        <w:t>)</w:t>
      </w:r>
      <w:r w:rsidR="002E5CA2" w:rsidRPr="00FE1736">
        <w:rPr>
          <w:rFonts w:cs="Arial"/>
          <w:sz w:val="22"/>
          <w:szCs w:val="22"/>
        </w:rPr>
        <w:tab/>
      </w:r>
      <w:r w:rsidR="00DE5E31" w:rsidRPr="00FE1736">
        <w:rPr>
          <w:rFonts w:cs="Arial"/>
          <w:sz w:val="22"/>
          <w:szCs w:val="22"/>
        </w:rPr>
        <w:t>vlastník:</w:t>
      </w:r>
      <w:r w:rsidR="00DE5E31" w:rsidRPr="00FE1736">
        <w:rPr>
          <w:rFonts w:cs="Arial"/>
          <w:b/>
          <w:sz w:val="22"/>
          <w:szCs w:val="22"/>
        </w:rPr>
        <w:t xml:space="preserve"> </w:t>
      </w:r>
      <w:r>
        <w:rPr>
          <w:rFonts w:cs="Arial"/>
          <w:b/>
          <w:sz w:val="22"/>
          <w:szCs w:val="22"/>
        </w:rPr>
        <w:t>Arcidiecézní Charita Olomouc</w:t>
      </w:r>
    </w:p>
    <w:p w:rsidR="00DE5E31" w:rsidRPr="00FE1736" w:rsidRDefault="00DE5E31" w:rsidP="002E5CA2">
      <w:pPr>
        <w:widowControl w:val="0"/>
        <w:ind w:left="491" w:firstLine="360"/>
        <w:jc w:val="both"/>
        <w:rPr>
          <w:rFonts w:cs="Arial"/>
          <w:sz w:val="22"/>
          <w:szCs w:val="22"/>
        </w:rPr>
      </w:pPr>
      <w:r w:rsidRPr="00FE1736">
        <w:rPr>
          <w:rFonts w:cs="Arial"/>
          <w:sz w:val="22"/>
          <w:szCs w:val="22"/>
        </w:rPr>
        <w:t xml:space="preserve">statutární zástupce: </w:t>
      </w:r>
      <w:r w:rsidR="00914FE2">
        <w:rPr>
          <w:rFonts w:cs="Arial"/>
          <w:b/>
          <w:sz w:val="22"/>
          <w:szCs w:val="22"/>
        </w:rPr>
        <w:t>Václav Keprt</w:t>
      </w:r>
    </w:p>
    <w:p w:rsidR="00DE5E31" w:rsidRPr="00FE1736" w:rsidRDefault="00DE5E31" w:rsidP="002E5CA2">
      <w:pPr>
        <w:widowControl w:val="0"/>
        <w:ind w:left="851"/>
        <w:jc w:val="both"/>
        <w:rPr>
          <w:rFonts w:cs="Arial"/>
          <w:sz w:val="22"/>
          <w:szCs w:val="22"/>
        </w:rPr>
      </w:pPr>
      <w:r w:rsidRPr="00FE1736">
        <w:rPr>
          <w:rFonts w:cs="Arial"/>
          <w:sz w:val="22"/>
          <w:szCs w:val="22"/>
        </w:rPr>
        <w:t xml:space="preserve">kulturní památka: </w:t>
      </w:r>
      <w:r w:rsidR="00914FE2" w:rsidRPr="00914FE2">
        <w:rPr>
          <w:rFonts w:cs="Arial"/>
          <w:b/>
          <w:sz w:val="22"/>
          <w:szCs w:val="22"/>
        </w:rPr>
        <w:t>klášter Milosrdných bratří, Svatoplukova 2607/7, Prostějov</w:t>
      </w:r>
    </w:p>
    <w:p w:rsidR="00DE5E31" w:rsidRPr="00FE1736" w:rsidRDefault="00DE5E31" w:rsidP="002E5CA2">
      <w:pPr>
        <w:widowControl w:val="0"/>
        <w:ind w:left="851"/>
        <w:jc w:val="both"/>
        <w:rPr>
          <w:rFonts w:cs="Arial"/>
          <w:sz w:val="22"/>
          <w:szCs w:val="22"/>
        </w:rPr>
      </w:pPr>
      <w:r w:rsidRPr="00FE1736">
        <w:rPr>
          <w:rFonts w:cs="Arial"/>
          <w:sz w:val="22"/>
          <w:szCs w:val="22"/>
        </w:rPr>
        <w:t xml:space="preserve">akce obnovy: </w:t>
      </w:r>
      <w:r w:rsidR="00914FE2">
        <w:rPr>
          <w:rFonts w:cs="Arial"/>
          <w:b/>
          <w:sz w:val="22"/>
          <w:szCs w:val="22"/>
        </w:rPr>
        <w:t>restaurování polychromovaného štukového reliéfu Krista na hoře Olivetské</w:t>
      </w:r>
    </w:p>
    <w:p w:rsidR="00DE5E31" w:rsidRPr="00FE1736" w:rsidRDefault="00DE5E31" w:rsidP="002E5CA2">
      <w:pPr>
        <w:widowControl w:val="0"/>
        <w:ind w:left="851"/>
        <w:jc w:val="both"/>
        <w:rPr>
          <w:rFonts w:cs="Arial"/>
          <w:b/>
          <w:sz w:val="22"/>
          <w:szCs w:val="22"/>
        </w:rPr>
      </w:pPr>
      <w:r w:rsidRPr="00FE1736">
        <w:rPr>
          <w:rFonts w:cs="Arial"/>
          <w:i/>
          <w:sz w:val="22"/>
          <w:szCs w:val="22"/>
        </w:rPr>
        <w:t>výše dotace z rozpočtu Statutárního města Prostějova:</w:t>
      </w:r>
      <w:r w:rsidRPr="00FE1736">
        <w:rPr>
          <w:rFonts w:cs="Arial"/>
          <w:sz w:val="22"/>
          <w:szCs w:val="22"/>
        </w:rPr>
        <w:t xml:space="preserve"> </w:t>
      </w:r>
      <w:r w:rsidR="00433780">
        <w:rPr>
          <w:rFonts w:cs="Arial"/>
          <w:b/>
          <w:sz w:val="22"/>
          <w:szCs w:val="22"/>
        </w:rPr>
        <w:t>40.000</w:t>
      </w:r>
      <w:r w:rsidRPr="00FE1736">
        <w:rPr>
          <w:rFonts w:cs="Arial"/>
          <w:b/>
          <w:sz w:val="22"/>
          <w:szCs w:val="22"/>
        </w:rPr>
        <w:t>,00 Kč</w:t>
      </w:r>
    </w:p>
    <w:p w:rsidR="002E5CA2" w:rsidRPr="00FE1736" w:rsidRDefault="00DE5E31" w:rsidP="002E5CA2">
      <w:pPr>
        <w:widowControl w:val="0"/>
        <w:ind w:left="851"/>
        <w:jc w:val="both"/>
        <w:rPr>
          <w:rFonts w:cs="Arial"/>
          <w:b/>
          <w:sz w:val="22"/>
          <w:szCs w:val="22"/>
        </w:rPr>
      </w:pPr>
      <w:r w:rsidRPr="00FE1736">
        <w:rPr>
          <w:rFonts w:cs="Arial"/>
          <w:i/>
          <w:sz w:val="22"/>
          <w:szCs w:val="22"/>
        </w:rPr>
        <w:t>použití dotace do:</w:t>
      </w:r>
      <w:r w:rsidRPr="00FE1736">
        <w:rPr>
          <w:rFonts w:cs="Arial"/>
          <w:sz w:val="22"/>
          <w:szCs w:val="22"/>
        </w:rPr>
        <w:t xml:space="preserve"> </w:t>
      </w:r>
      <w:r w:rsidR="00FE1736">
        <w:rPr>
          <w:rFonts w:cs="Arial"/>
          <w:b/>
          <w:sz w:val="22"/>
          <w:szCs w:val="22"/>
        </w:rPr>
        <w:t xml:space="preserve">30. 11. </w:t>
      </w:r>
      <w:r w:rsidR="00B46615">
        <w:rPr>
          <w:rFonts w:cs="Arial"/>
          <w:b/>
          <w:sz w:val="22"/>
          <w:szCs w:val="22"/>
        </w:rPr>
        <w:t>2020</w:t>
      </w:r>
    </w:p>
    <w:p w:rsidR="003B70C7" w:rsidRPr="00FE1736" w:rsidRDefault="00DE5E31" w:rsidP="00F015CC">
      <w:pPr>
        <w:widowControl w:val="0"/>
        <w:spacing w:after="60"/>
        <w:ind w:left="851"/>
        <w:jc w:val="both"/>
        <w:rPr>
          <w:rFonts w:cs="Arial"/>
          <w:b/>
          <w:sz w:val="22"/>
          <w:szCs w:val="22"/>
        </w:rPr>
      </w:pPr>
      <w:r w:rsidRPr="00FE1736">
        <w:rPr>
          <w:rFonts w:cs="Arial"/>
          <w:i/>
          <w:sz w:val="22"/>
          <w:szCs w:val="22"/>
        </w:rPr>
        <w:t>vyúčtování poskytnuté dotace do:</w:t>
      </w:r>
      <w:r w:rsidRPr="00FE1736">
        <w:rPr>
          <w:rFonts w:cs="Arial"/>
          <w:sz w:val="22"/>
          <w:szCs w:val="22"/>
        </w:rPr>
        <w:t xml:space="preserve"> </w:t>
      </w:r>
      <w:r w:rsidR="00FE1736">
        <w:rPr>
          <w:rFonts w:cs="Arial"/>
          <w:b/>
          <w:sz w:val="22"/>
          <w:szCs w:val="22"/>
        </w:rPr>
        <w:t xml:space="preserve">31. 12. </w:t>
      </w:r>
      <w:r w:rsidR="00B46615">
        <w:rPr>
          <w:rFonts w:cs="Arial"/>
          <w:b/>
          <w:sz w:val="22"/>
          <w:szCs w:val="22"/>
        </w:rPr>
        <w:t>2020</w:t>
      </w:r>
    </w:p>
    <w:p w:rsidR="002E6CDA" w:rsidRDefault="00914FE2" w:rsidP="00433780">
      <w:pPr>
        <w:widowControl w:val="0"/>
        <w:ind w:left="851" w:hanging="567"/>
        <w:jc w:val="both"/>
        <w:rPr>
          <w:rFonts w:cs="Arial"/>
          <w:b/>
          <w:sz w:val="22"/>
          <w:szCs w:val="22"/>
        </w:rPr>
      </w:pPr>
      <w:r>
        <w:rPr>
          <w:rFonts w:cs="Arial"/>
          <w:sz w:val="22"/>
          <w:szCs w:val="22"/>
        </w:rPr>
        <w:t>5</w:t>
      </w:r>
      <w:r w:rsidR="002E5CA2" w:rsidRPr="00FE1736">
        <w:rPr>
          <w:rFonts w:cs="Arial"/>
          <w:sz w:val="22"/>
          <w:szCs w:val="22"/>
        </w:rPr>
        <w:t>)</w:t>
      </w:r>
      <w:r w:rsidR="002E5CA2" w:rsidRPr="00FE1736">
        <w:rPr>
          <w:rFonts w:cs="Arial"/>
          <w:sz w:val="22"/>
          <w:szCs w:val="22"/>
        </w:rPr>
        <w:tab/>
        <w:t>vlastník:</w:t>
      </w:r>
      <w:r w:rsidR="002E5CA2" w:rsidRPr="00FE1736">
        <w:rPr>
          <w:rFonts w:cs="Arial"/>
          <w:b/>
          <w:sz w:val="22"/>
          <w:szCs w:val="22"/>
        </w:rPr>
        <w:t xml:space="preserve"> </w:t>
      </w:r>
      <w:r w:rsidR="00FF7915" w:rsidRPr="00FF7915">
        <w:rPr>
          <w:rFonts w:cs="Arial"/>
          <w:b/>
          <w:sz w:val="22"/>
          <w:szCs w:val="22"/>
          <w:highlight w:val="black"/>
        </w:rPr>
        <w:t>XXXXXXXXXXXXXXXXXXXXXXXXXXXXXXXXXXXXXXXXXXXXXXXXX XXXXX</w:t>
      </w:r>
    </w:p>
    <w:p w:rsidR="002E5CA2" w:rsidRPr="00FE1736" w:rsidRDefault="00743F3D" w:rsidP="002E6CDA">
      <w:pPr>
        <w:widowControl w:val="0"/>
        <w:ind w:left="851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zplnomocněný </w:t>
      </w:r>
      <w:r w:rsidR="002E5CA2" w:rsidRPr="00FE1736">
        <w:rPr>
          <w:rFonts w:cs="Arial"/>
          <w:sz w:val="22"/>
          <w:szCs w:val="22"/>
        </w:rPr>
        <w:t xml:space="preserve">zástupce: </w:t>
      </w:r>
      <w:r w:rsidR="00FF7915" w:rsidRPr="00FF7915">
        <w:rPr>
          <w:rFonts w:cs="Arial"/>
          <w:b/>
          <w:sz w:val="22"/>
          <w:szCs w:val="22"/>
          <w:highlight w:val="black"/>
        </w:rPr>
        <w:t>XXXXXXXXXXXX</w:t>
      </w:r>
    </w:p>
    <w:p w:rsidR="002E5CA2" w:rsidRPr="00FE1736" w:rsidRDefault="00EB1C82" w:rsidP="002E5CA2">
      <w:pPr>
        <w:widowControl w:val="0"/>
        <w:ind w:left="851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objekt</w:t>
      </w:r>
      <w:r w:rsidR="002E5CA2" w:rsidRPr="00FE1736">
        <w:rPr>
          <w:rFonts w:cs="Arial"/>
          <w:sz w:val="22"/>
          <w:szCs w:val="22"/>
        </w:rPr>
        <w:t xml:space="preserve">: </w:t>
      </w:r>
      <w:r w:rsidR="00433780">
        <w:rPr>
          <w:rFonts w:cs="Arial"/>
          <w:b/>
          <w:sz w:val="22"/>
          <w:szCs w:val="22"/>
        </w:rPr>
        <w:t>městský dům</w:t>
      </w:r>
      <w:r w:rsidR="002E5CA2" w:rsidRPr="00FE1736">
        <w:rPr>
          <w:rFonts w:cs="Arial"/>
          <w:b/>
          <w:sz w:val="22"/>
          <w:szCs w:val="22"/>
        </w:rPr>
        <w:t xml:space="preserve">, </w:t>
      </w:r>
      <w:r w:rsidR="00433780">
        <w:rPr>
          <w:rFonts w:cs="Arial"/>
          <w:b/>
          <w:sz w:val="22"/>
          <w:szCs w:val="22"/>
        </w:rPr>
        <w:t>Kravařova 191/2</w:t>
      </w:r>
      <w:r w:rsidR="002E5CA2" w:rsidRPr="00FE1736">
        <w:rPr>
          <w:rFonts w:cs="Arial"/>
          <w:b/>
          <w:sz w:val="22"/>
          <w:szCs w:val="22"/>
        </w:rPr>
        <w:t>, Prostějov</w:t>
      </w:r>
    </w:p>
    <w:p w:rsidR="002E5CA2" w:rsidRPr="00FE1736" w:rsidRDefault="002E5CA2" w:rsidP="002E5CA2">
      <w:pPr>
        <w:widowControl w:val="0"/>
        <w:ind w:left="851"/>
        <w:jc w:val="both"/>
        <w:rPr>
          <w:rFonts w:cs="Arial"/>
          <w:sz w:val="22"/>
          <w:szCs w:val="22"/>
        </w:rPr>
      </w:pPr>
      <w:r w:rsidRPr="00FE1736">
        <w:rPr>
          <w:rFonts w:cs="Arial"/>
          <w:sz w:val="22"/>
          <w:szCs w:val="22"/>
        </w:rPr>
        <w:t xml:space="preserve">akce obnovy: </w:t>
      </w:r>
      <w:r w:rsidR="00433780">
        <w:rPr>
          <w:rFonts w:cs="Arial"/>
          <w:b/>
          <w:sz w:val="22"/>
          <w:szCs w:val="22"/>
        </w:rPr>
        <w:t>rekonstrukce fasády</w:t>
      </w:r>
    </w:p>
    <w:p w:rsidR="002E5CA2" w:rsidRPr="00FE1736" w:rsidRDefault="002E5CA2" w:rsidP="002E5CA2">
      <w:pPr>
        <w:widowControl w:val="0"/>
        <w:ind w:left="851"/>
        <w:jc w:val="both"/>
        <w:rPr>
          <w:rFonts w:cs="Arial"/>
          <w:b/>
          <w:sz w:val="22"/>
          <w:szCs w:val="22"/>
        </w:rPr>
      </w:pPr>
      <w:r w:rsidRPr="00FE1736">
        <w:rPr>
          <w:rFonts w:cs="Arial"/>
          <w:i/>
          <w:sz w:val="22"/>
          <w:szCs w:val="22"/>
        </w:rPr>
        <w:t>výše dotace z rozpočtu Statutárního města Prostějova:</w:t>
      </w:r>
      <w:r w:rsidRPr="00FE1736">
        <w:rPr>
          <w:rFonts w:cs="Arial"/>
          <w:sz w:val="22"/>
          <w:szCs w:val="22"/>
        </w:rPr>
        <w:t xml:space="preserve"> </w:t>
      </w:r>
      <w:r w:rsidR="00433780">
        <w:rPr>
          <w:rFonts w:cs="Arial"/>
          <w:b/>
          <w:sz w:val="22"/>
          <w:szCs w:val="22"/>
        </w:rPr>
        <w:t>130.000</w:t>
      </w:r>
      <w:r w:rsidRPr="00FE1736">
        <w:rPr>
          <w:rFonts w:cs="Arial"/>
          <w:b/>
          <w:sz w:val="22"/>
          <w:szCs w:val="22"/>
        </w:rPr>
        <w:t>,00 Kč</w:t>
      </w:r>
    </w:p>
    <w:p w:rsidR="002E5CA2" w:rsidRPr="00FE1736" w:rsidRDefault="002E5CA2" w:rsidP="002E5CA2">
      <w:pPr>
        <w:widowControl w:val="0"/>
        <w:ind w:left="851"/>
        <w:jc w:val="both"/>
        <w:rPr>
          <w:rFonts w:cs="Arial"/>
          <w:sz w:val="22"/>
          <w:szCs w:val="22"/>
        </w:rPr>
      </w:pPr>
      <w:r w:rsidRPr="00FE1736">
        <w:rPr>
          <w:rFonts w:cs="Arial"/>
          <w:i/>
          <w:sz w:val="22"/>
          <w:szCs w:val="22"/>
        </w:rPr>
        <w:t>použití dotace do:</w:t>
      </w:r>
      <w:r w:rsidRPr="00FE1736">
        <w:rPr>
          <w:rFonts w:cs="Arial"/>
          <w:sz w:val="22"/>
          <w:szCs w:val="22"/>
        </w:rPr>
        <w:t xml:space="preserve"> </w:t>
      </w:r>
      <w:r w:rsidRPr="00FE1736">
        <w:rPr>
          <w:rFonts w:cs="Arial"/>
          <w:b/>
          <w:sz w:val="22"/>
          <w:szCs w:val="22"/>
        </w:rPr>
        <w:t xml:space="preserve">30. 11. </w:t>
      </w:r>
      <w:r w:rsidR="00B46615">
        <w:rPr>
          <w:rFonts w:cs="Arial"/>
          <w:b/>
          <w:sz w:val="22"/>
          <w:szCs w:val="22"/>
        </w:rPr>
        <w:t>2020</w:t>
      </w:r>
    </w:p>
    <w:p w:rsidR="00743F3D" w:rsidRPr="00743F3D" w:rsidRDefault="00743F3D" w:rsidP="00743F3D">
      <w:pPr>
        <w:widowControl w:val="0"/>
        <w:ind w:left="851" w:hanging="567"/>
        <w:jc w:val="both"/>
        <w:rPr>
          <w:rFonts w:cs="Arial"/>
          <w:b/>
          <w:sz w:val="22"/>
          <w:szCs w:val="22"/>
        </w:rPr>
      </w:pPr>
      <w:r>
        <w:rPr>
          <w:rFonts w:cs="Arial"/>
          <w:i/>
          <w:sz w:val="22"/>
          <w:szCs w:val="22"/>
        </w:rPr>
        <w:tab/>
      </w:r>
      <w:r w:rsidR="002E5CA2" w:rsidRPr="00FE1736">
        <w:rPr>
          <w:rFonts w:cs="Arial"/>
          <w:i/>
          <w:sz w:val="22"/>
          <w:szCs w:val="22"/>
        </w:rPr>
        <w:t>vyúčtování poskytnuté dotace do:</w:t>
      </w:r>
      <w:r w:rsidR="002E5CA2" w:rsidRPr="00FE1736">
        <w:rPr>
          <w:rFonts w:cs="Arial"/>
          <w:sz w:val="22"/>
          <w:szCs w:val="22"/>
        </w:rPr>
        <w:t xml:space="preserve"> </w:t>
      </w:r>
      <w:r w:rsidR="00FE1736">
        <w:rPr>
          <w:rFonts w:cs="Arial"/>
          <w:b/>
          <w:sz w:val="22"/>
          <w:szCs w:val="22"/>
        </w:rPr>
        <w:t xml:space="preserve">31. 12. </w:t>
      </w:r>
      <w:r w:rsidR="00B46615">
        <w:rPr>
          <w:rFonts w:cs="Arial"/>
          <w:b/>
          <w:sz w:val="22"/>
          <w:szCs w:val="22"/>
        </w:rPr>
        <w:t>2020</w:t>
      </w:r>
    </w:p>
    <w:p w:rsidR="00743F3D" w:rsidRDefault="00743F3D" w:rsidP="00743F3D">
      <w:pPr>
        <w:widowControl w:val="0"/>
        <w:ind w:left="851" w:hanging="567"/>
        <w:jc w:val="both"/>
        <w:rPr>
          <w:rFonts w:cs="Arial"/>
          <w:b/>
          <w:sz w:val="22"/>
          <w:szCs w:val="22"/>
        </w:rPr>
      </w:pPr>
      <w:r>
        <w:rPr>
          <w:rFonts w:cs="Arial"/>
          <w:sz w:val="22"/>
          <w:szCs w:val="22"/>
        </w:rPr>
        <w:lastRenderedPageBreak/>
        <w:t>6</w:t>
      </w:r>
      <w:r w:rsidRPr="00FE1736">
        <w:rPr>
          <w:rFonts w:cs="Arial"/>
          <w:sz w:val="22"/>
          <w:szCs w:val="22"/>
        </w:rPr>
        <w:t>)</w:t>
      </w:r>
      <w:r w:rsidRPr="00FE1736">
        <w:rPr>
          <w:rFonts w:cs="Arial"/>
          <w:sz w:val="22"/>
          <w:szCs w:val="22"/>
        </w:rPr>
        <w:tab/>
        <w:t>vlastník:</w:t>
      </w:r>
      <w:r w:rsidRPr="00FE1736">
        <w:rPr>
          <w:rFonts w:cs="Arial"/>
          <w:b/>
          <w:sz w:val="22"/>
          <w:szCs w:val="22"/>
        </w:rPr>
        <w:t xml:space="preserve"> </w:t>
      </w:r>
      <w:r w:rsidR="00FF7915" w:rsidRPr="00FF7915">
        <w:rPr>
          <w:rFonts w:cs="Arial"/>
          <w:b/>
          <w:sz w:val="22"/>
          <w:szCs w:val="22"/>
          <w:highlight w:val="black"/>
        </w:rPr>
        <w:t>XXXXXXXXXXXXXXXXXXXXXXX</w:t>
      </w:r>
    </w:p>
    <w:p w:rsidR="00743F3D" w:rsidRPr="00FE1736" w:rsidRDefault="00743F3D" w:rsidP="00743F3D">
      <w:pPr>
        <w:widowControl w:val="0"/>
        <w:ind w:left="851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objekt</w:t>
      </w:r>
      <w:r w:rsidRPr="00FE1736">
        <w:rPr>
          <w:rFonts w:cs="Arial"/>
          <w:sz w:val="22"/>
          <w:szCs w:val="22"/>
        </w:rPr>
        <w:t xml:space="preserve">: </w:t>
      </w:r>
      <w:r>
        <w:rPr>
          <w:rFonts w:cs="Arial"/>
          <w:b/>
          <w:sz w:val="22"/>
          <w:szCs w:val="22"/>
        </w:rPr>
        <w:t>městský dům</w:t>
      </w:r>
      <w:r w:rsidRPr="00FE1736">
        <w:rPr>
          <w:rFonts w:cs="Arial"/>
          <w:b/>
          <w:sz w:val="22"/>
          <w:szCs w:val="22"/>
        </w:rPr>
        <w:t xml:space="preserve">, </w:t>
      </w:r>
      <w:r w:rsidRPr="00743F3D">
        <w:rPr>
          <w:rFonts w:cs="Arial"/>
          <w:b/>
          <w:sz w:val="22"/>
          <w:szCs w:val="22"/>
        </w:rPr>
        <w:t>Náměstí T</w:t>
      </w:r>
      <w:r>
        <w:rPr>
          <w:rFonts w:cs="Arial"/>
          <w:b/>
          <w:sz w:val="22"/>
          <w:szCs w:val="22"/>
        </w:rPr>
        <w:t xml:space="preserve">. </w:t>
      </w:r>
      <w:r w:rsidRPr="00743F3D">
        <w:rPr>
          <w:rFonts w:cs="Arial"/>
          <w:b/>
          <w:sz w:val="22"/>
          <w:szCs w:val="22"/>
        </w:rPr>
        <w:t>G</w:t>
      </w:r>
      <w:r>
        <w:rPr>
          <w:rFonts w:cs="Arial"/>
          <w:b/>
          <w:sz w:val="22"/>
          <w:szCs w:val="22"/>
        </w:rPr>
        <w:t xml:space="preserve">. </w:t>
      </w:r>
      <w:r w:rsidRPr="00743F3D">
        <w:rPr>
          <w:rFonts w:cs="Arial"/>
          <w:b/>
          <w:sz w:val="22"/>
          <w:szCs w:val="22"/>
        </w:rPr>
        <w:t>M</w:t>
      </w:r>
      <w:r>
        <w:rPr>
          <w:rFonts w:cs="Arial"/>
          <w:b/>
          <w:sz w:val="22"/>
          <w:szCs w:val="22"/>
        </w:rPr>
        <w:t>asaryka</w:t>
      </w:r>
      <w:r w:rsidRPr="00743F3D">
        <w:rPr>
          <w:rFonts w:cs="Arial"/>
          <w:b/>
          <w:sz w:val="22"/>
          <w:szCs w:val="22"/>
        </w:rPr>
        <w:t xml:space="preserve"> 148/3</w:t>
      </w:r>
      <w:r w:rsidRPr="00FE1736">
        <w:rPr>
          <w:rFonts w:cs="Arial"/>
          <w:b/>
          <w:sz w:val="22"/>
          <w:szCs w:val="22"/>
        </w:rPr>
        <w:t>, Prostějov</w:t>
      </w:r>
    </w:p>
    <w:p w:rsidR="00743F3D" w:rsidRPr="00FE1736" w:rsidRDefault="00743F3D" w:rsidP="00743F3D">
      <w:pPr>
        <w:widowControl w:val="0"/>
        <w:ind w:left="851"/>
        <w:jc w:val="both"/>
        <w:rPr>
          <w:rFonts w:cs="Arial"/>
          <w:sz w:val="22"/>
          <w:szCs w:val="22"/>
        </w:rPr>
      </w:pPr>
      <w:r w:rsidRPr="00FE1736">
        <w:rPr>
          <w:rFonts w:cs="Arial"/>
          <w:sz w:val="22"/>
          <w:szCs w:val="22"/>
        </w:rPr>
        <w:t xml:space="preserve">akce obnovy: </w:t>
      </w:r>
      <w:r>
        <w:rPr>
          <w:rFonts w:cs="Arial"/>
          <w:b/>
          <w:sz w:val="22"/>
          <w:szCs w:val="22"/>
        </w:rPr>
        <w:t>rekonstrukce fasády</w:t>
      </w:r>
    </w:p>
    <w:p w:rsidR="00743F3D" w:rsidRPr="00FE1736" w:rsidRDefault="00743F3D" w:rsidP="00743F3D">
      <w:pPr>
        <w:widowControl w:val="0"/>
        <w:ind w:left="851"/>
        <w:jc w:val="both"/>
        <w:rPr>
          <w:rFonts w:cs="Arial"/>
          <w:b/>
          <w:sz w:val="22"/>
          <w:szCs w:val="22"/>
        </w:rPr>
      </w:pPr>
      <w:r w:rsidRPr="00FE1736">
        <w:rPr>
          <w:rFonts w:cs="Arial"/>
          <w:i/>
          <w:sz w:val="22"/>
          <w:szCs w:val="22"/>
        </w:rPr>
        <w:t>výše dotace z rozpočtu Statutárního města Prostějova:</w:t>
      </w:r>
      <w:r w:rsidRPr="00FE1736">
        <w:rPr>
          <w:rFonts w:cs="Arial"/>
          <w:sz w:val="22"/>
          <w:szCs w:val="22"/>
        </w:rPr>
        <w:t xml:space="preserve"> </w:t>
      </w:r>
      <w:r>
        <w:rPr>
          <w:rFonts w:cs="Arial"/>
          <w:b/>
          <w:sz w:val="22"/>
          <w:szCs w:val="22"/>
        </w:rPr>
        <w:t>65.000</w:t>
      </w:r>
      <w:r w:rsidRPr="00FE1736">
        <w:rPr>
          <w:rFonts w:cs="Arial"/>
          <w:b/>
          <w:sz w:val="22"/>
          <w:szCs w:val="22"/>
        </w:rPr>
        <w:t>,00 Kč</w:t>
      </w:r>
    </w:p>
    <w:p w:rsidR="00743F3D" w:rsidRPr="00FE1736" w:rsidRDefault="00743F3D" w:rsidP="00743F3D">
      <w:pPr>
        <w:widowControl w:val="0"/>
        <w:ind w:left="851"/>
        <w:jc w:val="both"/>
        <w:rPr>
          <w:rFonts w:cs="Arial"/>
          <w:sz w:val="22"/>
          <w:szCs w:val="22"/>
        </w:rPr>
      </w:pPr>
      <w:r w:rsidRPr="00FE1736">
        <w:rPr>
          <w:rFonts w:cs="Arial"/>
          <w:i/>
          <w:sz w:val="22"/>
          <w:szCs w:val="22"/>
        </w:rPr>
        <w:t>použití dotace do:</w:t>
      </w:r>
      <w:r w:rsidRPr="00FE1736">
        <w:rPr>
          <w:rFonts w:cs="Arial"/>
          <w:sz w:val="22"/>
          <w:szCs w:val="22"/>
        </w:rPr>
        <w:t xml:space="preserve"> </w:t>
      </w:r>
      <w:r w:rsidRPr="00FE1736">
        <w:rPr>
          <w:rFonts w:cs="Arial"/>
          <w:b/>
          <w:sz w:val="22"/>
          <w:szCs w:val="22"/>
        </w:rPr>
        <w:t xml:space="preserve">30. 11. </w:t>
      </w:r>
      <w:r>
        <w:rPr>
          <w:rFonts w:cs="Arial"/>
          <w:b/>
          <w:sz w:val="22"/>
          <w:szCs w:val="22"/>
        </w:rPr>
        <w:t>2020</w:t>
      </w:r>
    </w:p>
    <w:p w:rsidR="00743F3D" w:rsidRDefault="00743F3D" w:rsidP="002E5CA2">
      <w:pPr>
        <w:widowControl w:val="0"/>
        <w:spacing w:after="120"/>
        <w:ind w:left="851"/>
        <w:jc w:val="both"/>
        <w:rPr>
          <w:rFonts w:cs="Arial"/>
          <w:b/>
          <w:sz w:val="22"/>
          <w:szCs w:val="22"/>
        </w:rPr>
      </w:pPr>
      <w:r w:rsidRPr="00FE1736">
        <w:rPr>
          <w:rFonts w:cs="Arial"/>
          <w:i/>
          <w:sz w:val="22"/>
          <w:szCs w:val="22"/>
        </w:rPr>
        <w:t>vyúčtování poskytnuté dotace do:</w:t>
      </w:r>
      <w:r w:rsidRPr="00FE1736">
        <w:rPr>
          <w:rFonts w:cs="Arial"/>
          <w:sz w:val="22"/>
          <w:szCs w:val="22"/>
        </w:rPr>
        <w:t xml:space="preserve"> </w:t>
      </w:r>
      <w:r>
        <w:rPr>
          <w:rFonts w:cs="Arial"/>
          <w:b/>
          <w:sz w:val="22"/>
          <w:szCs w:val="22"/>
        </w:rPr>
        <w:t>31. 12. 2020</w:t>
      </w:r>
    </w:p>
    <w:p w:rsidR="00743F3D" w:rsidRDefault="007A2597" w:rsidP="00743F3D">
      <w:pPr>
        <w:widowControl w:val="0"/>
        <w:ind w:left="851" w:hanging="567"/>
        <w:jc w:val="both"/>
        <w:rPr>
          <w:rFonts w:cs="Arial"/>
          <w:b/>
          <w:sz w:val="22"/>
          <w:szCs w:val="22"/>
        </w:rPr>
      </w:pPr>
      <w:r>
        <w:rPr>
          <w:rFonts w:cs="Arial"/>
          <w:sz w:val="22"/>
          <w:szCs w:val="22"/>
        </w:rPr>
        <w:t>7</w:t>
      </w:r>
      <w:r w:rsidR="00743F3D" w:rsidRPr="00FE1736">
        <w:rPr>
          <w:rFonts w:cs="Arial"/>
          <w:sz w:val="22"/>
          <w:szCs w:val="22"/>
        </w:rPr>
        <w:t>)</w:t>
      </w:r>
      <w:r w:rsidR="00743F3D" w:rsidRPr="00FE1736">
        <w:rPr>
          <w:rFonts w:cs="Arial"/>
          <w:sz w:val="22"/>
          <w:szCs w:val="22"/>
        </w:rPr>
        <w:tab/>
        <w:t>vlastník:</w:t>
      </w:r>
      <w:r w:rsidR="00743F3D" w:rsidRPr="00FE1736">
        <w:rPr>
          <w:rFonts w:cs="Arial"/>
          <w:b/>
          <w:sz w:val="22"/>
          <w:szCs w:val="22"/>
        </w:rPr>
        <w:t xml:space="preserve"> </w:t>
      </w:r>
      <w:r>
        <w:rPr>
          <w:rFonts w:cs="Arial"/>
          <w:b/>
          <w:sz w:val="22"/>
          <w:szCs w:val="22"/>
        </w:rPr>
        <w:t>Federace židovských obcí v České republice</w:t>
      </w:r>
    </w:p>
    <w:p w:rsidR="007A2597" w:rsidRPr="007A2597" w:rsidRDefault="007A2597" w:rsidP="00743F3D">
      <w:pPr>
        <w:widowControl w:val="0"/>
        <w:ind w:left="851" w:hanging="567"/>
        <w:jc w:val="both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ab/>
      </w:r>
      <w:r>
        <w:rPr>
          <w:rFonts w:cs="Arial"/>
          <w:sz w:val="22"/>
          <w:szCs w:val="22"/>
        </w:rPr>
        <w:t xml:space="preserve">statutární zástupce: </w:t>
      </w:r>
      <w:r>
        <w:rPr>
          <w:rFonts w:cs="Arial"/>
          <w:b/>
          <w:sz w:val="22"/>
          <w:szCs w:val="22"/>
        </w:rPr>
        <w:t>Ing. arch. Jaroslav Klenovský</w:t>
      </w:r>
    </w:p>
    <w:p w:rsidR="00743F3D" w:rsidRPr="00FE1736" w:rsidRDefault="00743F3D" w:rsidP="00743F3D">
      <w:pPr>
        <w:widowControl w:val="0"/>
        <w:ind w:left="851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objekt</w:t>
      </w:r>
      <w:r w:rsidRPr="00FE1736">
        <w:rPr>
          <w:rFonts w:cs="Arial"/>
          <w:sz w:val="22"/>
          <w:szCs w:val="22"/>
        </w:rPr>
        <w:t xml:space="preserve">: </w:t>
      </w:r>
      <w:r w:rsidR="007A2597">
        <w:rPr>
          <w:rFonts w:cs="Arial"/>
          <w:b/>
          <w:sz w:val="22"/>
          <w:szCs w:val="22"/>
        </w:rPr>
        <w:t>nový židovský hřbitov, Brněnská</w:t>
      </w:r>
      <w:r w:rsidRPr="00FE1736">
        <w:rPr>
          <w:rFonts w:cs="Arial"/>
          <w:b/>
          <w:sz w:val="22"/>
          <w:szCs w:val="22"/>
        </w:rPr>
        <w:t>, Prostějov</w:t>
      </w:r>
    </w:p>
    <w:p w:rsidR="00743F3D" w:rsidRPr="00FE1736" w:rsidRDefault="00743F3D" w:rsidP="00743F3D">
      <w:pPr>
        <w:widowControl w:val="0"/>
        <w:ind w:left="851"/>
        <w:jc w:val="both"/>
        <w:rPr>
          <w:rFonts w:cs="Arial"/>
          <w:sz w:val="22"/>
          <w:szCs w:val="22"/>
        </w:rPr>
      </w:pPr>
      <w:r w:rsidRPr="00FE1736">
        <w:rPr>
          <w:rFonts w:cs="Arial"/>
          <w:sz w:val="22"/>
          <w:szCs w:val="22"/>
        </w:rPr>
        <w:t xml:space="preserve">akce obnovy: </w:t>
      </w:r>
      <w:r w:rsidR="007A2597">
        <w:rPr>
          <w:rFonts w:cs="Arial"/>
          <w:b/>
          <w:sz w:val="22"/>
          <w:szCs w:val="22"/>
        </w:rPr>
        <w:t>restaurování náhrobků a obnova zdi</w:t>
      </w:r>
    </w:p>
    <w:p w:rsidR="00743F3D" w:rsidRPr="00FE1736" w:rsidRDefault="00743F3D" w:rsidP="00743F3D">
      <w:pPr>
        <w:widowControl w:val="0"/>
        <w:ind w:left="851"/>
        <w:jc w:val="both"/>
        <w:rPr>
          <w:rFonts w:cs="Arial"/>
          <w:b/>
          <w:sz w:val="22"/>
          <w:szCs w:val="22"/>
        </w:rPr>
      </w:pPr>
      <w:r w:rsidRPr="00FE1736">
        <w:rPr>
          <w:rFonts w:cs="Arial"/>
          <w:i/>
          <w:sz w:val="22"/>
          <w:szCs w:val="22"/>
        </w:rPr>
        <w:t>výše dotace z rozpočtu Statutárního města Prostějova:</w:t>
      </w:r>
      <w:r w:rsidRPr="00FE1736">
        <w:rPr>
          <w:rFonts w:cs="Arial"/>
          <w:sz w:val="22"/>
          <w:szCs w:val="22"/>
        </w:rPr>
        <w:t xml:space="preserve"> </w:t>
      </w:r>
      <w:r w:rsidR="007A2597">
        <w:rPr>
          <w:rFonts w:cs="Arial"/>
          <w:b/>
          <w:sz w:val="22"/>
          <w:szCs w:val="22"/>
        </w:rPr>
        <w:t>233</w:t>
      </w:r>
      <w:r>
        <w:rPr>
          <w:rFonts w:cs="Arial"/>
          <w:b/>
          <w:sz w:val="22"/>
          <w:szCs w:val="22"/>
        </w:rPr>
        <w:t>.000</w:t>
      </w:r>
      <w:r w:rsidRPr="00FE1736">
        <w:rPr>
          <w:rFonts w:cs="Arial"/>
          <w:b/>
          <w:sz w:val="22"/>
          <w:szCs w:val="22"/>
        </w:rPr>
        <w:t>,00 Kč</w:t>
      </w:r>
    </w:p>
    <w:p w:rsidR="00743F3D" w:rsidRPr="00FE1736" w:rsidRDefault="00743F3D" w:rsidP="00743F3D">
      <w:pPr>
        <w:widowControl w:val="0"/>
        <w:ind w:left="851"/>
        <w:jc w:val="both"/>
        <w:rPr>
          <w:rFonts w:cs="Arial"/>
          <w:sz w:val="22"/>
          <w:szCs w:val="22"/>
        </w:rPr>
      </w:pPr>
      <w:r w:rsidRPr="00FE1736">
        <w:rPr>
          <w:rFonts w:cs="Arial"/>
          <w:i/>
          <w:sz w:val="22"/>
          <w:szCs w:val="22"/>
        </w:rPr>
        <w:t>použití dotace do:</w:t>
      </w:r>
      <w:r w:rsidRPr="00FE1736">
        <w:rPr>
          <w:rFonts w:cs="Arial"/>
          <w:sz w:val="22"/>
          <w:szCs w:val="22"/>
        </w:rPr>
        <w:t xml:space="preserve"> </w:t>
      </w:r>
      <w:r w:rsidRPr="00FE1736">
        <w:rPr>
          <w:rFonts w:cs="Arial"/>
          <w:b/>
          <w:sz w:val="22"/>
          <w:szCs w:val="22"/>
        </w:rPr>
        <w:t xml:space="preserve">30. 11. </w:t>
      </w:r>
      <w:r>
        <w:rPr>
          <w:rFonts w:cs="Arial"/>
          <w:b/>
          <w:sz w:val="22"/>
          <w:szCs w:val="22"/>
        </w:rPr>
        <w:t>2020</w:t>
      </w:r>
    </w:p>
    <w:p w:rsidR="007A2597" w:rsidRDefault="00743F3D" w:rsidP="002E5CA2">
      <w:pPr>
        <w:widowControl w:val="0"/>
        <w:spacing w:after="120"/>
        <w:ind w:left="851"/>
        <w:jc w:val="both"/>
        <w:rPr>
          <w:rFonts w:cs="Arial"/>
          <w:b/>
          <w:sz w:val="22"/>
          <w:szCs w:val="22"/>
        </w:rPr>
      </w:pPr>
      <w:r w:rsidRPr="00FE1736">
        <w:rPr>
          <w:rFonts w:cs="Arial"/>
          <w:i/>
          <w:sz w:val="22"/>
          <w:szCs w:val="22"/>
        </w:rPr>
        <w:t>vyúčtování poskytnuté dotace do:</w:t>
      </w:r>
      <w:r w:rsidRPr="00FE1736">
        <w:rPr>
          <w:rFonts w:cs="Arial"/>
          <w:sz w:val="22"/>
          <w:szCs w:val="22"/>
        </w:rPr>
        <w:t xml:space="preserve"> </w:t>
      </w:r>
      <w:r>
        <w:rPr>
          <w:rFonts w:cs="Arial"/>
          <w:b/>
          <w:sz w:val="22"/>
          <w:szCs w:val="22"/>
        </w:rPr>
        <w:t>31. 12. 2020</w:t>
      </w:r>
    </w:p>
    <w:p w:rsidR="007A2597" w:rsidRDefault="007A2597" w:rsidP="007A2597">
      <w:pPr>
        <w:widowControl w:val="0"/>
        <w:ind w:left="851" w:hanging="567"/>
        <w:jc w:val="both"/>
        <w:rPr>
          <w:rFonts w:cs="Arial"/>
          <w:b/>
          <w:sz w:val="22"/>
          <w:szCs w:val="22"/>
        </w:rPr>
      </w:pPr>
      <w:r>
        <w:rPr>
          <w:rFonts w:cs="Arial"/>
          <w:sz w:val="22"/>
          <w:szCs w:val="22"/>
        </w:rPr>
        <w:t>8</w:t>
      </w:r>
      <w:r w:rsidRPr="00FE1736">
        <w:rPr>
          <w:rFonts w:cs="Arial"/>
          <w:sz w:val="22"/>
          <w:szCs w:val="22"/>
        </w:rPr>
        <w:t>)</w:t>
      </w:r>
      <w:r w:rsidRPr="00FE1736">
        <w:rPr>
          <w:rFonts w:cs="Arial"/>
          <w:sz w:val="22"/>
          <w:szCs w:val="22"/>
        </w:rPr>
        <w:tab/>
        <w:t>vlastník:</w:t>
      </w:r>
      <w:r w:rsidRPr="00FE1736">
        <w:rPr>
          <w:rFonts w:cs="Arial"/>
          <w:b/>
          <w:sz w:val="22"/>
          <w:szCs w:val="22"/>
        </w:rPr>
        <w:t xml:space="preserve"> </w:t>
      </w:r>
      <w:r>
        <w:rPr>
          <w:rFonts w:cs="Arial"/>
          <w:b/>
          <w:sz w:val="22"/>
          <w:szCs w:val="22"/>
        </w:rPr>
        <w:t>HOME FIT Plus, družstvo</w:t>
      </w:r>
    </w:p>
    <w:p w:rsidR="007A2597" w:rsidRPr="007A2597" w:rsidRDefault="007A2597" w:rsidP="007A2597">
      <w:pPr>
        <w:widowControl w:val="0"/>
        <w:ind w:left="851" w:hanging="567"/>
        <w:jc w:val="both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ab/>
      </w:r>
      <w:r>
        <w:rPr>
          <w:rFonts w:cs="Arial"/>
          <w:sz w:val="22"/>
          <w:szCs w:val="22"/>
        </w:rPr>
        <w:t xml:space="preserve">statutární zástupce: </w:t>
      </w:r>
      <w:r>
        <w:rPr>
          <w:rFonts w:cs="Arial"/>
          <w:b/>
          <w:sz w:val="22"/>
          <w:szCs w:val="22"/>
        </w:rPr>
        <w:t>Ing. arch. Josef Holý</w:t>
      </w:r>
    </w:p>
    <w:p w:rsidR="007A2597" w:rsidRPr="00FE1736" w:rsidRDefault="007A2597" w:rsidP="007A2597">
      <w:pPr>
        <w:widowControl w:val="0"/>
        <w:ind w:left="851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objekt</w:t>
      </w:r>
      <w:r w:rsidRPr="00FE1736">
        <w:rPr>
          <w:rFonts w:cs="Arial"/>
          <w:sz w:val="22"/>
          <w:szCs w:val="22"/>
        </w:rPr>
        <w:t xml:space="preserve">: </w:t>
      </w:r>
      <w:r>
        <w:rPr>
          <w:rFonts w:cs="Arial"/>
          <w:b/>
          <w:sz w:val="22"/>
          <w:szCs w:val="22"/>
        </w:rPr>
        <w:t>domov sester, Brněnská 1435/57</w:t>
      </w:r>
      <w:r w:rsidRPr="00FE1736">
        <w:rPr>
          <w:rFonts w:cs="Arial"/>
          <w:b/>
          <w:sz w:val="22"/>
          <w:szCs w:val="22"/>
        </w:rPr>
        <w:t>, Prostějov</w:t>
      </w:r>
    </w:p>
    <w:p w:rsidR="007A2597" w:rsidRPr="00FE1736" w:rsidRDefault="007A2597" w:rsidP="007A2597">
      <w:pPr>
        <w:widowControl w:val="0"/>
        <w:ind w:left="851"/>
        <w:jc w:val="both"/>
        <w:rPr>
          <w:rFonts w:cs="Arial"/>
          <w:sz w:val="22"/>
          <w:szCs w:val="22"/>
        </w:rPr>
      </w:pPr>
      <w:r w:rsidRPr="00FE1736">
        <w:rPr>
          <w:rFonts w:cs="Arial"/>
          <w:sz w:val="22"/>
          <w:szCs w:val="22"/>
        </w:rPr>
        <w:t xml:space="preserve">akce obnovy: </w:t>
      </w:r>
      <w:r>
        <w:rPr>
          <w:rFonts w:cs="Arial"/>
          <w:b/>
          <w:sz w:val="22"/>
          <w:szCs w:val="22"/>
        </w:rPr>
        <w:t>obnova oken a dveří</w:t>
      </w:r>
    </w:p>
    <w:p w:rsidR="007A2597" w:rsidRPr="00FE1736" w:rsidRDefault="007A2597" w:rsidP="007A2597">
      <w:pPr>
        <w:widowControl w:val="0"/>
        <w:ind w:left="851"/>
        <w:jc w:val="both"/>
        <w:rPr>
          <w:rFonts w:cs="Arial"/>
          <w:b/>
          <w:sz w:val="22"/>
          <w:szCs w:val="22"/>
        </w:rPr>
      </w:pPr>
      <w:r w:rsidRPr="00FE1736">
        <w:rPr>
          <w:rFonts w:cs="Arial"/>
          <w:i/>
          <w:sz w:val="22"/>
          <w:szCs w:val="22"/>
        </w:rPr>
        <w:t>výše dotace z rozpočtu Statutárního města Prostějova:</w:t>
      </w:r>
      <w:r w:rsidRPr="00FE1736">
        <w:rPr>
          <w:rFonts w:cs="Arial"/>
          <w:sz w:val="22"/>
          <w:szCs w:val="22"/>
        </w:rPr>
        <w:t xml:space="preserve"> </w:t>
      </w:r>
      <w:r>
        <w:rPr>
          <w:rFonts w:cs="Arial"/>
          <w:b/>
          <w:sz w:val="22"/>
          <w:szCs w:val="22"/>
        </w:rPr>
        <w:t>240.000</w:t>
      </w:r>
      <w:r w:rsidRPr="00FE1736">
        <w:rPr>
          <w:rFonts w:cs="Arial"/>
          <w:b/>
          <w:sz w:val="22"/>
          <w:szCs w:val="22"/>
        </w:rPr>
        <w:t>,00 Kč</w:t>
      </w:r>
    </w:p>
    <w:p w:rsidR="007A2597" w:rsidRPr="00FE1736" w:rsidRDefault="007A2597" w:rsidP="007A2597">
      <w:pPr>
        <w:widowControl w:val="0"/>
        <w:ind w:left="851"/>
        <w:jc w:val="both"/>
        <w:rPr>
          <w:rFonts w:cs="Arial"/>
          <w:sz w:val="22"/>
          <w:szCs w:val="22"/>
        </w:rPr>
      </w:pPr>
      <w:r w:rsidRPr="00FE1736">
        <w:rPr>
          <w:rFonts w:cs="Arial"/>
          <w:i/>
          <w:sz w:val="22"/>
          <w:szCs w:val="22"/>
        </w:rPr>
        <w:t>použití dotace do:</w:t>
      </w:r>
      <w:r w:rsidRPr="00FE1736">
        <w:rPr>
          <w:rFonts w:cs="Arial"/>
          <w:sz w:val="22"/>
          <w:szCs w:val="22"/>
        </w:rPr>
        <w:t xml:space="preserve"> </w:t>
      </w:r>
      <w:r w:rsidRPr="00FE1736">
        <w:rPr>
          <w:rFonts w:cs="Arial"/>
          <w:b/>
          <w:sz w:val="22"/>
          <w:szCs w:val="22"/>
        </w:rPr>
        <w:t xml:space="preserve">30. 11. </w:t>
      </w:r>
      <w:r>
        <w:rPr>
          <w:rFonts w:cs="Arial"/>
          <w:b/>
          <w:sz w:val="22"/>
          <w:szCs w:val="22"/>
        </w:rPr>
        <w:t>2020</w:t>
      </w:r>
    </w:p>
    <w:p w:rsidR="007A2597" w:rsidRDefault="007A2597" w:rsidP="002E5CA2">
      <w:pPr>
        <w:widowControl w:val="0"/>
        <w:spacing w:after="120"/>
        <w:ind w:left="851"/>
        <w:jc w:val="both"/>
        <w:rPr>
          <w:rFonts w:cs="Arial"/>
          <w:b/>
          <w:sz w:val="22"/>
          <w:szCs w:val="22"/>
        </w:rPr>
      </w:pPr>
      <w:r w:rsidRPr="00FE1736">
        <w:rPr>
          <w:rFonts w:cs="Arial"/>
          <w:i/>
          <w:sz w:val="22"/>
          <w:szCs w:val="22"/>
        </w:rPr>
        <w:t>vyúčtování poskytnuté dotace do:</w:t>
      </w:r>
      <w:r w:rsidRPr="00FE1736">
        <w:rPr>
          <w:rFonts w:cs="Arial"/>
          <w:sz w:val="22"/>
          <w:szCs w:val="22"/>
        </w:rPr>
        <w:t xml:space="preserve"> </w:t>
      </w:r>
      <w:r>
        <w:rPr>
          <w:rFonts w:cs="Arial"/>
          <w:b/>
          <w:sz w:val="22"/>
          <w:szCs w:val="22"/>
        </w:rPr>
        <w:t>31. 12. 2020</w:t>
      </w:r>
    </w:p>
    <w:p w:rsidR="00914FE2" w:rsidRPr="00FE1736" w:rsidRDefault="00743F3D" w:rsidP="00914FE2">
      <w:pPr>
        <w:widowControl w:val="0"/>
        <w:ind w:left="851" w:hanging="567"/>
        <w:jc w:val="both"/>
        <w:rPr>
          <w:rFonts w:cs="Arial"/>
          <w:b/>
          <w:sz w:val="22"/>
          <w:szCs w:val="22"/>
        </w:rPr>
      </w:pPr>
      <w:r>
        <w:rPr>
          <w:rFonts w:cs="Arial"/>
          <w:sz w:val="22"/>
          <w:szCs w:val="22"/>
        </w:rPr>
        <w:t>9</w:t>
      </w:r>
      <w:r w:rsidR="00914FE2" w:rsidRPr="00FE1736">
        <w:rPr>
          <w:rFonts w:cs="Arial"/>
          <w:sz w:val="22"/>
          <w:szCs w:val="22"/>
        </w:rPr>
        <w:t>)</w:t>
      </w:r>
      <w:r w:rsidR="00914FE2" w:rsidRPr="00FE1736">
        <w:rPr>
          <w:rFonts w:cs="Arial"/>
          <w:sz w:val="22"/>
          <w:szCs w:val="22"/>
        </w:rPr>
        <w:tab/>
        <w:t>vlastník:</w:t>
      </w:r>
      <w:r w:rsidR="00914FE2" w:rsidRPr="00FE1736">
        <w:rPr>
          <w:rFonts w:cs="Arial"/>
          <w:b/>
          <w:sz w:val="22"/>
          <w:szCs w:val="22"/>
        </w:rPr>
        <w:t xml:space="preserve"> </w:t>
      </w:r>
      <w:r w:rsidR="00914FE2" w:rsidRPr="00600C08">
        <w:rPr>
          <w:rFonts w:cs="Arial"/>
          <w:b/>
          <w:sz w:val="22"/>
          <w:szCs w:val="22"/>
        </w:rPr>
        <w:t>Římskokatolická farnost Prostějov - Vrahovice</w:t>
      </w:r>
    </w:p>
    <w:p w:rsidR="00914FE2" w:rsidRPr="00FE1736" w:rsidRDefault="00914FE2" w:rsidP="00914FE2">
      <w:pPr>
        <w:widowControl w:val="0"/>
        <w:ind w:left="851"/>
        <w:jc w:val="both"/>
        <w:rPr>
          <w:rFonts w:cs="Arial"/>
          <w:sz w:val="22"/>
          <w:szCs w:val="22"/>
        </w:rPr>
      </w:pPr>
      <w:r w:rsidRPr="00FE1736">
        <w:rPr>
          <w:rFonts w:cs="Arial"/>
          <w:sz w:val="22"/>
          <w:szCs w:val="22"/>
        </w:rPr>
        <w:t xml:space="preserve">statutární zástupce: </w:t>
      </w:r>
      <w:r w:rsidR="007A2597">
        <w:rPr>
          <w:rFonts w:cs="Arial"/>
          <w:b/>
          <w:sz w:val="22"/>
          <w:szCs w:val="22"/>
        </w:rPr>
        <w:t>Mgr. Emil Matušů</w:t>
      </w:r>
    </w:p>
    <w:p w:rsidR="00914FE2" w:rsidRPr="00FE1736" w:rsidRDefault="00914FE2" w:rsidP="00914FE2">
      <w:pPr>
        <w:widowControl w:val="0"/>
        <w:ind w:left="851"/>
        <w:jc w:val="both"/>
        <w:rPr>
          <w:rFonts w:cs="Arial"/>
          <w:sz w:val="22"/>
          <w:szCs w:val="22"/>
        </w:rPr>
      </w:pPr>
      <w:r w:rsidRPr="00FE1736">
        <w:rPr>
          <w:rFonts w:cs="Arial"/>
          <w:sz w:val="22"/>
          <w:szCs w:val="22"/>
        </w:rPr>
        <w:t xml:space="preserve">kulturní památka: </w:t>
      </w:r>
      <w:r>
        <w:rPr>
          <w:rFonts w:cs="Arial"/>
          <w:b/>
          <w:sz w:val="22"/>
          <w:szCs w:val="22"/>
        </w:rPr>
        <w:t xml:space="preserve">kostel sv. Bartoloměje, </w:t>
      </w:r>
      <w:r w:rsidRPr="00600C08">
        <w:rPr>
          <w:rFonts w:cs="Arial"/>
          <w:b/>
          <w:sz w:val="22"/>
          <w:szCs w:val="22"/>
        </w:rPr>
        <w:t>Majakovského 130/3, Vrahovice</w:t>
      </w:r>
    </w:p>
    <w:p w:rsidR="00914FE2" w:rsidRPr="00FE1736" w:rsidRDefault="00914FE2" w:rsidP="00914FE2">
      <w:pPr>
        <w:widowControl w:val="0"/>
        <w:ind w:left="851"/>
        <w:jc w:val="both"/>
        <w:rPr>
          <w:rFonts w:cs="Arial"/>
          <w:sz w:val="22"/>
          <w:szCs w:val="22"/>
        </w:rPr>
      </w:pPr>
      <w:r w:rsidRPr="00FE1736">
        <w:rPr>
          <w:rFonts w:cs="Arial"/>
          <w:sz w:val="22"/>
          <w:szCs w:val="22"/>
        </w:rPr>
        <w:t xml:space="preserve">akce obnovy: </w:t>
      </w:r>
      <w:r>
        <w:rPr>
          <w:rFonts w:cs="Arial"/>
          <w:b/>
          <w:sz w:val="22"/>
          <w:szCs w:val="22"/>
        </w:rPr>
        <w:t>výměna krytiny</w:t>
      </w:r>
    </w:p>
    <w:p w:rsidR="00914FE2" w:rsidRPr="00FE1736" w:rsidRDefault="00914FE2" w:rsidP="00914FE2">
      <w:pPr>
        <w:widowControl w:val="0"/>
        <w:ind w:left="851"/>
        <w:jc w:val="both"/>
        <w:rPr>
          <w:rFonts w:cs="Arial"/>
          <w:b/>
          <w:sz w:val="22"/>
          <w:szCs w:val="22"/>
        </w:rPr>
      </w:pPr>
      <w:r w:rsidRPr="00FE1736">
        <w:rPr>
          <w:rFonts w:cs="Arial"/>
          <w:i/>
          <w:sz w:val="22"/>
          <w:szCs w:val="22"/>
        </w:rPr>
        <w:t>výše dotace z rozpočtu Statutárního města Prostějova:</w:t>
      </w:r>
      <w:r w:rsidRPr="00FE1736">
        <w:rPr>
          <w:rFonts w:cs="Arial"/>
          <w:sz w:val="22"/>
          <w:szCs w:val="22"/>
        </w:rPr>
        <w:t xml:space="preserve"> </w:t>
      </w:r>
      <w:r w:rsidR="007A2597">
        <w:rPr>
          <w:rFonts w:cs="Arial"/>
          <w:b/>
          <w:sz w:val="22"/>
          <w:szCs w:val="22"/>
        </w:rPr>
        <w:t>265</w:t>
      </w:r>
      <w:r>
        <w:rPr>
          <w:rFonts w:cs="Arial"/>
          <w:b/>
          <w:sz w:val="22"/>
          <w:szCs w:val="22"/>
        </w:rPr>
        <w:t>.0</w:t>
      </w:r>
      <w:r w:rsidRPr="00FE1736">
        <w:rPr>
          <w:rFonts w:cs="Arial"/>
          <w:b/>
          <w:sz w:val="22"/>
          <w:szCs w:val="22"/>
        </w:rPr>
        <w:t>00,00 Kč</w:t>
      </w:r>
    </w:p>
    <w:p w:rsidR="00914FE2" w:rsidRPr="00FE1736" w:rsidRDefault="00914FE2" w:rsidP="00914FE2">
      <w:pPr>
        <w:widowControl w:val="0"/>
        <w:ind w:left="851"/>
        <w:jc w:val="both"/>
        <w:rPr>
          <w:rFonts w:cs="Arial"/>
          <w:sz w:val="22"/>
          <w:szCs w:val="22"/>
        </w:rPr>
      </w:pPr>
      <w:r w:rsidRPr="00FE1736">
        <w:rPr>
          <w:rFonts w:cs="Arial"/>
          <w:i/>
          <w:sz w:val="22"/>
          <w:szCs w:val="22"/>
        </w:rPr>
        <w:t>použití dotace do:</w:t>
      </w:r>
      <w:r w:rsidRPr="00FE1736">
        <w:rPr>
          <w:rFonts w:cs="Arial"/>
          <w:sz w:val="22"/>
          <w:szCs w:val="22"/>
        </w:rPr>
        <w:t xml:space="preserve"> </w:t>
      </w:r>
      <w:r w:rsidRPr="00FE1736">
        <w:rPr>
          <w:rFonts w:cs="Arial"/>
          <w:b/>
          <w:sz w:val="22"/>
          <w:szCs w:val="22"/>
        </w:rPr>
        <w:t xml:space="preserve">30. 11. </w:t>
      </w:r>
      <w:r>
        <w:rPr>
          <w:rFonts w:cs="Arial"/>
          <w:b/>
          <w:sz w:val="22"/>
          <w:szCs w:val="22"/>
        </w:rPr>
        <w:t>2020</w:t>
      </w:r>
    </w:p>
    <w:p w:rsidR="00914FE2" w:rsidRDefault="00914FE2" w:rsidP="00743F3D">
      <w:pPr>
        <w:widowControl w:val="0"/>
        <w:spacing w:after="60"/>
        <w:ind w:left="851"/>
        <w:jc w:val="both"/>
        <w:rPr>
          <w:rFonts w:cs="Arial"/>
          <w:b/>
          <w:sz w:val="22"/>
          <w:szCs w:val="22"/>
        </w:rPr>
      </w:pPr>
      <w:r w:rsidRPr="00FE1736">
        <w:rPr>
          <w:rFonts w:cs="Arial"/>
          <w:i/>
          <w:sz w:val="22"/>
          <w:szCs w:val="22"/>
        </w:rPr>
        <w:t>vyúčtování poskytnuté dotace do:</w:t>
      </w:r>
      <w:r w:rsidRPr="00FE1736">
        <w:rPr>
          <w:rFonts w:cs="Arial"/>
          <w:sz w:val="22"/>
          <w:szCs w:val="22"/>
        </w:rPr>
        <w:t xml:space="preserve"> </w:t>
      </w:r>
      <w:r w:rsidRPr="00FE1736">
        <w:rPr>
          <w:rFonts w:cs="Arial"/>
          <w:b/>
          <w:sz w:val="22"/>
          <w:szCs w:val="22"/>
        </w:rPr>
        <w:t xml:space="preserve">31. 12. </w:t>
      </w:r>
      <w:r>
        <w:rPr>
          <w:rFonts w:cs="Arial"/>
          <w:b/>
          <w:sz w:val="22"/>
          <w:szCs w:val="22"/>
        </w:rPr>
        <w:t>2020</w:t>
      </w:r>
    </w:p>
    <w:p w:rsidR="00914FE2" w:rsidRPr="00FE1736" w:rsidRDefault="00743F3D" w:rsidP="00914FE2">
      <w:pPr>
        <w:widowControl w:val="0"/>
        <w:ind w:left="851" w:hanging="567"/>
        <w:jc w:val="both"/>
        <w:rPr>
          <w:rFonts w:cs="Arial"/>
          <w:b/>
          <w:sz w:val="22"/>
          <w:szCs w:val="22"/>
        </w:rPr>
      </w:pPr>
      <w:r>
        <w:rPr>
          <w:rFonts w:cs="Arial"/>
          <w:sz w:val="22"/>
          <w:szCs w:val="22"/>
        </w:rPr>
        <w:t>10</w:t>
      </w:r>
      <w:r w:rsidR="00914FE2" w:rsidRPr="00FE1736">
        <w:rPr>
          <w:rFonts w:cs="Arial"/>
          <w:sz w:val="22"/>
          <w:szCs w:val="22"/>
        </w:rPr>
        <w:t>)</w:t>
      </w:r>
      <w:r w:rsidR="00914FE2" w:rsidRPr="00FE1736">
        <w:rPr>
          <w:rFonts w:cs="Arial"/>
          <w:sz w:val="22"/>
          <w:szCs w:val="22"/>
        </w:rPr>
        <w:tab/>
        <w:t>vlastník:</w:t>
      </w:r>
      <w:r w:rsidR="00914FE2" w:rsidRPr="00FE1736">
        <w:rPr>
          <w:rFonts w:cs="Arial"/>
          <w:b/>
          <w:sz w:val="22"/>
          <w:szCs w:val="22"/>
        </w:rPr>
        <w:t xml:space="preserve"> Kováříkova vila, družstvo</w:t>
      </w:r>
    </w:p>
    <w:p w:rsidR="00914FE2" w:rsidRPr="00FE1736" w:rsidRDefault="00914FE2" w:rsidP="00914FE2">
      <w:pPr>
        <w:widowControl w:val="0"/>
        <w:ind w:left="851"/>
        <w:jc w:val="both"/>
        <w:rPr>
          <w:rFonts w:cs="Arial"/>
          <w:sz w:val="22"/>
          <w:szCs w:val="22"/>
        </w:rPr>
      </w:pPr>
      <w:r w:rsidRPr="00FE1736">
        <w:rPr>
          <w:rFonts w:cs="Arial"/>
          <w:sz w:val="22"/>
          <w:szCs w:val="22"/>
        </w:rPr>
        <w:t xml:space="preserve">statutární zástupce: </w:t>
      </w:r>
      <w:r>
        <w:rPr>
          <w:rFonts w:cs="Arial"/>
          <w:b/>
          <w:sz w:val="22"/>
          <w:szCs w:val="22"/>
        </w:rPr>
        <w:t>I</w:t>
      </w:r>
      <w:r w:rsidRPr="00FE1736">
        <w:rPr>
          <w:rFonts w:cs="Arial"/>
          <w:b/>
          <w:sz w:val="22"/>
          <w:szCs w:val="22"/>
        </w:rPr>
        <w:t>ng. Martin Radič</w:t>
      </w:r>
    </w:p>
    <w:p w:rsidR="00914FE2" w:rsidRPr="00FE1736" w:rsidRDefault="00914FE2" w:rsidP="00914FE2">
      <w:pPr>
        <w:widowControl w:val="0"/>
        <w:ind w:left="851"/>
        <w:jc w:val="both"/>
        <w:rPr>
          <w:rFonts w:cs="Arial"/>
          <w:sz w:val="22"/>
          <w:szCs w:val="22"/>
        </w:rPr>
      </w:pPr>
      <w:r w:rsidRPr="00FE1736">
        <w:rPr>
          <w:rFonts w:cs="Arial"/>
          <w:sz w:val="22"/>
          <w:szCs w:val="22"/>
        </w:rPr>
        <w:t xml:space="preserve">kulturní památka: </w:t>
      </w:r>
      <w:r w:rsidRPr="00FE1736">
        <w:rPr>
          <w:rFonts w:cs="Arial"/>
          <w:b/>
          <w:sz w:val="22"/>
          <w:szCs w:val="22"/>
        </w:rPr>
        <w:t>vila</w:t>
      </w:r>
      <w:r w:rsidR="00C679CB">
        <w:rPr>
          <w:rFonts w:cs="Arial"/>
          <w:b/>
          <w:sz w:val="22"/>
          <w:szCs w:val="22"/>
        </w:rPr>
        <w:t xml:space="preserve"> Josefa Kováříka, Vojáčkovo náměstí</w:t>
      </w:r>
      <w:r w:rsidRPr="00FE1736">
        <w:rPr>
          <w:rFonts w:cs="Arial"/>
          <w:b/>
          <w:sz w:val="22"/>
          <w:szCs w:val="22"/>
        </w:rPr>
        <w:t xml:space="preserve"> 2944/5, Prostějov</w:t>
      </w:r>
    </w:p>
    <w:p w:rsidR="00914FE2" w:rsidRPr="00FE1736" w:rsidRDefault="00914FE2" w:rsidP="00914FE2">
      <w:pPr>
        <w:widowControl w:val="0"/>
        <w:ind w:left="851"/>
        <w:jc w:val="both"/>
        <w:rPr>
          <w:rFonts w:cs="Arial"/>
          <w:sz w:val="22"/>
          <w:szCs w:val="22"/>
        </w:rPr>
      </w:pPr>
      <w:r w:rsidRPr="00FE1736">
        <w:rPr>
          <w:rFonts w:cs="Arial"/>
          <w:sz w:val="22"/>
          <w:szCs w:val="22"/>
        </w:rPr>
        <w:t xml:space="preserve">akce obnovy: </w:t>
      </w:r>
      <w:r w:rsidR="007A2597">
        <w:rPr>
          <w:rFonts w:cs="Arial"/>
          <w:b/>
          <w:sz w:val="22"/>
          <w:szCs w:val="22"/>
        </w:rPr>
        <w:t>obnova fasády</w:t>
      </w:r>
    </w:p>
    <w:p w:rsidR="00914FE2" w:rsidRPr="00FE1736" w:rsidRDefault="00914FE2" w:rsidP="00914FE2">
      <w:pPr>
        <w:widowControl w:val="0"/>
        <w:ind w:left="851"/>
        <w:jc w:val="both"/>
        <w:rPr>
          <w:rFonts w:cs="Arial"/>
          <w:b/>
          <w:sz w:val="22"/>
          <w:szCs w:val="22"/>
        </w:rPr>
      </w:pPr>
      <w:r w:rsidRPr="00FE1736">
        <w:rPr>
          <w:rFonts w:cs="Arial"/>
          <w:i/>
          <w:sz w:val="22"/>
          <w:szCs w:val="22"/>
        </w:rPr>
        <w:t>výše dotace z rozpočtu Statutárního města Prostějova:</w:t>
      </w:r>
      <w:r w:rsidRPr="00FE1736">
        <w:rPr>
          <w:rFonts w:cs="Arial"/>
          <w:sz w:val="22"/>
          <w:szCs w:val="22"/>
        </w:rPr>
        <w:t xml:space="preserve"> </w:t>
      </w:r>
      <w:r w:rsidR="007A2597">
        <w:rPr>
          <w:rFonts w:cs="Arial"/>
          <w:b/>
          <w:sz w:val="22"/>
          <w:szCs w:val="22"/>
        </w:rPr>
        <w:t>232</w:t>
      </w:r>
      <w:r>
        <w:rPr>
          <w:rFonts w:cs="Arial"/>
          <w:b/>
          <w:sz w:val="22"/>
          <w:szCs w:val="22"/>
        </w:rPr>
        <w:t>.0</w:t>
      </w:r>
      <w:r w:rsidRPr="00FE1736">
        <w:rPr>
          <w:rFonts w:cs="Arial"/>
          <w:b/>
          <w:sz w:val="22"/>
          <w:szCs w:val="22"/>
        </w:rPr>
        <w:t>00,00 Kč</w:t>
      </w:r>
    </w:p>
    <w:p w:rsidR="00914FE2" w:rsidRPr="00FE1736" w:rsidRDefault="00914FE2" w:rsidP="00914FE2">
      <w:pPr>
        <w:widowControl w:val="0"/>
        <w:ind w:left="851"/>
        <w:jc w:val="both"/>
        <w:rPr>
          <w:rFonts w:cs="Arial"/>
          <w:sz w:val="22"/>
          <w:szCs w:val="22"/>
        </w:rPr>
      </w:pPr>
      <w:r w:rsidRPr="00FE1736">
        <w:rPr>
          <w:rFonts w:cs="Arial"/>
          <w:i/>
          <w:sz w:val="22"/>
          <w:szCs w:val="22"/>
        </w:rPr>
        <w:t>použití dotace do:</w:t>
      </w:r>
      <w:r w:rsidRPr="00FE1736">
        <w:rPr>
          <w:rFonts w:cs="Arial"/>
          <w:sz w:val="22"/>
          <w:szCs w:val="22"/>
        </w:rPr>
        <w:t xml:space="preserve"> </w:t>
      </w:r>
      <w:r w:rsidRPr="00FE1736">
        <w:rPr>
          <w:rFonts w:cs="Arial"/>
          <w:b/>
          <w:sz w:val="22"/>
          <w:szCs w:val="22"/>
        </w:rPr>
        <w:t xml:space="preserve">30. 11. </w:t>
      </w:r>
      <w:r>
        <w:rPr>
          <w:rFonts w:cs="Arial"/>
          <w:b/>
          <w:sz w:val="22"/>
          <w:szCs w:val="22"/>
        </w:rPr>
        <w:t>2020</w:t>
      </w:r>
    </w:p>
    <w:p w:rsidR="00EC395E" w:rsidRDefault="00914FE2" w:rsidP="008C08AD">
      <w:pPr>
        <w:widowControl w:val="0"/>
        <w:spacing w:after="800"/>
        <w:ind w:left="851"/>
        <w:jc w:val="both"/>
        <w:rPr>
          <w:rFonts w:cs="Arial"/>
          <w:b/>
          <w:sz w:val="22"/>
          <w:szCs w:val="22"/>
        </w:rPr>
      </w:pPr>
      <w:r w:rsidRPr="00FE1736">
        <w:rPr>
          <w:rFonts w:cs="Arial"/>
          <w:i/>
          <w:sz w:val="22"/>
          <w:szCs w:val="22"/>
        </w:rPr>
        <w:t>vyúčtování poskytnuté dotace do:</w:t>
      </w:r>
      <w:r w:rsidRPr="00FE1736">
        <w:rPr>
          <w:rFonts w:cs="Arial"/>
          <w:sz w:val="22"/>
          <w:szCs w:val="22"/>
        </w:rPr>
        <w:t xml:space="preserve"> </w:t>
      </w:r>
      <w:r w:rsidRPr="00FE1736">
        <w:rPr>
          <w:rFonts w:cs="Arial"/>
          <w:b/>
          <w:sz w:val="22"/>
          <w:szCs w:val="22"/>
        </w:rPr>
        <w:t xml:space="preserve">31. 12. </w:t>
      </w:r>
      <w:r>
        <w:rPr>
          <w:rFonts w:cs="Arial"/>
          <w:b/>
          <w:sz w:val="22"/>
          <w:szCs w:val="22"/>
        </w:rPr>
        <w:t>2020</w:t>
      </w:r>
    </w:p>
    <w:tbl>
      <w:tblPr>
        <w:tblStyle w:val="Mkatabulky"/>
        <w:tblpPr w:leftFromText="141" w:rightFromText="141" w:topFromText="244" w:bottomFromText="363" w:vertAnchor="text" w:horzAnchor="margin" w:tblpY="637"/>
        <w:tblOverlap w:val="never"/>
        <w:tblW w:w="9067" w:type="dxa"/>
        <w:tblLook w:val="04A0" w:firstRow="1" w:lastRow="0" w:firstColumn="1" w:lastColumn="0" w:noHBand="0" w:noVBand="1"/>
      </w:tblPr>
      <w:tblGrid>
        <w:gridCol w:w="1548"/>
        <w:gridCol w:w="2916"/>
        <w:gridCol w:w="2477"/>
        <w:gridCol w:w="2126"/>
      </w:tblGrid>
      <w:tr w:rsidR="00B66CF2" w:rsidRPr="00FE3AB7" w:rsidTr="00155A8E">
        <w:tc>
          <w:tcPr>
            <w:tcW w:w="9067" w:type="dxa"/>
            <w:gridSpan w:val="4"/>
          </w:tcPr>
          <w:p w:rsidR="00B66CF2" w:rsidRPr="00FE3AB7" w:rsidRDefault="00B66CF2" w:rsidP="00192B1B">
            <w:pPr>
              <w:tabs>
                <w:tab w:val="left" w:pos="-284"/>
                <w:tab w:val="left" w:pos="360"/>
              </w:tabs>
              <w:spacing w:after="60"/>
              <w:jc w:val="center"/>
              <w:rPr>
                <w:rFonts w:cs="Arial"/>
                <w:bCs/>
                <w:sz w:val="20"/>
                <w:szCs w:val="20"/>
              </w:rPr>
            </w:pPr>
            <w:r w:rsidRPr="00FE3AB7">
              <w:rPr>
                <w:rFonts w:cs="Arial"/>
                <w:bCs/>
                <w:sz w:val="20"/>
                <w:szCs w:val="20"/>
              </w:rPr>
              <w:t>P o d p i s</w:t>
            </w:r>
            <w:r>
              <w:rPr>
                <w:rFonts w:cs="Arial"/>
                <w:bCs/>
                <w:sz w:val="20"/>
                <w:szCs w:val="20"/>
              </w:rPr>
              <w:t> </w:t>
            </w:r>
            <w:r w:rsidRPr="00FE3AB7">
              <w:rPr>
                <w:rFonts w:cs="Arial"/>
                <w:bCs/>
                <w:sz w:val="20"/>
                <w:szCs w:val="20"/>
              </w:rPr>
              <w:t>y</w:t>
            </w:r>
          </w:p>
        </w:tc>
      </w:tr>
      <w:tr w:rsidR="00B66CF2" w:rsidRPr="001F7D2F" w:rsidTr="00155A8E">
        <w:trPr>
          <w:trHeight w:val="415"/>
        </w:trPr>
        <w:tc>
          <w:tcPr>
            <w:tcW w:w="1548" w:type="dxa"/>
            <w:vAlign w:val="center"/>
          </w:tcPr>
          <w:p w:rsidR="00B66CF2" w:rsidRPr="003E005F" w:rsidRDefault="00B66CF2" w:rsidP="00B66CF2">
            <w:pPr>
              <w:tabs>
                <w:tab w:val="left" w:pos="-284"/>
                <w:tab w:val="left" w:pos="360"/>
              </w:tabs>
              <w:spacing w:after="60"/>
              <w:rPr>
                <w:rFonts w:cs="Arial"/>
                <w:bCs/>
                <w:sz w:val="20"/>
                <w:szCs w:val="20"/>
              </w:rPr>
            </w:pPr>
            <w:r w:rsidRPr="003E005F">
              <w:rPr>
                <w:rFonts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2916" w:type="dxa"/>
            <w:vAlign w:val="center"/>
          </w:tcPr>
          <w:p w:rsidR="00B66CF2" w:rsidRPr="001F7D2F" w:rsidRDefault="00EC07C1" w:rsidP="00B66CF2">
            <w:pPr>
              <w:tabs>
                <w:tab w:val="left" w:pos="-284"/>
                <w:tab w:val="left" w:pos="360"/>
              </w:tabs>
              <w:spacing w:after="60"/>
              <w:rPr>
                <w:rFonts w:cs="Arial"/>
                <w:bCs/>
                <w:i/>
                <w:sz w:val="20"/>
                <w:szCs w:val="20"/>
              </w:rPr>
            </w:pPr>
            <w:r>
              <w:rPr>
                <w:rFonts w:cs="Arial"/>
                <w:bCs/>
                <w:i/>
                <w:sz w:val="20"/>
                <w:szCs w:val="20"/>
              </w:rPr>
              <w:t>Ing. Jiří Rozehnal</w:t>
            </w:r>
            <w:r w:rsidR="00B21EDC">
              <w:rPr>
                <w:rFonts w:cs="Arial"/>
                <w:bCs/>
                <w:i/>
                <w:sz w:val="20"/>
                <w:szCs w:val="20"/>
              </w:rPr>
              <w:t>, v. r.</w:t>
            </w:r>
            <w:r w:rsidR="00B66CF2" w:rsidRPr="001F7D2F">
              <w:rPr>
                <w:rFonts w:cs="Arial"/>
                <w:bCs/>
                <w:i/>
                <w:sz w:val="20"/>
                <w:szCs w:val="20"/>
              </w:rPr>
              <w:br/>
              <w:t>náměstek primátora</w:t>
            </w:r>
          </w:p>
        </w:tc>
        <w:tc>
          <w:tcPr>
            <w:tcW w:w="2477" w:type="dxa"/>
            <w:vAlign w:val="center"/>
          </w:tcPr>
          <w:p w:rsidR="00B66CF2" w:rsidRPr="00546ECE" w:rsidRDefault="00A54D3D" w:rsidP="00B66CF2">
            <w:pPr>
              <w:tabs>
                <w:tab w:val="left" w:pos="-284"/>
                <w:tab w:val="left" w:pos="360"/>
              </w:tabs>
              <w:spacing w:after="60"/>
              <w:jc w:val="center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28. 5. 2020</w:t>
            </w:r>
          </w:p>
        </w:tc>
        <w:tc>
          <w:tcPr>
            <w:tcW w:w="2126" w:type="dxa"/>
            <w:vAlign w:val="center"/>
          </w:tcPr>
          <w:p w:rsidR="00B66CF2" w:rsidRPr="003E005F" w:rsidRDefault="00B66CF2" w:rsidP="00B66CF2">
            <w:pPr>
              <w:tabs>
                <w:tab w:val="left" w:pos="-284"/>
                <w:tab w:val="left" w:pos="360"/>
              </w:tabs>
              <w:spacing w:after="60"/>
              <w:rPr>
                <w:rFonts w:cs="Arial"/>
                <w:bCs/>
                <w:i/>
                <w:sz w:val="20"/>
                <w:szCs w:val="20"/>
              </w:rPr>
            </w:pPr>
          </w:p>
        </w:tc>
      </w:tr>
      <w:tr w:rsidR="00B66CF2" w:rsidRPr="001F7D2F" w:rsidTr="00155A8E">
        <w:trPr>
          <w:trHeight w:val="487"/>
        </w:trPr>
        <w:tc>
          <w:tcPr>
            <w:tcW w:w="1548" w:type="dxa"/>
            <w:vAlign w:val="center"/>
          </w:tcPr>
          <w:p w:rsidR="00B66CF2" w:rsidRPr="003E005F" w:rsidRDefault="00B66CF2" w:rsidP="00B66CF2">
            <w:pPr>
              <w:tabs>
                <w:tab w:val="left" w:pos="-284"/>
                <w:tab w:val="left" w:pos="360"/>
              </w:tabs>
              <w:spacing w:after="60"/>
              <w:rPr>
                <w:rFonts w:cs="Arial"/>
                <w:bCs/>
                <w:sz w:val="20"/>
                <w:szCs w:val="20"/>
              </w:rPr>
            </w:pPr>
            <w:r w:rsidRPr="003E005F">
              <w:rPr>
                <w:rFonts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2916" w:type="dxa"/>
            <w:vAlign w:val="center"/>
          </w:tcPr>
          <w:p w:rsidR="00B66CF2" w:rsidRPr="001F7D2F" w:rsidRDefault="00EC07C1" w:rsidP="00546ECE">
            <w:pPr>
              <w:tabs>
                <w:tab w:val="left" w:pos="-284"/>
                <w:tab w:val="left" w:pos="360"/>
              </w:tabs>
              <w:spacing w:after="60"/>
              <w:rPr>
                <w:rFonts w:cs="Arial"/>
                <w:bCs/>
                <w:i/>
                <w:sz w:val="20"/>
                <w:szCs w:val="20"/>
              </w:rPr>
            </w:pPr>
            <w:r>
              <w:rPr>
                <w:rFonts w:cs="Arial"/>
                <w:bCs/>
                <w:i/>
                <w:sz w:val="20"/>
                <w:szCs w:val="20"/>
              </w:rPr>
              <w:t>Ing. arch. Jan Mlčoch</w:t>
            </w:r>
            <w:r w:rsidR="00B21EDC">
              <w:rPr>
                <w:rFonts w:cs="Arial"/>
                <w:bCs/>
                <w:i/>
                <w:sz w:val="20"/>
                <w:szCs w:val="20"/>
              </w:rPr>
              <w:t>, v. r.</w:t>
            </w:r>
            <w:r w:rsidR="00B66CF2" w:rsidRPr="001F7D2F">
              <w:rPr>
                <w:rFonts w:cs="Arial"/>
                <w:bCs/>
                <w:i/>
                <w:sz w:val="20"/>
                <w:szCs w:val="20"/>
              </w:rPr>
              <w:br/>
              <w:t>vedoucí O</w:t>
            </w:r>
            <w:r w:rsidR="00B66CF2">
              <w:rPr>
                <w:rFonts w:cs="Arial"/>
                <w:bCs/>
                <w:i/>
                <w:sz w:val="20"/>
                <w:szCs w:val="20"/>
              </w:rPr>
              <w:t>Ú</w:t>
            </w:r>
            <w:r w:rsidR="00B66CF2" w:rsidRPr="001F7D2F">
              <w:rPr>
                <w:rFonts w:cs="Arial"/>
                <w:bCs/>
                <w:i/>
                <w:sz w:val="20"/>
                <w:szCs w:val="20"/>
              </w:rPr>
              <w:t>PPP MMPv</w:t>
            </w:r>
          </w:p>
        </w:tc>
        <w:tc>
          <w:tcPr>
            <w:tcW w:w="2477" w:type="dxa"/>
            <w:vAlign w:val="center"/>
          </w:tcPr>
          <w:p w:rsidR="00B66CF2" w:rsidRPr="00546ECE" w:rsidRDefault="00A54D3D" w:rsidP="00B66CF2">
            <w:pPr>
              <w:tabs>
                <w:tab w:val="left" w:pos="-284"/>
                <w:tab w:val="left" w:pos="360"/>
              </w:tabs>
              <w:spacing w:after="60"/>
              <w:jc w:val="center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28. 5. 2020</w:t>
            </w:r>
          </w:p>
        </w:tc>
        <w:tc>
          <w:tcPr>
            <w:tcW w:w="2126" w:type="dxa"/>
            <w:vAlign w:val="center"/>
          </w:tcPr>
          <w:p w:rsidR="00B66CF2" w:rsidRPr="003E005F" w:rsidRDefault="00B66CF2" w:rsidP="00B66CF2">
            <w:pPr>
              <w:tabs>
                <w:tab w:val="left" w:pos="-284"/>
                <w:tab w:val="left" w:pos="360"/>
              </w:tabs>
              <w:spacing w:after="60"/>
              <w:rPr>
                <w:rFonts w:cs="Arial"/>
                <w:bCs/>
                <w:i/>
                <w:sz w:val="20"/>
                <w:szCs w:val="20"/>
              </w:rPr>
            </w:pPr>
          </w:p>
        </w:tc>
      </w:tr>
      <w:tr w:rsidR="00B66CF2" w:rsidRPr="001F7D2F" w:rsidTr="00155A8E">
        <w:trPr>
          <w:trHeight w:val="427"/>
        </w:trPr>
        <w:tc>
          <w:tcPr>
            <w:tcW w:w="1548" w:type="dxa"/>
            <w:vAlign w:val="center"/>
          </w:tcPr>
          <w:p w:rsidR="00B66CF2" w:rsidRPr="003E005F" w:rsidRDefault="00B66CF2" w:rsidP="00B66CF2">
            <w:pPr>
              <w:tabs>
                <w:tab w:val="left" w:pos="-284"/>
                <w:tab w:val="left" w:pos="360"/>
              </w:tabs>
              <w:spacing w:after="60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Zpracovatel</w:t>
            </w:r>
          </w:p>
        </w:tc>
        <w:tc>
          <w:tcPr>
            <w:tcW w:w="2916" w:type="dxa"/>
            <w:vAlign w:val="center"/>
          </w:tcPr>
          <w:p w:rsidR="00B66CF2" w:rsidRPr="001F7D2F" w:rsidRDefault="00B66CF2" w:rsidP="00546ECE">
            <w:pPr>
              <w:tabs>
                <w:tab w:val="left" w:pos="-284"/>
                <w:tab w:val="left" w:pos="360"/>
              </w:tabs>
              <w:spacing w:after="60"/>
              <w:rPr>
                <w:rFonts w:cs="Arial"/>
                <w:bCs/>
                <w:i/>
                <w:sz w:val="20"/>
                <w:szCs w:val="20"/>
              </w:rPr>
            </w:pPr>
            <w:r w:rsidRPr="00ED3A8C">
              <w:rPr>
                <w:rFonts w:cs="Arial"/>
                <w:bCs/>
                <w:i/>
                <w:sz w:val="20"/>
                <w:szCs w:val="20"/>
              </w:rPr>
              <w:t>PhDr. Marek Perůtka</w:t>
            </w:r>
            <w:r w:rsidR="00B21EDC">
              <w:rPr>
                <w:rFonts w:cs="Arial"/>
                <w:bCs/>
                <w:i/>
                <w:sz w:val="20"/>
                <w:szCs w:val="20"/>
              </w:rPr>
              <w:t>, v. r.</w:t>
            </w:r>
            <w:r w:rsidRPr="001F7D2F">
              <w:rPr>
                <w:rFonts w:cs="Arial"/>
                <w:bCs/>
                <w:i/>
                <w:sz w:val="20"/>
                <w:szCs w:val="20"/>
              </w:rPr>
              <w:br/>
              <w:t xml:space="preserve">vedoucí </w:t>
            </w:r>
            <w:r>
              <w:rPr>
                <w:rFonts w:cs="Arial"/>
                <w:bCs/>
                <w:i/>
                <w:sz w:val="20"/>
                <w:szCs w:val="20"/>
              </w:rPr>
              <w:t xml:space="preserve">OPP </w:t>
            </w:r>
            <w:r w:rsidRPr="001F7D2F">
              <w:rPr>
                <w:rFonts w:cs="Arial"/>
                <w:bCs/>
                <w:i/>
                <w:sz w:val="20"/>
                <w:szCs w:val="20"/>
              </w:rPr>
              <w:t>O</w:t>
            </w:r>
            <w:r>
              <w:rPr>
                <w:rFonts w:cs="Arial"/>
                <w:bCs/>
                <w:i/>
                <w:sz w:val="20"/>
                <w:szCs w:val="20"/>
              </w:rPr>
              <w:t>Ú</w:t>
            </w:r>
            <w:r w:rsidRPr="001F7D2F">
              <w:rPr>
                <w:rFonts w:cs="Arial"/>
                <w:bCs/>
                <w:i/>
                <w:sz w:val="20"/>
                <w:szCs w:val="20"/>
              </w:rPr>
              <w:t>PPP MMPv</w:t>
            </w:r>
          </w:p>
        </w:tc>
        <w:tc>
          <w:tcPr>
            <w:tcW w:w="2477" w:type="dxa"/>
            <w:vAlign w:val="center"/>
          </w:tcPr>
          <w:p w:rsidR="00B66CF2" w:rsidRPr="00546ECE" w:rsidRDefault="00A54D3D" w:rsidP="00B66CF2">
            <w:pPr>
              <w:tabs>
                <w:tab w:val="left" w:pos="-284"/>
                <w:tab w:val="left" w:pos="360"/>
              </w:tabs>
              <w:spacing w:after="60"/>
              <w:jc w:val="center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28. 5. 2020</w:t>
            </w:r>
            <w:bookmarkStart w:id="0" w:name="_GoBack"/>
            <w:bookmarkEnd w:id="0"/>
          </w:p>
        </w:tc>
        <w:tc>
          <w:tcPr>
            <w:tcW w:w="2126" w:type="dxa"/>
            <w:vAlign w:val="center"/>
          </w:tcPr>
          <w:p w:rsidR="00B66CF2" w:rsidRPr="003E005F" w:rsidRDefault="00B66CF2" w:rsidP="00B66CF2">
            <w:pPr>
              <w:tabs>
                <w:tab w:val="left" w:pos="-284"/>
                <w:tab w:val="left" w:pos="360"/>
              </w:tabs>
              <w:spacing w:after="60"/>
              <w:rPr>
                <w:rFonts w:cs="Arial"/>
                <w:bCs/>
                <w:i/>
                <w:sz w:val="20"/>
                <w:szCs w:val="20"/>
              </w:rPr>
            </w:pPr>
          </w:p>
        </w:tc>
      </w:tr>
    </w:tbl>
    <w:p w:rsidR="00155A8E" w:rsidRDefault="00155A8E">
      <w:pPr>
        <w:rPr>
          <w:rFonts w:cs="Arial"/>
          <w:b/>
          <w:u w:val="single"/>
        </w:rPr>
      </w:pPr>
    </w:p>
    <w:p w:rsidR="00546ECE" w:rsidRDefault="00546ECE">
      <w:pPr>
        <w:rPr>
          <w:rFonts w:cs="Arial"/>
          <w:b/>
          <w:u w:val="single"/>
        </w:rPr>
      </w:pPr>
      <w:r>
        <w:rPr>
          <w:rFonts w:cs="Arial"/>
          <w:b/>
          <w:u w:val="single"/>
        </w:rPr>
        <w:br w:type="page"/>
      </w:r>
    </w:p>
    <w:p w:rsidR="00EF4489" w:rsidRDefault="00B8533E" w:rsidP="00F015CC">
      <w:pPr>
        <w:pStyle w:val="Zkladntext"/>
        <w:tabs>
          <w:tab w:val="clear" w:pos="0"/>
          <w:tab w:val="left" w:pos="-284"/>
          <w:tab w:val="left" w:pos="360"/>
        </w:tabs>
        <w:spacing w:before="240" w:after="60"/>
        <w:ind w:left="426" w:hanging="426"/>
        <w:rPr>
          <w:rFonts w:cs="Arial"/>
          <w:b/>
          <w:sz w:val="24"/>
          <w:u w:val="single"/>
        </w:rPr>
      </w:pPr>
      <w:r w:rsidRPr="00B8533E">
        <w:rPr>
          <w:rFonts w:cs="Arial"/>
          <w:b/>
          <w:sz w:val="24"/>
          <w:u w:val="single"/>
        </w:rPr>
        <w:lastRenderedPageBreak/>
        <w:t>Důvodová zpráva:</w:t>
      </w:r>
    </w:p>
    <w:p w:rsidR="00155A8E" w:rsidRDefault="00155A8E" w:rsidP="000279D7">
      <w:pPr>
        <w:spacing w:before="240"/>
        <w:jc w:val="both"/>
      </w:pPr>
      <w:r>
        <w:t>Odbor územního plánování a památkové péče předkládá návrh na poskytnutí dotací z</w:t>
      </w:r>
      <w:r w:rsidR="002863E3">
        <w:t> </w:t>
      </w:r>
      <w:r>
        <w:t xml:space="preserve">rozpočtu </w:t>
      </w:r>
      <w:r w:rsidR="002863E3">
        <w:t>S</w:t>
      </w:r>
      <w:r>
        <w:t xml:space="preserve">tatutárního města Prostějova v rámci dotačního programu </w:t>
      </w:r>
      <w:r w:rsidR="008C08AD">
        <w:rPr>
          <w:i/>
        </w:rPr>
        <w:t>Péče o </w:t>
      </w:r>
      <w:r w:rsidRPr="00552C33">
        <w:rPr>
          <w:i/>
        </w:rPr>
        <w:t>historické dědictví města Prostějova</w:t>
      </w:r>
      <w:r w:rsidRPr="00B6741D">
        <w:t xml:space="preserve"> pro rok 2020.</w:t>
      </w:r>
      <w:r>
        <w:t xml:space="preserve"> </w:t>
      </w:r>
      <w:r w:rsidR="00B01D0D">
        <w:t>Veškeré podmínky (především h</w:t>
      </w:r>
      <w:r w:rsidR="005064EF">
        <w:t xml:space="preserve">odnotící kritéria a </w:t>
      </w:r>
      <w:r>
        <w:t>vzor sml</w:t>
      </w:r>
      <w:r w:rsidR="00B01D0D">
        <w:t xml:space="preserve">ouvy) jsou blíže specifikovány ve výše uvedeném dotačním programu, jenž schválilo Zastupitelstvo dne 4. 2. 2020 </w:t>
      </w:r>
      <w:r w:rsidR="00B01D0D" w:rsidRPr="00B01D0D">
        <w:t>usnesením č. 1016.</w:t>
      </w:r>
      <w:r w:rsidR="00B01D0D">
        <w:t xml:space="preserve"> Administrátor Programu připojil ke každé žádosti kromě číselného zhodnocení akce rovněž slovní komentář konkretizující práce </w:t>
      </w:r>
      <w:r w:rsidR="008C08AD">
        <w:t>z hlediska památkové a </w:t>
      </w:r>
      <w:r w:rsidR="00B01D0D">
        <w:t xml:space="preserve">uměleckořemeslné hodnoty. </w:t>
      </w:r>
    </w:p>
    <w:p w:rsidR="000279D7" w:rsidRPr="00B6741D" w:rsidRDefault="000279D7" w:rsidP="000279D7">
      <w:pPr>
        <w:spacing w:before="240"/>
        <w:jc w:val="both"/>
      </w:pPr>
      <w:r>
        <w:t>Předložený návrh vzal na vědomí primátor města Prostěj</w:t>
      </w:r>
      <w:r w:rsidR="00F16CCA">
        <w:t>ova na poradě dne 27. 4. 2020. Následně k</w:t>
      </w:r>
      <w:r>
        <w:t>omise pro regeneraci MPZ Prostějo</w:t>
      </w:r>
      <w:r w:rsidR="008C08AD">
        <w:t>v jednomyslně doporučila Radě a </w:t>
      </w:r>
      <w:r>
        <w:t>Zastupitelstvu města Prostějova předkládaný návrh schvál</w:t>
      </w:r>
      <w:r w:rsidR="00F16CCA">
        <w:t>it na své schůzi dne 4. 5. 2020. Předkládaný návrh rovněž doporučila Zastupitelstvu města Prostějova schválit Rada města Prostějova na své schůzi dne 19. 5. 2020 usnesením č. 0344.</w:t>
      </w:r>
    </w:p>
    <w:p w:rsidR="000D5605" w:rsidRPr="00331FB1" w:rsidRDefault="000D5605" w:rsidP="00F16CCA">
      <w:pPr>
        <w:spacing w:before="240" w:after="120"/>
        <w:jc w:val="both"/>
        <w:rPr>
          <w:rFonts w:cs="Arial"/>
          <w:b/>
          <w:bCs/>
          <w:u w:val="single"/>
        </w:rPr>
      </w:pPr>
      <w:r>
        <w:rPr>
          <w:rFonts w:cs="Arial"/>
          <w:b/>
          <w:bCs/>
          <w:u w:val="single"/>
        </w:rPr>
        <w:t>Stanovisko</w:t>
      </w:r>
      <w:r w:rsidRPr="000D6ACF">
        <w:rPr>
          <w:rFonts w:cs="Arial"/>
          <w:b/>
          <w:bCs/>
          <w:u w:val="single"/>
        </w:rPr>
        <w:t xml:space="preserve"> předkladatele</w:t>
      </w:r>
      <w:r>
        <w:rPr>
          <w:rFonts w:cs="Arial"/>
          <w:b/>
          <w:bCs/>
          <w:u w:val="single"/>
        </w:rPr>
        <w:t xml:space="preserve"> (zpracovatele)</w:t>
      </w:r>
      <w:r w:rsidRPr="00331FB1">
        <w:rPr>
          <w:rFonts w:cs="Arial"/>
          <w:b/>
          <w:bCs/>
        </w:rPr>
        <w:t xml:space="preserve">: </w:t>
      </w:r>
      <w:r w:rsidRPr="00FD0CF3">
        <w:rPr>
          <w:rFonts w:cs="Arial"/>
          <w:b/>
          <w:bCs/>
        </w:rPr>
        <w:t>Odbo</w:t>
      </w:r>
      <w:r>
        <w:rPr>
          <w:rFonts w:cs="Arial"/>
          <w:b/>
          <w:bCs/>
        </w:rPr>
        <w:t>r územního plánování a pa</w:t>
      </w:r>
      <w:r>
        <w:rPr>
          <w:rFonts w:cs="Arial"/>
          <w:b/>
          <w:bCs/>
        </w:rPr>
        <w:softHyphen/>
        <w:t>mát</w:t>
      </w:r>
      <w:r>
        <w:rPr>
          <w:rFonts w:cs="Arial"/>
          <w:b/>
          <w:bCs/>
        </w:rPr>
        <w:softHyphen/>
        <w:t>ko</w:t>
      </w:r>
      <w:r>
        <w:rPr>
          <w:rFonts w:cs="Arial"/>
          <w:b/>
          <w:bCs/>
        </w:rPr>
        <w:softHyphen/>
        <w:t>vé péče MMP</w:t>
      </w:r>
      <w:r w:rsidR="00472077">
        <w:rPr>
          <w:rFonts w:cs="Arial"/>
          <w:b/>
          <w:bCs/>
        </w:rPr>
        <w:t>v</w:t>
      </w:r>
      <w:r>
        <w:rPr>
          <w:rFonts w:cs="Arial"/>
          <w:b/>
          <w:bCs/>
        </w:rPr>
        <w:t xml:space="preserve"> </w:t>
      </w:r>
      <w:r w:rsidRPr="00CA46D2">
        <w:rPr>
          <w:rFonts w:cs="Arial"/>
          <w:b/>
          <w:bCs/>
        </w:rPr>
        <w:t xml:space="preserve">přijetí materiálu </w:t>
      </w:r>
      <w:r>
        <w:rPr>
          <w:rFonts w:cs="Arial"/>
          <w:b/>
          <w:bCs/>
        </w:rPr>
        <w:t>doporučuje</w:t>
      </w:r>
      <w:r w:rsidRPr="00CA46D2">
        <w:rPr>
          <w:rFonts w:cs="Arial"/>
          <w:b/>
          <w:bCs/>
        </w:rPr>
        <w:t>.</w:t>
      </w:r>
    </w:p>
    <w:p w:rsidR="008829C8" w:rsidRPr="00FD0CF3" w:rsidRDefault="008829C8" w:rsidP="008A53F7">
      <w:pPr>
        <w:spacing w:before="6000"/>
        <w:jc w:val="both"/>
        <w:rPr>
          <w:rFonts w:cs="Arial"/>
          <w:i/>
        </w:rPr>
      </w:pPr>
      <w:r w:rsidRPr="00FD0CF3">
        <w:rPr>
          <w:rFonts w:cs="Arial"/>
          <w:u w:val="single"/>
        </w:rPr>
        <w:t>Příloh</w:t>
      </w:r>
      <w:r w:rsidR="00F015CC">
        <w:rPr>
          <w:rFonts w:cs="Arial"/>
          <w:u w:val="single"/>
        </w:rPr>
        <w:t>y</w:t>
      </w:r>
      <w:r>
        <w:rPr>
          <w:rFonts w:cs="Arial"/>
          <w:u w:val="single"/>
        </w:rPr>
        <w:t>:</w:t>
      </w:r>
    </w:p>
    <w:p w:rsidR="00241F5D" w:rsidRDefault="00E13E15" w:rsidP="00241F5D">
      <w:pPr>
        <w:tabs>
          <w:tab w:val="left" w:pos="360"/>
        </w:tabs>
        <w:spacing w:before="360" w:after="60"/>
        <w:jc w:val="both"/>
        <w:rPr>
          <w:rFonts w:cs="Arial"/>
        </w:rPr>
      </w:pPr>
      <w:r>
        <w:rPr>
          <w:rFonts w:cs="Arial"/>
        </w:rPr>
        <w:t xml:space="preserve">1. </w:t>
      </w:r>
      <w:r w:rsidR="00241F5D">
        <w:rPr>
          <w:rFonts w:cs="Arial"/>
        </w:rPr>
        <w:t>Usnesení komise pro regeneraci městské památko</w:t>
      </w:r>
      <w:r w:rsidR="00EC395E">
        <w:rPr>
          <w:rFonts w:cs="Arial"/>
        </w:rPr>
        <w:t xml:space="preserve">vé zóny </w:t>
      </w:r>
      <w:r w:rsidR="000279D7">
        <w:rPr>
          <w:rFonts w:cs="Arial"/>
        </w:rPr>
        <w:t>v Prostějově ze dne 4</w:t>
      </w:r>
      <w:r w:rsidR="00EC395E">
        <w:rPr>
          <w:rFonts w:cs="Arial"/>
        </w:rPr>
        <w:t>. </w:t>
      </w:r>
      <w:r w:rsidR="00241F5D">
        <w:rPr>
          <w:rFonts w:cs="Arial"/>
        </w:rPr>
        <w:t xml:space="preserve">května </w:t>
      </w:r>
      <w:r w:rsidR="00B46615">
        <w:rPr>
          <w:rFonts w:cs="Arial"/>
        </w:rPr>
        <w:t>2020</w:t>
      </w:r>
    </w:p>
    <w:p w:rsidR="00E13E15" w:rsidRPr="00E13E15" w:rsidRDefault="00241F5D" w:rsidP="00615710">
      <w:pPr>
        <w:rPr>
          <w:rFonts w:cs="Arial"/>
        </w:rPr>
      </w:pPr>
      <w:r>
        <w:br w:type="page"/>
      </w:r>
      <w:r w:rsidR="00E13E15">
        <w:rPr>
          <w:rFonts w:cs="Arial"/>
        </w:rPr>
        <w:lastRenderedPageBreak/>
        <w:t xml:space="preserve">1. Usnesení </w:t>
      </w:r>
      <w:r w:rsidR="00AA3423">
        <w:rPr>
          <w:rFonts w:cs="Arial"/>
        </w:rPr>
        <w:t>K</w:t>
      </w:r>
      <w:r w:rsidR="00E13E15">
        <w:rPr>
          <w:rFonts w:cs="Arial"/>
        </w:rPr>
        <w:t>omise pro regeneraci městské památ</w:t>
      </w:r>
      <w:r w:rsidR="008A53F7">
        <w:rPr>
          <w:rFonts w:cs="Arial"/>
        </w:rPr>
        <w:t>kové zóny v Prostějově ze dne 4. </w:t>
      </w:r>
      <w:r w:rsidR="00E13E15">
        <w:rPr>
          <w:rFonts w:cs="Arial"/>
        </w:rPr>
        <w:t xml:space="preserve">května </w:t>
      </w:r>
      <w:r w:rsidR="00B46615">
        <w:rPr>
          <w:rFonts w:cs="Arial"/>
        </w:rPr>
        <w:t>2020</w:t>
      </w:r>
    </w:p>
    <w:p w:rsidR="00241F5D" w:rsidRDefault="00241F5D" w:rsidP="00241F5D">
      <w:pPr>
        <w:tabs>
          <w:tab w:val="left" w:pos="360"/>
        </w:tabs>
        <w:spacing w:before="1200"/>
        <w:rPr>
          <w:rFonts w:ascii="Calibri" w:hAnsi="Calibri"/>
          <w:szCs w:val="20"/>
        </w:rPr>
      </w:pPr>
      <w:r>
        <w:t>Přítomni:</w:t>
      </w:r>
      <w:r>
        <w:tab/>
      </w:r>
      <w:r>
        <w:tab/>
      </w:r>
      <w:r>
        <w:tab/>
        <w:t>dle prezenční listiny (Příloha 1)</w:t>
      </w:r>
    </w:p>
    <w:p w:rsidR="00241F5D" w:rsidRDefault="00241F5D" w:rsidP="00241F5D">
      <w:pPr>
        <w:tabs>
          <w:tab w:val="left" w:pos="360"/>
        </w:tabs>
        <w:spacing w:before="360"/>
        <w:ind w:left="1800" w:hanging="1800"/>
      </w:pPr>
      <w:r>
        <w:t>Místo konání:</w:t>
      </w:r>
      <w:r>
        <w:tab/>
        <w:t xml:space="preserve">Prostějov, nám. T. G. Masaryka 130/14, </w:t>
      </w:r>
      <w:r w:rsidR="00111DFB">
        <w:t>jednací síň</w:t>
      </w:r>
      <w:r w:rsidR="00111DFB" w:rsidRPr="00111DFB">
        <w:t xml:space="preserve"> radnice</w:t>
      </w:r>
    </w:p>
    <w:p w:rsidR="00241F5D" w:rsidRDefault="00241F5D" w:rsidP="00241F5D">
      <w:pPr>
        <w:tabs>
          <w:tab w:val="left" w:pos="360"/>
        </w:tabs>
        <w:spacing w:before="360"/>
        <w:ind w:left="1800" w:hanging="1800"/>
      </w:pPr>
      <w:r>
        <w:t>Program:</w:t>
      </w:r>
      <w:r>
        <w:tab/>
        <w:t>1.</w:t>
      </w:r>
      <w:r w:rsidR="0077799C">
        <w:tab/>
      </w:r>
      <w:r w:rsidR="00111DFB">
        <w:t>Úvodní slovo předsedy komise</w:t>
      </w:r>
    </w:p>
    <w:p w:rsidR="00241F5D" w:rsidRPr="00AA3423" w:rsidRDefault="00241F5D" w:rsidP="00AA3423">
      <w:pPr>
        <w:tabs>
          <w:tab w:val="left" w:pos="360"/>
        </w:tabs>
        <w:spacing w:before="120"/>
        <w:ind w:left="2160" w:hanging="360"/>
        <w:rPr>
          <w:bCs/>
        </w:rPr>
      </w:pPr>
      <w:r w:rsidRPr="00AA3423">
        <w:rPr>
          <w:bCs/>
        </w:rPr>
        <w:t>2.</w:t>
      </w:r>
      <w:r w:rsidR="0077799C">
        <w:rPr>
          <w:bCs/>
        </w:rPr>
        <w:tab/>
      </w:r>
      <w:r w:rsidR="00111DFB" w:rsidRPr="00AA3423">
        <w:rPr>
          <w:bCs/>
        </w:rPr>
        <w:t>Program péče o historické dědictví města Prostějova – návrh na čerpání dotace pro rok 2020</w:t>
      </w:r>
    </w:p>
    <w:p w:rsidR="00241F5D" w:rsidRPr="00AA3423" w:rsidRDefault="00111DFB" w:rsidP="00AA3423">
      <w:pPr>
        <w:tabs>
          <w:tab w:val="left" w:pos="360"/>
        </w:tabs>
        <w:spacing w:before="120"/>
        <w:ind w:left="2160" w:hanging="360"/>
        <w:rPr>
          <w:bCs/>
        </w:rPr>
      </w:pPr>
      <w:r w:rsidRPr="00AA3423">
        <w:rPr>
          <w:bCs/>
        </w:rPr>
        <w:t>3.</w:t>
      </w:r>
      <w:r w:rsidR="0077799C">
        <w:rPr>
          <w:bCs/>
        </w:rPr>
        <w:tab/>
      </w:r>
      <w:r w:rsidRPr="00AA3423">
        <w:rPr>
          <w:bCs/>
        </w:rPr>
        <w:t>R</w:t>
      </w:r>
      <w:r w:rsidR="00241F5D" w:rsidRPr="00AA3423">
        <w:rPr>
          <w:bCs/>
        </w:rPr>
        <w:t>ůzné</w:t>
      </w:r>
    </w:p>
    <w:p w:rsidR="00241F5D" w:rsidRPr="00AA3423" w:rsidRDefault="00241F5D" w:rsidP="00AA3423">
      <w:pPr>
        <w:tabs>
          <w:tab w:val="left" w:pos="360"/>
        </w:tabs>
        <w:spacing w:before="120"/>
        <w:ind w:left="2160" w:hanging="360"/>
        <w:rPr>
          <w:bCs/>
        </w:rPr>
      </w:pPr>
      <w:r w:rsidRPr="00AA3423">
        <w:rPr>
          <w:bCs/>
        </w:rPr>
        <w:t>4.</w:t>
      </w:r>
      <w:r w:rsidR="0077799C">
        <w:rPr>
          <w:bCs/>
        </w:rPr>
        <w:tab/>
      </w:r>
      <w:r w:rsidR="00111DFB" w:rsidRPr="00AA3423">
        <w:rPr>
          <w:bCs/>
        </w:rPr>
        <w:t>Diskuze</w:t>
      </w:r>
    </w:p>
    <w:p w:rsidR="00111DFB" w:rsidRPr="00AA3423" w:rsidRDefault="00111DFB" w:rsidP="00AA3423">
      <w:pPr>
        <w:tabs>
          <w:tab w:val="left" w:pos="360"/>
        </w:tabs>
        <w:spacing w:before="120"/>
        <w:ind w:left="2160" w:hanging="360"/>
        <w:rPr>
          <w:bCs/>
        </w:rPr>
      </w:pPr>
      <w:r w:rsidRPr="00AA3423">
        <w:rPr>
          <w:bCs/>
        </w:rPr>
        <w:t>5.</w:t>
      </w:r>
      <w:r w:rsidR="0077799C">
        <w:rPr>
          <w:bCs/>
        </w:rPr>
        <w:tab/>
      </w:r>
      <w:r w:rsidRPr="00AA3423">
        <w:rPr>
          <w:bCs/>
        </w:rPr>
        <w:t xml:space="preserve">Prohlídka objektů </w:t>
      </w:r>
      <w:r w:rsidR="0077799C">
        <w:rPr>
          <w:bCs/>
        </w:rPr>
        <w:t xml:space="preserve">s navrženou dotací </w:t>
      </w:r>
      <w:r w:rsidRPr="00AA3423">
        <w:rPr>
          <w:bCs/>
        </w:rPr>
        <w:t>pro zájemce</w:t>
      </w:r>
    </w:p>
    <w:p w:rsidR="002863E3" w:rsidRDefault="00241F5D" w:rsidP="002863E3">
      <w:pPr>
        <w:tabs>
          <w:tab w:val="left" w:pos="360"/>
        </w:tabs>
        <w:spacing w:before="1200"/>
        <w:ind w:left="1800" w:hanging="1800"/>
        <w:rPr>
          <w:b/>
          <w:bCs/>
        </w:rPr>
      </w:pPr>
      <w:r>
        <w:rPr>
          <w:b/>
          <w:bCs/>
        </w:rPr>
        <w:t>1. Usnesení:</w:t>
      </w:r>
      <w:r>
        <w:rPr>
          <w:b/>
          <w:bCs/>
        </w:rPr>
        <w:tab/>
        <w:t>Komise pro regeneraci městské památkové zóny v</w:t>
      </w:r>
      <w:r w:rsidR="00111DFB">
        <w:rPr>
          <w:b/>
          <w:bCs/>
        </w:rPr>
        <w:t> </w:t>
      </w:r>
      <w:r>
        <w:rPr>
          <w:b/>
          <w:bCs/>
        </w:rPr>
        <w:t>Prostějově</w:t>
      </w:r>
      <w:r w:rsidR="00111DFB">
        <w:rPr>
          <w:b/>
          <w:bCs/>
        </w:rPr>
        <w:t>:</w:t>
      </w:r>
    </w:p>
    <w:p w:rsidR="00111DFB" w:rsidRDefault="00111DFB" w:rsidP="00AA3423">
      <w:pPr>
        <w:tabs>
          <w:tab w:val="left" w:pos="360"/>
        </w:tabs>
        <w:spacing w:before="120"/>
        <w:ind w:left="2160" w:hanging="360"/>
        <w:rPr>
          <w:b/>
          <w:bCs/>
        </w:rPr>
      </w:pPr>
      <w:r>
        <w:rPr>
          <w:b/>
          <w:bCs/>
        </w:rPr>
        <w:t>a)</w:t>
      </w:r>
      <w:r w:rsidR="00AA3423">
        <w:rPr>
          <w:b/>
          <w:bCs/>
        </w:rPr>
        <w:tab/>
      </w:r>
      <w:r w:rsidR="009F2B7A">
        <w:rPr>
          <w:b/>
          <w:bCs/>
        </w:rPr>
        <w:t xml:space="preserve">bere na vědomí informaci </w:t>
      </w:r>
      <w:r w:rsidR="002863E3">
        <w:rPr>
          <w:b/>
          <w:bCs/>
        </w:rPr>
        <w:t>o návrhu dotací z rozpočtu Minis</w:t>
      </w:r>
      <w:r w:rsidR="009F2B7A">
        <w:rPr>
          <w:b/>
          <w:bCs/>
        </w:rPr>
        <w:t xml:space="preserve">terstva kultury a </w:t>
      </w:r>
      <w:r w:rsidR="00AA3423">
        <w:rPr>
          <w:b/>
          <w:bCs/>
        </w:rPr>
        <w:t xml:space="preserve">informaci o </w:t>
      </w:r>
      <w:r w:rsidR="009F2B7A">
        <w:rPr>
          <w:b/>
          <w:bCs/>
        </w:rPr>
        <w:t>udělení dotací rozpočtu Krajského úřadu</w:t>
      </w:r>
      <w:r w:rsidR="002863E3">
        <w:rPr>
          <w:b/>
          <w:bCs/>
        </w:rPr>
        <w:t xml:space="preserve"> </w:t>
      </w:r>
      <w:r w:rsidR="009F2B7A">
        <w:rPr>
          <w:b/>
          <w:bCs/>
        </w:rPr>
        <w:t>Olomouckého kraje v oblasti památkové péče</w:t>
      </w:r>
      <w:r w:rsidR="00AA3423">
        <w:rPr>
          <w:b/>
          <w:bCs/>
        </w:rPr>
        <w:t xml:space="preserve"> pro památky na území Statutárního města Prostějova</w:t>
      </w:r>
    </w:p>
    <w:p w:rsidR="00241F5D" w:rsidRDefault="009F2B7A" w:rsidP="00AA3423">
      <w:pPr>
        <w:tabs>
          <w:tab w:val="left" w:pos="360"/>
        </w:tabs>
        <w:spacing w:before="120"/>
        <w:ind w:left="2160" w:hanging="360"/>
        <w:rPr>
          <w:b/>
          <w:bCs/>
        </w:rPr>
      </w:pPr>
      <w:r>
        <w:rPr>
          <w:b/>
          <w:bCs/>
        </w:rPr>
        <w:t>b</w:t>
      </w:r>
      <w:r w:rsidR="00111DFB">
        <w:rPr>
          <w:b/>
          <w:bCs/>
        </w:rPr>
        <w:t>)</w:t>
      </w:r>
      <w:r w:rsidR="00AA3423">
        <w:rPr>
          <w:b/>
          <w:bCs/>
        </w:rPr>
        <w:tab/>
      </w:r>
      <w:r w:rsidR="00241F5D">
        <w:rPr>
          <w:b/>
          <w:bCs/>
        </w:rPr>
        <w:t>doporučuje Radě a Zastupitelstvu města Prostějova, aby</w:t>
      </w:r>
      <w:r w:rsidR="00AA3423">
        <w:rPr>
          <w:b/>
          <w:bCs/>
        </w:rPr>
        <w:t xml:space="preserve"> </w:t>
      </w:r>
      <w:r w:rsidR="00241F5D">
        <w:rPr>
          <w:b/>
          <w:bCs/>
        </w:rPr>
        <w:t>schválily rozdělení dotac</w:t>
      </w:r>
      <w:r w:rsidR="00AA3423">
        <w:rPr>
          <w:b/>
          <w:bCs/>
        </w:rPr>
        <w:t>í</w:t>
      </w:r>
      <w:r w:rsidR="00241F5D">
        <w:rPr>
          <w:b/>
          <w:bCs/>
        </w:rPr>
        <w:t xml:space="preserve"> </w:t>
      </w:r>
      <w:r w:rsidR="0077799C">
        <w:rPr>
          <w:b/>
          <w:bCs/>
        </w:rPr>
        <w:t>z programu</w:t>
      </w:r>
      <w:r w:rsidR="0077799C" w:rsidRPr="0077799C">
        <w:t xml:space="preserve"> </w:t>
      </w:r>
      <w:r w:rsidR="0077799C" w:rsidRPr="0077799C">
        <w:rPr>
          <w:b/>
          <w:bCs/>
          <w:i/>
        </w:rPr>
        <w:t>Péče o historické dědictví města Prostějova</w:t>
      </w:r>
      <w:r w:rsidR="00AA3423" w:rsidRPr="0077799C">
        <w:rPr>
          <w:b/>
          <w:bCs/>
          <w:i/>
        </w:rPr>
        <w:t xml:space="preserve"> </w:t>
      </w:r>
      <w:r w:rsidR="00241F5D" w:rsidRPr="0077799C">
        <w:rPr>
          <w:b/>
          <w:bCs/>
          <w:i/>
        </w:rPr>
        <w:t xml:space="preserve">pro rok </w:t>
      </w:r>
      <w:r w:rsidR="00B46615" w:rsidRPr="0077799C">
        <w:rPr>
          <w:b/>
          <w:bCs/>
          <w:i/>
        </w:rPr>
        <w:t>2020</w:t>
      </w:r>
      <w:r w:rsidR="00111DFB">
        <w:rPr>
          <w:b/>
          <w:bCs/>
        </w:rPr>
        <w:t xml:space="preserve"> v celkové výši 2</w:t>
      </w:r>
      <w:r w:rsidR="00241F5D">
        <w:rPr>
          <w:b/>
          <w:bCs/>
        </w:rPr>
        <w:t> 000 000 Kč</w:t>
      </w:r>
      <w:r w:rsidR="00AA3423">
        <w:rPr>
          <w:b/>
          <w:bCs/>
        </w:rPr>
        <w:t xml:space="preserve"> </w:t>
      </w:r>
      <w:r w:rsidR="00241F5D">
        <w:rPr>
          <w:b/>
          <w:bCs/>
        </w:rPr>
        <w:t xml:space="preserve">v souladu s předloženým návrhem </w:t>
      </w:r>
      <w:r w:rsidR="00AA3423">
        <w:rPr>
          <w:b/>
          <w:bCs/>
        </w:rPr>
        <w:t>administrátora dotačního programu</w:t>
      </w:r>
    </w:p>
    <w:p w:rsidR="000279D7" w:rsidRDefault="00BA0798" w:rsidP="00111DFB">
      <w:pPr>
        <w:tabs>
          <w:tab w:val="left" w:pos="360"/>
        </w:tabs>
        <w:spacing w:before="120"/>
        <w:ind w:left="1797" w:hanging="1797"/>
        <w:rPr>
          <w:b/>
          <w:bCs/>
        </w:rPr>
      </w:pPr>
      <w:r>
        <w:rPr>
          <w:b/>
          <w:bCs/>
        </w:rPr>
        <w:t>Hlasování: 11</w:t>
      </w:r>
      <w:r w:rsidR="000279D7">
        <w:rPr>
          <w:b/>
          <w:bCs/>
        </w:rPr>
        <w:t xml:space="preserve"> – 0 – 0</w:t>
      </w:r>
    </w:p>
    <w:p w:rsidR="0077799C" w:rsidRDefault="0077799C" w:rsidP="00111DFB">
      <w:pPr>
        <w:tabs>
          <w:tab w:val="left" w:pos="360"/>
        </w:tabs>
        <w:spacing w:before="120"/>
        <w:ind w:left="1797" w:hanging="1797"/>
        <w:rPr>
          <w:b/>
          <w:bCs/>
        </w:rPr>
      </w:pPr>
    </w:p>
    <w:p w:rsidR="0077799C" w:rsidRDefault="0077799C" w:rsidP="00111DFB">
      <w:pPr>
        <w:tabs>
          <w:tab w:val="left" w:pos="360"/>
        </w:tabs>
        <w:spacing w:before="120"/>
        <w:ind w:left="1797" w:hanging="1797"/>
        <w:rPr>
          <w:b/>
          <w:bCs/>
        </w:rPr>
      </w:pPr>
    </w:p>
    <w:p w:rsidR="0077799C" w:rsidRDefault="0077799C" w:rsidP="00111DFB">
      <w:pPr>
        <w:tabs>
          <w:tab w:val="left" w:pos="360"/>
        </w:tabs>
        <w:spacing w:before="120"/>
        <w:ind w:left="1797" w:hanging="1797"/>
        <w:rPr>
          <w:b/>
          <w:bCs/>
        </w:rPr>
      </w:pPr>
    </w:p>
    <w:p w:rsidR="0077799C" w:rsidRDefault="0077799C" w:rsidP="00111DFB">
      <w:pPr>
        <w:tabs>
          <w:tab w:val="left" w:pos="360"/>
        </w:tabs>
        <w:spacing w:before="120"/>
        <w:ind w:left="1797" w:hanging="1797"/>
        <w:rPr>
          <w:b/>
          <w:bCs/>
        </w:rPr>
      </w:pPr>
    </w:p>
    <w:p w:rsidR="0077799C" w:rsidRDefault="0077799C" w:rsidP="00111DFB">
      <w:pPr>
        <w:tabs>
          <w:tab w:val="left" w:pos="360"/>
        </w:tabs>
        <w:spacing w:before="120"/>
        <w:ind w:left="1797" w:hanging="1797"/>
        <w:rPr>
          <w:b/>
          <w:bCs/>
        </w:rPr>
      </w:pPr>
    </w:p>
    <w:p w:rsidR="0077799C" w:rsidRDefault="0077799C" w:rsidP="00111DFB">
      <w:pPr>
        <w:tabs>
          <w:tab w:val="left" w:pos="360"/>
        </w:tabs>
        <w:spacing w:before="120"/>
        <w:ind w:left="1797" w:hanging="1797"/>
        <w:rPr>
          <w:b/>
          <w:bCs/>
        </w:rPr>
      </w:pPr>
    </w:p>
    <w:p w:rsidR="0077799C" w:rsidRDefault="0077799C" w:rsidP="00111DFB">
      <w:pPr>
        <w:tabs>
          <w:tab w:val="left" w:pos="360"/>
        </w:tabs>
        <w:spacing w:before="120"/>
        <w:ind w:left="1797" w:hanging="1797"/>
        <w:rPr>
          <w:b/>
          <w:bCs/>
        </w:rPr>
      </w:pPr>
    </w:p>
    <w:p w:rsidR="0077799C" w:rsidRDefault="0077799C" w:rsidP="00111DFB">
      <w:pPr>
        <w:tabs>
          <w:tab w:val="left" w:pos="360"/>
        </w:tabs>
        <w:spacing w:before="120"/>
        <w:ind w:left="1797" w:hanging="1797"/>
        <w:rPr>
          <w:b/>
          <w:bCs/>
        </w:rPr>
      </w:pPr>
    </w:p>
    <w:p w:rsidR="00111DFB" w:rsidRPr="00111DFB" w:rsidRDefault="0077799C" w:rsidP="0077799C">
      <w:pPr>
        <w:tabs>
          <w:tab w:val="left" w:pos="360"/>
        </w:tabs>
        <w:spacing w:before="120"/>
        <w:ind w:left="1797" w:hanging="1797"/>
        <w:rPr>
          <w:b/>
          <w:bCs/>
        </w:rPr>
      </w:pPr>
      <w:r w:rsidRPr="0077799C">
        <w:rPr>
          <w:bCs/>
        </w:rPr>
        <w:t>Zapsal a za správnost odpovídá: PhDr. Marek Perůtka</w:t>
      </w:r>
      <w:r w:rsidR="000635B1">
        <w:rPr>
          <w:bCs/>
        </w:rPr>
        <w:tab/>
      </w:r>
      <w:r w:rsidR="000635B1">
        <w:rPr>
          <w:bCs/>
        </w:rPr>
        <w:tab/>
      </w:r>
      <w:r w:rsidR="000635B1" w:rsidRPr="000635B1">
        <w:rPr>
          <w:bCs/>
          <w:highlight w:val="black"/>
        </w:rPr>
        <w:t>XXXXXXXX</w:t>
      </w:r>
    </w:p>
    <w:p w:rsidR="00241F5D" w:rsidRDefault="00241F5D" w:rsidP="005B0486">
      <w:pPr>
        <w:tabs>
          <w:tab w:val="left" w:pos="360"/>
        </w:tabs>
        <w:spacing w:after="60"/>
        <w:ind w:left="1800"/>
      </w:pPr>
      <w:r>
        <w:br w:type="page"/>
      </w:r>
    </w:p>
    <w:p w:rsidR="00241F5D" w:rsidRDefault="00241F5D" w:rsidP="00155A8E">
      <w:pPr>
        <w:tabs>
          <w:tab w:val="left" w:pos="360"/>
        </w:tabs>
        <w:jc w:val="center"/>
        <w:rPr>
          <w:smallCaps/>
          <w:sz w:val="28"/>
        </w:rPr>
      </w:pPr>
      <w:r>
        <w:rPr>
          <w:smallCaps/>
          <w:sz w:val="28"/>
        </w:rPr>
        <w:lastRenderedPageBreak/>
        <w:t>Prezenční listina Komise pro rege</w:t>
      </w:r>
      <w:r w:rsidR="00111DFB">
        <w:rPr>
          <w:smallCaps/>
          <w:sz w:val="28"/>
        </w:rPr>
        <w:t>neraci městské památkové zóny v </w:t>
      </w:r>
      <w:r>
        <w:rPr>
          <w:smallCaps/>
          <w:sz w:val="28"/>
        </w:rPr>
        <w:t>Prostějově</w:t>
      </w:r>
      <w:r w:rsidR="00111DFB">
        <w:rPr>
          <w:smallCaps/>
          <w:sz w:val="28"/>
        </w:rPr>
        <w:t> ze dne 4</w:t>
      </w:r>
      <w:r>
        <w:rPr>
          <w:smallCaps/>
          <w:sz w:val="28"/>
        </w:rPr>
        <w:t xml:space="preserve">. května </w:t>
      </w:r>
      <w:r w:rsidR="00B46615">
        <w:rPr>
          <w:smallCaps/>
          <w:sz w:val="28"/>
        </w:rPr>
        <w:t>2020</w:t>
      </w:r>
    </w:p>
    <w:p w:rsidR="00241F5D" w:rsidRDefault="00241F5D" w:rsidP="00241F5D">
      <w:pPr>
        <w:tabs>
          <w:tab w:val="left" w:pos="360"/>
        </w:tabs>
        <w:rPr>
          <w:smallCaps/>
          <w:sz w:val="28"/>
        </w:rPr>
      </w:pPr>
    </w:p>
    <w:p w:rsidR="00241F5D" w:rsidRDefault="00241F5D" w:rsidP="00241F5D">
      <w:pPr>
        <w:tabs>
          <w:tab w:val="left" w:pos="360"/>
        </w:tabs>
        <w:rPr>
          <w:smallCaps/>
          <w:sz w:val="28"/>
        </w:rPr>
      </w:pPr>
    </w:p>
    <w:p w:rsidR="008A53F7" w:rsidRPr="000635B1" w:rsidRDefault="000635B1" w:rsidP="000635B1">
      <w:pPr>
        <w:tabs>
          <w:tab w:val="left" w:pos="360"/>
        </w:tabs>
        <w:jc w:val="center"/>
        <w:rPr>
          <w:smallCaps/>
          <w:sz w:val="28"/>
        </w:rPr>
      </w:pPr>
      <w:r w:rsidRPr="000635B1">
        <w:rPr>
          <w:smallCaps/>
          <w:noProof/>
          <w:sz w:val="28"/>
        </w:rPr>
        <w:drawing>
          <wp:inline distT="0" distB="0" distL="0" distR="0">
            <wp:extent cx="5688239" cy="8045273"/>
            <wp:effectExtent l="0" t="0" r="8255" b="0"/>
            <wp:docPr id="3" name="Obrázek 3" descr="P:\Data_odbory\OUPPP\Public OUPPP\ODDĚLENÍ PAMÁTKOVÉ PÉČE\9 Agenda\4 Dotace\Fond regenerace MPZ\2020\20 05 04 OÚPPP komise 4. 5. 2020 ANONYMIZOVANÁ PREZENČNÍ LISTIN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Data_odbory\OUPPP\Public OUPPP\ODDĚLENÍ PAMÁTKOVÉ PÉČE\9 Agenda\4 Dotace\Fond regenerace MPZ\2020\20 05 04 OÚPPP komise 4. 5. 2020 ANONYMIZOVANÁ PREZENČNÍ LISTINA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320" cy="804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53F7" w:rsidRPr="000635B1" w:rsidSect="000E7638">
      <w:footerReference w:type="default" r:id="rId10"/>
      <w:footerReference w:type="first" r:id="rId11"/>
      <w:pgSz w:w="11906" w:h="16838" w:code="9"/>
      <w:pgMar w:top="1417" w:right="1417" w:bottom="1417" w:left="1417" w:header="0" w:footer="4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4EAE" w:rsidRDefault="008B4EAE" w:rsidP="00C71327">
      <w:r>
        <w:separator/>
      </w:r>
    </w:p>
  </w:endnote>
  <w:endnote w:type="continuationSeparator" w:id="0">
    <w:p w:rsidR="008B4EAE" w:rsidRDefault="008B4EAE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799C" w:rsidRDefault="0077799C" w:rsidP="00ED3A8C">
    <w:pPr>
      <w:pStyle w:val="Zpat"/>
      <w:pBdr>
        <w:top w:val="thinThickSmallGap" w:sz="24" w:space="0" w:color="622423" w:themeColor="accent2" w:themeShade="7F"/>
      </w:pBdr>
      <w:rPr>
        <w:rFonts w:eastAsiaTheme="majorEastAsia" w:cs="Arial"/>
        <w:sz w:val="20"/>
        <w:szCs w:val="20"/>
      </w:rPr>
    </w:pPr>
  </w:p>
  <w:p w:rsidR="0077799C" w:rsidRPr="00844E83" w:rsidRDefault="00F16CCA" w:rsidP="00ED3A8C">
    <w:pPr>
      <w:pStyle w:val="Zpat"/>
      <w:pBdr>
        <w:top w:val="thinThickSmallGap" w:sz="24" w:space="0" w:color="622423" w:themeColor="accent2" w:themeShade="7F"/>
      </w:pBdr>
      <w:rPr>
        <w:rFonts w:eastAsiaTheme="majorEastAsia" w:cs="Arial"/>
        <w:sz w:val="20"/>
        <w:szCs w:val="20"/>
      </w:rPr>
    </w:pPr>
    <w:r>
      <w:rPr>
        <w:rFonts w:eastAsiaTheme="majorEastAsia" w:cs="Arial"/>
        <w:sz w:val="20"/>
        <w:szCs w:val="20"/>
      </w:rPr>
      <w:t>Zastupitelstvo</w:t>
    </w:r>
    <w:r w:rsidR="0077799C" w:rsidRPr="00844E83">
      <w:rPr>
        <w:rFonts w:eastAsiaTheme="majorEastAsia" w:cs="Arial"/>
        <w:sz w:val="20"/>
        <w:szCs w:val="20"/>
      </w:rPr>
      <w:t xml:space="preserve"> města Prostějova </w:t>
    </w:r>
    <w:r>
      <w:rPr>
        <w:rFonts w:eastAsiaTheme="majorEastAsia" w:cs="Arial"/>
        <w:sz w:val="20"/>
        <w:szCs w:val="20"/>
      </w:rPr>
      <w:t>16. 6</w:t>
    </w:r>
    <w:r w:rsidR="0077799C">
      <w:rPr>
        <w:rFonts w:eastAsiaTheme="majorEastAsia" w:cs="Arial"/>
        <w:sz w:val="20"/>
        <w:szCs w:val="20"/>
      </w:rPr>
      <w:t>. 2020</w:t>
    </w:r>
    <w:r w:rsidR="0077799C" w:rsidRPr="00844E83">
      <w:rPr>
        <w:rFonts w:eastAsiaTheme="majorEastAsia" w:cs="Arial"/>
        <w:sz w:val="20"/>
        <w:szCs w:val="20"/>
      </w:rPr>
      <w:tab/>
    </w:r>
    <w:r w:rsidR="0077799C" w:rsidRPr="00844E83">
      <w:rPr>
        <w:rFonts w:eastAsiaTheme="majorEastAsia" w:cs="Arial"/>
        <w:sz w:val="20"/>
        <w:szCs w:val="20"/>
      </w:rPr>
      <w:tab/>
      <w:t xml:space="preserve">Strana </w:t>
    </w:r>
    <w:r w:rsidR="0077799C" w:rsidRPr="00844E83">
      <w:rPr>
        <w:rFonts w:eastAsiaTheme="minorEastAsia" w:cs="Arial"/>
        <w:sz w:val="20"/>
        <w:szCs w:val="20"/>
      </w:rPr>
      <w:fldChar w:fldCharType="begin"/>
    </w:r>
    <w:r w:rsidR="0077799C" w:rsidRPr="00844E83">
      <w:rPr>
        <w:rFonts w:cs="Arial"/>
        <w:sz w:val="20"/>
        <w:szCs w:val="20"/>
      </w:rPr>
      <w:instrText>PAGE   \* MERGEFORMAT</w:instrText>
    </w:r>
    <w:r w:rsidR="0077799C" w:rsidRPr="00844E83">
      <w:rPr>
        <w:rFonts w:eastAsiaTheme="minorEastAsia" w:cs="Arial"/>
        <w:sz w:val="20"/>
        <w:szCs w:val="20"/>
      </w:rPr>
      <w:fldChar w:fldCharType="separate"/>
    </w:r>
    <w:r w:rsidR="00A54D3D" w:rsidRPr="00A54D3D">
      <w:rPr>
        <w:rFonts w:eastAsiaTheme="majorEastAsia" w:cs="Arial"/>
        <w:noProof/>
        <w:sz w:val="20"/>
        <w:szCs w:val="20"/>
      </w:rPr>
      <w:t>7</w:t>
    </w:r>
    <w:r w:rsidR="0077799C" w:rsidRPr="00844E83">
      <w:rPr>
        <w:rFonts w:eastAsiaTheme="majorEastAsia" w:cs="Arial"/>
        <w:sz w:val="20"/>
        <w:szCs w:val="20"/>
      </w:rPr>
      <w:fldChar w:fldCharType="end"/>
    </w:r>
  </w:p>
  <w:p w:rsidR="0077799C" w:rsidRPr="00A73233" w:rsidRDefault="0077799C" w:rsidP="00050A37">
    <w:pPr>
      <w:pStyle w:val="Zpat"/>
      <w:pBdr>
        <w:top w:val="thinThickSmallGap" w:sz="24" w:space="0" w:color="622423" w:themeColor="accent2" w:themeShade="7F"/>
      </w:pBdr>
      <w:rPr>
        <w:rFonts w:eastAsiaTheme="majorEastAsia" w:cs="Arial"/>
        <w:sz w:val="20"/>
        <w:szCs w:val="20"/>
      </w:rPr>
    </w:pPr>
    <w:r w:rsidRPr="00050A37">
      <w:rPr>
        <w:rFonts w:eastAsiaTheme="majorEastAsia" w:cs="Arial"/>
        <w:sz w:val="20"/>
        <w:szCs w:val="20"/>
      </w:rPr>
      <w:t>Dotační program Péče o historické dědictví města Prostějova pro rok 2020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799C" w:rsidRPr="00844E83" w:rsidRDefault="0077799C" w:rsidP="001E5368">
    <w:pPr>
      <w:pStyle w:val="Zpat"/>
      <w:pBdr>
        <w:top w:val="thinThickSmallGap" w:sz="24" w:space="0" w:color="622423" w:themeColor="accent2" w:themeShade="7F"/>
      </w:pBdr>
      <w:rPr>
        <w:rFonts w:eastAsiaTheme="majorEastAsia" w:cs="Arial"/>
        <w:sz w:val="20"/>
        <w:szCs w:val="20"/>
      </w:rPr>
    </w:pPr>
    <w:r w:rsidRPr="00844E83">
      <w:rPr>
        <w:rFonts w:eastAsiaTheme="majorEastAsia" w:cs="Arial"/>
        <w:sz w:val="20"/>
        <w:szCs w:val="20"/>
      </w:rPr>
      <w:t xml:space="preserve">Rada města Prostějova </w:t>
    </w:r>
    <w:r w:rsidRPr="00605068">
      <w:rPr>
        <w:rFonts w:eastAsiaTheme="majorEastAsia" w:cs="Arial"/>
        <w:sz w:val="20"/>
        <w:szCs w:val="20"/>
      </w:rPr>
      <w:t xml:space="preserve">27. 5. </w:t>
    </w:r>
    <w:r>
      <w:rPr>
        <w:rFonts w:eastAsiaTheme="majorEastAsia" w:cs="Arial"/>
        <w:sz w:val="20"/>
        <w:szCs w:val="20"/>
      </w:rPr>
      <w:t>2020</w:t>
    </w:r>
    <w:r w:rsidRPr="00844E83">
      <w:rPr>
        <w:rFonts w:eastAsiaTheme="majorEastAsia" w:cs="Arial"/>
        <w:sz w:val="20"/>
        <w:szCs w:val="20"/>
      </w:rPr>
      <w:tab/>
    </w:r>
    <w:r w:rsidRPr="00844E83">
      <w:rPr>
        <w:rFonts w:eastAsiaTheme="majorEastAsia" w:cs="Arial"/>
        <w:sz w:val="20"/>
        <w:szCs w:val="20"/>
      </w:rPr>
      <w:tab/>
      <w:t xml:space="preserve">Strana </w:t>
    </w:r>
    <w:r w:rsidRPr="00844E83">
      <w:rPr>
        <w:rFonts w:eastAsiaTheme="minorEastAsia" w:cs="Arial"/>
        <w:sz w:val="20"/>
        <w:szCs w:val="20"/>
      </w:rPr>
      <w:fldChar w:fldCharType="begin"/>
    </w:r>
    <w:r w:rsidRPr="00844E83">
      <w:rPr>
        <w:rFonts w:cs="Arial"/>
        <w:sz w:val="20"/>
        <w:szCs w:val="20"/>
      </w:rPr>
      <w:instrText>PAGE   \* MERGEFORMAT</w:instrText>
    </w:r>
    <w:r w:rsidRPr="00844E83">
      <w:rPr>
        <w:rFonts w:eastAsiaTheme="minorEastAsia" w:cs="Arial"/>
        <w:sz w:val="20"/>
        <w:szCs w:val="20"/>
      </w:rPr>
      <w:fldChar w:fldCharType="separate"/>
    </w:r>
    <w:r w:rsidRPr="00CA46D2">
      <w:rPr>
        <w:rFonts w:eastAsiaTheme="majorEastAsia" w:cs="Arial"/>
        <w:noProof/>
        <w:sz w:val="20"/>
        <w:szCs w:val="20"/>
      </w:rPr>
      <w:t>1</w:t>
    </w:r>
    <w:r w:rsidRPr="00844E83">
      <w:rPr>
        <w:rFonts w:eastAsiaTheme="majorEastAsia" w:cs="Arial"/>
        <w:sz w:val="20"/>
        <w:szCs w:val="20"/>
      </w:rPr>
      <w:fldChar w:fldCharType="end"/>
    </w:r>
  </w:p>
  <w:p w:rsidR="0077799C" w:rsidRPr="001E5368" w:rsidRDefault="0077799C" w:rsidP="001E5368">
    <w:pPr>
      <w:pStyle w:val="Zpat"/>
      <w:pBdr>
        <w:top w:val="thinThickSmallGap" w:sz="24" w:space="0" w:color="622423" w:themeColor="accent2" w:themeShade="7F"/>
      </w:pBdr>
      <w:rPr>
        <w:rFonts w:eastAsiaTheme="majorEastAsia" w:cs="Arial"/>
        <w:sz w:val="20"/>
        <w:szCs w:val="20"/>
      </w:rPr>
    </w:pPr>
    <w:r w:rsidRPr="00605068">
      <w:rPr>
        <w:rFonts w:eastAsiaTheme="majorEastAsia" w:cs="Arial"/>
        <w:sz w:val="20"/>
        <w:szCs w:val="20"/>
      </w:rPr>
      <w:t>Dotace na obnovu památek a městské památkové zóny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4EAE" w:rsidRDefault="008B4EAE" w:rsidP="00C71327">
      <w:r>
        <w:separator/>
      </w:r>
    </w:p>
  </w:footnote>
  <w:footnote w:type="continuationSeparator" w:id="0">
    <w:p w:rsidR="008B4EAE" w:rsidRDefault="008B4EAE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F065F9"/>
    <w:multiLevelType w:val="singleLevel"/>
    <w:tmpl w:val="827EAD54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4" w15:restartNumberingAfterBreak="0">
    <w:nsid w:val="0EB85F39"/>
    <w:multiLevelType w:val="hybridMultilevel"/>
    <w:tmpl w:val="71BCAFCC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356BC1"/>
    <w:multiLevelType w:val="hybridMultilevel"/>
    <w:tmpl w:val="55A6404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3A7965"/>
    <w:multiLevelType w:val="singleLevel"/>
    <w:tmpl w:val="DE0C331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</w:abstractNum>
  <w:abstractNum w:abstractNumId="9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12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64F5065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 w15:restartNumberingAfterBreak="0">
    <w:nsid w:val="28726896"/>
    <w:multiLevelType w:val="hybridMultilevel"/>
    <w:tmpl w:val="56E88B72"/>
    <w:lvl w:ilvl="0" w:tplc="E74A8D62">
      <w:start w:val="2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  <w:color w:val="auto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2C4CDE"/>
    <w:multiLevelType w:val="singleLevel"/>
    <w:tmpl w:val="61C09E9C"/>
    <w:lvl w:ilvl="0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  <w:color w:val="auto"/>
        <w:sz w:val="22"/>
        <w:szCs w:val="22"/>
      </w:rPr>
    </w:lvl>
  </w:abstractNum>
  <w:abstractNum w:abstractNumId="16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9" w15:restartNumberingAfterBreak="0">
    <w:nsid w:val="3CF82BDD"/>
    <w:multiLevelType w:val="singleLevel"/>
    <w:tmpl w:val="93744A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</w:abstractNum>
  <w:abstractNum w:abstractNumId="20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200F23"/>
    <w:multiLevelType w:val="singleLevel"/>
    <w:tmpl w:val="BED68BA4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</w:abstractNum>
  <w:abstractNum w:abstractNumId="23" w15:restartNumberingAfterBreak="0">
    <w:nsid w:val="4F1479CB"/>
    <w:multiLevelType w:val="multilevel"/>
    <w:tmpl w:val="56BCFBEC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b w:val="0"/>
        <w:i w:val="0"/>
        <w:color w:val="auto"/>
      </w:rPr>
    </w:lvl>
    <w:lvl w:ilvl="1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4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3437FDD"/>
    <w:multiLevelType w:val="hybridMultilevel"/>
    <w:tmpl w:val="2292ADC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7F29BF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B9B7663"/>
    <w:multiLevelType w:val="hybridMultilevel"/>
    <w:tmpl w:val="C21C2128"/>
    <w:lvl w:ilvl="0" w:tplc="B40258C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37" w15:restartNumberingAfterBreak="0">
    <w:nsid w:val="75D4135A"/>
    <w:multiLevelType w:val="hybridMultilevel"/>
    <w:tmpl w:val="7DB60E62"/>
    <w:lvl w:ilvl="0" w:tplc="294CA0AE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ascii="Arial" w:hAnsi="Arial" w:cs="Arial" w:hint="default"/>
        <w:b w:val="0"/>
        <w:color w:val="auto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4A5845"/>
    <w:multiLevelType w:val="hybridMultilevel"/>
    <w:tmpl w:val="E4FC55FE"/>
    <w:lvl w:ilvl="0" w:tplc="E112EE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34"/>
  </w:num>
  <w:num w:numId="3">
    <w:abstractNumId w:val="38"/>
  </w:num>
  <w:num w:numId="4">
    <w:abstractNumId w:val="12"/>
  </w:num>
  <w:num w:numId="5">
    <w:abstractNumId w:val="24"/>
  </w:num>
  <w:num w:numId="6">
    <w:abstractNumId w:val="31"/>
  </w:num>
  <w:num w:numId="7">
    <w:abstractNumId w:val="27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28"/>
  </w:num>
  <w:num w:numId="10">
    <w:abstractNumId w:val="5"/>
  </w:num>
  <w:num w:numId="11">
    <w:abstractNumId w:val="36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9"/>
  </w:num>
  <w:num w:numId="14">
    <w:abstractNumId w:val="29"/>
  </w:num>
  <w:num w:numId="15">
    <w:abstractNumId w:val="18"/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0"/>
  </w:num>
  <w:num w:numId="18">
    <w:abstractNumId w:val="1"/>
  </w:num>
  <w:num w:numId="19">
    <w:abstractNumId w:val="20"/>
  </w:num>
  <w:num w:numId="20">
    <w:abstractNumId w:val="10"/>
  </w:num>
  <w:num w:numId="21">
    <w:abstractNumId w:val="17"/>
  </w:num>
  <w:num w:numId="22">
    <w:abstractNumId w:val="21"/>
  </w:num>
  <w:num w:numId="2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16"/>
  </w:num>
  <w:num w:numId="26">
    <w:abstractNumId w:val="32"/>
  </w:num>
  <w:num w:numId="27">
    <w:abstractNumId w:val="9"/>
  </w:num>
  <w:num w:numId="28">
    <w:abstractNumId w:val="6"/>
  </w:num>
  <w:num w:numId="29">
    <w:abstractNumId w:val="8"/>
  </w:num>
  <w:num w:numId="30">
    <w:abstractNumId w:val="3"/>
  </w:num>
  <w:num w:numId="31">
    <w:abstractNumId w:val="23"/>
  </w:num>
  <w:num w:numId="32">
    <w:abstractNumId w:val="19"/>
  </w:num>
  <w:num w:numId="33">
    <w:abstractNumId w:val="26"/>
  </w:num>
  <w:num w:numId="34">
    <w:abstractNumId w:val="22"/>
  </w:num>
  <w:num w:numId="35">
    <w:abstractNumId w:val="15"/>
  </w:num>
  <w:num w:numId="36">
    <w:abstractNumId w:val="13"/>
  </w:num>
  <w:num w:numId="37">
    <w:abstractNumId w:val="40"/>
  </w:num>
  <w:num w:numId="38">
    <w:abstractNumId w:val="35"/>
  </w:num>
  <w:num w:numId="39">
    <w:abstractNumId w:val="25"/>
  </w:num>
  <w:num w:numId="40">
    <w:abstractNumId w:val="14"/>
  </w:num>
  <w:num w:numId="41">
    <w:abstractNumId w:val="7"/>
  </w:num>
  <w:num w:numId="42">
    <w:abstractNumId w:val="37"/>
  </w:num>
  <w:num w:numId="4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60"/>
  <w:hyphenationZone w:val="425"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9B8"/>
    <w:rsid w:val="00005FF5"/>
    <w:rsid w:val="0001373F"/>
    <w:rsid w:val="00017476"/>
    <w:rsid w:val="00021846"/>
    <w:rsid w:val="0002313E"/>
    <w:rsid w:val="000279D7"/>
    <w:rsid w:val="00030ADB"/>
    <w:rsid w:val="00037325"/>
    <w:rsid w:val="0004432C"/>
    <w:rsid w:val="00050A37"/>
    <w:rsid w:val="00062260"/>
    <w:rsid w:val="000635B1"/>
    <w:rsid w:val="00065509"/>
    <w:rsid w:val="00072FEA"/>
    <w:rsid w:val="000774DA"/>
    <w:rsid w:val="00092C1F"/>
    <w:rsid w:val="00096EAC"/>
    <w:rsid w:val="000A2277"/>
    <w:rsid w:val="000A4875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2CDD"/>
    <w:rsid w:val="000C33B6"/>
    <w:rsid w:val="000C4027"/>
    <w:rsid w:val="000C63DB"/>
    <w:rsid w:val="000C6569"/>
    <w:rsid w:val="000D08CC"/>
    <w:rsid w:val="000D29A5"/>
    <w:rsid w:val="000D5605"/>
    <w:rsid w:val="000D6ACF"/>
    <w:rsid w:val="000D6B8F"/>
    <w:rsid w:val="000D727B"/>
    <w:rsid w:val="000D7652"/>
    <w:rsid w:val="000D783B"/>
    <w:rsid w:val="000D7CDE"/>
    <w:rsid w:val="000E4C34"/>
    <w:rsid w:val="000E74C1"/>
    <w:rsid w:val="000E7638"/>
    <w:rsid w:val="000E7EE7"/>
    <w:rsid w:val="00100A26"/>
    <w:rsid w:val="001045F0"/>
    <w:rsid w:val="00111DFB"/>
    <w:rsid w:val="00117112"/>
    <w:rsid w:val="001205EA"/>
    <w:rsid w:val="0012120A"/>
    <w:rsid w:val="001233F0"/>
    <w:rsid w:val="001235F2"/>
    <w:rsid w:val="0012717B"/>
    <w:rsid w:val="0013267A"/>
    <w:rsid w:val="00134F8D"/>
    <w:rsid w:val="001362E9"/>
    <w:rsid w:val="00137473"/>
    <w:rsid w:val="00142E6F"/>
    <w:rsid w:val="001458AB"/>
    <w:rsid w:val="00146924"/>
    <w:rsid w:val="00150024"/>
    <w:rsid w:val="001509F9"/>
    <w:rsid w:val="00150B50"/>
    <w:rsid w:val="00153A1E"/>
    <w:rsid w:val="001557E3"/>
    <w:rsid w:val="00155A8E"/>
    <w:rsid w:val="00160D2E"/>
    <w:rsid w:val="00163E82"/>
    <w:rsid w:val="001648E0"/>
    <w:rsid w:val="001664FE"/>
    <w:rsid w:val="001822FE"/>
    <w:rsid w:val="00183401"/>
    <w:rsid w:val="001865DA"/>
    <w:rsid w:val="00191A47"/>
    <w:rsid w:val="00192B1B"/>
    <w:rsid w:val="001939C8"/>
    <w:rsid w:val="001957AD"/>
    <w:rsid w:val="00196276"/>
    <w:rsid w:val="00196279"/>
    <w:rsid w:val="0019717B"/>
    <w:rsid w:val="001A0D81"/>
    <w:rsid w:val="001A381B"/>
    <w:rsid w:val="001A612C"/>
    <w:rsid w:val="001A6F78"/>
    <w:rsid w:val="001B0CCB"/>
    <w:rsid w:val="001B2461"/>
    <w:rsid w:val="001C39BD"/>
    <w:rsid w:val="001C65CE"/>
    <w:rsid w:val="001C77F1"/>
    <w:rsid w:val="001D2490"/>
    <w:rsid w:val="001D495A"/>
    <w:rsid w:val="001D4ABA"/>
    <w:rsid w:val="001D59C9"/>
    <w:rsid w:val="001D6CE7"/>
    <w:rsid w:val="001D76D7"/>
    <w:rsid w:val="001E245E"/>
    <w:rsid w:val="001E2C6F"/>
    <w:rsid w:val="001E50B5"/>
    <w:rsid w:val="001E5368"/>
    <w:rsid w:val="001E6BBA"/>
    <w:rsid w:val="001F1341"/>
    <w:rsid w:val="001F2786"/>
    <w:rsid w:val="001F7AE6"/>
    <w:rsid w:val="00202B72"/>
    <w:rsid w:val="00204BCF"/>
    <w:rsid w:val="002106F8"/>
    <w:rsid w:val="0021119B"/>
    <w:rsid w:val="00213001"/>
    <w:rsid w:val="00234B4B"/>
    <w:rsid w:val="00234E63"/>
    <w:rsid w:val="00241F5D"/>
    <w:rsid w:val="00244B36"/>
    <w:rsid w:val="00244B64"/>
    <w:rsid w:val="00245841"/>
    <w:rsid w:val="00250140"/>
    <w:rsid w:val="0025487F"/>
    <w:rsid w:val="002563EF"/>
    <w:rsid w:val="002623EC"/>
    <w:rsid w:val="0026304E"/>
    <w:rsid w:val="00264296"/>
    <w:rsid w:val="002652AC"/>
    <w:rsid w:val="002730DC"/>
    <w:rsid w:val="0027402C"/>
    <w:rsid w:val="00274FC6"/>
    <w:rsid w:val="00281D52"/>
    <w:rsid w:val="00284CB3"/>
    <w:rsid w:val="00285A28"/>
    <w:rsid w:val="002863E3"/>
    <w:rsid w:val="002875A2"/>
    <w:rsid w:val="00292B12"/>
    <w:rsid w:val="002971A4"/>
    <w:rsid w:val="00297BB4"/>
    <w:rsid w:val="002A7199"/>
    <w:rsid w:val="002B2584"/>
    <w:rsid w:val="002B666E"/>
    <w:rsid w:val="002B76A2"/>
    <w:rsid w:val="002C0192"/>
    <w:rsid w:val="002C4BD8"/>
    <w:rsid w:val="002D29C0"/>
    <w:rsid w:val="002E5CA2"/>
    <w:rsid w:val="002E6CDA"/>
    <w:rsid w:val="002F33E8"/>
    <w:rsid w:val="002F6E13"/>
    <w:rsid w:val="003074FB"/>
    <w:rsid w:val="003263C7"/>
    <w:rsid w:val="00331FB1"/>
    <w:rsid w:val="0033417B"/>
    <w:rsid w:val="003459E7"/>
    <w:rsid w:val="00347C0D"/>
    <w:rsid w:val="00350993"/>
    <w:rsid w:val="00350BEB"/>
    <w:rsid w:val="003541B9"/>
    <w:rsid w:val="00354CAE"/>
    <w:rsid w:val="00362F9B"/>
    <w:rsid w:val="00364D83"/>
    <w:rsid w:val="003700BA"/>
    <w:rsid w:val="003746EB"/>
    <w:rsid w:val="00376AEC"/>
    <w:rsid w:val="0038055D"/>
    <w:rsid w:val="00387B1D"/>
    <w:rsid w:val="00393A85"/>
    <w:rsid w:val="00395364"/>
    <w:rsid w:val="00395A55"/>
    <w:rsid w:val="003B6094"/>
    <w:rsid w:val="003B70C7"/>
    <w:rsid w:val="003C0211"/>
    <w:rsid w:val="003C73B9"/>
    <w:rsid w:val="003D4115"/>
    <w:rsid w:val="003D4214"/>
    <w:rsid w:val="003D7ABD"/>
    <w:rsid w:val="003E37AE"/>
    <w:rsid w:val="003E51C9"/>
    <w:rsid w:val="003E5E5C"/>
    <w:rsid w:val="003E6816"/>
    <w:rsid w:val="003F28AB"/>
    <w:rsid w:val="003F2EC3"/>
    <w:rsid w:val="003F5C88"/>
    <w:rsid w:val="00400493"/>
    <w:rsid w:val="00404F71"/>
    <w:rsid w:val="004108EB"/>
    <w:rsid w:val="00414DA0"/>
    <w:rsid w:val="00415561"/>
    <w:rsid w:val="00423569"/>
    <w:rsid w:val="0042500A"/>
    <w:rsid w:val="0042683F"/>
    <w:rsid w:val="00427CAF"/>
    <w:rsid w:val="00431241"/>
    <w:rsid w:val="00433780"/>
    <w:rsid w:val="00440F32"/>
    <w:rsid w:val="00442CDC"/>
    <w:rsid w:val="004448D1"/>
    <w:rsid w:val="00444F5A"/>
    <w:rsid w:val="00452B76"/>
    <w:rsid w:val="004538EE"/>
    <w:rsid w:val="00456DF7"/>
    <w:rsid w:val="00456F4A"/>
    <w:rsid w:val="0046142F"/>
    <w:rsid w:val="00464999"/>
    <w:rsid w:val="00464D60"/>
    <w:rsid w:val="00472077"/>
    <w:rsid w:val="00473893"/>
    <w:rsid w:val="00475B01"/>
    <w:rsid w:val="0047637D"/>
    <w:rsid w:val="00490073"/>
    <w:rsid w:val="00491458"/>
    <w:rsid w:val="0049506E"/>
    <w:rsid w:val="00495287"/>
    <w:rsid w:val="004A08BB"/>
    <w:rsid w:val="004A70BD"/>
    <w:rsid w:val="004A71AB"/>
    <w:rsid w:val="004B0DE3"/>
    <w:rsid w:val="004B1B38"/>
    <w:rsid w:val="004B71ED"/>
    <w:rsid w:val="004B797A"/>
    <w:rsid w:val="004D4BE0"/>
    <w:rsid w:val="004D7526"/>
    <w:rsid w:val="004E0BDC"/>
    <w:rsid w:val="004E1B46"/>
    <w:rsid w:val="004E4F4B"/>
    <w:rsid w:val="00500E98"/>
    <w:rsid w:val="00504426"/>
    <w:rsid w:val="0050637B"/>
    <w:rsid w:val="005064EF"/>
    <w:rsid w:val="0051078C"/>
    <w:rsid w:val="00521B0A"/>
    <w:rsid w:val="00525DC8"/>
    <w:rsid w:val="00527154"/>
    <w:rsid w:val="005272E8"/>
    <w:rsid w:val="0053363B"/>
    <w:rsid w:val="0053449E"/>
    <w:rsid w:val="00537970"/>
    <w:rsid w:val="00541B93"/>
    <w:rsid w:val="005420D5"/>
    <w:rsid w:val="005423AC"/>
    <w:rsid w:val="00542715"/>
    <w:rsid w:val="0054601A"/>
    <w:rsid w:val="00546843"/>
    <w:rsid w:val="00546ECE"/>
    <w:rsid w:val="00547211"/>
    <w:rsid w:val="00547EBD"/>
    <w:rsid w:val="005513C7"/>
    <w:rsid w:val="00556778"/>
    <w:rsid w:val="00563ECE"/>
    <w:rsid w:val="00564E6B"/>
    <w:rsid w:val="00570972"/>
    <w:rsid w:val="00571D55"/>
    <w:rsid w:val="00582691"/>
    <w:rsid w:val="00582C6A"/>
    <w:rsid w:val="00583355"/>
    <w:rsid w:val="00597BE0"/>
    <w:rsid w:val="00597C44"/>
    <w:rsid w:val="005A0A7C"/>
    <w:rsid w:val="005A46B6"/>
    <w:rsid w:val="005A59BB"/>
    <w:rsid w:val="005A7000"/>
    <w:rsid w:val="005B0486"/>
    <w:rsid w:val="005B1243"/>
    <w:rsid w:val="005C5A8D"/>
    <w:rsid w:val="005D2900"/>
    <w:rsid w:val="005E06A8"/>
    <w:rsid w:val="005E1B64"/>
    <w:rsid w:val="005E2D1F"/>
    <w:rsid w:val="005E2DC1"/>
    <w:rsid w:val="005E69F7"/>
    <w:rsid w:val="005F00E1"/>
    <w:rsid w:val="005F1B0D"/>
    <w:rsid w:val="005F2BEE"/>
    <w:rsid w:val="00600780"/>
    <w:rsid w:val="00600C08"/>
    <w:rsid w:val="006019D7"/>
    <w:rsid w:val="00603EA6"/>
    <w:rsid w:val="00605068"/>
    <w:rsid w:val="00615710"/>
    <w:rsid w:val="00615715"/>
    <w:rsid w:val="00617470"/>
    <w:rsid w:val="00617492"/>
    <w:rsid w:val="0063058A"/>
    <w:rsid w:val="0063406E"/>
    <w:rsid w:val="0063501F"/>
    <w:rsid w:val="00635192"/>
    <w:rsid w:val="00640640"/>
    <w:rsid w:val="00642540"/>
    <w:rsid w:val="00644216"/>
    <w:rsid w:val="006448CA"/>
    <w:rsid w:val="00644E7C"/>
    <w:rsid w:val="00646856"/>
    <w:rsid w:val="0065331D"/>
    <w:rsid w:val="006556CB"/>
    <w:rsid w:val="006639BD"/>
    <w:rsid w:val="00666A71"/>
    <w:rsid w:val="00673F5F"/>
    <w:rsid w:val="00676D7C"/>
    <w:rsid w:val="00690806"/>
    <w:rsid w:val="0069459A"/>
    <w:rsid w:val="0069580F"/>
    <w:rsid w:val="006A461B"/>
    <w:rsid w:val="006B3269"/>
    <w:rsid w:val="006B3381"/>
    <w:rsid w:val="006B5093"/>
    <w:rsid w:val="006C0AFE"/>
    <w:rsid w:val="006C14E0"/>
    <w:rsid w:val="006C2FCA"/>
    <w:rsid w:val="006C3639"/>
    <w:rsid w:val="006C6D83"/>
    <w:rsid w:val="006D7740"/>
    <w:rsid w:val="006E2AEE"/>
    <w:rsid w:val="006E5699"/>
    <w:rsid w:val="006E772C"/>
    <w:rsid w:val="006F5A57"/>
    <w:rsid w:val="006F60F1"/>
    <w:rsid w:val="00710CAD"/>
    <w:rsid w:val="007125D4"/>
    <w:rsid w:val="007178DC"/>
    <w:rsid w:val="00722582"/>
    <w:rsid w:val="007234FD"/>
    <w:rsid w:val="00724725"/>
    <w:rsid w:val="00725425"/>
    <w:rsid w:val="0072613F"/>
    <w:rsid w:val="00727C1D"/>
    <w:rsid w:val="007366AF"/>
    <w:rsid w:val="007401B9"/>
    <w:rsid w:val="00743F3D"/>
    <w:rsid w:val="00757685"/>
    <w:rsid w:val="007621E1"/>
    <w:rsid w:val="007623C6"/>
    <w:rsid w:val="00776857"/>
    <w:rsid w:val="0077799C"/>
    <w:rsid w:val="007803AD"/>
    <w:rsid w:val="0079011C"/>
    <w:rsid w:val="007906AD"/>
    <w:rsid w:val="00796497"/>
    <w:rsid w:val="00797CEA"/>
    <w:rsid w:val="007A039F"/>
    <w:rsid w:val="007A085C"/>
    <w:rsid w:val="007A2597"/>
    <w:rsid w:val="007A5F4B"/>
    <w:rsid w:val="007A7D77"/>
    <w:rsid w:val="007B1CD5"/>
    <w:rsid w:val="007C3A49"/>
    <w:rsid w:val="007C63BB"/>
    <w:rsid w:val="007D406A"/>
    <w:rsid w:val="007D76DF"/>
    <w:rsid w:val="007E0739"/>
    <w:rsid w:val="007E0E54"/>
    <w:rsid w:val="007E1566"/>
    <w:rsid w:val="007E2FF1"/>
    <w:rsid w:val="007E32B8"/>
    <w:rsid w:val="007E675C"/>
    <w:rsid w:val="007F1C72"/>
    <w:rsid w:val="007F1D75"/>
    <w:rsid w:val="007F2D29"/>
    <w:rsid w:val="007F5274"/>
    <w:rsid w:val="00804727"/>
    <w:rsid w:val="00807414"/>
    <w:rsid w:val="00810A67"/>
    <w:rsid w:val="00822D80"/>
    <w:rsid w:val="00832AFF"/>
    <w:rsid w:val="00844E83"/>
    <w:rsid w:val="0084537E"/>
    <w:rsid w:val="008475D3"/>
    <w:rsid w:val="0085445A"/>
    <w:rsid w:val="0086497F"/>
    <w:rsid w:val="00872348"/>
    <w:rsid w:val="0088223F"/>
    <w:rsid w:val="008829C8"/>
    <w:rsid w:val="008869AE"/>
    <w:rsid w:val="0089741F"/>
    <w:rsid w:val="00897FB0"/>
    <w:rsid w:val="008A4919"/>
    <w:rsid w:val="008A5236"/>
    <w:rsid w:val="008A52D1"/>
    <w:rsid w:val="008A53F7"/>
    <w:rsid w:val="008A7112"/>
    <w:rsid w:val="008B4A62"/>
    <w:rsid w:val="008B4EAE"/>
    <w:rsid w:val="008C08AD"/>
    <w:rsid w:val="008C1A58"/>
    <w:rsid w:val="008D1FA6"/>
    <w:rsid w:val="008D31BA"/>
    <w:rsid w:val="008E2B18"/>
    <w:rsid w:val="008E2B52"/>
    <w:rsid w:val="008E3565"/>
    <w:rsid w:val="008E53AC"/>
    <w:rsid w:val="008F23D1"/>
    <w:rsid w:val="008F3F8E"/>
    <w:rsid w:val="00900870"/>
    <w:rsid w:val="009016CA"/>
    <w:rsid w:val="00905FDD"/>
    <w:rsid w:val="009073B2"/>
    <w:rsid w:val="009121C1"/>
    <w:rsid w:val="009142BB"/>
    <w:rsid w:val="00914A32"/>
    <w:rsid w:val="00914B4E"/>
    <w:rsid w:val="00914FE2"/>
    <w:rsid w:val="00916B74"/>
    <w:rsid w:val="00916C5B"/>
    <w:rsid w:val="00917351"/>
    <w:rsid w:val="00917B9A"/>
    <w:rsid w:val="00921417"/>
    <w:rsid w:val="00922333"/>
    <w:rsid w:val="009367D2"/>
    <w:rsid w:val="00940AF6"/>
    <w:rsid w:val="00941552"/>
    <w:rsid w:val="00942A37"/>
    <w:rsid w:val="00942A3E"/>
    <w:rsid w:val="0094517F"/>
    <w:rsid w:val="00951723"/>
    <w:rsid w:val="00951EBD"/>
    <w:rsid w:val="009554C8"/>
    <w:rsid w:val="00956011"/>
    <w:rsid w:val="009606AB"/>
    <w:rsid w:val="00965DD4"/>
    <w:rsid w:val="00977214"/>
    <w:rsid w:val="00977A21"/>
    <w:rsid w:val="009A2292"/>
    <w:rsid w:val="009A2FD9"/>
    <w:rsid w:val="009A2FF9"/>
    <w:rsid w:val="009A3BFB"/>
    <w:rsid w:val="009B1D22"/>
    <w:rsid w:val="009C06C1"/>
    <w:rsid w:val="009C2A66"/>
    <w:rsid w:val="009D1A86"/>
    <w:rsid w:val="009D6A74"/>
    <w:rsid w:val="009E172D"/>
    <w:rsid w:val="009E565A"/>
    <w:rsid w:val="009F2B7A"/>
    <w:rsid w:val="009F3D54"/>
    <w:rsid w:val="009F5A8E"/>
    <w:rsid w:val="009F7C29"/>
    <w:rsid w:val="00A043BD"/>
    <w:rsid w:val="00A04D4D"/>
    <w:rsid w:val="00A05AD5"/>
    <w:rsid w:val="00A116AA"/>
    <w:rsid w:val="00A2035D"/>
    <w:rsid w:val="00A23084"/>
    <w:rsid w:val="00A237DC"/>
    <w:rsid w:val="00A3185E"/>
    <w:rsid w:val="00A318EE"/>
    <w:rsid w:val="00A32D38"/>
    <w:rsid w:val="00A40197"/>
    <w:rsid w:val="00A408AE"/>
    <w:rsid w:val="00A43088"/>
    <w:rsid w:val="00A43E1E"/>
    <w:rsid w:val="00A54D3D"/>
    <w:rsid w:val="00A6115E"/>
    <w:rsid w:val="00A6378A"/>
    <w:rsid w:val="00A65BE5"/>
    <w:rsid w:val="00A66A63"/>
    <w:rsid w:val="00A70A29"/>
    <w:rsid w:val="00A73233"/>
    <w:rsid w:val="00A73961"/>
    <w:rsid w:val="00A75BE1"/>
    <w:rsid w:val="00A76FE0"/>
    <w:rsid w:val="00A81E89"/>
    <w:rsid w:val="00A90B01"/>
    <w:rsid w:val="00A92D2F"/>
    <w:rsid w:val="00A947B1"/>
    <w:rsid w:val="00A94A44"/>
    <w:rsid w:val="00A95291"/>
    <w:rsid w:val="00A9604E"/>
    <w:rsid w:val="00AA2342"/>
    <w:rsid w:val="00AA3306"/>
    <w:rsid w:val="00AA3423"/>
    <w:rsid w:val="00AA6536"/>
    <w:rsid w:val="00AA7C37"/>
    <w:rsid w:val="00AB31C8"/>
    <w:rsid w:val="00AB7743"/>
    <w:rsid w:val="00AC3655"/>
    <w:rsid w:val="00AD12D0"/>
    <w:rsid w:val="00AD2CB7"/>
    <w:rsid w:val="00AE5624"/>
    <w:rsid w:val="00AE5A09"/>
    <w:rsid w:val="00AF33A6"/>
    <w:rsid w:val="00AF7D9F"/>
    <w:rsid w:val="00B00581"/>
    <w:rsid w:val="00B01D0D"/>
    <w:rsid w:val="00B03D3C"/>
    <w:rsid w:val="00B0739F"/>
    <w:rsid w:val="00B10870"/>
    <w:rsid w:val="00B12898"/>
    <w:rsid w:val="00B15D32"/>
    <w:rsid w:val="00B17D7C"/>
    <w:rsid w:val="00B20092"/>
    <w:rsid w:val="00B21EDC"/>
    <w:rsid w:val="00B21F25"/>
    <w:rsid w:val="00B25A62"/>
    <w:rsid w:val="00B30981"/>
    <w:rsid w:val="00B35D32"/>
    <w:rsid w:val="00B40A0A"/>
    <w:rsid w:val="00B46615"/>
    <w:rsid w:val="00B520FE"/>
    <w:rsid w:val="00B523AB"/>
    <w:rsid w:val="00B60F3F"/>
    <w:rsid w:val="00B62239"/>
    <w:rsid w:val="00B652DA"/>
    <w:rsid w:val="00B66CF2"/>
    <w:rsid w:val="00B673A6"/>
    <w:rsid w:val="00B73E36"/>
    <w:rsid w:val="00B75959"/>
    <w:rsid w:val="00B75E2B"/>
    <w:rsid w:val="00B8533E"/>
    <w:rsid w:val="00B91F9F"/>
    <w:rsid w:val="00B92A9B"/>
    <w:rsid w:val="00B945DB"/>
    <w:rsid w:val="00B948A1"/>
    <w:rsid w:val="00B979D4"/>
    <w:rsid w:val="00BA0798"/>
    <w:rsid w:val="00BB1134"/>
    <w:rsid w:val="00BB33B2"/>
    <w:rsid w:val="00BB75A0"/>
    <w:rsid w:val="00BC503C"/>
    <w:rsid w:val="00BC752D"/>
    <w:rsid w:val="00BD3FBF"/>
    <w:rsid w:val="00BE04BE"/>
    <w:rsid w:val="00BE0710"/>
    <w:rsid w:val="00BE1F17"/>
    <w:rsid w:val="00BE666A"/>
    <w:rsid w:val="00C04D5E"/>
    <w:rsid w:val="00C10925"/>
    <w:rsid w:val="00C14C19"/>
    <w:rsid w:val="00C173D9"/>
    <w:rsid w:val="00C26874"/>
    <w:rsid w:val="00C311CA"/>
    <w:rsid w:val="00C34CA5"/>
    <w:rsid w:val="00C431DD"/>
    <w:rsid w:val="00C45146"/>
    <w:rsid w:val="00C52E3C"/>
    <w:rsid w:val="00C52FF7"/>
    <w:rsid w:val="00C560D7"/>
    <w:rsid w:val="00C6151D"/>
    <w:rsid w:val="00C62EA1"/>
    <w:rsid w:val="00C65BEE"/>
    <w:rsid w:val="00C663A8"/>
    <w:rsid w:val="00C679CB"/>
    <w:rsid w:val="00C7026C"/>
    <w:rsid w:val="00C71327"/>
    <w:rsid w:val="00C716E9"/>
    <w:rsid w:val="00C76DC4"/>
    <w:rsid w:val="00C82475"/>
    <w:rsid w:val="00C854E0"/>
    <w:rsid w:val="00C9285D"/>
    <w:rsid w:val="00C962D1"/>
    <w:rsid w:val="00CA067F"/>
    <w:rsid w:val="00CA46D2"/>
    <w:rsid w:val="00CB2BEA"/>
    <w:rsid w:val="00CB42CF"/>
    <w:rsid w:val="00CB4B5D"/>
    <w:rsid w:val="00CB780C"/>
    <w:rsid w:val="00CD3EBF"/>
    <w:rsid w:val="00CD55CB"/>
    <w:rsid w:val="00CE5CB6"/>
    <w:rsid w:val="00CE7668"/>
    <w:rsid w:val="00CF32DC"/>
    <w:rsid w:val="00CF3481"/>
    <w:rsid w:val="00CF621A"/>
    <w:rsid w:val="00D0330F"/>
    <w:rsid w:val="00D035A8"/>
    <w:rsid w:val="00D065CC"/>
    <w:rsid w:val="00D075F7"/>
    <w:rsid w:val="00D10F5B"/>
    <w:rsid w:val="00D13CB3"/>
    <w:rsid w:val="00D16047"/>
    <w:rsid w:val="00D1621E"/>
    <w:rsid w:val="00D16B84"/>
    <w:rsid w:val="00D27C42"/>
    <w:rsid w:val="00D319D7"/>
    <w:rsid w:val="00D42000"/>
    <w:rsid w:val="00D42840"/>
    <w:rsid w:val="00D44774"/>
    <w:rsid w:val="00D5335C"/>
    <w:rsid w:val="00D57C24"/>
    <w:rsid w:val="00D6518E"/>
    <w:rsid w:val="00D66A22"/>
    <w:rsid w:val="00D71C97"/>
    <w:rsid w:val="00D734EC"/>
    <w:rsid w:val="00D75D34"/>
    <w:rsid w:val="00D76C82"/>
    <w:rsid w:val="00D84E72"/>
    <w:rsid w:val="00D868A7"/>
    <w:rsid w:val="00D87C87"/>
    <w:rsid w:val="00D90341"/>
    <w:rsid w:val="00D9041C"/>
    <w:rsid w:val="00D9065C"/>
    <w:rsid w:val="00D932F3"/>
    <w:rsid w:val="00D958D0"/>
    <w:rsid w:val="00D96723"/>
    <w:rsid w:val="00D973B5"/>
    <w:rsid w:val="00DA0A78"/>
    <w:rsid w:val="00DA1012"/>
    <w:rsid w:val="00DB1E3D"/>
    <w:rsid w:val="00DB5729"/>
    <w:rsid w:val="00DB5EC8"/>
    <w:rsid w:val="00DC5095"/>
    <w:rsid w:val="00DD4A68"/>
    <w:rsid w:val="00DE2392"/>
    <w:rsid w:val="00DE2688"/>
    <w:rsid w:val="00DE373A"/>
    <w:rsid w:val="00DE5E31"/>
    <w:rsid w:val="00DF1B0F"/>
    <w:rsid w:val="00E03BBB"/>
    <w:rsid w:val="00E06C9C"/>
    <w:rsid w:val="00E13E15"/>
    <w:rsid w:val="00E20A9D"/>
    <w:rsid w:val="00E27615"/>
    <w:rsid w:val="00E302DF"/>
    <w:rsid w:val="00E336D7"/>
    <w:rsid w:val="00E44C46"/>
    <w:rsid w:val="00E511AC"/>
    <w:rsid w:val="00E619CC"/>
    <w:rsid w:val="00E62210"/>
    <w:rsid w:val="00E630F3"/>
    <w:rsid w:val="00E6619E"/>
    <w:rsid w:val="00E671C9"/>
    <w:rsid w:val="00E7386B"/>
    <w:rsid w:val="00E80C1A"/>
    <w:rsid w:val="00E90AB1"/>
    <w:rsid w:val="00E91917"/>
    <w:rsid w:val="00E92218"/>
    <w:rsid w:val="00E970DA"/>
    <w:rsid w:val="00EA0EA9"/>
    <w:rsid w:val="00EA1E93"/>
    <w:rsid w:val="00EA5E71"/>
    <w:rsid w:val="00EA6136"/>
    <w:rsid w:val="00EA7C46"/>
    <w:rsid w:val="00EB1080"/>
    <w:rsid w:val="00EB1C82"/>
    <w:rsid w:val="00EB2DE7"/>
    <w:rsid w:val="00EB45F4"/>
    <w:rsid w:val="00EB5AA9"/>
    <w:rsid w:val="00EC07C1"/>
    <w:rsid w:val="00EC395E"/>
    <w:rsid w:val="00EC4A7C"/>
    <w:rsid w:val="00EC4B38"/>
    <w:rsid w:val="00EC6DCB"/>
    <w:rsid w:val="00ED1A51"/>
    <w:rsid w:val="00ED359A"/>
    <w:rsid w:val="00ED3A8C"/>
    <w:rsid w:val="00EE004F"/>
    <w:rsid w:val="00EE1FB4"/>
    <w:rsid w:val="00EE544B"/>
    <w:rsid w:val="00EE6A22"/>
    <w:rsid w:val="00EF33D3"/>
    <w:rsid w:val="00EF4489"/>
    <w:rsid w:val="00EF518E"/>
    <w:rsid w:val="00EF59F7"/>
    <w:rsid w:val="00EF5C73"/>
    <w:rsid w:val="00F01254"/>
    <w:rsid w:val="00F015CC"/>
    <w:rsid w:val="00F07CF3"/>
    <w:rsid w:val="00F15646"/>
    <w:rsid w:val="00F15991"/>
    <w:rsid w:val="00F16CCA"/>
    <w:rsid w:val="00F175D1"/>
    <w:rsid w:val="00F20A41"/>
    <w:rsid w:val="00F22533"/>
    <w:rsid w:val="00F24695"/>
    <w:rsid w:val="00F25CF5"/>
    <w:rsid w:val="00F26541"/>
    <w:rsid w:val="00F30F61"/>
    <w:rsid w:val="00F34781"/>
    <w:rsid w:val="00F42054"/>
    <w:rsid w:val="00F42AC2"/>
    <w:rsid w:val="00F45B58"/>
    <w:rsid w:val="00F461B6"/>
    <w:rsid w:val="00F527AE"/>
    <w:rsid w:val="00F569AF"/>
    <w:rsid w:val="00F6642B"/>
    <w:rsid w:val="00F915BC"/>
    <w:rsid w:val="00F92658"/>
    <w:rsid w:val="00F93FF8"/>
    <w:rsid w:val="00FA079F"/>
    <w:rsid w:val="00FA450F"/>
    <w:rsid w:val="00FA47FC"/>
    <w:rsid w:val="00FA58DA"/>
    <w:rsid w:val="00FA60DA"/>
    <w:rsid w:val="00FB1BE8"/>
    <w:rsid w:val="00FB5DCE"/>
    <w:rsid w:val="00FC1A37"/>
    <w:rsid w:val="00FC51A5"/>
    <w:rsid w:val="00FC7173"/>
    <w:rsid w:val="00FD3F5B"/>
    <w:rsid w:val="00FD4B64"/>
    <w:rsid w:val="00FD6B41"/>
    <w:rsid w:val="00FE1736"/>
    <w:rsid w:val="00FE3AB7"/>
    <w:rsid w:val="00FE65DF"/>
    <w:rsid w:val="00FE7B42"/>
    <w:rsid w:val="00FE7BDB"/>
    <w:rsid w:val="00FF07C4"/>
    <w:rsid w:val="00FF1F75"/>
    <w:rsid w:val="00FF2767"/>
    <w:rsid w:val="00FF7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  <w15:docId w15:val="{D721E297-8455-40E8-B139-05C61C13F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47EBD"/>
    <w:rPr>
      <w:rFonts w:ascii="Arial" w:hAnsi="Arial"/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paragraph" w:styleId="Nadpis6">
    <w:name w:val="heading 6"/>
    <w:basedOn w:val="Normln"/>
    <w:next w:val="Normln"/>
    <w:link w:val="Nadpis6Char"/>
    <w:semiHidden/>
    <w:unhideWhenUsed/>
    <w:qFormat/>
    <w:rsid w:val="005B048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character" w:customStyle="1" w:styleId="Nadpis6Char">
    <w:name w:val="Nadpis 6 Char"/>
    <w:basedOn w:val="Standardnpsmoodstavce"/>
    <w:link w:val="Nadpis6"/>
    <w:semiHidden/>
    <w:rsid w:val="005B048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Zkladntextodsazen2">
    <w:name w:val="Body Text Indent 2"/>
    <w:basedOn w:val="Normln"/>
    <w:link w:val="Zkladntextodsazen2Char"/>
    <w:semiHidden/>
    <w:unhideWhenUsed/>
    <w:rsid w:val="005B0486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basedOn w:val="Standardnpsmoodstavce"/>
    <w:link w:val="Zkladntextodsazen2"/>
    <w:semiHidden/>
    <w:rsid w:val="005B0486"/>
    <w:rPr>
      <w:rFonts w:ascii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9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1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0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0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2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3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18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102661">
              <w:marLeft w:val="-30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02980">
                  <w:marLeft w:val="300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0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0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6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7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0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8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7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F403C1-0809-4706-8AB1-C3F4FC0F7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7</Pages>
  <Words>1052</Words>
  <Characters>6465</Characters>
  <Application>Microsoft Office Word</Application>
  <DocSecurity>0</DocSecurity>
  <Lines>53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7502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Vrtělová Denisa</cp:lastModifiedBy>
  <cp:revision>14</cp:revision>
  <cp:lastPrinted>2020-05-12T06:00:00Z</cp:lastPrinted>
  <dcterms:created xsi:type="dcterms:W3CDTF">2020-05-06T15:26:00Z</dcterms:created>
  <dcterms:modified xsi:type="dcterms:W3CDTF">2020-05-28T09:08:00Z</dcterms:modified>
</cp:coreProperties>
</file>