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4816AE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4816AE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="00354CAE" w:rsidRPr="004816AE">
        <w:rPr>
          <w:rFonts w:ascii="Arial" w:hAnsi="Arial" w:cs="Arial"/>
          <w:bCs/>
          <w:sz w:val="20"/>
          <w:szCs w:val="20"/>
        </w:rPr>
        <w:t>Předkládá:</w:t>
      </w:r>
      <w:r w:rsidR="00354CAE" w:rsidRPr="004816AE">
        <w:rPr>
          <w:rFonts w:ascii="Arial" w:hAnsi="Arial" w:cs="Arial"/>
          <w:bCs/>
          <w:sz w:val="20"/>
          <w:szCs w:val="20"/>
        </w:rPr>
        <w:tab/>
      </w:r>
      <w:r w:rsidR="00292627" w:rsidRPr="004816AE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4816AE">
        <w:rPr>
          <w:rFonts w:ascii="Arial" w:hAnsi="Arial" w:cs="Arial"/>
          <w:bCs/>
          <w:sz w:val="20"/>
          <w:szCs w:val="20"/>
        </w:rPr>
        <w:t>,</w:t>
      </w:r>
    </w:p>
    <w:p w:rsidR="00B92A9B" w:rsidRPr="004816AE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="00292627" w:rsidRPr="004816AE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4816AE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4816AE">
        <w:rPr>
          <w:rFonts w:ascii="Arial" w:hAnsi="Arial" w:cs="Arial"/>
          <w:bCs/>
          <w:sz w:val="20"/>
          <w:szCs w:val="20"/>
        </w:rPr>
        <w:t>primátora</w:t>
      </w:r>
    </w:p>
    <w:p w:rsidR="00354CAE" w:rsidRPr="004816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4816AE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proofErr w:type="gramStart"/>
      <w:r w:rsidRPr="004816AE">
        <w:rPr>
          <w:rFonts w:ascii="Arial" w:hAnsi="Arial" w:cs="Arial"/>
          <w:bCs/>
          <w:sz w:val="20"/>
          <w:szCs w:val="20"/>
        </w:rPr>
        <w:t>Zpracoval(i):</w:t>
      </w:r>
      <w:r w:rsidR="00292627" w:rsidRPr="004816AE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92627" w:rsidRPr="004816AE">
        <w:rPr>
          <w:rFonts w:ascii="Arial" w:hAnsi="Arial" w:cs="Arial"/>
          <w:bCs/>
          <w:sz w:val="20"/>
          <w:szCs w:val="20"/>
        </w:rPr>
        <w:t xml:space="preserve"> </w:t>
      </w:r>
      <w:r w:rsidR="00377592" w:rsidRPr="004816AE">
        <w:rPr>
          <w:rFonts w:ascii="Arial" w:hAnsi="Arial" w:cs="Arial"/>
          <w:bCs/>
          <w:sz w:val="20"/>
          <w:szCs w:val="20"/>
        </w:rPr>
        <w:t>Alexandra Klímková</w:t>
      </w:r>
      <w:r w:rsidR="001B3A80" w:rsidRPr="004816AE">
        <w:rPr>
          <w:rFonts w:ascii="Arial" w:hAnsi="Arial" w:cs="Arial"/>
          <w:bCs/>
          <w:sz w:val="20"/>
          <w:szCs w:val="20"/>
        </w:rPr>
        <w:t>,</w:t>
      </w:r>
    </w:p>
    <w:p w:rsidR="00292627" w:rsidRPr="004816AE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bCs/>
          <w:sz w:val="20"/>
          <w:szCs w:val="20"/>
        </w:rPr>
        <w:tab/>
      </w:r>
      <w:r w:rsidRPr="004816AE">
        <w:rPr>
          <w:rFonts w:ascii="Arial" w:hAnsi="Arial" w:cs="Arial"/>
          <w:sz w:val="20"/>
        </w:rPr>
        <w:t xml:space="preserve">vedoucí Odboru </w:t>
      </w:r>
      <w:r w:rsidR="00292627" w:rsidRPr="004816AE">
        <w:rPr>
          <w:rFonts w:ascii="Arial" w:hAnsi="Arial" w:cs="Arial"/>
          <w:sz w:val="20"/>
        </w:rPr>
        <w:t xml:space="preserve">správy a údržby </w:t>
      </w:r>
    </w:p>
    <w:p w:rsidR="00354CAE" w:rsidRPr="004816AE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4816AE">
        <w:rPr>
          <w:rFonts w:ascii="Arial" w:hAnsi="Arial" w:cs="Arial"/>
          <w:sz w:val="20"/>
        </w:rPr>
        <w:tab/>
      </w:r>
      <w:r w:rsidRPr="004816AE">
        <w:rPr>
          <w:rFonts w:ascii="Arial" w:hAnsi="Arial" w:cs="Arial"/>
          <w:sz w:val="20"/>
        </w:rPr>
        <w:tab/>
      </w:r>
      <w:r w:rsidRPr="004816AE">
        <w:rPr>
          <w:rFonts w:ascii="Arial" w:hAnsi="Arial" w:cs="Arial"/>
          <w:sz w:val="20"/>
        </w:rPr>
        <w:tab/>
      </w:r>
      <w:r w:rsidRPr="004816AE">
        <w:rPr>
          <w:rFonts w:ascii="Arial" w:hAnsi="Arial" w:cs="Arial"/>
          <w:sz w:val="20"/>
        </w:rPr>
        <w:tab/>
        <w:t>majetku města</w:t>
      </w:r>
    </w:p>
    <w:p w:rsidR="00354CAE" w:rsidRPr="004816AE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4816AE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="00292627" w:rsidRPr="004816AE">
        <w:rPr>
          <w:rFonts w:ascii="Arial" w:hAnsi="Arial" w:cs="Arial"/>
          <w:sz w:val="20"/>
          <w:szCs w:val="20"/>
        </w:rPr>
        <w:t>Bc. Vladimír Hofman</w:t>
      </w:r>
      <w:r w:rsidR="001B3A80" w:rsidRPr="004816AE">
        <w:rPr>
          <w:rFonts w:ascii="Arial" w:hAnsi="Arial" w:cs="Arial"/>
          <w:sz w:val="20"/>
          <w:szCs w:val="20"/>
        </w:rPr>
        <w:t>,</w:t>
      </w:r>
      <w:r w:rsidR="001B3A80" w:rsidRPr="004816AE">
        <w:rPr>
          <w:rFonts w:ascii="Arial" w:hAnsi="Arial" w:cs="Arial"/>
          <w:sz w:val="20"/>
          <w:szCs w:val="20"/>
        </w:rPr>
        <w:tab/>
      </w:r>
    </w:p>
    <w:p w:rsidR="00292627" w:rsidRPr="004816AE" w:rsidRDefault="001B3A80" w:rsidP="001B3A80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="00284CB3" w:rsidRPr="004816AE">
        <w:rPr>
          <w:rFonts w:ascii="Arial" w:hAnsi="Arial" w:cs="Arial"/>
          <w:sz w:val="20"/>
          <w:szCs w:val="20"/>
        </w:rPr>
        <w:t xml:space="preserve">vedoucí </w:t>
      </w:r>
      <w:r w:rsidR="00292627" w:rsidRPr="004816AE">
        <w:rPr>
          <w:rFonts w:ascii="Arial" w:hAnsi="Arial" w:cs="Arial"/>
          <w:sz w:val="20"/>
          <w:szCs w:val="20"/>
        </w:rPr>
        <w:t xml:space="preserve">oddělení nakládání </w:t>
      </w:r>
    </w:p>
    <w:p w:rsidR="00354CAE" w:rsidRPr="004816AE" w:rsidRDefault="00292627" w:rsidP="0029262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</w:r>
      <w:r w:rsidRPr="004816AE">
        <w:rPr>
          <w:rFonts w:ascii="Arial" w:hAnsi="Arial" w:cs="Arial"/>
          <w:sz w:val="20"/>
          <w:szCs w:val="20"/>
        </w:rPr>
        <w:tab/>
        <w:t>s majetkem města Odboru SÚMM</w:t>
      </w:r>
    </w:p>
    <w:p w:rsidR="00354CAE" w:rsidRPr="004816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E1FB6" w:rsidRPr="004816AE" w:rsidRDefault="00EE1FB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4816AE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4816AE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4816AE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4816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4816AE">
        <w:rPr>
          <w:rFonts w:ascii="Arial" w:hAnsi="Arial" w:cs="Arial"/>
          <w:bCs/>
          <w:sz w:val="36"/>
          <w:szCs w:val="36"/>
        </w:rPr>
        <w:t>konan</w:t>
      </w:r>
      <w:r w:rsidR="00530BDF" w:rsidRPr="004816AE">
        <w:rPr>
          <w:rFonts w:ascii="Arial" w:hAnsi="Arial" w:cs="Arial"/>
          <w:bCs/>
          <w:sz w:val="36"/>
          <w:szCs w:val="36"/>
        </w:rPr>
        <w:t>é</w:t>
      </w:r>
      <w:r w:rsidRPr="004816AE">
        <w:rPr>
          <w:rFonts w:ascii="Arial" w:hAnsi="Arial" w:cs="Arial"/>
          <w:bCs/>
          <w:sz w:val="36"/>
          <w:szCs w:val="36"/>
        </w:rPr>
        <w:t xml:space="preserve"> dne </w:t>
      </w:r>
      <w:r w:rsidR="00CD7D70" w:rsidRPr="004816AE">
        <w:rPr>
          <w:rFonts w:ascii="Arial" w:hAnsi="Arial" w:cs="Arial"/>
          <w:bCs/>
          <w:sz w:val="36"/>
          <w:szCs w:val="36"/>
        </w:rPr>
        <w:t>28</w:t>
      </w:r>
      <w:r w:rsidRPr="004816AE">
        <w:rPr>
          <w:rFonts w:ascii="Arial" w:hAnsi="Arial" w:cs="Arial"/>
          <w:bCs/>
          <w:sz w:val="36"/>
          <w:szCs w:val="36"/>
        </w:rPr>
        <w:t xml:space="preserve">. </w:t>
      </w:r>
      <w:r w:rsidR="00377592" w:rsidRPr="004816AE">
        <w:rPr>
          <w:rFonts w:ascii="Arial" w:hAnsi="Arial" w:cs="Arial"/>
          <w:bCs/>
          <w:sz w:val="36"/>
          <w:szCs w:val="36"/>
        </w:rPr>
        <w:t>0</w:t>
      </w:r>
      <w:r w:rsidR="00CD7D70" w:rsidRPr="004816AE">
        <w:rPr>
          <w:rFonts w:ascii="Arial" w:hAnsi="Arial" w:cs="Arial"/>
          <w:bCs/>
          <w:sz w:val="36"/>
          <w:szCs w:val="36"/>
        </w:rPr>
        <w:t>4</w:t>
      </w:r>
      <w:r w:rsidRPr="004816AE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4816AE">
        <w:rPr>
          <w:rFonts w:ascii="Arial" w:hAnsi="Arial" w:cs="Arial"/>
          <w:bCs/>
          <w:sz w:val="36"/>
          <w:szCs w:val="36"/>
        </w:rPr>
        <w:t>20</w:t>
      </w:r>
      <w:r w:rsidR="00377592" w:rsidRPr="004816AE">
        <w:rPr>
          <w:rFonts w:ascii="Arial" w:hAnsi="Arial" w:cs="Arial"/>
          <w:bCs/>
          <w:sz w:val="36"/>
          <w:szCs w:val="36"/>
        </w:rPr>
        <w:t>20</w:t>
      </w:r>
    </w:p>
    <w:p w:rsidR="00710CAD" w:rsidRPr="004816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B948A1" w:rsidRPr="004816AE" w:rsidRDefault="00FB48AB" w:rsidP="009F1F53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4816AE">
        <w:rPr>
          <w:rFonts w:ascii="Arial" w:hAnsi="Arial" w:cs="Arial"/>
          <w:b/>
        </w:rPr>
        <w:t xml:space="preserve">Schválení </w:t>
      </w:r>
      <w:r w:rsidR="00CD7D70" w:rsidRPr="004816AE">
        <w:rPr>
          <w:rFonts w:ascii="Arial" w:hAnsi="Arial" w:cs="Arial"/>
          <w:b/>
        </w:rPr>
        <w:t xml:space="preserve">směny části pozemku </w:t>
      </w:r>
      <w:proofErr w:type="spellStart"/>
      <w:proofErr w:type="gramStart"/>
      <w:r w:rsidR="00CD7D70" w:rsidRPr="004816AE">
        <w:rPr>
          <w:rFonts w:ascii="Arial" w:hAnsi="Arial" w:cs="Arial"/>
          <w:b/>
        </w:rPr>
        <w:t>p.č</w:t>
      </w:r>
      <w:proofErr w:type="spellEnd"/>
      <w:r w:rsidR="00CD7D70" w:rsidRPr="004816AE">
        <w:rPr>
          <w:rFonts w:ascii="Arial" w:hAnsi="Arial" w:cs="Arial"/>
          <w:b/>
        </w:rPr>
        <w:t>.</w:t>
      </w:r>
      <w:proofErr w:type="gramEnd"/>
      <w:r w:rsidR="00CD7D70" w:rsidRPr="004816AE">
        <w:rPr>
          <w:rFonts w:ascii="Arial" w:hAnsi="Arial" w:cs="Arial"/>
          <w:b/>
        </w:rPr>
        <w:t xml:space="preserve"> 8013/10 za část pozemku </w:t>
      </w:r>
      <w:proofErr w:type="spellStart"/>
      <w:r w:rsidR="00CD7D70" w:rsidRPr="004816AE">
        <w:rPr>
          <w:rFonts w:ascii="Arial" w:hAnsi="Arial" w:cs="Arial"/>
          <w:b/>
        </w:rPr>
        <w:t>p.č</w:t>
      </w:r>
      <w:proofErr w:type="spellEnd"/>
      <w:r w:rsidR="00CD7D70" w:rsidRPr="004816AE">
        <w:rPr>
          <w:rFonts w:ascii="Arial" w:hAnsi="Arial" w:cs="Arial"/>
          <w:b/>
        </w:rPr>
        <w:t>. 7463/3, oba v </w:t>
      </w:r>
      <w:proofErr w:type="spellStart"/>
      <w:r w:rsidR="00CD7D70" w:rsidRPr="004816AE">
        <w:rPr>
          <w:rFonts w:ascii="Arial" w:hAnsi="Arial" w:cs="Arial"/>
          <w:b/>
        </w:rPr>
        <w:t>k.ú</w:t>
      </w:r>
      <w:proofErr w:type="spellEnd"/>
      <w:r w:rsidR="00CD7D70" w:rsidRPr="004816AE">
        <w:rPr>
          <w:rFonts w:ascii="Arial" w:hAnsi="Arial" w:cs="Arial"/>
          <w:b/>
        </w:rPr>
        <w:t xml:space="preserve">. Prostějov, a rozpočtové opatření kapitoly 50 – správa a nakládání s majetkem města </w:t>
      </w:r>
    </w:p>
    <w:p w:rsidR="00710CAD" w:rsidRPr="004816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4816AE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4816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4816AE">
        <w:rPr>
          <w:rFonts w:ascii="Arial" w:hAnsi="Arial" w:cs="Arial"/>
          <w:szCs w:val="20"/>
        </w:rPr>
        <w:t>Návrh usnesení:</w:t>
      </w:r>
    </w:p>
    <w:p w:rsidR="00D1621E" w:rsidRPr="004816AE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4816AE" w:rsidRDefault="00530BDF" w:rsidP="00B8533E">
      <w:pPr>
        <w:rPr>
          <w:rFonts w:ascii="Arial" w:hAnsi="Arial" w:cs="Arial"/>
          <w:b/>
        </w:rPr>
      </w:pPr>
      <w:r w:rsidRPr="004816AE">
        <w:rPr>
          <w:rFonts w:ascii="Arial" w:hAnsi="Arial" w:cs="Arial"/>
          <w:b/>
        </w:rPr>
        <w:t xml:space="preserve">Zastupitelstvo </w:t>
      </w:r>
      <w:r w:rsidR="00D1621E" w:rsidRPr="004816AE">
        <w:rPr>
          <w:rFonts w:ascii="Arial" w:hAnsi="Arial" w:cs="Arial"/>
          <w:b/>
        </w:rPr>
        <w:t>města Prostějova</w:t>
      </w:r>
    </w:p>
    <w:p w:rsidR="00FB48AB" w:rsidRPr="004816AE" w:rsidRDefault="00FB48AB" w:rsidP="00B8533E">
      <w:pPr>
        <w:rPr>
          <w:rFonts w:ascii="Arial" w:hAnsi="Arial" w:cs="Arial"/>
          <w:b/>
        </w:rPr>
      </w:pPr>
      <w:r w:rsidRPr="004816AE">
        <w:rPr>
          <w:rFonts w:ascii="Arial" w:hAnsi="Arial" w:cs="Arial"/>
          <w:b/>
        </w:rPr>
        <w:t>s c h v a l u j e</w:t>
      </w:r>
    </w:p>
    <w:p w:rsidR="00CD7D70" w:rsidRPr="004816AE" w:rsidRDefault="00BF72D4" w:rsidP="00CD7D70">
      <w:pPr>
        <w:ind w:left="284" w:hanging="284"/>
        <w:jc w:val="both"/>
        <w:rPr>
          <w:rFonts w:ascii="Arial" w:hAnsi="Arial" w:cs="Arial"/>
          <w:b/>
          <w:bCs/>
        </w:rPr>
      </w:pPr>
      <w:r w:rsidRPr="004816AE">
        <w:rPr>
          <w:rFonts w:ascii="Arial" w:hAnsi="Arial" w:cs="Arial"/>
          <w:b/>
          <w:bCs/>
        </w:rPr>
        <w:t xml:space="preserve">1. </w:t>
      </w:r>
      <w:r w:rsidRPr="004816AE">
        <w:rPr>
          <w:rFonts w:ascii="Arial" w:hAnsi="Arial" w:cs="Arial"/>
          <w:b/>
          <w:bCs/>
        </w:rPr>
        <w:tab/>
      </w:r>
      <w:r w:rsidR="00CD7D70" w:rsidRPr="004816AE">
        <w:rPr>
          <w:rFonts w:ascii="Arial" w:hAnsi="Arial" w:cs="Arial"/>
          <w:b/>
          <w:bCs/>
        </w:rPr>
        <w:t xml:space="preserve">směnu části pozemku </w:t>
      </w:r>
      <w:proofErr w:type="spellStart"/>
      <w:proofErr w:type="gramStart"/>
      <w:r w:rsidR="00CD7D70" w:rsidRPr="004816AE">
        <w:rPr>
          <w:rFonts w:ascii="Arial" w:hAnsi="Arial" w:cs="Arial"/>
          <w:b/>
          <w:bCs/>
        </w:rPr>
        <w:t>p.č</w:t>
      </w:r>
      <w:proofErr w:type="spellEnd"/>
      <w:r w:rsidR="00CD7D70" w:rsidRPr="004816AE">
        <w:rPr>
          <w:rFonts w:ascii="Arial" w:hAnsi="Arial" w:cs="Arial"/>
          <w:b/>
          <w:bCs/>
        </w:rPr>
        <w:t>.</w:t>
      </w:r>
      <w:proofErr w:type="gramEnd"/>
      <w:r w:rsidR="00CD7D70" w:rsidRPr="004816AE">
        <w:rPr>
          <w:rFonts w:ascii="Arial" w:hAnsi="Arial" w:cs="Arial"/>
          <w:b/>
          <w:bCs/>
        </w:rPr>
        <w:t xml:space="preserve"> 8013/10 – zahrada v </w:t>
      </w:r>
      <w:proofErr w:type="spellStart"/>
      <w:r w:rsidR="00CD7D70" w:rsidRPr="004816AE">
        <w:rPr>
          <w:rFonts w:ascii="Arial" w:hAnsi="Arial" w:cs="Arial"/>
          <w:b/>
          <w:bCs/>
        </w:rPr>
        <w:t>k.ú</w:t>
      </w:r>
      <w:proofErr w:type="spellEnd"/>
      <w:r w:rsidR="00CD7D70" w:rsidRPr="004816AE">
        <w:rPr>
          <w:rFonts w:ascii="Arial" w:hAnsi="Arial" w:cs="Arial"/>
          <w:b/>
          <w:bCs/>
        </w:rPr>
        <w:t>. Prostějov o výměře 112 m</w:t>
      </w:r>
      <w:r w:rsidR="00CD7D70" w:rsidRPr="004816AE">
        <w:rPr>
          <w:rFonts w:ascii="Arial" w:hAnsi="Arial" w:cs="Arial"/>
          <w:b/>
          <w:bCs/>
          <w:vertAlign w:val="superscript"/>
        </w:rPr>
        <w:t>2</w:t>
      </w:r>
      <w:r w:rsidR="00CD7D70" w:rsidRPr="004816AE">
        <w:rPr>
          <w:rFonts w:ascii="Arial" w:hAnsi="Arial" w:cs="Arial"/>
          <w:b/>
          <w:bCs/>
        </w:rPr>
        <w:t xml:space="preserve"> (dle geometrického plánu č. 6619-5051/2019 nově pozemek </w:t>
      </w:r>
      <w:proofErr w:type="spellStart"/>
      <w:proofErr w:type="gramStart"/>
      <w:r w:rsidR="00CD7D70" w:rsidRPr="004816AE">
        <w:rPr>
          <w:rFonts w:ascii="Arial" w:hAnsi="Arial" w:cs="Arial"/>
          <w:b/>
          <w:bCs/>
        </w:rPr>
        <w:t>p.č</w:t>
      </w:r>
      <w:proofErr w:type="spellEnd"/>
      <w:r w:rsidR="00CD7D70" w:rsidRPr="004816AE">
        <w:rPr>
          <w:rFonts w:ascii="Arial" w:hAnsi="Arial" w:cs="Arial"/>
          <w:b/>
          <w:bCs/>
        </w:rPr>
        <w:t>.</w:t>
      </w:r>
      <w:proofErr w:type="gramEnd"/>
      <w:r w:rsidR="00CD7D70" w:rsidRPr="004816AE">
        <w:rPr>
          <w:rFonts w:ascii="Arial" w:hAnsi="Arial" w:cs="Arial"/>
          <w:b/>
          <w:bCs/>
        </w:rPr>
        <w:t xml:space="preserve"> 8013/11 v </w:t>
      </w:r>
      <w:proofErr w:type="spellStart"/>
      <w:r w:rsidR="00CD7D70" w:rsidRPr="004816AE">
        <w:rPr>
          <w:rFonts w:ascii="Arial" w:hAnsi="Arial" w:cs="Arial"/>
          <w:b/>
          <w:bCs/>
        </w:rPr>
        <w:t>k.ú</w:t>
      </w:r>
      <w:proofErr w:type="spellEnd"/>
      <w:r w:rsidR="00CD7D70" w:rsidRPr="004816AE">
        <w:rPr>
          <w:rFonts w:ascii="Arial" w:hAnsi="Arial" w:cs="Arial"/>
          <w:b/>
          <w:bCs/>
        </w:rPr>
        <w:t xml:space="preserve">. Prostějov) ve vlastnictví Statutárního města Prostějova za část pozemku </w:t>
      </w:r>
      <w:proofErr w:type="spellStart"/>
      <w:proofErr w:type="gramStart"/>
      <w:r w:rsidR="00CD7D70" w:rsidRPr="004816AE">
        <w:rPr>
          <w:rFonts w:ascii="Arial" w:hAnsi="Arial" w:cs="Arial"/>
          <w:b/>
          <w:bCs/>
        </w:rPr>
        <w:t>p.č</w:t>
      </w:r>
      <w:proofErr w:type="spellEnd"/>
      <w:r w:rsidR="00CD7D70" w:rsidRPr="004816AE">
        <w:rPr>
          <w:rFonts w:ascii="Arial" w:hAnsi="Arial" w:cs="Arial"/>
          <w:b/>
          <w:bCs/>
        </w:rPr>
        <w:t>.</w:t>
      </w:r>
      <w:proofErr w:type="gramEnd"/>
      <w:r w:rsidR="00CD7D70" w:rsidRPr="004816AE">
        <w:rPr>
          <w:rFonts w:ascii="Arial" w:hAnsi="Arial" w:cs="Arial"/>
          <w:b/>
          <w:bCs/>
        </w:rPr>
        <w:t xml:space="preserve"> 7463/3 – zahrada v </w:t>
      </w:r>
      <w:proofErr w:type="spellStart"/>
      <w:r w:rsidR="00CD7D70" w:rsidRPr="004816AE">
        <w:rPr>
          <w:rFonts w:ascii="Arial" w:hAnsi="Arial" w:cs="Arial"/>
          <w:b/>
          <w:bCs/>
        </w:rPr>
        <w:t>k.ú</w:t>
      </w:r>
      <w:proofErr w:type="spellEnd"/>
      <w:r w:rsidR="00CD7D70" w:rsidRPr="004816AE">
        <w:rPr>
          <w:rFonts w:ascii="Arial" w:hAnsi="Arial" w:cs="Arial"/>
          <w:b/>
          <w:bCs/>
        </w:rPr>
        <w:t>. Prostějov o výměře 264 m</w:t>
      </w:r>
      <w:r w:rsidR="00CD7D70" w:rsidRPr="004816AE">
        <w:rPr>
          <w:rFonts w:ascii="Arial" w:hAnsi="Arial" w:cs="Arial"/>
          <w:b/>
          <w:bCs/>
          <w:vertAlign w:val="superscript"/>
        </w:rPr>
        <w:t>2</w:t>
      </w:r>
      <w:r w:rsidR="00CD7D70" w:rsidRPr="004816AE">
        <w:rPr>
          <w:rFonts w:ascii="Arial" w:hAnsi="Arial" w:cs="Arial"/>
          <w:b/>
          <w:bCs/>
        </w:rPr>
        <w:t xml:space="preserve"> (dle geometrického plánu č. 6619-5051/2019 nově pozemek </w:t>
      </w:r>
      <w:proofErr w:type="spellStart"/>
      <w:proofErr w:type="gramStart"/>
      <w:r w:rsidR="00CD7D70" w:rsidRPr="004816AE">
        <w:rPr>
          <w:rFonts w:ascii="Arial" w:hAnsi="Arial" w:cs="Arial"/>
          <w:b/>
          <w:bCs/>
        </w:rPr>
        <w:t>p.č</w:t>
      </w:r>
      <w:proofErr w:type="spellEnd"/>
      <w:r w:rsidR="00CD7D70" w:rsidRPr="004816AE">
        <w:rPr>
          <w:rFonts w:ascii="Arial" w:hAnsi="Arial" w:cs="Arial"/>
          <w:b/>
          <w:bCs/>
        </w:rPr>
        <w:t>.</w:t>
      </w:r>
      <w:proofErr w:type="gramEnd"/>
      <w:r w:rsidR="00CD7D70" w:rsidRPr="004816AE">
        <w:rPr>
          <w:rFonts w:ascii="Arial" w:hAnsi="Arial" w:cs="Arial"/>
          <w:b/>
          <w:bCs/>
        </w:rPr>
        <w:t xml:space="preserve"> 7463/5 v </w:t>
      </w:r>
      <w:proofErr w:type="spellStart"/>
      <w:r w:rsidR="00CD7D70" w:rsidRPr="004816AE">
        <w:rPr>
          <w:rFonts w:ascii="Arial" w:hAnsi="Arial" w:cs="Arial"/>
          <w:b/>
          <w:bCs/>
        </w:rPr>
        <w:t>k.ú</w:t>
      </w:r>
      <w:proofErr w:type="spellEnd"/>
      <w:r w:rsidR="00CD7D70" w:rsidRPr="004816AE">
        <w:rPr>
          <w:rFonts w:ascii="Arial" w:hAnsi="Arial" w:cs="Arial"/>
          <w:b/>
          <w:bCs/>
        </w:rPr>
        <w:t>. Prostějov) ve vlastnictví</w:t>
      </w:r>
      <w:r w:rsidR="0046346E">
        <w:rPr>
          <w:rFonts w:ascii="Arial" w:hAnsi="Arial" w:cs="Arial"/>
          <w:b/>
          <w:bCs/>
        </w:rPr>
        <w:t xml:space="preserve"> fyzické osoby</w:t>
      </w:r>
      <w:r w:rsidR="00CD7D70" w:rsidRPr="004816AE">
        <w:rPr>
          <w:rFonts w:ascii="Arial" w:hAnsi="Arial" w:cs="Arial"/>
          <w:b/>
          <w:bCs/>
        </w:rPr>
        <w:t>, za následujících podmínek:</w:t>
      </w:r>
    </w:p>
    <w:p w:rsidR="00CD7D70" w:rsidRPr="004816AE" w:rsidRDefault="00CD7D70" w:rsidP="008974DA">
      <w:pPr>
        <w:numPr>
          <w:ilvl w:val="0"/>
          <w:numId w:val="1"/>
        </w:numPr>
        <w:tabs>
          <w:tab w:val="clear" w:pos="2483"/>
        </w:tabs>
        <w:ind w:left="567" w:hanging="283"/>
        <w:jc w:val="both"/>
        <w:rPr>
          <w:rFonts w:ascii="Arial" w:hAnsi="Arial" w:cs="Arial"/>
          <w:bCs/>
        </w:rPr>
      </w:pPr>
      <w:r w:rsidRPr="004816AE">
        <w:rPr>
          <w:rFonts w:ascii="Arial" w:hAnsi="Arial" w:cs="Arial"/>
          <w:b/>
        </w:rPr>
        <w:t xml:space="preserve">směna pozemků bude provedena s finančním vyrovnáním ve výši rozdílu obvyklých cen směňovaných pozemků stanovených na základě znaleckého posudku, tj. ve výši 120.000 Kč ve prospěch </w:t>
      </w:r>
      <w:r w:rsidR="0046346E">
        <w:rPr>
          <w:rFonts w:ascii="Arial" w:hAnsi="Arial" w:cs="Arial"/>
          <w:b/>
        </w:rPr>
        <w:t>fyzické osoby</w:t>
      </w:r>
      <w:r w:rsidRPr="004816AE">
        <w:rPr>
          <w:rFonts w:ascii="Arial" w:hAnsi="Arial" w:cs="Arial"/>
          <w:b/>
        </w:rPr>
        <w:t>,</w:t>
      </w:r>
    </w:p>
    <w:p w:rsidR="00CD7D70" w:rsidRPr="004816AE" w:rsidRDefault="00CD7D70" w:rsidP="008974DA">
      <w:pPr>
        <w:numPr>
          <w:ilvl w:val="0"/>
          <w:numId w:val="1"/>
        </w:numPr>
        <w:tabs>
          <w:tab w:val="clear" w:pos="2483"/>
        </w:tabs>
        <w:ind w:left="567" w:hanging="283"/>
        <w:jc w:val="both"/>
        <w:rPr>
          <w:rFonts w:ascii="Arial" w:hAnsi="Arial" w:cs="Arial"/>
          <w:b/>
          <w:bCs/>
        </w:rPr>
      </w:pPr>
      <w:r w:rsidRPr="004816AE">
        <w:rPr>
          <w:rFonts w:ascii="Arial" w:hAnsi="Arial" w:cs="Arial"/>
          <w:b/>
        </w:rPr>
        <w:t xml:space="preserve">směnná smlouva bude uzavřena po zrušení zástavního práva váznoucího na </w:t>
      </w:r>
      <w:r w:rsidRPr="004816AE">
        <w:rPr>
          <w:rFonts w:ascii="Arial" w:hAnsi="Arial" w:cs="Arial"/>
          <w:b/>
          <w:bCs/>
        </w:rPr>
        <w:t xml:space="preserve">části pozemku </w:t>
      </w:r>
      <w:proofErr w:type="spellStart"/>
      <w:proofErr w:type="gramStart"/>
      <w:r w:rsidRPr="004816AE">
        <w:rPr>
          <w:rFonts w:ascii="Arial" w:hAnsi="Arial" w:cs="Arial"/>
          <w:b/>
          <w:bCs/>
        </w:rPr>
        <w:t>p.č</w:t>
      </w:r>
      <w:proofErr w:type="spellEnd"/>
      <w:r w:rsidRPr="004816AE">
        <w:rPr>
          <w:rFonts w:ascii="Arial" w:hAnsi="Arial" w:cs="Arial"/>
          <w:b/>
          <w:bCs/>
        </w:rPr>
        <w:t>.</w:t>
      </w:r>
      <w:proofErr w:type="gramEnd"/>
      <w:r w:rsidRPr="004816AE">
        <w:rPr>
          <w:rFonts w:ascii="Arial" w:hAnsi="Arial" w:cs="Arial"/>
          <w:b/>
          <w:bCs/>
        </w:rPr>
        <w:t xml:space="preserve"> 7463/3 v </w:t>
      </w:r>
      <w:proofErr w:type="spellStart"/>
      <w:r w:rsidRPr="004816AE">
        <w:rPr>
          <w:rFonts w:ascii="Arial" w:hAnsi="Arial" w:cs="Arial"/>
          <w:b/>
          <w:bCs/>
        </w:rPr>
        <w:t>k.ú</w:t>
      </w:r>
      <w:proofErr w:type="spellEnd"/>
      <w:r w:rsidRPr="004816AE">
        <w:rPr>
          <w:rFonts w:ascii="Arial" w:hAnsi="Arial" w:cs="Arial"/>
          <w:b/>
          <w:bCs/>
        </w:rPr>
        <w:t xml:space="preserve">. Prostějov </w:t>
      </w:r>
      <w:r w:rsidRPr="004816AE">
        <w:rPr>
          <w:rFonts w:ascii="Arial" w:hAnsi="Arial" w:cs="Arial"/>
          <w:b/>
        </w:rPr>
        <w:t xml:space="preserve">určeného ke směně, </w:t>
      </w:r>
    </w:p>
    <w:p w:rsidR="00CD7D70" w:rsidRPr="004816AE" w:rsidRDefault="00CD7D70" w:rsidP="008974DA">
      <w:pPr>
        <w:pStyle w:val="Zkladntext31"/>
        <w:numPr>
          <w:ilvl w:val="0"/>
          <w:numId w:val="1"/>
        </w:numPr>
        <w:tabs>
          <w:tab w:val="clear" w:pos="2483"/>
        </w:tabs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4816AE">
        <w:rPr>
          <w:rFonts w:ascii="Arial" w:hAnsi="Arial" w:cs="Arial"/>
          <w:bCs/>
          <w:sz w:val="24"/>
          <w:szCs w:val="24"/>
        </w:rPr>
        <w:t>náklady spojené s vypracováním geometrického plánu, znaleckého posudku a správní poplatek spojený s podáním návrhu na povolení vkladu vlastnických práv do katastru nemovitostí uhradí Statutární město Prostějov,</w:t>
      </w:r>
    </w:p>
    <w:p w:rsidR="00BF72D4" w:rsidRPr="004816AE" w:rsidRDefault="00BF72D4" w:rsidP="008974DA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4816AE">
        <w:rPr>
          <w:rFonts w:ascii="Arial" w:hAnsi="Arial" w:cs="Arial"/>
          <w:b/>
          <w:bCs/>
        </w:rPr>
        <w:t>rozpočtové opatření, kterým se</w:t>
      </w:r>
      <w:r w:rsidR="00377592" w:rsidRPr="004816AE">
        <w:rPr>
          <w:rFonts w:ascii="Arial" w:hAnsi="Arial" w:cs="Arial"/>
          <w:b/>
          <w:bCs/>
        </w:rPr>
        <w:t>:</w:t>
      </w:r>
      <w:r w:rsidRPr="004816AE">
        <w:rPr>
          <w:rFonts w:ascii="Arial" w:hAnsi="Arial" w:cs="Arial"/>
          <w:b/>
          <w:bCs/>
        </w:rPr>
        <w:t xml:space="preserve"> </w:t>
      </w:r>
    </w:p>
    <w:p w:rsidR="00CD7D70" w:rsidRPr="004816AE" w:rsidRDefault="00CD7D70" w:rsidP="00CD7D70">
      <w:pPr>
        <w:pStyle w:val="Zkladntext31"/>
        <w:ind w:firstLine="284"/>
        <w:rPr>
          <w:rFonts w:ascii="Arial" w:hAnsi="Arial" w:cs="Arial"/>
          <w:sz w:val="24"/>
          <w:szCs w:val="24"/>
        </w:rPr>
      </w:pPr>
      <w:r w:rsidRPr="004816AE">
        <w:rPr>
          <w:rFonts w:ascii="Arial" w:hAnsi="Arial" w:cs="Arial"/>
          <w:bCs/>
          <w:sz w:val="24"/>
          <w:szCs w:val="24"/>
        </w:rPr>
        <w:t>- zvyšuje rozpočet výdajů</w:t>
      </w:r>
    </w:p>
    <w:tbl>
      <w:tblPr>
        <w:tblW w:w="9214" w:type="dxa"/>
        <w:tblInd w:w="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709"/>
        <w:gridCol w:w="567"/>
        <w:gridCol w:w="567"/>
        <w:gridCol w:w="2126"/>
        <w:gridCol w:w="2694"/>
      </w:tblGrid>
      <w:tr w:rsidR="004816AE" w:rsidRPr="004816AE" w:rsidTr="00CD7D70">
        <w:trPr>
          <w:cantSplit/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816AE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4816AE" w:rsidRPr="004816AE" w:rsidTr="00CD7D70">
        <w:trPr>
          <w:cantSplit/>
          <w:trHeight w:val="20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0000000050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006409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6130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right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122.000</w:t>
            </w:r>
          </w:p>
        </w:tc>
      </w:tr>
      <w:tr w:rsidR="004816AE" w:rsidRPr="004816AE" w:rsidTr="00CD7D70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 xml:space="preserve">zvýšení pol. 6130 – pozemky; směna části pozemku </w:t>
            </w:r>
            <w:proofErr w:type="spellStart"/>
            <w:proofErr w:type="gramStart"/>
            <w:r w:rsidRPr="004816AE">
              <w:rPr>
                <w:rFonts w:ascii="Arial" w:hAnsi="Arial" w:cs="Arial"/>
                <w:b/>
                <w:bCs/>
              </w:rPr>
              <w:t>p.č</w:t>
            </w:r>
            <w:proofErr w:type="spellEnd"/>
            <w:r w:rsidRPr="004816AE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4816AE">
              <w:rPr>
                <w:rFonts w:ascii="Arial" w:hAnsi="Arial" w:cs="Arial"/>
                <w:b/>
                <w:bCs/>
              </w:rPr>
              <w:t xml:space="preserve"> 8013/10 za část pozemku </w:t>
            </w:r>
            <w:proofErr w:type="spellStart"/>
            <w:r w:rsidRPr="004816AE">
              <w:rPr>
                <w:rFonts w:ascii="Arial" w:hAnsi="Arial" w:cs="Arial"/>
                <w:b/>
                <w:bCs/>
              </w:rPr>
              <w:t>p.č</w:t>
            </w:r>
            <w:proofErr w:type="spellEnd"/>
            <w:r w:rsidRPr="004816AE">
              <w:rPr>
                <w:rFonts w:ascii="Arial" w:hAnsi="Arial" w:cs="Arial"/>
                <w:b/>
                <w:bCs/>
              </w:rPr>
              <w:t>. 7463/3, oba v </w:t>
            </w:r>
            <w:proofErr w:type="spellStart"/>
            <w:r w:rsidRPr="004816AE">
              <w:rPr>
                <w:rFonts w:ascii="Arial" w:hAnsi="Arial" w:cs="Arial"/>
                <w:b/>
                <w:bCs/>
              </w:rPr>
              <w:t>k.ú</w:t>
            </w:r>
            <w:proofErr w:type="spellEnd"/>
            <w:r w:rsidRPr="004816AE">
              <w:rPr>
                <w:rFonts w:ascii="Arial" w:hAnsi="Arial" w:cs="Arial"/>
                <w:b/>
                <w:bCs/>
              </w:rPr>
              <w:t>. Prostějov (finanční vyrovnání a správní poplatek spojený s podáním návrhu na povolení vkladu vlastnického práva do katastru nemovitostí)</w:t>
            </w:r>
          </w:p>
        </w:tc>
      </w:tr>
    </w:tbl>
    <w:p w:rsidR="00CD7D70" w:rsidRPr="004816AE" w:rsidRDefault="00CD7D70" w:rsidP="00CD7D70">
      <w:pPr>
        <w:tabs>
          <w:tab w:val="left" w:pos="284"/>
          <w:tab w:val="left" w:pos="9142"/>
        </w:tabs>
        <w:rPr>
          <w:rFonts w:ascii="Arial" w:hAnsi="Arial" w:cs="Arial"/>
          <w:b/>
          <w:bCs/>
        </w:rPr>
      </w:pPr>
      <w:r w:rsidRPr="004816AE">
        <w:rPr>
          <w:rFonts w:ascii="Arial" w:hAnsi="Arial" w:cs="Arial"/>
          <w:b/>
          <w:bCs/>
        </w:rPr>
        <w:tab/>
        <w:t>- snižuje stav rezerv města</w:t>
      </w:r>
    </w:p>
    <w:tbl>
      <w:tblPr>
        <w:tblW w:w="9214" w:type="dxa"/>
        <w:tblInd w:w="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709"/>
        <w:gridCol w:w="567"/>
        <w:gridCol w:w="567"/>
        <w:gridCol w:w="2126"/>
        <w:gridCol w:w="2694"/>
      </w:tblGrid>
      <w:tr w:rsidR="004816AE" w:rsidRPr="004816AE" w:rsidTr="00CD7D70">
        <w:trPr>
          <w:cantSplit/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816AE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4816AE" w:rsidRPr="004816AE" w:rsidTr="00CD7D70">
        <w:trPr>
          <w:cantSplit/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0000000070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8115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0700000000000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jc w:val="right"/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122.000</w:t>
            </w:r>
          </w:p>
        </w:tc>
      </w:tr>
      <w:tr w:rsidR="00CD7D70" w:rsidRPr="004816AE" w:rsidTr="00CD7D70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D70" w:rsidRPr="004816AE" w:rsidRDefault="00CD7D70" w:rsidP="00E80510">
            <w:pPr>
              <w:rPr>
                <w:rFonts w:ascii="Arial" w:hAnsi="Arial" w:cs="Arial"/>
                <w:b/>
                <w:bCs/>
              </w:rPr>
            </w:pPr>
            <w:r w:rsidRPr="004816AE">
              <w:rPr>
                <w:rFonts w:ascii="Arial" w:hAnsi="Arial" w:cs="Arial"/>
                <w:b/>
                <w:bCs/>
              </w:rPr>
              <w:t>snížení pol. 8115 – Fond rezerv a rozvoje</w:t>
            </w:r>
          </w:p>
        </w:tc>
      </w:tr>
    </w:tbl>
    <w:p w:rsidR="00377592" w:rsidRPr="004816AE" w:rsidRDefault="00377592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377592" w:rsidRPr="004816AE" w:rsidRDefault="00377592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EE1FB6" w:rsidRPr="004816AE" w:rsidRDefault="00EE1FB6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377592" w:rsidRPr="004816AE" w:rsidRDefault="00377592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9"/>
        <w:gridCol w:w="3481"/>
        <w:gridCol w:w="1770"/>
        <w:gridCol w:w="1764"/>
      </w:tblGrid>
      <w:tr w:rsidR="004816AE" w:rsidRPr="004816AE" w:rsidTr="00627234">
        <w:tc>
          <w:tcPr>
            <w:tcW w:w="9430" w:type="dxa"/>
            <w:gridSpan w:val="4"/>
          </w:tcPr>
          <w:p w:rsidR="00FE3AB7" w:rsidRPr="004816AE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16A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 o d p i s</w:t>
            </w:r>
            <w:r w:rsidR="00204433" w:rsidRPr="004816AE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816AE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4816AE" w:rsidRPr="004816AE" w:rsidTr="00FE3AB7">
        <w:tc>
          <w:tcPr>
            <w:tcW w:w="2234" w:type="dxa"/>
          </w:tcPr>
          <w:p w:rsidR="00284CB3" w:rsidRPr="004816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4816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816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4816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4816AE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4816AE" w:rsidRDefault="00CD7D70" w:rsidP="00CD7D7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14</w:t>
            </w:r>
            <w:r w:rsidR="00762846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762846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4816AE" w:rsidRDefault="0046346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4816AE" w:rsidRPr="004816AE" w:rsidTr="00FE3AB7">
        <w:tc>
          <w:tcPr>
            <w:tcW w:w="2234" w:type="dxa"/>
          </w:tcPr>
          <w:p w:rsidR="00284CB3" w:rsidRPr="004816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4816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816AE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4816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4816AE" w:rsidRDefault="00292627" w:rsidP="0037759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6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77592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4816AE" w:rsidRDefault="00CD7D70" w:rsidP="00CD7D7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14</w:t>
            </w:r>
            <w:r w:rsidR="00762846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762846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4816AE" w:rsidRDefault="0046346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691CB4" w:rsidRPr="004816AE" w:rsidTr="00FE3AB7">
        <w:tc>
          <w:tcPr>
            <w:tcW w:w="2234" w:type="dxa"/>
          </w:tcPr>
          <w:p w:rsidR="00284CB3" w:rsidRPr="004816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4816AE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816AE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4816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4816AE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Bc. Vladimír Hofman, vedoucí oddělení nakládání s majetkem města Odboru SÚMM</w:t>
            </w:r>
          </w:p>
        </w:tc>
        <w:tc>
          <w:tcPr>
            <w:tcW w:w="1799" w:type="dxa"/>
            <w:vAlign w:val="bottom"/>
          </w:tcPr>
          <w:p w:rsidR="00284CB3" w:rsidRPr="004816AE" w:rsidRDefault="00CD7D70" w:rsidP="00CD7D7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14</w:t>
            </w:r>
            <w:r w:rsidR="00762846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762846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4816AE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4816AE" w:rsidRDefault="0046346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Bc. Hofman,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377592" w:rsidRPr="004816AE" w:rsidRDefault="00377592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4816A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4816AE">
        <w:rPr>
          <w:rFonts w:ascii="Arial" w:hAnsi="Arial" w:cs="Arial"/>
          <w:b/>
          <w:sz w:val="24"/>
          <w:u w:val="single"/>
        </w:rPr>
        <w:t>Důvodová zpráva:</w:t>
      </w:r>
    </w:p>
    <w:p w:rsidR="00F00EE7" w:rsidRPr="004816AE" w:rsidRDefault="00F00EE7" w:rsidP="00CE708F">
      <w:pPr>
        <w:jc w:val="both"/>
        <w:rPr>
          <w:rFonts w:ascii="Arial" w:hAnsi="Arial" w:cs="Arial"/>
          <w:sz w:val="10"/>
          <w:szCs w:val="10"/>
        </w:rPr>
      </w:pPr>
    </w:p>
    <w:p w:rsidR="00CD7D70" w:rsidRPr="004816AE" w:rsidRDefault="00CD7D70" w:rsidP="00CD7D70">
      <w:pPr>
        <w:jc w:val="both"/>
        <w:rPr>
          <w:rFonts w:ascii="Arial" w:hAnsi="Arial" w:cs="Arial"/>
        </w:rPr>
      </w:pPr>
      <w:r w:rsidRPr="004816AE">
        <w:rPr>
          <w:rFonts w:ascii="Arial" w:hAnsi="Arial" w:cs="Arial"/>
          <w:bCs/>
        </w:rPr>
        <w:t xml:space="preserve">     </w:t>
      </w:r>
      <w:r w:rsidRPr="004816AE">
        <w:rPr>
          <w:rFonts w:ascii="Arial" w:hAnsi="Arial" w:cs="Arial"/>
          <w:b/>
          <w:bCs/>
        </w:rPr>
        <w:t>Zastupitelstvo města Prostějova</w:t>
      </w:r>
      <w:r w:rsidRPr="004816AE">
        <w:rPr>
          <w:rFonts w:ascii="Arial" w:hAnsi="Arial" w:cs="Arial"/>
          <w:bCs/>
        </w:rPr>
        <w:t xml:space="preserve"> dne 27.08.2018 usnesením č. 18149 </w:t>
      </w:r>
      <w:r w:rsidRPr="004816AE">
        <w:rPr>
          <w:rFonts w:ascii="Arial" w:hAnsi="Arial" w:cs="Arial"/>
          <w:b/>
          <w:bCs/>
        </w:rPr>
        <w:t>schválilo</w:t>
      </w:r>
      <w:r w:rsidRPr="004816AE">
        <w:rPr>
          <w:rFonts w:ascii="Arial" w:hAnsi="Arial" w:cs="Arial"/>
          <w:bCs/>
        </w:rPr>
        <w:t xml:space="preserve"> </w:t>
      </w:r>
      <w:r w:rsidRPr="004816AE">
        <w:rPr>
          <w:rFonts w:ascii="Arial" w:hAnsi="Arial" w:cs="Arial"/>
        </w:rPr>
        <w:t xml:space="preserve">směnu pozemků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8013/3 – ostatní plocha o výměře 118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,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8013/5 – ostatní plocha o výměře 26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,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8013/9 – ostatní plocha o výměře 44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, části pozemku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8013/2 – zahrada o výměře cca 350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(přesná výměra bude známa po zpracování geometrického plánu) a části pozemku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7427/11 – orná půda o výměře cca 13.000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(přesná výměra bude známa po zpracování geometrického plánu), vše v 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>. Prostějov, ve vlastnictví Statutárního města Prostějova (celková výměra směňovaných pozemků cca 13.538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) za pozemky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8011/1 – ostatní plocha o výměře 256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, část pozemku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7464/3 – zahrada o výměře cca 500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(přesná výměra bude známa po zpracování geometrického plánu), část pozemku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7465/3 – zahrada o výměře cca 400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(přesná výměra bude známa po zpracování geometrického plánu), část pozemku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7467/4 – zahrada o výměře cca 470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(přesná výměra bude známa po zpracování geometrického plánu), část pozemku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7468/2 – zahrada o výměře cca 75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(přesná výměra bude známa po zpracování geometrického plánu) a část pozemku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7468/3 – ostatní plocha o výměře cca 1.900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(přesná výměra bude známa po zpracování geometrického plánu), vše v 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 xml:space="preserve">. Prostějov, ve vlastnictví společnosti PV-RECYKLING s.r.o., se sídlem Brno, Zábrdovice, Příkop 843/4, PSČ: 602 00, IČ: 262 73 993, a dále za pozemky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7467/3 – ostatní plocha o výměře 263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,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7466/5 – ostatní plocha o výměře 381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,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7465/5 – ostatní plocha o výměře 416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a část pozemku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7466/2 – zahrada o výměře cca 430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(přesná výměra bude známa po zpracování geometrického plánu), vše v 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 xml:space="preserve">. Prostějov, ve vlastnictví </w:t>
      </w:r>
      <w:r w:rsidR="0046346E">
        <w:rPr>
          <w:rFonts w:ascii="Arial" w:hAnsi="Arial" w:cs="Arial"/>
        </w:rPr>
        <w:t>fyzické osoby</w:t>
      </w:r>
      <w:r w:rsidRPr="004816AE">
        <w:rPr>
          <w:rFonts w:ascii="Arial" w:hAnsi="Arial" w:cs="Arial"/>
        </w:rPr>
        <w:t>, (celková výměra směňovaných pozemků cca 5.091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>), za následujících podmínek:</w:t>
      </w:r>
    </w:p>
    <w:p w:rsidR="00CD7D70" w:rsidRPr="004816AE" w:rsidRDefault="00CD7D70" w:rsidP="008974DA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4816AE">
        <w:rPr>
          <w:rFonts w:ascii="Arial" w:hAnsi="Arial" w:cs="Arial"/>
        </w:rPr>
        <w:t xml:space="preserve">směna pozemků bude provedena s finančním vyrovnáním ve výši rozdílu obvyklých cen směňovaných pozemků stanovených na základě znaleckého posudku, </w:t>
      </w:r>
    </w:p>
    <w:p w:rsidR="00CD7D70" w:rsidRPr="004816AE" w:rsidRDefault="00CD7D70" w:rsidP="008974DA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4816AE">
        <w:rPr>
          <w:rFonts w:ascii="Arial" w:hAnsi="Arial" w:cs="Arial"/>
        </w:rPr>
        <w:t xml:space="preserve">směnná smlouva bude uzavřena po zrušení zástavních práv a věcných práv zákazu zcizení váznoucích na pozemcích určených ke směně, </w:t>
      </w:r>
    </w:p>
    <w:p w:rsidR="00CD7D70" w:rsidRPr="004816AE" w:rsidRDefault="00CD7D70" w:rsidP="008974DA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4816AE">
        <w:rPr>
          <w:rFonts w:ascii="Arial" w:hAnsi="Arial" w:cs="Arial"/>
        </w:rPr>
        <w:t>náklady spojené s vypracováním znaleckých posudků a geometrických plánů uhradí každá ze stran rovným dílem; správní poplatek spojený s podáním návrhu na povolení vkladu práv do katastru nemovitostí uhradí Statutární město Prostějov.</w:t>
      </w:r>
    </w:p>
    <w:p w:rsidR="00CD7D70" w:rsidRPr="004816AE" w:rsidRDefault="00CD7D70" w:rsidP="00CD7D70">
      <w:pPr>
        <w:jc w:val="both"/>
        <w:rPr>
          <w:rFonts w:ascii="Arial" w:hAnsi="Arial" w:cs="Arial"/>
          <w:bCs/>
        </w:rPr>
      </w:pPr>
      <w:r w:rsidRPr="004816AE">
        <w:rPr>
          <w:rFonts w:ascii="Arial" w:hAnsi="Arial" w:cs="Arial"/>
          <w:bCs/>
        </w:rPr>
        <w:t xml:space="preserve">     Usnesení bylo přijato z důvodu získání strategických pozemků v lokalitě za Hlavním nádražím v Prostějově z hlediska budoucího řešení prostupnosti území v souladu s územním plánem města.</w:t>
      </w:r>
    </w:p>
    <w:p w:rsidR="00CD7D70" w:rsidRPr="004816AE" w:rsidRDefault="00CD7D70" w:rsidP="00CD7D70">
      <w:pPr>
        <w:jc w:val="both"/>
        <w:rPr>
          <w:rFonts w:ascii="Arial" w:hAnsi="Arial" w:cs="Arial"/>
        </w:rPr>
      </w:pPr>
      <w:r w:rsidRPr="004816AE">
        <w:rPr>
          <w:rFonts w:ascii="Arial" w:hAnsi="Arial" w:cs="Arial"/>
          <w:bCs/>
        </w:rPr>
        <w:t xml:space="preserve">     V souladu s výše uvedeným usnesením byla dne </w:t>
      </w:r>
      <w:proofErr w:type="gramStart"/>
      <w:r w:rsidRPr="004816AE">
        <w:rPr>
          <w:rFonts w:ascii="Arial" w:hAnsi="Arial" w:cs="Arial"/>
        </w:rPr>
        <w:t>18.07.2019</w:t>
      </w:r>
      <w:proofErr w:type="gramEnd"/>
      <w:r w:rsidRPr="004816AE">
        <w:rPr>
          <w:rFonts w:ascii="Arial" w:hAnsi="Arial" w:cs="Arial"/>
        </w:rPr>
        <w:t xml:space="preserve"> se společností PV-RECYKLING s.r.o. a </w:t>
      </w:r>
      <w:r w:rsidR="0046346E">
        <w:rPr>
          <w:rFonts w:ascii="Arial" w:hAnsi="Arial" w:cs="Arial"/>
        </w:rPr>
        <w:t>fyzickou osobou</w:t>
      </w:r>
      <w:r w:rsidRPr="004816AE">
        <w:rPr>
          <w:rFonts w:ascii="Arial" w:hAnsi="Arial" w:cs="Arial"/>
        </w:rPr>
        <w:t xml:space="preserve"> uzavřena Směnná smlouva č. 2019/50/375. </w:t>
      </w:r>
    </w:p>
    <w:p w:rsidR="00CD7D70" w:rsidRPr="004816AE" w:rsidRDefault="00CD7D70" w:rsidP="00CD7D70">
      <w:pPr>
        <w:jc w:val="both"/>
        <w:rPr>
          <w:rFonts w:ascii="Arial" w:hAnsi="Arial" w:cs="Arial"/>
        </w:rPr>
      </w:pPr>
      <w:r w:rsidRPr="004816AE">
        <w:rPr>
          <w:rFonts w:ascii="Arial" w:hAnsi="Arial" w:cs="Arial"/>
        </w:rPr>
        <w:t xml:space="preserve">     Po realizaci předmětné směny pozemků získal</w:t>
      </w:r>
      <w:r w:rsidR="0046346E">
        <w:rPr>
          <w:rFonts w:ascii="Arial" w:hAnsi="Arial" w:cs="Arial"/>
        </w:rPr>
        <w:t>a fyzická osoba</w:t>
      </w:r>
      <w:r w:rsidRPr="004816AE">
        <w:rPr>
          <w:rFonts w:ascii="Arial" w:hAnsi="Arial" w:cs="Arial"/>
        </w:rPr>
        <w:t xml:space="preserve"> do vlastnictví pozemek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7463/3 v 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 xml:space="preserve">. Prostějov, který se rovněž nachází v lokalitě za Hlavním nádražím v Prostějově a navazuje na řešenou směnu pozemků (část tohoto pozemku se nachází </w:t>
      </w:r>
      <w:r w:rsidRPr="004816AE">
        <w:rPr>
          <w:rFonts w:ascii="Arial" w:hAnsi="Arial" w:cs="Arial"/>
        </w:rPr>
        <w:lastRenderedPageBreak/>
        <w:t>v ploše budoucího komunikačního řešení). S ohledem na tuto skutečnost byla s</w:t>
      </w:r>
      <w:r w:rsidR="0046346E">
        <w:rPr>
          <w:rFonts w:ascii="Arial" w:hAnsi="Arial" w:cs="Arial"/>
        </w:rPr>
        <w:t xml:space="preserve"> fyzickou osobou </w:t>
      </w:r>
      <w:r w:rsidRPr="004816AE">
        <w:rPr>
          <w:rFonts w:ascii="Arial" w:hAnsi="Arial" w:cs="Arial"/>
        </w:rPr>
        <w:t>projednána možnost získání části předmětného pozemku do vlastnictví Statutárního</w:t>
      </w:r>
      <w:r w:rsidR="0046346E">
        <w:rPr>
          <w:rFonts w:ascii="Arial" w:hAnsi="Arial" w:cs="Arial"/>
        </w:rPr>
        <w:t xml:space="preserve"> města Prostějova. Fyzická osoba</w:t>
      </w:r>
      <w:r w:rsidRPr="004816AE">
        <w:rPr>
          <w:rFonts w:ascii="Arial" w:hAnsi="Arial" w:cs="Arial"/>
        </w:rPr>
        <w:t xml:space="preserve"> navrhuje navázat na realizovanou směnu pozemků a uskutečnit další navazující směnu pozemků, a to části pozemku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7463/3 v 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>. Prostějov v odhadované výměře cca 164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v jeho vlastnictví za část pozemku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8013/10 v 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>. Prostějov v odhadované výměře cca 111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ve vlastnictví Statutárního města Prostějova s tím, že směna pozemků bude stejně jako v předchozím případě provedena s finančním vyrovnáním ve výši rozdílu obvyklých cen směňovaných pozemků stanovených na základě znaleckého posudku. Vzhledem k tomu, že je směna řešena z popudu Statutárního města Prostějova, se </w:t>
      </w:r>
      <w:r w:rsidR="0046346E">
        <w:rPr>
          <w:rFonts w:ascii="Arial" w:hAnsi="Arial" w:cs="Arial"/>
        </w:rPr>
        <w:t>fyzická osoba</w:t>
      </w:r>
      <w:r w:rsidRPr="004816AE">
        <w:rPr>
          <w:rFonts w:ascii="Arial" w:hAnsi="Arial" w:cs="Arial"/>
        </w:rPr>
        <w:t xml:space="preserve"> domnívá, že by Statutární město Prostějov mělo nést náklady spojené s předmětnou směnou pozemků (náklady na vypracování znaleckého posudku, geometrického plánu a správní poplatek spojený s podáním návrhu na povolení vkladu vlastnického práva do katastru nemovitostí). Záležitost je řešena pod </w:t>
      </w:r>
      <w:proofErr w:type="spellStart"/>
      <w:r w:rsidRPr="004816AE">
        <w:rPr>
          <w:rFonts w:ascii="Arial" w:hAnsi="Arial" w:cs="Arial"/>
        </w:rPr>
        <w:t>sp</w:t>
      </w:r>
      <w:proofErr w:type="spellEnd"/>
      <w:r w:rsidRPr="004816AE">
        <w:rPr>
          <w:rFonts w:ascii="Arial" w:hAnsi="Arial" w:cs="Arial"/>
        </w:rPr>
        <w:t>. zn. OSUMM 228/2018.</w:t>
      </w:r>
    </w:p>
    <w:p w:rsidR="00CD7D70" w:rsidRPr="004816AE" w:rsidRDefault="00CD7D70" w:rsidP="00CD7D70">
      <w:pPr>
        <w:jc w:val="both"/>
        <w:rPr>
          <w:rFonts w:ascii="Arial" w:hAnsi="Arial" w:cs="Arial"/>
          <w:bCs/>
        </w:rPr>
      </w:pPr>
    </w:p>
    <w:p w:rsidR="00CD7D70" w:rsidRPr="004816AE" w:rsidRDefault="00CD7D70" w:rsidP="00CD7D7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4816AE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4816AE">
        <w:rPr>
          <w:rFonts w:ascii="Arial" w:hAnsi="Arial" w:cs="Arial"/>
          <w:b/>
          <w:u w:val="single"/>
        </w:rPr>
        <w:t>MMPv</w:t>
      </w:r>
      <w:proofErr w:type="spellEnd"/>
      <w:r w:rsidRPr="004816AE">
        <w:rPr>
          <w:rFonts w:ascii="Arial" w:hAnsi="Arial" w:cs="Arial"/>
          <w:b/>
          <w:u w:val="single"/>
        </w:rPr>
        <w:t xml:space="preserve"> (subjektů):</w:t>
      </w:r>
    </w:p>
    <w:p w:rsidR="00CD7D70" w:rsidRPr="004816AE" w:rsidRDefault="00CD7D70" w:rsidP="008974DA">
      <w:pPr>
        <w:pStyle w:val="Bezmezer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816AE">
        <w:rPr>
          <w:rFonts w:ascii="Arial" w:hAnsi="Arial" w:cs="Arial"/>
          <w:b/>
          <w:sz w:val="24"/>
          <w:szCs w:val="24"/>
        </w:rPr>
        <w:t xml:space="preserve">Odbor územního plánování a památkové péče </w:t>
      </w:r>
      <w:r w:rsidRPr="004816AE">
        <w:rPr>
          <w:rFonts w:ascii="Arial" w:hAnsi="Arial" w:cs="Arial"/>
          <w:sz w:val="24"/>
          <w:szCs w:val="24"/>
        </w:rPr>
        <w:t xml:space="preserve">sděluje, že pozemek 7463/3 a předmětná část pozemku 8013/10, oba v katastrálním území Prostějov jsou součástí návrhové plochy č. 0794 – smíšená výrobní (VS), rozvojová plocha P7, kde je zastavěnost 10-40 % s max. výškou zástavby 15 m. Dalším regulativem je nutné zatravnění 15 % plochy. </w:t>
      </w:r>
      <w:r w:rsidRPr="004816AE">
        <w:rPr>
          <w:rFonts w:ascii="Arial" w:hAnsi="Arial" w:cs="Arial"/>
          <w:b/>
          <w:bCs/>
          <w:sz w:val="24"/>
          <w:szCs w:val="24"/>
        </w:rPr>
        <w:t xml:space="preserve">Odbor územního plánování a památkové péče nemá </w:t>
      </w:r>
      <w:r w:rsidRPr="004816AE">
        <w:rPr>
          <w:rFonts w:ascii="Arial" w:hAnsi="Arial" w:cs="Arial"/>
          <w:bCs/>
          <w:sz w:val="24"/>
          <w:szCs w:val="24"/>
        </w:rPr>
        <w:t>z hlediska územního plánu Prostějov</w:t>
      </w:r>
      <w:r w:rsidRPr="004816AE">
        <w:rPr>
          <w:rFonts w:ascii="Arial" w:hAnsi="Arial" w:cs="Arial"/>
          <w:b/>
          <w:bCs/>
          <w:sz w:val="24"/>
          <w:szCs w:val="24"/>
        </w:rPr>
        <w:t xml:space="preserve"> zásadní námitky </w:t>
      </w:r>
      <w:r w:rsidRPr="004816AE">
        <w:rPr>
          <w:rFonts w:ascii="Arial" w:hAnsi="Arial" w:cs="Arial"/>
          <w:bCs/>
          <w:sz w:val="24"/>
          <w:szCs w:val="24"/>
        </w:rPr>
        <w:t xml:space="preserve">ke směně části pozemku parcelní číslo 8013/10 v katastrálním území Prostějov za část pozemku parcelní číslo 7463/3 v katastrálním území Prostějov. </w:t>
      </w:r>
    </w:p>
    <w:p w:rsidR="00CD7D70" w:rsidRPr="004816AE" w:rsidRDefault="00CD7D70" w:rsidP="00CD7D70">
      <w:pPr>
        <w:pStyle w:val="Zkladntext"/>
        <w:tabs>
          <w:tab w:val="clear" w:pos="0"/>
          <w:tab w:val="left" w:pos="284"/>
          <w:tab w:val="left" w:pos="2127"/>
          <w:tab w:val="left" w:pos="9072"/>
        </w:tabs>
        <w:rPr>
          <w:rFonts w:ascii="Arial" w:hAnsi="Arial" w:cs="Arial"/>
          <w:sz w:val="24"/>
        </w:rPr>
      </w:pPr>
      <w:r w:rsidRPr="004816AE">
        <w:rPr>
          <w:rFonts w:ascii="Arial" w:hAnsi="Arial" w:cs="Arial"/>
          <w:b/>
          <w:sz w:val="24"/>
        </w:rPr>
        <w:t xml:space="preserve">2. Odbor dopravy </w:t>
      </w:r>
      <w:r w:rsidRPr="004816AE">
        <w:rPr>
          <w:rFonts w:ascii="Arial" w:hAnsi="Arial" w:cs="Arial"/>
          <w:sz w:val="24"/>
        </w:rPr>
        <w:t xml:space="preserve">jako příslušný silniční správní úřad pro místní komunikace, veřejně přístupné účelové komunikace a silnice II. a III. tříd dle § 40 odst. 4 a 5 zákona č. 13/1997 Sb., o pozemních komunikacích, ve znění pozdějších předpisů, se směnou pozemků </w:t>
      </w:r>
      <w:r w:rsidRPr="004816AE">
        <w:rPr>
          <w:rFonts w:ascii="Arial" w:hAnsi="Arial" w:cs="Arial"/>
          <w:b/>
          <w:sz w:val="24"/>
        </w:rPr>
        <w:t>souhlasí.</w:t>
      </w:r>
      <w:r w:rsidRPr="004816AE">
        <w:rPr>
          <w:rFonts w:ascii="Arial" w:hAnsi="Arial" w:cs="Arial"/>
          <w:sz w:val="24"/>
        </w:rPr>
        <w:t xml:space="preserve"> </w:t>
      </w:r>
    </w:p>
    <w:p w:rsidR="00CD7D70" w:rsidRPr="004816AE" w:rsidRDefault="00CD7D70" w:rsidP="008974DA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</w:rPr>
      </w:pPr>
      <w:r w:rsidRPr="004816AE">
        <w:rPr>
          <w:rFonts w:ascii="Arial" w:hAnsi="Arial" w:cs="Arial"/>
          <w:b/>
        </w:rPr>
        <w:t xml:space="preserve">Odbor životního prostřední nemá připomínky </w:t>
      </w:r>
      <w:r w:rsidRPr="004816AE">
        <w:rPr>
          <w:rFonts w:ascii="Arial" w:hAnsi="Arial" w:cs="Arial"/>
        </w:rPr>
        <w:t xml:space="preserve">k předloženému návrhu. </w:t>
      </w:r>
    </w:p>
    <w:p w:rsidR="00CD7D70" w:rsidRPr="004816AE" w:rsidRDefault="00CD7D70" w:rsidP="008974DA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4816AE">
        <w:rPr>
          <w:rFonts w:ascii="Arial" w:hAnsi="Arial" w:cs="Arial"/>
          <w:b/>
        </w:rPr>
        <w:t xml:space="preserve">Odbor rozvoje a investic </w:t>
      </w:r>
      <w:r w:rsidRPr="004816AE">
        <w:rPr>
          <w:rFonts w:ascii="Arial" w:hAnsi="Arial" w:cs="Arial"/>
        </w:rPr>
        <w:t xml:space="preserve">posoudil uvedenou žádost a sděluje, že </w:t>
      </w:r>
      <w:r w:rsidRPr="004816AE">
        <w:rPr>
          <w:rFonts w:ascii="Arial" w:hAnsi="Arial" w:cs="Arial"/>
          <w:b/>
        </w:rPr>
        <w:t>doporučuje</w:t>
      </w:r>
      <w:r w:rsidRPr="004816AE">
        <w:rPr>
          <w:rFonts w:ascii="Arial" w:hAnsi="Arial" w:cs="Arial"/>
        </w:rPr>
        <w:t xml:space="preserve"> využít nabídku na směnu části pozemku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7463/3 za část pozemku </w:t>
      </w:r>
      <w:proofErr w:type="spell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 8013/10, oba v 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 xml:space="preserve">. Prostějov, s ohledem na návaznost na předchozí uskutečněnou směnu, jejímž cílem je zajištění prostupnosti území mezi hlavním nádražím a ulicí Průmyslová. </w:t>
      </w:r>
    </w:p>
    <w:p w:rsidR="00CD7D70" w:rsidRPr="004816AE" w:rsidRDefault="00CD7D70" w:rsidP="00CD7D70">
      <w:pPr>
        <w:jc w:val="both"/>
        <w:rPr>
          <w:rFonts w:ascii="Arial" w:hAnsi="Arial" w:cs="Arial"/>
          <w:bCs/>
        </w:rPr>
      </w:pPr>
      <w:r w:rsidRPr="004816AE">
        <w:rPr>
          <w:rFonts w:ascii="Arial" w:hAnsi="Arial" w:cs="Arial"/>
          <w:b/>
          <w:bCs/>
        </w:rPr>
        <w:t>Rada města Prostějova</w:t>
      </w:r>
      <w:r w:rsidRPr="004816AE">
        <w:rPr>
          <w:rFonts w:ascii="Arial" w:hAnsi="Arial" w:cs="Arial"/>
          <w:bCs/>
        </w:rPr>
        <w:t xml:space="preserve"> dne 19.11.2019 usnesením č. 91094 </w:t>
      </w:r>
      <w:r w:rsidRPr="004816AE">
        <w:rPr>
          <w:rFonts w:ascii="Arial" w:hAnsi="Arial" w:cs="Arial"/>
          <w:b/>
          <w:bCs/>
        </w:rPr>
        <w:t>vyhlásila</w:t>
      </w:r>
      <w:r w:rsidRPr="004816AE">
        <w:rPr>
          <w:rFonts w:ascii="Arial" w:hAnsi="Arial" w:cs="Arial"/>
          <w:bCs/>
        </w:rPr>
        <w:t xml:space="preserve"> záměr směny části pozemku </w:t>
      </w:r>
      <w:proofErr w:type="spellStart"/>
      <w:proofErr w:type="gramStart"/>
      <w:r w:rsidRPr="004816AE">
        <w:rPr>
          <w:rFonts w:ascii="Arial" w:hAnsi="Arial" w:cs="Arial"/>
          <w:bCs/>
        </w:rPr>
        <w:t>p.č</w:t>
      </w:r>
      <w:proofErr w:type="spellEnd"/>
      <w:r w:rsidRPr="004816AE">
        <w:rPr>
          <w:rFonts w:ascii="Arial" w:hAnsi="Arial" w:cs="Arial"/>
          <w:bCs/>
        </w:rPr>
        <w:t>.</w:t>
      </w:r>
      <w:proofErr w:type="gramEnd"/>
      <w:r w:rsidRPr="004816AE">
        <w:rPr>
          <w:rFonts w:ascii="Arial" w:hAnsi="Arial" w:cs="Arial"/>
          <w:bCs/>
        </w:rPr>
        <w:t xml:space="preserve"> 8013/10 – zahrada v </w:t>
      </w:r>
      <w:proofErr w:type="spellStart"/>
      <w:r w:rsidRPr="004816AE">
        <w:rPr>
          <w:rFonts w:ascii="Arial" w:hAnsi="Arial" w:cs="Arial"/>
          <w:bCs/>
        </w:rPr>
        <w:t>k.ú</w:t>
      </w:r>
      <w:proofErr w:type="spellEnd"/>
      <w:r w:rsidRPr="004816AE">
        <w:rPr>
          <w:rFonts w:ascii="Arial" w:hAnsi="Arial" w:cs="Arial"/>
          <w:bCs/>
        </w:rPr>
        <w:t>. Prostějov o výměře cca 111 m</w:t>
      </w:r>
      <w:r w:rsidRPr="004816AE">
        <w:rPr>
          <w:rFonts w:ascii="Arial" w:hAnsi="Arial" w:cs="Arial"/>
          <w:bCs/>
          <w:vertAlign w:val="superscript"/>
        </w:rPr>
        <w:t>2</w:t>
      </w:r>
      <w:r w:rsidRPr="004816AE">
        <w:rPr>
          <w:rFonts w:ascii="Arial" w:hAnsi="Arial" w:cs="Arial"/>
          <w:bCs/>
        </w:rPr>
        <w:t xml:space="preserve"> (přesná výměra bude známa po zpracování geometrického plánu) ve vlastnictví Statutárního města Prostějova za část pozemku </w:t>
      </w:r>
      <w:proofErr w:type="spellStart"/>
      <w:proofErr w:type="gramStart"/>
      <w:r w:rsidRPr="004816AE">
        <w:rPr>
          <w:rFonts w:ascii="Arial" w:hAnsi="Arial" w:cs="Arial"/>
          <w:bCs/>
        </w:rPr>
        <w:t>p.č</w:t>
      </w:r>
      <w:proofErr w:type="spellEnd"/>
      <w:r w:rsidRPr="004816AE">
        <w:rPr>
          <w:rFonts w:ascii="Arial" w:hAnsi="Arial" w:cs="Arial"/>
          <w:bCs/>
        </w:rPr>
        <w:t>.</w:t>
      </w:r>
      <w:proofErr w:type="gramEnd"/>
      <w:r w:rsidRPr="004816AE">
        <w:rPr>
          <w:rFonts w:ascii="Arial" w:hAnsi="Arial" w:cs="Arial"/>
          <w:bCs/>
        </w:rPr>
        <w:t xml:space="preserve"> 7463/3 – zahrada v </w:t>
      </w:r>
      <w:proofErr w:type="spellStart"/>
      <w:r w:rsidRPr="004816AE">
        <w:rPr>
          <w:rFonts w:ascii="Arial" w:hAnsi="Arial" w:cs="Arial"/>
          <w:bCs/>
        </w:rPr>
        <w:t>k.ú</w:t>
      </w:r>
      <w:proofErr w:type="spellEnd"/>
      <w:r w:rsidRPr="004816AE">
        <w:rPr>
          <w:rFonts w:ascii="Arial" w:hAnsi="Arial" w:cs="Arial"/>
          <w:bCs/>
        </w:rPr>
        <w:t>. Prostějov o výměře cca 164 m</w:t>
      </w:r>
      <w:r w:rsidRPr="004816AE">
        <w:rPr>
          <w:rFonts w:ascii="Arial" w:hAnsi="Arial" w:cs="Arial"/>
          <w:bCs/>
          <w:vertAlign w:val="superscript"/>
        </w:rPr>
        <w:t>2</w:t>
      </w:r>
      <w:r w:rsidRPr="004816AE">
        <w:rPr>
          <w:rFonts w:ascii="Arial" w:hAnsi="Arial" w:cs="Arial"/>
          <w:bCs/>
        </w:rPr>
        <w:t xml:space="preserve"> (přesná výměra bude známa po zpracování geometrického plánu) ve vlastnictví </w:t>
      </w:r>
      <w:r w:rsidR="0046346E">
        <w:rPr>
          <w:rFonts w:ascii="Arial" w:hAnsi="Arial" w:cs="Arial"/>
          <w:bCs/>
        </w:rPr>
        <w:t>fyzické osoby</w:t>
      </w:r>
      <w:r w:rsidRPr="004816AE">
        <w:rPr>
          <w:rFonts w:ascii="Arial" w:hAnsi="Arial" w:cs="Arial"/>
          <w:bCs/>
        </w:rPr>
        <w:t>, za následujících podmínek:</w:t>
      </w:r>
    </w:p>
    <w:p w:rsidR="00CD7D70" w:rsidRPr="004816AE" w:rsidRDefault="00CD7D70" w:rsidP="008974D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4816AE">
        <w:rPr>
          <w:rFonts w:ascii="Arial" w:hAnsi="Arial" w:cs="Arial"/>
        </w:rPr>
        <w:t xml:space="preserve">směna pozemků bude provedena s finančním vyrovnáním ve výši rozdílu obvyklých cen směňovaných pozemků stanovených na základě znaleckého posudku, </w:t>
      </w:r>
    </w:p>
    <w:p w:rsidR="00CD7D70" w:rsidRPr="004816AE" w:rsidRDefault="00CD7D70" w:rsidP="008974D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4816AE">
        <w:rPr>
          <w:rFonts w:ascii="Arial" w:hAnsi="Arial" w:cs="Arial"/>
        </w:rPr>
        <w:t xml:space="preserve">směnná smlouva bude uzavřena po zrušení zástavního práva váznoucího na </w:t>
      </w:r>
      <w:r w:rsidRPr="004816AE">
        <w:rPr>
          <w:rFonts w:ascii="Arial" w:hAnsi="Arial" w:cs="Arial"/>
          <w:bCs/>
        </w:rPr>
        <w:t xml:space="preserve">části pozemku </w:t>
      </w:r>
      <w:proofErr w:type="spellStart"/>
      <w:proofErr w:type="gramStart"/>
      <w:r w:rsidRPr="004816AE">
        <w:rPr>
          <w:rFonts w:ascii="Arial" w:hAnsi="Arial" w:cs="Arial"/>
          <w:bCs/>
        </w:rPr>
        <w:t>p.č</w:t>
      </w:r>
      <w:proofErr w:type="spellEnd"/>
      <w:r w:rsidRPr="004816AE">
        <w:rPr>
          <w:rFonts w:ascii="Arial" w:hAnsi="Arial" w:cs="Arial"/>
          <w:bCs/>
        </w:rPr>
        <w:t>.</w:t>
      </w:r>
      <w:proofErr w:type="gramEnd"/>
      <w:r w:rsidRPr="004816AE">
        <w:rPr>
          <w:rFonts w:ascii="Arial" w:hAnsi="Arial" w:cs="Arial"/>
          <w:bCs/>
        </w:rPr>
        <w:t xml:space="preserve"> 7463/3 v </w:t>
      </w:r>
      <w:proofErr w:type="spellStart"/>
      <w:r w:rsidRPr="004816AE">
        <w:rPr>
          <w:rFonts w:ascii="Arial" w:hAnsi="Arial" w:cs="Arial"/>
          <w:bCs/>
        </w:rPr>
        <w:t>k.ú</w:t>
      </w:r>
      <w:proofErr w:type="spellEnd"/>
      <w:r w:rsidRPr="004816AE">
        <w:rPr>
          <w:rFonts w:ascii="Arial" w:hAnsi="Arial" w:cs="Arial"/>
          <w:bCs/>
        </w:rPr>
        <w:t xml:space="preserve">. Prostějov </w:t>
      </w:r>
      <w:r w:rsidRPr="004816AE">
        <w:rPr>
          <w:rFonts w:ascii="Arial" w:hAnsi="Arial" w:cs="Arial"/>
        </w:rPr>
        <w:t xml:space="preserve">určeného ke směně, </w:t>
      </w:r>
    </w:p>
    <w:p w:rsidR="00CD7D70" w:rsidRPr="004816AE" w:rsidRDefault="00CD7D70" w:rsidP="008974D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4816AE">
        <w:rPr>
          <w:rFonts w:ascii="Arial" w:hAnsi="Arial" w:cs="Arial"/>
          <w:bCs/>
        </w:rPr>
        <w:t xml:space="preserve">náklady spojené s vypracováním geometrického plánu, znaleckého posudku a správní poplatek spojený s podáním návrhu na povolení vkladu vlastnických práv do katastru nemovitostí uhradí Statutární město Prostějov. </w:t>
      </w:r>
    </w:p>
    <w:p w:rsidR="00CD7D70" w:rsidRPr="004816AE" w:rsidRDefault="00CD7D70" w:rsidP="00CD7D70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816AE">
        <w:rPr>
          <w:rFonts w:ascii="Arial" w:hAnsi="Arial" w:cs="Arial"/>
          <w:sz w:val="24"/>
          <w:szCs w:val="24"/>
        </w:rPr>
        <w:t>Záměr směny předmětných pozemků byl zveřejněn v souladu s příslušnými ustanoveními zákona č. 128/2000 Sb., o obcích (obecní zřízení), ve znění pozdějších předpisů, vyvěšením na úřední desce Magistrátu města Prostějova a způsobem umožňujícím dálkový přístup. V zákonem stanovené lhůtě se k vyhlášenému záměru nikdo jiný nepřihlásil.</w:t>
      </w:r>
    </w:p>
    <w:p w:rsidR="00BB7810" w:rsidRPr="004816AE" w:rsidRDefault="00CD7D70" w:rsidP="00CD7D70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816AE">
        <w:rPr>
          <w:rFonts w:ascii="Arial" w:hAnsi="Arial" w:cs="Arial"/>
          <w:sz w:val="24"/>
          <w:szCs w:val="24"/>
        </w:rPr>
        <w:lastRenderedPageBreak/>
        <w:t xml:space="preserve">Pro potřeby zjištění výše finančního vyrovnání Odbor SÚMM objednal zpracování geometrického plánu na oddělení předmětných pozemků a následně i znalecký posudek na stanovení jejich obvyklé ceny. </w:t>
      </w:r>
    </w:p>
    <w:p w:rsidR="00BB7810" w:rsidRPr="004816AE" w:rsidRDefault="00CD7D70" w:rsidP="00CD7D70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4816AE">
        <w:rPr>
          <w:rFonts w:ascii="Arial" w:hAnsi="Arial" w:cs="Arial"/>
          <w:sz w:val="24"/>
          <w:szCs w:val="24"/>
        </w:rPr>
        <w:t xml:space="preserve">Dle zpracovaného geometrického plánu č. 6619-5051/2019 ze dne 11.12.2019 byl zpřesněn rozsah směňovaných pozemků tak, že předmětem směny bude část </w:t>
      </w:r>
      <w:r w:rsidRPr="004816AE">
        <w:rPr>
          <w:rFonts w:ascii="Arial" w:hAnsi="Arial" w:cs="Arial"/>
          <w:bCs/>
          <w:sz w:val="24"/>
          <w:szCs w:val="24"/>
        </w:rPr>
        <w:t xml:space="preserve">pozemku </w:t>
      </w:r>
      <w:proofErr w:type="spellStart"/>
      <w:proofErr w:type="gramStart"/>
      <w:r w:rsidRPr="004816AE">
        <w:rPr>
          <w:rFonts w:ascii="Arial" w:hAnsi="Arial" w:cs="Arial"/>
          <w:bCs/>
          <w:sz w:val="24"/>
          <w:szCs w:val="24"/>
        </w:rPr>
        <w:t>p.č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</w:t>
      </w:r>
      <w:proofErr w:type="gramEnd"/>
      <w:r w:rsidRPr="004816AE">
        <w:rPr>
          <w:rFonts w:ascii="Arial" w:hAnsi="Arial" w:cs="Arial"/>
          <w:bCs/>
          <w:sz w:val="24"/>
          <w:szCs w:val="24"/>
        </w:rPr>
        <w:t xml:space="preserve"> 8013/10 v </w:t>
      </w:r>
      <w:proofErr w:type="spellStart"/>
      <w:r w:rsidRPr="004816AE">
        <w:rPr>
          <w:rFonts w:ascii="Arial" w:hAnsi="Arial" w:cs="Arial"/>
          <w:bCs/>
          <w:sz w:val="24"/>
          <w:szCs w:val="24"/>
        </w:rPr>
        <w:t>k.ú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 Prostějov o výměře 112 m</w:t>
      </w:r>
      <w:r w:rsidRPr="004816A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816AE">
        <w:rPr>
          <w:rFonts w:ascii="Arial" w:hAnsi="Arial" w:cs="Arial"/>
          <w:bCs/>
          <w:sz w:val="24"/>
          <w:szCs w:val="24"/>
        </w:rPr>
        <w:t xml:space="preserve"> (dle geometrického plánu nově pozemek </w:t>
      </w:r>
      <w:proofErr w:type="spellStart"/>
      <w:proofErr w:type="gramStart"/>
      <w:r w:rsidRPr="004816AE">
        <w:rPr>
          <w:rFonts w:ascii="Arial" w:hAnsi="Arial" w:cs="Arial"/>
          <w:bCs/>
          <w:sz w:val="24"/>
          <w:szCs w:val="24"/>
        </w:rPr>
        <w:t>p.č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</w:t>
      </w:r>
      <w:proofErr w:type="gramEnd"/>
      <w:r w:rsidRPr="004816AE">
        <w:rPr>
          <w:rFonts w:ascii="Arial" w:hAnsi="Arial" w:cs="Arial"/>
          <w:bCs/>
          <w:sz w:val="24"/>
          <w:szCs w:val="24"/>
        </w:rPr>
        <w:t xml:space="preserve"> 8013/11 v </w:t>
      </w:r>
      <w:proofErr w:type="spellStart"/>
      <w:r w:rsidRPr="004816AE">
        <w:rPr>
          <w:rFonts w:ascii="Arial" w:hAnsi="Arial" w:cs="Arial"/>
          <w:bCs/>
          <w:sz w:val="24"/>
          <w:szCs w:val="24"/>
        </w:rPr>
        <w:t>k.ú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 xml:space="preserve">. Prostějov) ve vlastnictví Statutárního města Prostějova za část pozemku </w:t>
      </w:r>
      <w:proofErr w:type="spellStart"/>
      <w:proofErr w:type="gramStart"/>
      <w:r w:rsidRPr="004816AE">
        <w:rPr>
          <w:rFonts w:ascii="Arial" w:hAnsi="Arial" w:cs="Arial"/>
          <w:bCs/>
          <w:sz w:val="24"/>
          <w:szCs w:val="24"/>
        </w:rPr>
        <w:t>p.č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</w:t>
      </w:r>
      <w:proofErr w:type="gramEnd"/>
      <w:r w:rsidRPr="004816AE">
        <w:rPr>
          <w:rFonts w:ascii="Arial" w:hAnsi="Arial" w:cs="Arial"/>
          <w:bCs/>
          <w:sz w:val="24"/>
          <w:szCs w:val="24"/>
        </w:rPr>
        <w:t xml:space="preserve"> 7463/3 v </w:t>
      </w:r>
      <w:proofErr w:type="spellStart"/>
      <w:r w:rsidRPr="004816AE">
        <w:rPr>
          <w:rFonts w:ascii="Arial" w:hAnsi="Arial" w:cs="Arial"/>
          <w:bCs/>
          <w:sz w:val="24"/>
          <w:szCs w:val="24"/>
        </w:rPr>
        <w:t>k.ú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 Prostějov o výměře 264 m</w:t>
      </w:r>
      <w:r w:rsidRPr="004816A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816AE">
        <w:rPr>
          <w:rFonts w:ascii="Arial" w:hAnsi="Arial" w:cs="Arial"/>
          <w:bCs/>
          <w:sz w:val="24"/>
          <w:szCs w:val="24"/>
        </w:rPr>
        <w:t xml:space="preserve"> (dle geometrického plánu nově pozemek </w:t>
      </w:r>
      <w:proofErr w:type="spellStart"/>
      <w:proofErr w:type="gramStart"/>
      <w:r w:rsidRPr="004816AE">
        <w:rPr>
          <w:rFonts w:ascii="Arial" w:hAnsi="Arial" w:cs="Arial"/>
          <w:bCs/>
          <w:sz w:val="24"/>
          <w:szCs w:val="24"/>
        </w:rPr>
        <w:t>p.č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</w:t>
      </w:r>
      <w:proofErr w:type="gramEnd"/>
      <w:r w:rsidRPr="004816AE">
        <w:rPr>
          <w:rFonts w:ascii="Arial" w:hAnsi="Arial" w:cs="Arial"/>
          <w:bCs/>
          <w:sz w:val="24"/>
          <w:szCs w:val="24"/>
        </w:rPr>
        <w:t xml:space="preserve"> 7463/5 v </w:t>
      </w:r>
      <w:proofErr w:type="spellStart"/>
      <w:r w:rsidRPr="004816AE">
        <w:rPr>
          <w:rFonts w:ascii="Arial" w:hAnsi="Arial" w:cs="Arial"/>
          <w:bCs/>
          <w:sz w:val="24"/>
          <w:szCs w:val="24"/>
        </w:rPr>
        <w:t>k.ú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 Prostějov) ve vlastnictví</w:t>
      </w:r>
      <w:r w:rsidR="0046346E">
        <w:rPr>
          <w:rFonts w:ascii="Arial" w:hAnsi="Arial" w:cs="Arial"/>
          <w:bCs/>
          <w:sz w:val="24"/>
          <w:szCs w:val="24"/>
        </w:rPr>
        <w:t xml:space="preserve"> fyzické osoby</w:t>
      </w:r>
      <w:r w:rsidRPr="004816AE">
        <w:rPr>
          <w:rFonts w:ascii="Arial" w:hAnsi="Arial" w:cs="Arial"/>
          <w:bCs/>
          <w:sz w:val="24"/>
          <w:szCs w:val="24"/>
        </w:rPr>
        <w:t xml:space="preserve">. </w:t>
      </w:r>
    </w:p>
    <w:p w:rsidR="00CD7D70" w:rsidRPr="004816AE" w:rsidRDefault="00CD7D70" w:rsidP="00CD7D70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816AE">
        <w:rPr>
          <w:rFonts w:ascii="Arial" w:hAnsi="Arial" w:cs="Arial"/>
          <w:bCs/>
          <w:sz w:val="24"/>
          <w:szCs w:val="24"/>
        </w:rPr>
        <w:t xml:space="preserve">Dle znaleckého posudku byla obvyklá cena části pozemku </w:t>
      </w:r>
      <w:proofErr w:type="spellStart"/>
      <w:proofErr w:type="gramStart"/>
      <w:r w:rsidRPr="004816AE">
        <w:rPr>
          <w:rFonts w:ascii="Arial" w:hAnsi="Arial" w:cs="Arial"/>
          <w:bCs/>
          <w:sz w:val="24"/>
          <w:szCs w:val="24"/>
        </w:rPr>
        <w:t>p.č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</w:t>
      </w:r>
      <w:proofErr w:type="gramEnd"/>
      <w:r w:rsidRPr="004816AE">
        <w:rPr>
          <w:rFonts w:ascii="Arial" w:hAnsi="Arial" w:cs="Arial"/>
          <w:bCs/>
          <w:sz w:val="24"/>
          <w:szCs w:val="24"/>
        </w:rPr>
        <w:t xml:space="preserve"> 8013/10 v </w:t>
      </w:r>
      <w:proofErr w:type="spellStart"/>
      <w:r w:rsidRPr="004816AE">
        <w:rPr>
          <w:rFonts w:ascii="Arial" w:hAnsi="Arial" w:cs="Arial"/>
          <w:bCs/>
          <w:sz w:val="24"/>
          <w:szCs w:val="24"/>
        </w:rPr>
        <w:t>k.ú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 Prostějov o výměře 112 m</w:t>
      </w:r>
      <w:r w:rsidRPr="004816A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816AE">
        <w:rPr>
          <w:rFonts w:ascii="Arial" w:hAnsi="Arial" w:cs="Arial"/>
          <w:bCs/>
          <w:sz w:val="24"/>
          <w:szCs w:val="24"/>
        </w:rPr>
        <w:t xml:space="preserve"> (dle geometrického plánu nově pozemek </w:t>
      </w:r>
      <w:proofErr w:type="spellStart"/>
      <w:proofErr w:type="gramStart"/>
      <w:r w:rsidRPr="004816AE">
        <w:rPr>
          <w:rFonts w:ascii="Arial" w:hAnsi="Arial" w:cs="Arial"/>
          <w:bCs/>
          <w:sz w:val="24"/>
          <w:szCs w:val="24"/>
        </w:rPr>
        <w:t>p.č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</w:t>
      </w:r>
      <w:proofErr w:type="gramEnd"/>
      <w:r w:rsidRPr="004816AE">
        <w:rPr>
          <w:rFonts w:ascii="Arial" w:hAnsi="Arial" w:cs="Arial"/>
          <w:bCs/>
          <w:sz w:val="24"/>
          <w:szCs w:val="24"/>
        </w:rPr>
        <w:t xml:space="preserve"> 8013/11 v </w:t>
      </w:r>
      <w:proofErr w:type="spellStart"/>
      <w:r w:rsidRPr="004816AE">
        <w:rPr>
          <w:rFonts w:ascii="Arial" w:hAnsi="Arial" w:cs="Arial"/>
          <w:bCs/>
          <w:sz w:val="24"/>
          <w:szCs w:val="24"/>
        </w:rPr>
        <w:t>k.ú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 Prostějov) ve vlastnictví Statutárního města Prostějova znalcem stanovena ve výši 60.000 Kč (cca 535,71 Kč/m</w:t>
      </w:r>
      <w:r w:rsidRPr="004816A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816AE">
        <w:rPr>
          <w:rFonts w:ascii="Arial" w:hAnsi="Arial" w:cs="Arial"/>
          <w:bCs/>
          <w:sz w:val="24"/>
          <w:szCs w:val="24"/>
        </w:rPr>
        <w:t xml:space="preserve">), obvyklá cena části pozemku </w:t>
      </w:r>
      <w:proofErr w:type="spellStart"/>
      <w:proofErr w:type="gramStart"/>
      <w:r w:rsidRPr="004816AE">
        <w:rPr>
          <w:rFonts w:ascii="Arial" w:hAnsi="Arial" w:cs="Arial"/>
          <w:bCs/>
          <w:sz w:val="24"/>
          <w:szCs w:val="24"/>
        </w:rPr>
        <w:t>p.č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</w:t>
      </w:r>
      <w:proofErr w:type="gramEnd"/>
      <w:r w:rsidRPr="004816AE">
        <w:rPr>
          <w:rFonts w:ascii="Arial" w:hAnsi="Arial" w:cs="Arial"/>
          <w:bCs/>
          <w:sz w:val="24"/>
          <w:szCs w:val="24"/>
        </w:rPr>
        <w:t xml:space="preserve"> 7463/3 v </w:t>
      </w:r>
      <w:proofErr w:type="spellStart"/>
      <w:r w:rsidRPr="004816AE">
        <w:rPr>
          <w:rFonts w:ascii="Arial" w:hAnsi="Arial" w:cs="Arial"/>
          <w:bCs/>
          <w:sz w:val="24"/>
          <w:szCs w:val="24"/>
        </w:rPr>
        <w:t>k.ú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 Prostějov o výměře 264 m</w:t>
      </w:r>
      <w:r w:rsidRPr="004816A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816AE">
        <w:rPr>
          <w:rFonts w:ascii="Arial" w:hAnsi="Arial" w:cs="Arial"/>
          <w:bCs/>
          <w:sz w:val="24"/>
          <w:szCs w:val="24"/>
        </w:rPr>
        <w:t xml:space="preserve"> (dle geometrického plánu nově pozemek </w:t>
      </w:r>
      <w:proofErr w:type="spellStart"/>
      <w:proofErr w:type="gramStart"/>
      <w:r w:rsidRPr="004816AE">
        <w:rPr>
          <w:rFonts w:ascii="Arial" w:hAnsi="Arial" w:cs="Arial"/>
          <w:bCs/>
          <w:sz w:val="24"/>
          <w:szCs w:val="24"/>
        </w:rPr>
        <w:t>p.č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>.</w:t>
      </w:r>
      <w:proofErr w:type="gramEnd"/>
      <w:r w:rsidRPr="004816AE">
        <w:rPr>
          <w:rFonts w:ascii="Arial" w:hAnsi="Arial" w:cs="Arial"/>
          <w:bCs/>
          <w:sz w:val="24"/>
          <w:szCs w:val="24"/>
        </w:rPr>
        <w:t xml:space="preserve"> 7463/5 v </w:t>
      </w:r>
      <w:proofErr w:type="spellStart"/>
      <w:r w:rsidRPr="004816AE">
        <w:rPr>
          <w:rFonts w:ascii="Arial" w:hAnsi="Arial" w:cs="Arial"/>
          <w:bCs/>
          <w:sz w:val="24"/>
          <w:szCs w:val="24"/>
        </w:rPr>
        <w:t>k.ú</w:t>
      </w:r>
      <w:proofErr w:type="spellEnd"/>
      <w:r w:rsidRPr="004816AE">
        <w:rPr>
          <w:rFonts w:ascii="Arial" w:hAnsi="Arial" w:cs="Arial"/>
          <w:bCs/>
          <w:sz w:val="24"/>
          <w:szCs w:val="24"/>
        </w:rPr>
        <w:t xml:space="preserve">. Prostějov) ve vlastnictví </w:t>
      </w:r>
      <w:r w:rsidR="0046346E">
        <w:rPr>
          <w:rFonts w:ascii="Arial" w:hAnsi="Arial" w:cs="Arial"/>
          <w:bCs/>
          <w:sz w:val="24"/>
          <w:szCs w:val="24"/>
        </w:rPr>
        <w:t>fyzické osoby</w:t>
      </w:r>
      <w:r w:rsidRPr="004816AE">
        <w:rPr>
          <w:rFonts w:ascii="Arial" w:hAnsi="Arial" w:cs="Arial"/>
          <w:bCs/>
          <w:sz w:val="24"/>
          <w:szCs w:val="24"/>
        </w:rPr>
        <w:t xml:space="preserve"> pak byla znalcem stanovena ve výši 180.000 Kč (cca 681,81 Kč/m</w:t>
      </w:r>
      <w:r w:rsidRPr="004816A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816AE">
        <w:rPr>
          <w:rFonts w:ascii="Arial" w:hAnsi="Arial" w:cs="Arial"/>
          <w:bCs/>
          <w:sz w:val="24"/>
          <w:szCs w:val="24"/>
        </w:rPr>
        <w:t xml:space="preserve">). S ohledem na tyto skutečnosti bude finanční vyrovnání činit 120.000 Kč ve prospěch </w:t>
      </w:r>
      <w:r w:rsidR="0046346E">
        <w:rPr>
          <w:rFonts w:ascii="Arial" w:hAnsi="Arial" w:cs="Arial"/>
          <w:bCs/>
          <w:sz w:val="24"/>
          <w:szCs w:val="24"/>
        </w:rPr>
        <w:t>fyzické osoby</w:t>
      </w:r>
      <w:r w:rsidRPr="004816AE">
        <w:rPr>
          <w:rFonts w:ascii="Arial" w:hAnsi="Arial" w:cs="Arial"/>
          <w:bCs/>
          <w:sz w:val="24"/>
          <w:szCs w:val="24"/>
        </w:rPr>
        <w:t>.</w:t>
      </w:r>
    </w:p>
    <w:p w:rsidR="00CD7D70" w:rsidRPr="004816AE" w:rsidRDefault="00CD7D70" w:rsidP="00CD7D70">
      <w:pPr>
        <w:pStyle w:val="Zkladntext2"/>
        <w:tabs>
          <w:tab w:val="clear" w:pos="-284"/>
          <w:tab w:val="left" w:pos="0"/>
        </w:tabs>
        <w:rPr>
          <w:rFonts w:ascii="Arial" w:hAnsi="Arial" w:cs="Arial"/>
          <w:b w:val="0"/>
          <w:sz w:val="24"/>
        </w:rPr>
      </w:pPr>
      <w:r w:rsidRPr="004816AE">
        <w:rPr>
          <w:rFonts w:ascii="Arial" w:hAnsi="Arial" w:cs="Arial"/>
          <w:b w:val="0"/>
          <w:sz w:val="24"/>
        </w:rPr>
        <w:t xml:space="preserve">Vzhledem ke zpřesnění výměr pozemků určených ke směně dle zpracovaného geometrického plánu č. 6619-5051/2019 ze dne </w:t>
      </w:r>
      <w:proofErr w:type="gramStart"/>
      <w:r w:rsidRPr="004816AE">
        <w:rPr>
          <w:rFonts w:ascii="Arial" w:hAnsi="Arial" w:cs="Arial"/>
          <w:b w:val="0"/>
          <w:sz w:val="24"/>
        </w:rPr>
        <w:t>11.12.2019</w:t>
      </w:r>
      <w:proofErr w:type="gramEnd"/>
      <w:r w:rsidRPr="004816AE">
        <w:rPr>
          <w:rFonts w:ascii="Arial" w:hAnsi="Arial" w:cs="Arial"/>
          <w:b w:val="0"/>
          <w:sz w:val="24"/>
        </w:rPr>
        <w:t xml:space="preserve"> bylo třeba z důvodu rozdílu ve výměrách oproti původnímu záměru vyhlásit nový záměr směny předmětných pozemků. Současně bylo třeba dořešit i otázku zajištění krytí finančního vyrovnání ve prospěch </w:t>
      </w:r>
      <w:r w:rsidR="00FC2BFA">
        <w:rPr>
          <w:rFonts w:ascii="Arial" w:hAnsi="Arial" w:cs="Arial"/>
          <w:b w:val="0"/>
          <w:sz w:val="24"/>
        </w:rPr>
        <w:t>fyzické osoby</w:t>
      </w:r>
      <w:r w:rsidRPr="004816AE">
        <w:rPr>
          <w:rFonts w:ascii="Arial" w:hAnsi="Arial" w:cs="Arial"/>
          <w:b w:val="0"/>
          <w:sz w:val="24"/>
        </w:rPr>
        <w:t xml:space="preserve"> formou rozpočtového opatření. </w:t>
      </w:r>
    </w:p>
    <w:p w:rsidR="00BB7810" w:rsidRPr="004816AE" w:rsidRDefault="00BB7810" w:rsidP="00CD7D70">
      <w:pPr>
        <w:jc w:val="both"/>
        <w:rPr>
          <w:rFonts w:ascii="Arial" w:hAnsi="Arial" w:cs="Arial"/>
          <w:b/>
          <w:bCs/>
        </w:rPr>
      </w:pPr>
    </w:p>
    <w:p w:rsidR="00BB7810" w:rsidRPr="004816AE" w:rsidRDefault="00CD7D70" w:rsidP="00CD7D70">
      <w:pPr>
        <w:jc w:val="both"/>
        <w:rPr>
          <w:rFonts w:ascii="Arial" w:hAnsi="Arial" w:cs="Arial"/>
          <w:bCs/>
        </w:rPr>
      </w:pPr>
      <w:r w:rsidRPr="004816AE">
        <w:rPr>
          <w:rFonts w:ascii="Arial" w:hAnsi="Arial" w:cs="Arial"/>
          <w:b/>
          <w:bCs/>
        </w:rPr>
        <w:t>Rada města Prostějova</w:t>
      </w:r>
      <w:r w:rsidRPr="004816AE">
        <w:rPr>
          <w:rFonts w:ascii="Arial" w:hAnsi="Arial" w:cs="Arial"/>
          <w:bCs/>
        </w:rPr>
        <w:t xml:space="preserve"> dne </w:t>
      </w:r>
      <w:proofErr w:type="gramStart"/>
      <w:r w:rsidRPr="004816AE">
        <w:rPr>
          <w:rFonts w:ascii="Arial" w:hAnsi="Arial" w:cs="Arial"/>
          <w:bCs/>
        </w:rPr>
        <w:t>10.03.2020</w:t>
      </w:r>
      <w:proofErr w:type="gramEnd"/>
      <w:r w:rsidRPr="004816AE">
        <w:rPr>
          <w:rFonts w:ascii="Arial" w:hAnsi="Arial" w:cs="Arial"/>
          <w:bCs/>
        </w:rPr>
        <w:t xml:space="preserve"> usnesením č. </w:t>
      </w:r>
      <w:r w:rsidR="00BB7810" w:rsidRPr="004816AE">
        <w:rPr>
          <w:rFonts w:ascii="Arial" w:hAnsi="Arial" w:cs="Arial"/>
          <w:bCs/>
        </w:rPr>
        <w:t>0168:</w:t>
      </w:r>
    </w:p>
    <w:p w:rsidR="00BB7810" w:rsidRPr="004816AE" w:rsidRDefault="00CD7D70" w:rsidP="008974DA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</w:rPr>
      </w:pPr>
      <w:r w:rsidRPr="004816AE">
        <w:rPr>
          <w:rFonts w:ascii="Arial" w:hAnsi="Arial" w:cs="Arial"/>
          <w:b/>
          <w:bCs/>
        </w:rPr>
        <w:t>vyhlásila</w:t>
      </w:r>
    </w:p>
    <w:p w:rsidR="00BB7810" w:rsidRPr="004816AE" w:rsidRDefault="00BB7810" w:rsidP="00BB7810">
      <w:pPr>
        <w:ind w:left="284"/>
        <w:jc w:val="both"/>
        <w:rPr>
          <w:rFonts w:ascii="Arial" w:hAnsi="Arial" w:cs="Arial"/>
          <w:b/>
          <w:bCs/>
        </w:rPr>
      </w:pPr>
      <w:r w:rsidRPr="004816AE">
        <w:rPr>
          <w:rFonts w:ascii="Arial" w:hAnsi="Arial" w:cs="Arial"/>
        </w:rPr>
        <w:t xml:space="preserve">záměr směny části pozemku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8013/10 – zahrada v 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>. Prostějov o výměře 112 m</w:t>
      </w:r>
      <w:r w:rsidRPr="004816AE">
        <w:rPr>
          <w:rFonts w:ascii="Arial" w:hAnsi="Arial" w:cs="Arial"/>
          <w:vertAlign w:val="superscript"/>
        </w:rPr>
        <w:t xml:space="preserve">2 </w:t>
      </w:r>
      <w:r w:rsidRPr="004816AE">
        <w:rPr>
          <w:rFonts w:ascii="Arial" w:hAnsi="Arial" w:cs="Arial"/>
        </w:rPr>
        <w:t xml:space="preserve">(dle geometrického plánu č. 6619-5051/2019 nově pozemek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8013/11 v 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 xml:space="preserve">. Prostějov) ve vlastnictví Statutárního města Prostějova za část pozemku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7463/3 – zahrada v 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>. Prostějov o výměře 264 m</w:t>
      </w:r>
      <w:r w:rsidRPr="004816AE">
        <w:rPr>
          <w:rFonts w:ascii="Arial" w:hAnsi="Arial" w:cs="Arial"/>
          <w:vertAlign w:val="superscript"/>
        </w:rPr>
        <w:t>2</w:t>
      </w:r>
      <w:r w:rsidRPr="004816AE">
        <w:rPr>
          <w:rFonts w:ascii="Arial" w:hAnsi="Arial" w:cs="Arial"/>
        </w:rPr>
        <w:t xml:space="preserve"> (dle geometrického plánu č. 6619-5051/2019 nově pozemek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7463/5 v k.ú. Prostějov) ve vlastnictví</w:t>
      </w:r>
      <w:r w:rsidR="00FC2BFA">
        <w:rPr>
          <w:rFonts w:ascii="Arial" w:hAnsi="Arial" w:cs="Arial"/>
        </w:rPr>
        <w:t xml:space="preserve"> fyzické osoby</w:t>
      </w:r>
      <w:r w:rsidRPr="004816AE">
        <w:rPr>
          <w:rFonts w:ascii="Arial" w:hAnsi="Arial" w:cs="Arial"/>
        </w:rPr>
        <w:t>, za následujících podmínek:</w:t>
      </w:r>
    </w:p>
    <w:p w:rsidR="00BB7810" w:rsidRPr="004816AE" w:rsidRDefault="00BB7810" w:rsidP="008974D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816AE">
        <w:rPr>
          <w:rFonts w:ascii="Arial" w:hAnsi="Arial" w:cs="Arial"/>
        </w:rPr>
        <w:t xml:space="preserve">směna pozemků bude provedena s finančním vyrovnáním ve výši rozdílu obvyklých cen směňovaných pozemků stanovených na základě znaleckého posudku, tj. ve výši 120.000 Kč ve prospěch </w:t>
      </w:r>
      <w:r w:rsidR="00FC2BFA">
        <w:rPr>
          <w:rFonts w:ascii="Arial" w:hAnsi="Arial" w:cs="Arial"/>
        </w:rPr>
        <w:t>fyzické osoby</w:t>
      </w:r>
      <w:r w:rsidRPr="004816AE">
        <w:rPr>
          <w:rFonts w:ascii="Arial" w:hAnsi="Arial" w:cs="Arial"/>
        </w:rPr>
        <w:t>,</w:t>
      </w:r>
    </w:p>
    <w:p w:rsidR="00BB7810" w:rsidRPr="004816AE" w:rsidRDefault="00BB7810" w:rsidP="008974D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816AE">
        <w:rPr>
          <w:rFonts w:ascii="Arial" w:hAnsi="Arial" w:cs="Arial"/>
        </w:rPr>
        <w:t xml:space="preserve">směnná smlouva bude uzavřena po zrušení zástavního práva váznoucího na části pozemku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7463/3 v 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 xml:space="preserve">. Prostějov určeného ke směně, </w:t>
      </w:r>
    </w:p>
    <w:p w:rsidR="00BB7810" w:rsidRPr="004816AE" w:rsidRDefault="00BB7810" w:rsidP="008974D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4816AE">
        <w:rPr>
          <w:rFonts w:ascii="Arial" w:hAnsi="Arial" w:cs="Arial"/>
        </w:rPr>
        <w:t>náklady spojené s vypracováním geometrického plánu, znaleckého posudku a správní poplatek spojený s podáním návrhu na povolení vkladu vlastnických práv do katastru nemovitostí uhradí Statutární město Prostějov,</w:t>
      </w:r>
    </w:p>
    <w:p w:rsidR="00BB7810" w:rsidRPr="004816AE" w:rsidRDefault="00BB7810" w:rsidP="00154AD3">
      <w:pPr>
        <w:rPr>
          <w:rFonts w:ascii="Arial" w:hAnsi="Arial" w:cs="Arial"/>
        </w:rPr>
      </w:pPr>
      <w:r w:rsidRPr="004816AE">
        <w:rPr>
          <w:rFonts w:ascii="Arial" w:hAnsi="Arial" w:cs="Arial"/>
        </w:rPr>
        <w:t xml:space="preserve">2. </w:t>
      </w:r>
      <w:r w:rsidRPr="004816AE">
        <w:rPr>
          <w:rFonts w:ascii="Arial" w:hAnsi="Arial" w:cs="Arial"/>
          <w:b/>
        </w:rPr>
        <w:t>doporučila</w:t>
      </w:r>
      <w:r w:rsidR="00154AD3" w:rsidRPr="004816AE">
        <w:rPr>
          <w:rFonts w:ascii="Arial" w:hAnsi="Arial" w:cs="Arial"/>
          <w:b/>
        </w:rPr>
        <w:t xml:space="preserve"> </w:t>
      </w:r>
      <w:r w:rsidRPr="004816AE">
        <w:rPr>
          <w:rFonts w:ascii="Arial" w:hAnsi="Arial" w:cs="Arial"/>
        </w:rPr>
        <w:t>Zastupitelstvu města Prostějova schválit rozpočtové opatření, kterým se:</w:t>
      </w:r>
    </w:p>
    <w:p w:rsidR="00BB7810" w:rsidRPr="004816AE" w:rsidRDefault="00BB7810" w:rsidP="00BB7810">
      <w:pPr>
        <w:pStyle w:val="Zkladntext31"/>
        <w:ind w:firstLine="284"/>
        <w:rPr>
          <w:rFonts w:ascii="Arial" w:hAnsi="Arial" w:cs="Arial"/>
          <w:b w:val="0"/>
          <w:sz w:val="24"/>
          <w:szCs w:val="24"/>
        </w:rPr>
      </w:pPr>
      <w:r w:rsidRPr="004816AE">
        <w:rPr>
          <w:rFonts w:ascii="Arial" w:hAnsi="Arial" w:cs="Arial"/>
          <w:b w:val="0"/>
          <w:bCs/>
          <w:sz w:val="24"/>
          <w:szCs w:val="24"/>
        </w:rPr>
        <w:t>- zvyšuje rozpočet výdajů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709"/>
        <w:gridCol w:w="567"/>
        <w:gridCol w:w="567"/>
        <w:gridCol w:w="2126"/>
        <w:gridCol w:w="2694"/>
      </w:tblGrid>
      <w:tr w:rsidR="004816AE" w:rsidRPr="004816AE" w:rsidTr="00E80510">
        <w:trPr>
          <w:cantSplit/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Kapitola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816AE">
              <w:rPr>
                <w:rFonts w:ascii="Arial" w:hAnsi="Arial" w:cs="Arial"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Organizace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O hodnotu v Kč</w:t>
            </w:r>
          </w:p>
        </w:tc>
      </w:tr>
      <w:tr w:rsidR="004816AE" w:rsidRPr="004816AE" w:rsidTr="00E80510">
        <w:trPr>
          <w:cantSplit/>
          <w:trHeight w:val="20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0000000050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006409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6130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0500000000000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122.000</w:t>
            </w:r>
          </w:p>
        </w:tc>
      </w:tr>
      <w:tr w:rsidR="004816AE" w:rsidRPr="004816AE" w:rsidTr="00E80510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 xml:space="preserve">zvýšení pol. 6130 – pozemky; směna části pozemku </w:t>
            </w:r>
            <w:proofErr w:type="spellStart"/>
            <w:proofErr w:type="gramStart"/>
            <w:r w:rsidRPr="004816AE">
              <w:rPr>
                <w:rFonts w:ascii="Arial" w:hAnsi="Arial" w:cs="Arial"/>
                <w:bCs/>
                <w:sz w:val="22"/>
                <w:szCs w:val="22"/>
              </w:rPr>
              <w:t>p.č</w:t>
            </w:r>
            <w:proofErr w:type="spellEnd"/>
            <w:r w:rsidRPr="004816A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 w:rsidRPr="004816AE">
              <w:rPr>
                <w:rFonts w:ascii="Arial" w:hAnsi="Arial" w:cs="Arial"/>
                <w:bCs/>
                <w:sz w:val="22"/>
                <w:szCs w:val="22"/>
              </w:rPr>
              <w:t xml:space="preserve"> 8013/10 za část pozemku </w:t>
            </w:r>
            <w:proofErr w:type="spellStart"/>
            <w:r w:rsidRPr="004816AE">
              <w:rPr>
                <w:rFonts w:ascii="Arial" w:hAnsi="Arial" w:cs="Arial"/>
                <w:bCs/>
                <w:sz w:val="22"/>
                <w:szCs w:val="22"/>
              </w:rPr>
              <w:t>p.č</w:t>
            </w:r>
            <w:proofErr w:type="spellEnd"/>
            <w:r w:rsidRPr="004816AE">
              <w:rPr>
                <w:rFonts w:ascii="Arial" w:hAnsi="Arial" w:cs="Arial"/>
                <w:bCs/>
                <w:sz w:val="22"/>
                <w:szCs w:val="22"/>
              </w:rPr>
              <w:t>. 7463/3, oba v </w:t>
            </w:r>
            <w:proofErr w:type="spellStart"/>
            <w:r w:rsidRPr="004816AE">
              <w:rPr>
                <w:rFonts w:ascii="Arial" w:hAnsi="Arial" w:cs="Arial"/>
                <w:bCs/>
                <w:sz w:val="22"/>
                <w:szCs w:val="22"/>
              </w:rPr>
              <w:t>k.ú</w:t>
            </w:r>
            <w:proofErr w:type="spellEnd"/>
            <w:r w:rsidRPr="004816AE">
              <w:rPr>
                <w:rFonts w:ascii="Arial" w:hAnsi="Arial" w:cs="Arial"/>
                <w:bCs/>
                <w:sz w:val="22"/>
                <w:szCs w:val="22"/>
              </w:rPr>
              <w:t>. Prostějov (finanční vyrovnání a správní poplatek spojený s podáním návrhu na povolení vkladu vlastnického práva do katastru nemovitostí)</w:t>
            </w:r>
          </w:p>
        </w:tc>
      </w:tr>
    </w:tbl>
    <w:p w:rsidR="00BB7810" w:rsidRPr="004816AE" w:rsidRDefault="00BB7810" w:rsidP="00BB7810">
      <w:pPr>
        <w:tabs>
          <w:tab w:val="left" w:pos="284"/>
          <w:tab w:val="left" w:pos="9142"/>
        </w:tabs>
        <w:rPr>
          <w:rFonts w:ascii="Arial" w:hAnsi="Arial" w:cs="Arial"/>
          <w:bCs/>
        </w:rPr>
      </w:pPr>
      <w:r w:rsidRPr="004816AE">
        <w:rPr>
          <w:rFonts w:ascii="Arial" w:hAnsi="Arial" w:cs="Arial"/>
          <w:bCs/>
        </w:rPr>
        <w:tab/>
        <w:t>- snižuje stav rezerv města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709"/>
        <w:gridCol w:w="567"/>
        <w:gridCol w:w="567"/>
        <w:gridCol w:w="2126"/>
        <w:gridCol w:w="2694"/>
      </w:tblGrid>
      <w:tr w:rsidR="004816AE" w:rsidRPr="004816AE" w:rsidTr="00E80510">
        <w:trPr>
          <w:cantSplit/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Kapitola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816AE">
              <w:rPr>
                <w:rFonts w:ascii="Arial" w:hAnsi="Arial" w:cs="Arial"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Organizace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O hodnotu v Kč</w:t>
            </w:r>
          </w:p>
        </w:tc>
      </w:tr>
      <w:tr w:rsidR="004816AE" w:rsidRPr="004816AE" w:rsidTr="00E80510">
        <w:trPr>
          <w:cantSplit/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0000000070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8115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0700000000000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122.000</w:t>
            </w:r>
          </w:p>
        </w:tc>
      </w:tr>
      <w:tr w:rsidR="00BB7810" w:rsidRPr="004816AE" w:rsidTr="00E80510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810" w:rsidRPr="004816AE" w:rsidRDefault="00BB7810" w:rsidP="00E805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16AE">
              <w:rPr>
                <w:rFonts w:ascii="Arial" w:hAnsi="Arial" w:cs="Arial"/>
                <w:bCs/>
                <w:sz w:val="22"/>
                <w:szCs w:val="22"/>
              </w:rPr>
              <w:t>snížení pol. 8115 – Fond rezerv a rozvoje</w:t>
            </w:r>
          </w:p>
        </w:tc>
      </w:tr>
    </w:tbl>
    <w:p w:rsidR="00CD7D70" w:rsidRPr="004816AE" w:rsidRDefault="00CD7D70" w:rsidP="00CD7D70">
      <w:pPr>
        <w:jc w:val="both"/>
        <w:rPr>
          <w:rFonts w:ascii="Arial" w:hAnsi="Arial" w:cs="Arial"/>
          <w:bCs/>
        </w:rPr>
      </w:pPr>
    </w:p>
    <w:p w:rsidR="00CD7D70" w:rsidRPr="004816AE" w:rsidRDefault="00CD7D70" w:rsidP="00CD7D70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816AE">
        <w:rPr>
          <w:rFonts w:ascii="Arial" w:hAnsi="Arial" w:cs="Arial"/>
          <w:sz w:val="24"/>
          <w:szCs w:val="24"/>
        </w:rPr>
        <w:lastRenderedPageBreak/>
        <w:t>Záměr směny předmětných pozemků byl zveřejněn v souladu s příslušnými ustanoveními zákona č. 128/2000 Sb., o obcích (obecní zřízení), ve znění pozdějších předpisů, vyvěšením na úřední desce Magistrátu města Prostějova a způsobem</w:t>
      </w:r>
      <w:r w:rsidR="00BB7810" w:rsidRPr="004816AE">
        <w:rPr>
          <w:rFonts w:ascii="Arial" w:hAnsi="Arial" w:cs="Arial"/>
          <w:sz w:val="24"/>
          <w:szCs w:val="24"/>
        </w:rPr>
        <w:t xml:space="preserve"> umožňujícím dálkový přístup. K vyhlášenému záměru se ke dni zpracování materiálu </w:t>
      </w:r>
      <w:r w:rsidRPr="004816AE">
        <w:rPr>
          <w:rFonts w:ascii="Arial" w:hAnsi="Arial" w:cs="Arial"/>
          <w:sz w:val="24"/>
          <w:szCs w:val="24"/>
        </w:rPr>
        <w:t>nikdo jiný nepřihlásil.</w:t>
      </w:r>
    </w:p>
    <w:p w:rsidR="00CD7D70" w:rsidRPr="004816AE" w:rsidRDefault="00CD7D70" w:rsidP="00CD7D70">
      <w:pPr>
        <w:pStyle w:val="Zkladntext2"/>
        <w:tabs>
          <w:tab w:val="clear" w:pos="-284"/>
          <w:tab w:val="left" w:pos="0"/>
        </w:tabs>
        <w:rPr>
          <w:rFonts w:ascii="Arial" w:hAnsi="Arial" w:cs="Arial"/>
          <w:b w:val="0"/>
          <w:sz w:val="24"/>
        </w:rPr>
      </w:pPr>
    </w:p>
    <w:p w:rsidR="00CD7D70" w:rsidRPr="004816AE" w:rsidRDefault="00CD7D70" w:rsidP="00CD7D70">
      <w:pPr>
        <w:jc w:val="both"/>
        <w:rPr>
          <w:rFonts w:ascii="Arial" w:hAnsi="Arial" w:cs="Arial"/>
          <w:b/>
          <w:bCs/>
          <w:u w:val="single"/>
        </w:rPr>
      </w:pPr>
      <w:r w:rsidRPr="004816AE">
        <w:rPr>
          <w:rFonts w:ascii="Arial" w:hAnsi="Arial" w:cs="Arial"/>
          <w:b/>
          <w:bCs/>
          <w:u w:val="single"/>
        </w:rPr>
        <w:t>5. Stanovisko předkladatele:</w:t>
      </w:r>
    </w:p>
    <w:p w:rsidR="00CD7D70" w:rsidRPr="004816AE" w:rsidRDefault="00CD7D70" w:rsidP="00CD7D70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4816AE">
        <w:rPr>
          <w:rFonts w:ascii="Arial" w:hAnsi="Arial" w:cs="Arial"/>
          <w:bCs/>
        </w:rPr>
        <w:t xml:space="preserve">S ohledem na </w:t>
      </w:r>
      <w:r w:rsidR="00BB7810" w:rsidRPr="004816AE">
        <w:rPr>
          <w:rFonts w:ascii="Arial" w:hAnsi="Arial" w:cs="Arial"/>
          <w:bCs/>
        </w:rPr>
        <w:t xml:space="preserve">výše uvedené </w:t>
      </w:r>
      <w:r w:rsidRPr="004816AE">
        <w:rPr>
          <w:rFonts w:ascii="Arial" w:hAnsi="Arial" w:cs="Arial"/>
          <w:bCs/>
        </w:rPr>
        <w:t>skutečnosti</w:t>
      </w:r>
      <w:r w:rsidRPr="004816AE">
        <w:rPr>
          <w:rFonts w:ascii="Arial" w:hAnsi="Arial" w:cs="Arial"/>
          <w:b/>
          <w:bCs/>
        </w:rPr>
        <w:t xml:space="preserve"> Odbor správy a údržby majetku města </w:t>
      </w:r>
      <w:r w:rsidRPr="004816AE">
        <w:rPr>
          <w:rFonts w:ascii="Arial" w:hAnsi="Arial" w:cs="Arial"/>
          <w:b/>
        </w:rPr>
        <w:t xml:space="preserve">doporučuje </w:t>
      </w:r>
      <w:r w:rsidR="00BB7810" w:rsidRPr="004816AE">
        <w:rPr>
          <w:rFonts w:ascii="Arial" w:hAnsi="Arial" w:cs="Arial"/>
        </w:rPr>
        <w:t xml:space="preserve">schválit </w:t>
      </w:r>
      <w:r w:rsidRPr="004816AE">
        <w:rPr>
          <w:rFonts w:ascii="Arial" w:hAnsi="Arial" w:cs="Arial"/>
          <w:bCs/>
        </w:rPr>
        <w:t>směn</w:t>
      </w:r>
      <w:r w:rsidR="00BB7810" w:rsidRPr="004816AE">
        <w:rPr>
          <w:rFonts w:ascii="Arial" w:hAnsi="Arial" w:cs="Arial"/>
          <w:bCs/>
        </w:rPr>
        <w:t>u</w:t>
      </w:r>
      <w:r w:rsidRPr="004816AE">
        <w:rPr>
          <w:rFonts w:ascii="Arial" w:hAnsi="Arial" w:cs="Arial"/>
          <w:bCs/>
        </w:rPr>
        <w:t xml:space="preserve"> části pozemku </w:t>
      </w:r>
      <w:proofErr w:type="spellStart"/>
      <w:proofErr w:type="gramStart"/>
      <w:r w:rsidRPr="004816AE">
        <w:rPr>
          <w:rFonts w:ascii="Arial" w:hAnsi="Arial" w:cs="Arial"/>
          <w:bCs/>
        </w:rPr>
        <w:t>p.č</w:t>
      </w:r>
      <w:proofErr w:type="spellEnd"/>
      <w:r w:rsidRPr="004816AE">
        <w:rPr>
          <w:rFonts w:ascii="Arial" w:hAnsi="Arial" w:cs="Arial"/>
          <w:bCs/>
        </w:rPr>
        <w:t>.</w:t>
      </w:r>
      <w:proofErr w:type="gramEnd"/>
      <w:r w:rsidRPr="004816AE">
        <w:rPr>
          <w:rFonts w:ascii="Arial" w:hAnsi="Arial" w:cs="Arial"/>
          <w:bCs/>
        </w:rPr>
        <w:t xml:space="preserve"> 8013/10 – zahrada v </w:t>
      </w:r>
      <w:proofErr w:type="spellStart"/>
      <w:r w:rsidRPr="004816AE">
        <w:rPr>
          <w:rFonts w:ascii="Arial" w:hAnsi="Arial" w:cs="Arial"/>
          <w:bCs/>
        </w:rPr>
        <w:t>k.ú</w:t>
      </w:r>
      <w:proofErr w:type="spellEnd"/>
      <w:r w:rsidRPr="004816AE">
        <w:rPr>
          <w:rFonts w:ascii="Arial" w:hAnsi="Arial" w:cs="Arial"/>
          <w:bCs/>
        </w:rPr>
        <w:t>. Prostějov o výměře 112 m</w:t>
      </w:r>
      <w:r w:rsidRPr="004816AE">
        <w:rPr>
          <w:rFonts w:ascii="Arial" w:hAnsi="Arial" w:cs="Arial"/>
          <w:bCs/>
          <w:vertAlign w:val="superscript"/>
        </w:rPr>
        <w:t>2</w:t>
      </w:r>
      <w:r w:rsidRPr="004816AE">
        <w:rPr>
          <w:rFonts w:ascii="Arial" w:hAnsi="Arial" w:cs="Arial"/>
          <w:bCs/>
        </w:rPr>
        <w:t xml:space="preserve"> (dle geometrického plánu č. 6619-5051/2019 nově pozemek </w:t>
      </w:r>
      <w:proofErr w:type="spellStart"/>
      <w:proofErr w:type="gramStart"/>
      <w:r w:rsidRPr="004816AE">
        <w:rPr>
          <w:rFonts w:ascii="Arial" w:hAnsi="Arial" w:cs="Arial"/>
          <w:bCs/>
        </w:rPr>
        <w:t>p.č</w:t>
      </w:r>
      <w:proofErr w:type="spellEnd"/>
      <w:r w:rsidRPr="004816AE">
        <w:rPr>
          <w:rFonts w:ascii="Arial" w:hAnsi="Arial" w:cs="Arial"/>
          <w:bCs/>
        </w:rPr>
        <w:t>.</w:t>
      </w:r>
      <w:proofErr w:type="gramEnd"/>
      <w:r w:rsidRPr="004816AE">
        <w:rPr>
          <w:rFonts w:ascii="Arial" w:hAnsi="Arial" w:cs="Arial"/>
          <w:bCs/>
        </w:rPr>
        <w:t xml:space="preserve"> 8013/11 v </w:t>
      </w:r>
      <w:proofErr w:type="spellStart"/>
      <w:r w:rsidRPr="004816AE">
        <w:rPr>
          <w:rFonts w:ascii="Arial" w:hAnsi="Arial" w:cs="Arial"/>
          <w:bCs/>
        </w:rPr>
        <w:t>k.ú</w:t>
      </w:r>
      <w:proofErr w:type="spellEnd"/>
      <w:r w:rsidRPr="004816AE">
        <w:rPr>
          <w:rFonts w:ascii="Arial" w:hAnsi="Arial" w:cs="Arial"/>
          <w:bCs/>
        </w:rPr>
        <w:t xml:space="preserve">. Prostějov) ve vlastnictví Statutárního města Prostějova za část pozemku </w:t>
      </w:r>
      <w:proofErr w:type="spellStart"/>
      <w:proofErr w:type="gramStart"/>
      <w:r w:rsidRPr="004816AE">
        <w:rPr>
          <w:rFonts w:ascii="Arial" w:hAnsi="Arial" w:cs="Arial"/>
          <w:bCs/>
        </w:rPr>
        <w:t>p.č</w:t>
      </w:r>
      <w:proofErr w:type="spellEnd"/>
      <w:r w:rsidRPr="004816AE">
        <w:rPr>
          <w:rFonts w:ascii="Arial" w:hAnsi="Arial" w:cs="Arial"/>
          <w:bCs/>
        </w:rPr>
        <w:t>.</w:t>
      </w:r>
      <w:proofErr w:type="gramEnd"/>
      <w:r w:rsidRPr="004816AE">
        <w:rPr>
          <w:rFonts w:ascii="Arial" w:hAnsi="Arial" w:cs="Arial"/>
          <w:bCs/>
        </w:rPr>
        <w:t xml:space="preserve"> 7463/3 – zahrada v </w:t>
      </w:r>
      <w:proofErr w:type="spellStart"/>
      <w:r w:rsidRPr="004816AE">
        <w:rPr>
          <w:rFonts w:ascii="Arial" w:hAnsi="Arial" w:cs="Arial"/>
          <w:bCs/>
        </w:rPr>
        <w:t>k.ú</w:t>
      </w:r>
      <w:proofErr w:type="spellEnd"/>
      <w:r w:rsidRPr="004816AE">
        <w:rPr>
          <w:rFonts w:ascii="Arial" w:hAnsi="Arial" w:cs="Arial"/>
          <w:bCs/>
        </w:rPr>
        <w:t>. Prostějov o výměře 264 m</w:t>
      </w:r>
      <w:r w:rsidRPr="004816AE">
        <w:rPr>
          <w:rFonts w:ascii="Arial" w:hAnsi="Arial" w:cs="Arial"/>
          <w:bCs/>
          <w:vertAlign w:val="superscript"/>
        </w:rPr>
        <w:t>2</w:t>
      </w:r>
      <w:r w:rsidRPr="004816AE">
        <w:rPr>
          <w:rFonts w:ascii="Arial" w:hAnsi="Arial" w:cs="Arial"/>
          <w:bCs/>
        </w:rPr>
        <w:t xml:space="preserve"> (dle geometrického plánu č. 6619-5051/2019 nově pozemek </w:t>
      </w:r>
      <w:proofErr w:type="spellStart"/>
      <w:proofErr w:type="gramStart"/>
      <w:r w:rsidRPr="004816AE">
        <w:rPr>
          <w:rFonts w:ascii="Arial" w:hAnsi="Arial" w:cs="Arial"/>
          <w:bCs/>
        </w:rPr>
        <w:t>p.č</w:t>
      </w:r>
      <w:proofErr w:type="spellEnd"/>
      <w:r w:rsidRPr="004816AE">
        <w:rPr>
          <w:rFonts w:ascii="Arial" w:hAnsi="Arial" w:cs="Arial"/>
          <w:bCs/>
        </w:rPr>
        <w:t>.</w:t>
      </w:r>
      <w:proofErr w:type="gramEnd"/>
      <w:r w:rsidRPr="004816AE">
        <w:rPr>
          <w:rFonts w:ascii="Arial" w:hAnsi="Arial" w:cs="Arial"/>
          <w:bCs/>
        </w:rPr>
        <w:t xml:space="preserve"> 7463/5 v </w:t>
      </w:r>
      <w:proofErr w:type="spellStart"/>
      <w:r w:rsidRPr="004816AE">
        <w:rPr>
          <w:rFonts w:ascii="Arial" w:hAnsi="Arial" w:cs="Arial"/>
          <w:bCs/>
        </w:rPr>
        <w:t>k.ú</w:t>
      </w:r>
      <w:proofErr w:type="spellEnd"/>
      <w:r w:rsidRPr="004816AE">
        <w:rPr>
          <w:rFonts w:ascii="Arial" w:hAnsi="Arial" w:cs="Arial"/>
          <w:bCs/>
        </w:rPr>
        <w:t xml:space="preserve">. Prostějov) ve vlastnictví </w:t>
      </w:r>
      <w:r w:rsidR="00FC2BFA">
        <w:rPr>
          <w:rFonts w:ascii="Arial" w:hAnsi="Arial" w:cs="Arial"/>
          <w:bCs/>
        </w:rPr>
        <w:t>fyzické osoby</w:t>
      </w:r>
      <w:r w:rsidRPr="004816AE">
        <w:rPr>
          <w:rFonts w:ascii="Arial" w:hAnsi="Arial" w:cs="Arial"/>
          <w:bCs/>
        </w:rPr>
        <w:t xml:space="preserve">, za podmínek dle návrhu usnesení včetně rozpočtového opatření. </w:t>
      </w:r>
      <w:r w:rsidRPr="004816AE">
        <w:rPr>
          <w:rFonts w:ascii="Arial" w:hAnsi="Arial" w:cs="Arial"/>
        </w:rPr>
        <w:t>Získání pozemků v lokalitě za Hlavním nádražím v Prostějově je strategické z hlediska budoucího řešení prostupnosti území v souladu s územním plánem města.</w:t>
      </w:r>
      <w:r w:rsidRPr="004816AE">
        <w:rPr>
          <w:rFonts w:ascii="Arial" w:hAnsi="Arial" w:cs="Arial"/>
          <w:bCs/>
        </w:rPr>
        <w:t xml:space="preserve"> </w:t>
      </w:r>
    </w:p>
    <w:p w:rsidR="00CD7D70" w:rsidRPr="004816AE" w:rsidRDefault="00CD7D70" w:rsidP="00CD7D70">
      <w:pPr>
        <w:jc w:val="both"/>
        <w:rPr>
          <w:rFonts w:ascii="Arial" w:hAnsi="Arial" w:cs="Arial"/>
        </w:rPr>
      </w:pPr>
      <w:r w:rsidRPr="004816AE">
        <w:rPr>
          <w:rFonts w:ascii="Arial" w:hAnsi="Arial" w:cs="Arial"/>
          <w:bCs/>
        </w:rPr>
        <w:t xml:space="preserve">Vzhledem k tomu, že pozemek </w:t>
      </w:r>
      <w:r w:rsidR="00FC2BFA">
        <w:rPr>
          <w:rFonts w:ascii="Arial" w:hAnsi="Arial" w:cs="Arial"/>
          <w:bCs/>
        </w:rPr>
        <w:t>fyzické osoby</w:t>
      </w:r>
      <w:r w:rsidRPr="004816AE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4816AE">
        <w:rPr>
          <w:rFonts w:ascii="Arial" w:hAnsi="Arial" w:cs="Arial"/>
          <w:bCs/>
        </w:rPr>
        <w:t>p.č</w:t>
      </w:r>
      <w:proofErr w:type="spellEnd"/>
      <w:r w:rsidRPr="004816AE">
        <w:rPr>
          <w:rFonts w:ascii="Arial" w:hAnsi="Arial" w:cs="Arial"/>
          <w:bCs/>
        </w:rPr>
        <w:t>.</w:t>
      </w:r>
      <w:proofErr w:type="gramEnd"/>
      <w:r w:rsidRPr="004816AE">
        <w:rPr>
          <w:rFonts w:ascii="Arial" w:hAnsi="Arial" w:cs="Arial"/>
          <w:bCs/>
        </w:rPr>
        <w:t xml:space="preserve"> 7463/3 v </w:t>
      </w:r>
      <w:proofErr w:type="spellStart"/>
      <w:r w:rsidRPr="004816AE">
        <w:rPr>
          <w:rFonts w:ascii="Arial" w:hAnsi="Arial" w:cs="Arial"/>
          <w:bCs/>
        </w:rPr>
        <w:t>k.ú</w:t>
      </w:r>
      <w:proofErr w:type="spellEnd"/>
      <w:r w:rsidRPr="004816AE">
        <w:rPr>
          <w:rFonts w:ascii="Arial" w:hAnsi="Arial" w:cs="Arial"/>
          <w:bCs/>
        </w:rPr>
        <w:t xml:space="preserve">. Prostějov je zatížen smluvním zástavním právem ve prospěch Komerční banky, a.s., doporučuje OSÚMM směnu realizovat až po zrušení zástavního práva k části uvedeného pozemku určeného ke směně. </w:t>
      </w:r>
    </w:p>
    <w:p w:rsidR="00CD7D70" w:rsidRPr="004816AE" w:rsidRDefault="00CD7D70" w:rsidP="00CD7D70">
      <w:pPr>
        <w:jc w:val="both"/>
        <w:rPr>
          <w:rFonts w:ascii="Arial" w:hAnsi="Arial" w:cs="Arial"/>
        </w:rPr>
      </w:pPr>
      <w:r w:rsidRPr="004816AE">
        <w:rPr>
          <w:rFonts w:ascii="Arial" w:hAnsi="Arial" w:cs="Arial"/>
        </w:rPr>
        <w:t xml:space="preserve">Odbor správy a údržby majetku města dále upozorňuje na skutečnost, že pozemek </w:t>
      </w:r>
      <w:proofErr w:type="spellStart"/>
      <w:proofErr w:type="gramStart"/>
      <w:r w:rsidRPr="004816AE">
        <w:rPr>
          <w:rFonts w:ascii="Arial" w:hAnsi="Arial" w:cs="Arial"/>
        </w:rPr>
        <w:t>p.č</w:t>
      </w:r>
      <w:proofErr w:type="spellEnd"/>
      <w:r w:rsidRPr="004816AE">
        <w:rPr>
          <w:rFonts w:ascii="Arial" w:hAnsi="Arial" w:cs="Arial"/>
        </w:rPr>
        <w:t>.</w:t>
      </w:r>
      <w:proofErr w:type="gramEnd"/>
      <w:r w:rsidRPr="004816AE">
        <w:rPr>
          <w:rFonts w:ascii="Arial" w:hAnsi="Arial" w:cs="Arial"/>
        </w:rPr>
        <w:t xml:space="preserve"> 8013/10 v </w:t>
      </w:r>
      <w:proofErr w:type="spellStart"/>
      <w:r w:rsidRPr="004816AE">
        <w:rPr>
          <w:rFonts w:ascii="Arial" w:hAnsi="Arial" w:cs="Arial"/>
        </w:rPr>
        <w:t>k.ú</w:t>
      </w:r>
      <w:proofErr w:type="spellEnd"/>
      <w:r w:rsidRPr="004816AE">
        <w:rPr>
          <w:rFonts w:ascii="Arial" w:hAnsi="Arial" w:cs="Arial"/>
        </w:rPr>
        <w:t>. Prostějov ve vlastnictví Statutárního města Prostějova je zatížen věcným břemenem spočívajícím v právu zřídit a provozovat vzdušné kabelové vedení NN včetně jeho ochranného pásma ve prospěch společnosti MARPER spol. s r.o.</w:t>
      </w:r>
    </w:p>
    <w:p w:rsidR="00BB7810" w:rsidRPr="004816AE" w:rsidRDefault="00BB7810" w:rsidP="00BB7810">
      <w:pPr>
        <w:pStyle w:val="PVNormal"/>
        <w:jc w:val="both"/>
        <w:rPr>
          <w:rFonts w:cs="Arial"/>
        </w:rPr>
      </w:pPr>
      <w:r w:rsidRPr="004816AE">
        <w:rPr>
          <w:rFonts w:cs="Arial"/>
        </w:rPr>
        <w:t xml:space="preserve">Předkládané rozpočtové opatření má vliv na rozpočet města. Dle výše uvedeného návrhu dojde ke snížení finančních prostředků ve Fondu rezerv a rozvoje o částku 122.000 Kč a současně ke zvýšení finančních prostředků výdajů u kapitoly 50 – správa a nakládání s majetkem města o částku 122.000 Kč. </w:t>
      </w:r>
    </w:p>
    <w:p w:rsidR="00BB7810" w:rsidRPr="004816AE" w:rsidRDefault="00BB7810" w:rsidP="00BB7810">
      <w:pPr>
        <w:pStyle w:val="Zkladntext"/>
        <w:rPr>
          <w:rFonts w:ascii="Arial" w:hAnsi="Arial" w:cs="Arial"/>
          <w:b/>
          <w:sz w:val="24"/>
        </w:rPr>
      </w:pPr>
    </w:p>
    <w:p w:rsidR="00BB7810" w:rsidRPr="004816AE" w:rsidRDefault="00BB7810" w:rsidP="00BB7810">
      <w:pPr>
        <w:jc w:val="both"/>
        <w:rPr>
          <w:rFonts w:ascii="Arial" w:hAnsi="Arial" w:cs="Arial"/>
          <w:b/>
        </w:rPr>
      </w:pPr>
      <w:r w:rsidRPr="004816AE">
        <w:rPr>
          <w:rFonts w:ascii="Arial" w:hAnsi="Arial" w:cs="Arial"/>
          <w:b/>
          <w:bCs/>
        </w:rPr>
        <w:t xml:space="preserve">Materiál byl předložen k projednání na schůzi Finančního výboru dne </w:t>
      </w:r>
      <w:proofErr w:type="gramStart"/>
      <w:r w:rsidRPr="004816AE">
        <w:rPr>
          <w:rFonts w:ascii="Arial" w:hAnsi="Arial" w:cs="Arial"/>
          <w:b/>
          <w:bCs/>
        </w:rPr>
        <w:t>2</w:t>
      </w:r>
      <w:r w:rsidR="00E54726" w:rsidRPr="004816AE">
        <w:rPr>
          <w:rFonts w:ascii="Arial" w:hAnsi="Arial" w:cs="Arial"/>
          <w:b/>
          <w:bCs/>
        </w:rPr>
        <w:t>2</w:t>
      </w:r>
      <w:r w:rsidRPr="004816AE">
        <w:rPr>
          <w:rFonts w:ascii="Arial" w:hAnsi="Arial" w:cs="Arial"/>
          <w:b/>
          <w:bCs/>
        </w:rPr>
        <w:t>.04.2020</w:t>
      </w:r>
      <w:proofErr w:type="gramEnd"/>
      <w:r w:rsidRPr="004816AE">
        <w:rPr>
          <w:rFonts w:ascii="Arial" w:hAnsi="Arial" w:cs="Arial"/>
          <w:b/>
          <w:bCs/>
        </w:rPr>
        <w:t>.</w:t>
      </w:r>
    </w:p>
    <w:p w:rsidR="00BB7810" w:rsidRPr="004816AE" w:rsidRDefault="00BB7810" w:rsidP="00CD7D70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4816AE" w:rsidRPr="004816AE" w:rsidTr="00E80510">
        <w:tc>
          <w:tcPr>
            <w:tcW w:w="9663" w:type="dxa"/>
            <w:gridSpan w:val="4"/>
            <w:shd w:val="clear" w:color="auto" w:fill="EEECE1" w:themeFill="background2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4816AE">
              <w:rPr>
                <w:rFonts w:ascii="Arial" w:hAnsi="Arial" w:cs="Arial"/>
                <w:bCs/>
              </w:rPr>
              <w:t>MMPv</w:t>
            </w:r>
            <w:proofErr w:type="spellEnd"/>
            <w:r w:rsidRPr="004816AE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4816AE" w:rsidRPr="004816AE" w:rsidTr="00E80510">
        <w:tc>
          <w:tcPr>
            <w:tcW w:w="3237" w:type="dxa"/>
            <w:gridSpan w:val="2"/>
            <w:shd w:val="clear" w:color="auto" w:fill="EEECE1" w:themeFill="background2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4816AE">
              <w:rPr>
                <w:rFonts w:ascii="Arial" w:hAnsi="Arial" w:cs="Arial"/>
                <w:bCs/>
              </w:rPr>
              <w:t>MMPv</w:t>
            </w:r>
            <w:proofErr w:type="spellEnd"/>
            <w:r w:rsidRPr="004816AE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Resumé</w:t>
            </w:r>
          </w:p>
        </w:tc>
      </w:tr>
      <w:tr w:rsidR="004816AE" w:rsidRPr="004816AE" w:rsidTr="00E80510">
        <w:tc>
          <w:tcPr>
            <w:tcW w:w="417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2400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4816AE">
              <w:rPr>
                <w:rFonts w:ascii="Arial" w:hAnsi="Arial" w:cs="Arial"/>
                <w:bCs/>
              </w:rPr>
              <w:t>28.08.2019</w:t>
            </w:r>
            <w:proofErr w:type="gramEnd"/>
          </w:p>
        </w:tc>
        <w:tc>
          <w:tcPr>
            <w:tcW w:w="4026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 xml:space="preserve">nemá zásadní námitky </w:t>
            </w:r>
          </w:p>
        </w:tc>
      </w:tr>
      <w:tr w:rsidR="004816AE" w:rsidRPr="004816AE" w:rsidTr="00E80510">
        <w:tc>
          <w:tcPr>
            <w:tcW w:w="417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20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OD</w:t>
            </w:r>
          </w:p>
        </w:tc>
        <w:tc>
          <w:tcPr>
            <w:tcW w:w="2400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4816AE">
              <w:rPr>
                <w:rFonts w:ascii="Arial" w:hAnsi="Arial" w:cs="Arial"/>
                <w:bCs/>
              </w:rPr>
              <w:t>26.08.2019</w:t>
            </w:r>
            <w:proofErr w:type="gramEnd"/>
          </w:p>
        </w:tc>
        <w:tc>
          <w:tcPr>
            <w:tcW w:w="4026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souhlasí</w:t>
            </w:r>
          </w:p>
        </w:tc>
      </w:tr>
      <w:tr w:rsidR="004816AE" w:rsidRPr="004816AE" w:rsidTr="00E80510">
        <w:tc>
          <w:tcPr>
            <w:tcW w:w="417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20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2400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4816AE">
              <w:rPr>
                <w:rFonts w:ascii="Arial" w:hAnsi="Arial" w:cs="Arial"/>
                <w:bCs/>
              </w:rPr>
              <w:t>23.08.2019</w:t>
            </w:r>
            <w:proofErr w:type="gramEnd"/>
          </w:p>
        </w:tc>
        <w:tc>
          <w:tcPr>
            <w:tcW w:w="4026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nemá připomínky</w:t>
            </w:r>
          </w:p>
        </w:tc>
      </w:tr>
      <w:tr w:rsidR="004816AE" w:rsidRPr="004816AE" w:rsidTr="00E80510">
        <w:tc>
          <w:tcPr>
            <w:tcW w:w="417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820" w:type="dxa"/>
            <w:vAlign w:val="bottom"/>
          </w:tcPr>
          <w:p w:rsidR="00CD7D70" w:rsidRPr="004816AE" w:rsidRDefault="00CD7D70" w:rsidP="00E80510">
            <w:pPr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400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4816AE">
              <w:rPr>
                <w:rFonts w:ascii="Arial" w:hAnsi="Arial" w:cs="Arial"/>
                <w:bCs/>
              </w:rPr>
              <w:t>28.08.2019</w:t>
            </w:r>
            <w:proofErr w:type="gramEnd"/>
          </w:p>
        </w:tc>
        <w:tc>
          <w:tcPr>
            <w:tcW w:w="4026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doporučuje</w:t>
            </w:r>
          </w:p>
        </w:tc>
      </w:tr>
      <w:tr w:rsidR="00CD7D70" w:rsidRPr="004816AE" w:rsidTr="00E80510">
        <w:tc>
          <w:tcPr>
            <w:tcW w:w="417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820" w:type="dxa"/>
          </w:tcPr>
          <w:p w:rsidR="00CD7D70" w:rsidRPr="004816AE" w:rsidRDefault="00CD7D70" w:rsidP="00E80510">
            <w:pPr>
              <w:jc w:val="both"/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CD7D70" w:rsidRPr="004816AE" w:rsidRDefault="00BB7810" w:rsidP="00BB781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4816AE">
              <w:rPr>
                <w:rFonts w:ascii="Arial" w:hAnsi="Arial" w:cs="Arial"/>
                <w:bCs/>
              </w:rPr>
              <w:t>14</w:t>
            </w:r>
            <w:r w:rsidR="00CD7D70" w:rsidRPr="004816AE">
              <w:rPr>
                <w:rFonts w:ascii="Arial" w:hAnsi="Arial" w:cs="Arial"/>
                <w:bCs/>
              </w:rPr>
              <w:t>.0</w:t>
            </w:r>
            <w:r w:rsidRPr="004816AE">
              <w:rPr>
                <w:rFonts w:ascii="Arial" w:hAnsi="Arial" w:cs="Arial"/>
                <w:bCs/>
              </w:rPr>
              <w:t>4</w:t>
            </w:r>
            <w:r w:rsidR="00CD7D70" w:rsidRPr="004816AE">
              <w:rPr>
                <w:rFonts w:ascii="Arial" w:hAnsi="Arial" w:cs="Arial"/>
                <w:bCs/>
              </w:rPr>
              <w:t>.2020</w:t>
            </w:r>
            <w:proofErr w:type="gramEnd"/>
          </w:p>
        </w:tc>
        <w:tc>
          <w:tcPr>
            <w:tcW w:w="4026" w:type="dxa"/>
          </w:tcPr>
          <w:p w:rsidR="00CD7D70" w:rsidRPr="004816AE" w:rsidRDefault="00CD7D70" w:rsidP="00E80510">
            <w:pPr>
              <w:rPr>
                <w:rFonts w:ascii="Arial" w:hAnsi="Arial" w:cs="Arial"/>
                <w:bCs/>
              </w:rPr>
            </w:pPr>
            <w:r w:rsidRPr="004816AE">
              <w:rPr>
                <w:rFonts w:ascii="Arial" w:hAnsi="Arial" w:cs="Arial"/>
                <w:bCs/>
              </w:rPr>
              <w:t>doporučuje</w:t>
            </w:r>
          </w:p>
        </w:tc>
      </w:tr>
    </w:tbl>
    <w:p w:rsidR="00BB7810" w:rsidRPr="004816AE" w:rsidRDefault="00BB7810" w:rsidP="00BB7810">
      <w:pPr>
        <w:jc w:val="both"/>
        <w:rPr>
          <w:rFonts w:ascii="Arial" w:hAnsi="Arial" w:cs="Arial"/>
          <w:u w:val="single"/>
        </w:rPr>
      </w:pPr>
    </w:p>
    <w:p w:rsidR="00613100" w:rsidRDefault="00613100" w:rsidP="00613100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613100" w:rsidRPr="00222FC8" w:rsidRDefault="00613100" w:rsidP="00613100">
      <w:pPr>
        <w:jc w:val="both"/>
        <w:rPr>
          <w:rFonts w:ascii="Arial" w:hAnsi="Arial" w:cs="Arial"/>
        </w:rPr>
      </w:pPr>
    </w:p>
    <w:p w:rsidR="00154AD3" w:rsidRPr="004816AE" w:rsidRDefault="00154AD3" w:rsidP="00BB7810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154AD3" w:rsidRPr="004816AE" w:rsidRDefault="00154AD3" w:rsidP="00BB7810">
      <w:pPr>
        <w:jc w:val="both"/>
        <w:rPr>
          <w:rFonts w:ascii="Arial" w:hAnsi="Arial" w:cs="Arial"/>
          <w:u w:val="single"/>
        </w:rPr>
      </w:pPr>
    </w:p>
    <w:p w:rsidR="00BB7810" w:rsidRPr="004816AE" w:rsidRDefault="00BB7810" w:rsidP="00BB7810">
      <w:pPr>
        <w:jc w:val="both"/>
        <w:rPr>
          <w:rFonts w:ascii="Arial" w:hAnsi="Arial" w:cs="Arial"/>
          <w:u w:val="single"/>
        </w:rPr>
      </w:pPr>
      <w:r w:rsidRPr="004816AE">
        <w:rPr>
          <w:rFonts w:ascii="Arial" w:hAnsi="Arial" w:cs="Arial"/>
          <w:u w:val="single"/>
        </w:rPr>
        <w:t>Přílohy:</w:t>
      </w:r>
    </w:p>
    <w:p w:rsidR="00BB7810" w:rsidRPr="004816AE" w:rsidRDefault="00BB7810" w:rsidP="00BB7810">
      <w:pPr>
        <w:jc w:val="both"/>
        <w:rPr>
          <w:rFonts w:ascii="Arial" w:hAnsi="Arial" w:cs="Arial"/>
        </w:rPr>
      </w:pPr>
      <w:r w:rsidRPr="004816AE">
        <w:rPr>
          <w:rFonts w:ascii="Arial" w:hAnsi="Arial" w:cs="Arial"/>
        </w:rPr>
        <w:t>situační mapa</w:t>
      </w:r>
    </w:p>
    <w:p w:rsidR="00BB7810" w:rsidRPr="004816AE" w:rsidRDefault="00BB7810" w:rsidP="00BB7810">
      <w:pPr>
        <w:jc w:val="both"/>
        <w:rPr>
          <w:rFonts w:ascii="Arial" w:hAnsi="Arial" w:cs="Arial"/>
        </w:rPr>
      </w:pPr>
      <w:r w:rsidRPr="004816AE">
        <w:rPr>
          <w:rFonts w:ascii="Arial" w:hAnsi="Arial" w:cs="Arial"/>
        </w:rPr>
        <w:t xml:space="preserve">geometrický plán č. 6619-5051/2019 ze dne </w:t>
      </w:r>
      <w:proofErr w:type="gramStart"/>
      <w:r w:rsidRPr="004816AE">
        <w:rPr>
          <w:rFonts w:ascii="Arial" w:hAnsi="Arial" w:cs="Arial"/>
        </w:rPr>
        <w:t>11.12.2019</w:t>
      </w:r>
      <w:proofErr w:type="gramEnd"/>
      <w:r w:rsidRPr="004816AE">
        <w:rPr>
          <w:rFonts w:ascii="Arial" w:hAnsi="Arial" w:cs="Arial"/>
        </w:rPr>
        <w:t xml:space="preserve"> s vyznačením pozemků určených ke směně</w:t>
      </w:r>
    </w:p>
    <w:p w:rsidR="00BB7810" w:rsidRPr="004816AE" w:rsidRDefault="00BB7810" w:rsidP="00BB7810">
      <w:pPr>
        <w:jc w:val="both"/>
        <w:rPr>
          <w:rFonts w:ascii="Arial" w:hAnsi="Arial" w:cs="Arial"/>
          <w:i/>
        </w:rPr>
      </w:pPr>
      <w:r w:rsidRPr="004816AE">
        <w:rPr>
          <w:rFonts w:ascii="Arial" w:hAnsi="Arial" w:cs="Arial"/>
        </w:rPr>
        <w:t>situační mapa s vyznačením již realizované směny pozemků v předmětné lokalitě (stav před směnou)</w:t>
      </w:r>
    </w:p>
    <w:p w:rsidR="006F3B03" w:rsidRPr="004816AE" w:rsidRDefault="00BB7810" w:rsidP="00BB7810">
      <w:pPr>
        <w:jc w:val="both"/>
        <w:rPr>
          <w:rFonts w:ascii="Arial" w:hAnsi="Arial" w:cs="Arial"/>
        </w:rPr>
      </w:pPr>
      <w:r w:rsidRPr="004816AE">
        <w:rPr>
          <w:rFonts w:ascii="Arial" w:hAnsi="Arial" w:cs="Arial"/>
        </w:rPr>
        <w:lastRenderedPageBreak/>
        <w:t>část Územního plánu Prostějov</w:t>
      </w:r>
    </w:p>
    <w:p w:rsidR="00BB7810" w:rsidRDefault="00BB7810" w:rsidP="00BB7810">
      <w:pPr>
        <w:jc w:val="both"/>
        <w:rPr>
          <w:rFonts w:ascii="Arial" w:hAnsi="Arial" w:cs="Arial"/>
        </w:rPr>
      </w:pPr>
    </w:p>
    <w:p w:rsidR="00BB7810" w:rsidRPr="004A637B" w:rsidRDefault="00BB7810" w:rsidP="00BB7810">
      <w:pPr>
        <w:jc w:val="both"/>
        <w:rPr>
          <w:rFonts w:ascii="Arial" w:hAnsi="Arial" w:cs="Arial"/>
        </w:rPr>
      </w:pPr>
      <w:r w:rsidRPr="004A637B">
        <w:rPr>
          <w:rFonts w:ascii="Arial" w:hAnsi="Arial" w:cs="Arial"/>
        </w:rPr>
        <w:t>situační mapa</w:t>
      </w:r>
    </w:p>
    <w:p w:rsidR="00BB7810" w:rsidRDefault="00BB7810" w:rsidP="00BB7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geometrický plán č. 6619-5051/2019 ze dne </w:t>
      </w:r>
      <w:proofErr w:type="gramStart"/>
      <w:r>
        <w:rPr>
          <w:rFonts w:ascii="Arial" w:hAnsi="Arial" w:cs="Arial"/>
        </w:rPr>
        <w:t>11.12.2019</w:t>
      </w:r>
      <w:proofErr w:type="gramEnd"/>
      <w:r>
        <w:rPr>
          <w:rFonts w:ascii="Arial" w:hAnsi="Arial" w:cs="Arial"/>
        </w:rPr>
        <w:t xml:space="preserve"> s vyznačením pozemků určených ke směně</w:t>
      </w:r>
    </w:p>
    <w:p w:rsidR="00FC2BFA" w:rsidRDefault="00FC2BFA" w:rsidP="00BB7810">
      <w:pPr>
        <w:jc w:val="both"/>
        <w:rPr>
          <w:rFonts w:ascii="Arial" w:hAnsi="Arial" w:cs="Arial"/>
        </w:rPr>
      </w:pPr>
    </w:p>
    <w:p w:rsidR="00FC2BFA" w:rsidRDefault="00FC2BFA" w:rsidP="00FC2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 Odstraněno z důvodu ochrany osobních údajů“</w:t>
      </w:r>
    </w:p>
    <w:p w:rsidR="00FC2BFA" w:rsidRDefault="00FC2BFA" w:rsidP="00FC2BFA">
      <w:pPr>
        <w:jc w:val="both"/>
        <w:rPr>
          <w:rFonts w:ascii="Arial" w:hAnsi="Arial" w:cs="Arial"/>
        </w:rPr>
      </w:pPr>
    </w:p>
    <w:p w:rsidR="00FC2BFA" w:rsidRDefault="00FC2BFA" w:rsidP="00FC2BFA">
      <w:pPr>
        <w:jc w:val="both"/>
        <w:rPr>
          <w:rFonts w:ascii="Arial" w:hAnsi="Arial" w:cs="Arial"/>
        </w:rPr>
      </w:pPr>
    </w:p>
    <w:p w:rsidR="00FC2BFA" w:rsidRDefault="00FC2BFA" w:rsidP="00FC2BFA">
      <w:pPr>
        <w:jc w:val="both"/>
        <w:rPr>
          <w:rFonts w:ascii="Arial" w:hAnsi="Arial" w:cs="Arial"/>
        </w:rPr>
      </w:pPr>
    </w:p>
    <w:p w:rsidR="00FC2BFA" w:rsidRDefault="00FC2BFA" w:rsidP="00FC2BFA">
      <w:pPr>
        <w:jc w:val="both"/>
        <w:rPr>
          <w:rFonts w:ascii="Arial" w:hAnsi="Arial" w:cs="Arial"/>
        </w:rPr>
      </w:pPr>
    </w:p>
    <w:p w:rsidR="00FC2BFA" w:rsidRDefault="00FC2BFA" w:rsidP="00FC2BFA">
      <w:pPr>
        <w:jc w:val="both"/>
        <w:rPr>
          <w:rFonts w:ascii="Arial" w:hAnsi="Arial" w:cs="Arial"/>
        </w:rPr>
      </w:pPr>
    </w:p>
    <w:p w:rsidR="00FC2BFA" w:rsidRDefault="00FC2BFA" w:rsidP="00FC2BFA">
      <w:pPr>
        <w:jc w:val="both"/>
        <w:rPr>
          <w:rFonts w:ascii="Arial" w:hAnsi="Arial" w:cs="Arial"/>
        </w:rPr>
      </w:pPr>
    </w:p>
    <w:p w:rsidR="00FC2BFA" w:rsidRDefault="00FC2BFA" w:rsidP="00BB7810">
      <w:pPr>
        <w:jc w:val="both"/>
        <w:rPr>
          <w:rFonts w:ascii="Arial" w:hAnsi="Arial" w:cs="Arial"/>
        </w:rPr>
      </w:pPr>
    </w:p>
    <w:p w:rsidR="00FC2BFA" w:rsidRPr="005E123B" w:rsidRDefault="00FC2BFA" w:rsidP="00BB7810">
      <w:pPr>
        <w:jc w:val="both"/>
        <w:rPr>
          <w:rFonts w:ascii="Arial" w:hAnsi="Arial" w:cs="Arial"/>
        </w:rPr>
      </w:pPr>
    </w:p>
    <w:p w:rsidR="00BB7810" w:rsidRDefault="00BB7810" w:rsidP="00BB7810">
      <w:pPr>
        <w:jc w:val="both"/>
        <w:rPr>
          <w:rFonts w:ascii="Arial" w:hAnsi="Arial" w:cs="Arial"/>
        </w:rPr>
      </w:pPr>
    </w:p>
    <w:p w:rsidR="00BB7810" w:rsidRDefault="00BB7810" w:rsidP="00BB7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situační mapa s vyznačením již realizované směny pozemků v předmětné lokalitě (stav před směnou)</w:t>
      </w:r>
    </w:p>
    <w:p w:rsidR="00FC2BFA" w:rsidRDefault="00FC2BFA" w:rsidP="00BB7810">
      <w:pPr>
        <w:jc w:val="both"/>
        <w:rPr>
          <w:rFonts w:ascii="Arial" w:hAnsi="Arial" w:cs="Arial"/>
        </w:rPr>
      </w:pPr>
    </w:p>
    <w:p w:rsidR="00FC2BFA" w:rsidRDefault="00FC2BFA" w:rsidP="00FC2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 Odstraněno z důvodu ochrany osobních údajů“</w:t>
      </w:r>
    </w:p>
    <w:p w:rsidR="00613100" w:rsidRDefault="00613100" w:rsidP="00FC2BFA">
      <w:pPr>
        <w:jc w:val="both"/>
        <w:rPr>
          <w:rFonts w:ascii="Arial" w:hAnsi="Arial" w:cs="Arial"/>
        </w:rPr>
      </w:pPr>
    </w:p>
    <w:p w:rsidR="00613100" w:rsidRDefault="00613100" w:rsidP="00FC2BFA">
      <w:pPr>
        <w:jc w:val="both"/>
        <w:rPr>
          <w:rFonts w:ascii="Arial" w:hAnsi="Arial" w:cs="Arial"/>
        </w:rPr>
      </w:pPr>
    </w:p>
    <w:p w:rsidR="00613100" w:rsidRDefault="00613100" w:rsidP="00FC2BFA">
      <w:pPr>
        <w:jc w:val="both"/>
        <w:rPr>
          <w:rFonts w:ascii="Arial" w:hAnsi="Arial" w:cs="Arial"/>
        </w:rPr>
      </w:pPr>
    </w:p>
    <w:p w:rsidR="00613100" w:rsidRDefault="00613100" w:rsidP="00FC2BFA">
      <w:pPr>
        <w:jc w:val="both"/>
        <w:rPr>
          <w:rFonts w:ascii="Arial" w:hAnsi="Arial" w:cs="Arial"/>
        </w:rPr>
      </w:pPr>
    </w:p>
    <w:p w:rsidR="00613100" w:rsidRDefault="00613100" w:rsidP="00FC2BFA">
      <w:pPr>
        <w:jc w:val="both"/>
        <w:rPr>
          <w:rFonts w:ascii="Arial" w:hAnsi="Arial" w:cs="Arial"/>
        </w:rPr>
      </w:pPr>
    </w:p>
    <w:p w:rsidR="00613100" w:rsidRDefault="00613100" w:rsidP="00FC2BFA">
      <w:pPr>
        <w:jc w:val="both"/>
        <w:rPr>
          <w:rFonts w:ascii="Arial" w:hAnsi="Arial" w:cs="Arial"/>
        </w:rPr>
      </w:pPr>
    </w:p>
    <w:p w:rsidR="00FC2BFA" w:rsidRPr="00081931" w:rsidRDefault="00FC2BFA" w:rsidP="00BB7810">
      <w:pPr>
        <w:jc w:val="both"/>
        <w:rPr>
          <w:rFonts w:ascii="Arial" w:hAnsi="Arial" w:cs="Arial"/>
          <w:i/>
        </w:rPr>
      </w:pPr>
    </w:p>
    <w:p w:rsidR="00BB7810" w:rsidRDefault="00BB7810" w:rsidP="00BB7810">
      <w:pPr>
        <w:jc w:val="both"/>
        <w:rPr>
          <w:rFonts w:ascii="Arial" w:hAnsi="Arial" w:cs="Arial"/>
        </w:rPr>
      </w:pPr>
    </w:p>
    <w:p w:rsidR="00BB7810" w:rsidRDefault="00BB7810" w:rsidP="00BB7810">
      <w:pPr>
        <w:jc w:val="both"/>
        <w:rPr>
          <w:rFonts w:ascii="Arial" w:hAnsi="Arial" w:cs="Arial"/>
        </w:rPr>
      </w:pPr>
    </w:p>
    <w:p w:rsidR="00BB7810" w:rsidRDefault="00BB7810" w:rsidP="00BB7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část Územního plánu Prostějov</w:t>
      </w:r>
    </w:p>
    <w:p w:rsidR="00613100" w:rsidRDefault="00613100" w:rsidP="00BB7810">
      <w:pPr>
        <w:jc w:val="both"/>
        <w:rPr>
          <w:rFonts w:ascii="Arial" w:hAnsi="Arial" w:cs="Arial"/>
        </w:rPr>
      </w:pPr>
    </w:p>
    <w:p w:rsidR="00613100" w:rsidRDefault="00613100" w:rsidP="00613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 Odstraněno z důvodu ochrany osobních údajů“</w:t>
      </w:r>
    </w:p>
    <w:p w:rsidR="00613100" w:rsidRDefault="00613100" w:rsidP="00BB7810">
      <w:pPr>
        <w:jc w:val="both"/>
        <w:rPr>
          <w:rFonts w:ascii="Arial" w:hAnsi="Arial" w:cs="Arial"/>
        </w:rPr>
      </w:pPr>
    </w:p>
    <w:p w:rsidR="00FC2BFA" w:rsidRDefault="00FC2BFA" w:rsidP="00BB7810">
      <w:pPr>
        <w:jc w:val="both"/>
        <w:rPr>
          <w:rFonts w:ascii="Arial" w:hAnsi="Arial" w:cs="Arial"/>
        </w:rPr>
      </w:pPr>
    </w:p>
    <w:p w:rsidR="00FC2BFA" w:rsidRDefault="00FC2BFA" w:rsidP="00BB7810">
      <w:pPr>
        <w:jc w:val="both"/>
        <w:rPr>
          <w:rFonts w:ascii="Arial" w:hAnsi="Arial" w:cs="Arial"/>
        </w:rPr>
      </w:pPr>
    </w:p>
    <w:p w:rsidR="00BB7810" w:rsidRPr="009D2AAC" w:rsidRDefault="00BB7810" w:rsidP="00BB7810">
      <w:pPr>
        <w:jc w:val="both"/>
        <w:rPr>
          <w:rFonts w:ascii="Arial" w:hAnsi="Arial" w:cs="Arial"/>
        </w:rPr>
      </w:pPr>
    </w:p>
    <w:sectPr w:rsidR="00BB7810" w:rsidRPr="009D2AAC" w:rsidSect="008974DA">
      <w:footerReference w:type="default" r:id="rId8"/>
      <w:pgSz w:w="11906" w:h="16838"/>
      <w:pgMar w:top="1417" w:right="991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EF" w:rsidRDefault="006356EF" w:rsidP="00C71327">
      <w:r>
        <w:separator/>
      </w:r>
    </w:p>
  </w:endnote>
  <w:endnote w:type="continuationSeparator" w:id="0">
    <w:p w:rsidR="006356EF" w:rsidRDefault="006356E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CD7D70">
      <w:rPr>
        <w:rFonts w:ascii="Arial" w:eastAsiaTheme="majorEastAsia" w:hAnsi="Arial" w:cs="Arial"/>
        <w:sz w:val="20"/>
        <w:szCs w:val="20"/>
      </w:rPr>
      <w:t>28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6F3B03">
      <w:rPr>
        <w:rFonts w:ascii="Arial" w:eastAsiaTheme="majorEastAsia" w:hAnsi="Arial" w:cs="Arial"/>
        <w:sz w:val="20"/>
        <w:szCs w:val="20"/>
      </w:rPr>
      <w:t>0</w:t>
    </w:r>
    <w:r w:rsidR="00CD7D70">
      <w:rPr>
        <w:rFonts w:ascii="Arial" w:eastAsiaTheme="majorEastAsia" w:hAnsi="Arial" w:cs="Arial"/>
        <w:sz w:val="20"/>
        <w:szCs w:val="20"/>
      </w:rPr>
      <w:t>4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</w:t>
    </w:r>
    <w:r w:rsidR="006F3B03">
      <w:rPr>
        <w:rFonts w:ascii="Arial" w:eastAsiaTheme="majorEastAsia" w:hAnsi="Arial" w:cs="Arial"/>
        <w:sz w:val="20"/>
        <w:szCs w:val="20"/>
      </w:rPr>
      <w:t>020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13100" w:rsidRPr="00613100">
      <w:rPr>
        <w:rFonts w:ascii="Arial" w:eastAsiaTheme="majorEastAsia" w:hAnsi="Arial" w:cs="Arial"/>
        <w:noProof/>
        <w:sz w:val="20"/>
        <w:szCs w:val="20"/>
      </w:rPr>
      <w:t>6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FF7F95" w:rsidP="00CD7D70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Schválení </w:t>
    </w:r>
    <w:r w:rsidR="00CD7D70">
      <w:rPr>
        <w:rFonts w:ascii="Arial" w:eastAsiaTheme="majorEastAsia" w:hAnsi="Arial" w:cs="Arial"/>
        <w:sz w:val="20"/>
        <w:szCs w:val="20"/>
      </w:rPr>
      <w:t xml:space="preserve">směny části pozemku </w:t>
    </w:r>
    <w:proofErr w:type="spellStart"/>
    <w:proofErr w:type="gramStart"/>
    <w:r w:rsidR="00CD7D70">
      <w:rPr>
        <w:rFonts w:ascii="Arial" w:eastAsiaTheme="majorEastAsia" w:hAnsi="Arial" w:cs="Arial"/>
        <w:sz w:val="20"/>
        <w:szCs w:val="20"/>
      </w:rPr>
      <w:t>p.č</w:t>
    </w:r>
    <w:proofErr w:type="spellEnd"/>
    <w:r w:rsidR="00CD7D70">
      <w:rPr>
        <w:rFonts w:ascii="Arial" w:eastAsiaTheme="majorEastAsia" w:hAnsi="Arial" w:cs="Arial"/>
        <w:sz w:val="20"/>
        <w:szCs w:val="20"/>
      </w:rPr>
      <w:t>.</w:t>
    </w:r>
    <w:proofErr w:type="gramEnd"/>
    <w:r w:rsidR="00CD7D70">
      <w:rPr>
        <w:rFonts w:ascii="Arial" w:eastAsiaTheme="majorEastAsia" w:hAnsi="Arial" w:cs="Arial"/>
        <w:sz w:val="20"/>
        <w:szCs w:val="20"/>
      </w:rPr>
      <w:t xml:space="preserve"> 8013/10 za část pozemku </w:t>
    </w:r>
    <w:proofErr w:type="spellStart"/>
    <w:r w:rsidR="00CD7D70">
      <w:rPr>
        <w:rFonts w:ascii="Arial" w:eastAsiaTheme="majorEastAsia" w:hAnsi="Arial" w:cs="Arial"/>
        <w:sz w:val="20"/>
        <w:szCs w:val="20"/>
      </w:rPr>
      <w:t>p.č</w:t>
    </w:r>
    <w:proofErr w:type="spellEnd"/>
    <w:r w:rsidR="00CD7D70">
      <w:rPr>
        <w:rFonts w:ascii="Arial" w:eastAsiaTheme="majorEastAsia" w:hAnsi="Arial" w:cs="Arial"/>
        <w:sz w:val="20"/>
        <w:szCs w:val="20"/>
      </w:rPr>
      <w:t>. 7463/3, oba v </w:t>
    </w:r>
    <w:proofErr w:type="spellStart"/>
    <w:r w:rsidR="00CD7D70">
      <w:rPr>
        <w:rFonts w:ascii="Arial" w:eastAsiaTheme="majorEastAsia" w:hAnsi="Arial" w:cs="Arial"/>
        <w:sz w:val="20"/>
        <w:szCs w:val="20"/>
      </w:rPr>
      <w:t>k.ú</w:t>
    </w:r>
    <w:proofErr w:type="spellEnd"/>
    <w:r w:rsidR="00CD7D70">
      <w:rPr>
        <w:rFonts w:ascii="Arial" w:eastAsiaTheme="majorEastAsia" w:hAnsi="Arial" w:cs="Arial"/>
        <w:sz w:val="20"/>
        <w:szCs w:val="20"/>
      </w:rPr>
      <w:t xml:space="preserve">. Prostějov, </w:t>
    </w:r>
    <w:r w:rsidR="00D85575">
      <w:rPr>
        <w:rFonts w:ascii="Arial" w:eastAsiaTheme="majorEastAsia" w:hAnsi="Arial" w:cs="Arial"/>
        <w:sz w:val="20"/>
        <w:szCs w:val="20"/>
      </w:rPr>
      <w:t>a rozpočtové opatření kapitoly 50 - správa a nakládání s majetkem města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EF" w:rsidRDefault="006356EF" w:rsidP="00C71327">
      <w:r>
        <w:separator/>
      </w:r>
    </w:p>
  </w:footnote>
  <w:footnote w:type="continuationSeparator" w:id="0">
    <w:p w:rsidR="006356EF" w:rsidRDefault="006356E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5179"/>
    <w:multiLevelType w:val="hybridMultilevel"/>
    <w:tmpl w:val="84089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1042"/>
    <w:multiLevelType w:val="hybridMultilevel"/>
    <w:tmpl w:val="E0CA26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77CD"/>
    <w:multiLevelType w:val="hybridMultilevel"/>
    <w:tmpl w:val="0206E254"/>
    <w:lvl w:ilvl="0" w:tplc="E9FCF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87BF4"/>
    <w:multiLevelType w:val="hybridMultilevel"/>
    <w:tmpl w:val="C0760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92E"/>
    <w:multiLevelType w:val="hybridMultilevel"/>
    <w:tmpl w:val="2C0E9B96"/>
    <w:lvl w:ilvl="0" w:tplc="8948F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1736B7"/>
    <w:multiLevelType w:val="hybridMultilevel"/>
    <w:tmpl w:val="274261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7" w15:restartNumberingAfterBreak="0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2FEA"/>
    <w:rsid w:val="000774DA"/>
    <w:rsid w:val="00094C15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73B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4AD3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39C8"/>
    <w:rsid w:val="00194ADA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433"/>
    <w:rsid w:val="00204BCF"/>
    <w:rsid w:val="002106F8"/>
    <w:rsid w:val="00213001"/>
    <w:rsid w:val="00222FC8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77592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7F5"/>
    <w:rsid w:val="003E6816"/>
    <w:rsid w:val="003F2EC3"/>
    <w:rsid w:val="003F4397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346E"/>
    <w:rsid w:val="00464999"/>
    <w:rsid w:val="00464D60"/>
    <w:rsid w:val="00473893"/>
    <w:rsid w:val="00475B01"/>
    <w:rsid w:val="0047637D"/>
    <w:rsid w:val="004816AE"/>
    <w:rsid w:val="0048468F"/>
    <w:rsid w:val="00490073"/>
    <w:rsid w:val="00491458"/>
    <w:rsid w:val="0049506E"/>
    <w:rsid w:val="00496461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F3D3B"/>
    <w:rsid w:val="00500E98"/>
    <w:rsid w:val="00504426"/>
    <w:rsid w:val="0050637B"/>
    <w:rsid w:val="0051078C"/>
    <w:rsid w:val="00521B0A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0ED6"/>
    <w:rsid w:val="00597BE0"/>
    <w:rsid w:val="00597C44"/>
    <w:rsid w:val="005A0A7C"/>
    <w:rsid w:val="005A46B6"/>
    <w:rsid w:val="005A59BB"/>
    <w:rsid w:val="005A7000"/>
    <w:rsid w:val="005B1175"/>
    <w:rsid w:val="005B1243"/>
    <w:rsid w:val="005D6F44"/>
    <w:rsid w:val="005E06A8"/>
    <w:rsid w:val="005E1B64"/>
    <w:rsid w:val="005E2D1F"/>
    <w:rsid w:val="005E2DC1"/>
    <w:rsid w:val="005F000A"/>
    <w:rsid w:val="005F1B0D"/>
    <w:rsid w:val="005F2BEE"/>
    <w:rsid w:val="005F549A"/>
    <w:rsid w:val="00600780"/>
    <w:rsid w:val="00603EA6"/>
    <w:rsid w:val="00613100"/>
    <w:rsid w:val="00615715"/>
    <w:rsid w:val="00617470"/>
    <w:rsid w:val="00617492"/>
    <w:rsid w:val="00627234"/>
    <w:rsid w:val="0063058A"/>
    <w:rsid w:val="0063406E"/>
    <w:rsid w:val="0063501F"/>
    <w:rsid w:val="00635192"/>
    <w:rsid w:val="006356EF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2EC4"/>
    <w:rsid w:val="00693077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3B03"/>
    <w:rsid w:val="006F60F1"/>
    <w:rsid w:val="006F7D33"/>
    <w:rsid w:val="00705D10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0346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776C7"/>
    <w:rsid w:val="008869AE"/>
    <w:rsid w:val="00887FDA"/>
    <w:rsid w:val="0089741F"/>
    <w:rsid w:val="008974DA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19B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64C3"/>
    <w:rsid w:val="00BB75A0"/>
    <w:rsid w:val="00BB7810"/>
    <w:rsid w:val="00BC752D"/>
    <w:rsid w:val="00BD3FBF"/>
    <w:rsid w:val="00BE04BE"/>
    <w:rsid w:val="00BE0710"/>
    <w:rsid w:val="00BE1F17"/>
    <w:rsid w:val="00BF72D4"/>
    <w:rsid w:val="00C04D5E"/>
    <w:rsid w:val="00C10925"/>
    <w:rsid w:val="00C14C19"/>
    <w:rsid w:val="00C1544A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DC4"/>
    <w:rsid w:val="00C82475"/>
    <w:rsid w:val="00C84856"/>
    <w:rsid w:val="00C854E0"/>
    <w:rsid w:val="00C9285D"/>
    <w:rsid w:val="00C95864"/>
    <w:rsid w:val="00C962D1"/>
    <w:rsid w:val="00CA067F"/>
    <w:rsid w:val="00CB2BEA"/>
    <w:rsid w:val="00CB4B5D"/>
    <w:rsid w:val="00CB780C"/>
    <w:rsid w:val="00CD3EBF"/>
    <w:rsid w:val="00CD55CB"/>
    <w:rsid w:val="00CD7D70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24FCE"/>
    <w:rsid w:val="00D319D7"/>
    <w:rsid w:val="00D33B9A"/>
    <w:rsid w:val="00D42000"/>
    <w:rsid w:val="00D42840"/>
    <w:rsid w:val="00D44774"/>
    <w:rsid w:val="00D46981"/>
    <w:rsid w:val="00D5335C"/>
    <w:rsid w:val="00D57C24"/>
    <w:rsid w:val="00D6518E"/>
    <w:rsid w:val="00D7075F"/>
    <w:rsid w:val="00D734EC"/>
    <w:rsid w:val="00D75D34"/>
    <w:rsid w:val="00D76C82"/>
    <w:rsid w:val="00D819C4"/>
    <w:rsid w:val="00D84E72"/>
    <w:rsid w:val="00D85575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96F5D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20A9D"/>
    <w:rsid w:val="00E27615"/>
    <w:rsid w:val="00E302DF"/>
    <w:rsid w:val="00E4075C"/>
    <w:rsid w:val="00E44C46"/>
    <w:rsid w:val="00E511AC"/>
    <w:rsid w:val="00E54726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1FB6"/>
    <w:rsid w:val="00EE544B"/>
    <w:rsid w:val="00EE6143"/>
    <w:rsid w:val="00EE6A22"/>
    <w:rsid w:val="00EF33D3"/>
    <w:rsid w:val="00EF518E"/>
    <w:rsid w:val="00EF59F7"/>
    <w:rsid w:val="00EF5C73"/>
    <w:rsid w:val="00F00EE7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2BFA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3C27C0B-861B-4A78-A1B4-A07485B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0588-7AB8-48F5-9F1C-D5DDB84B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2291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pokus</cp:lastModifiedBy>
  <cp:revision>3</cp:revision>
  <cp:lastPrinted>2020-04-15T15:22:00Z</cp:lastPrinted>
  <dcterms:created xsi:type="dcterms:W3CDTF">2020-04-15T15:22:00Z</dcterms:created>
  <dcterms:modified xsi:type="dcterms:W3CDTF">2020-04-16T08:42:00Z</dcterms:modified>
</cp:coreProperties>
</file>