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3F36F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F36F3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="00354CAE" w:rsidRPr="003F36F3">
        <w:rPr>
          <w:rFonts w:ascii="Arial" w:hAnsi="Arial" w:cs="Arial"/>
          <w:bCs/>
          <w:sz w:val="20"/>
          <w:szCs w:val="20"/>
        </w:rPr>
        <w:t>Předkládá:</w:t>
      </w:r>
      <w:r w:rsidR="00354CAE" w:rsidRPr="003F36F3">
        <w:rPr>
          <w:rFonts w:ascii="Arial" w:hAnsi="Arial" w:cs="Arial"/>
          <w:bCs/>
          <w:sz w:val="20"/>
          <w:szCs w:val="20"/>
        </w:rPr>
        <w:tab/>
      </w:r>
      <w:r w:rsidR="00292627" w:rsidRPr="003F36F3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3F36F3">
        <w:rPr>
          <w:rFonts w:ascii="Arial" w:hAnsi="Arial" w:cs="Arial"/>
          <w:bCs/>
          <w:sz w:val="20"/>
          <w:szCs w:val="20"/>
        </w:rPr>
        <w:t>,</w:t>
      </w:r>
    </w:p>
    <w:p w:rsidR="00B92A9B" w:rsidRPr="003F36F3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="00292627" w:rsidRPr="003F36F3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3F36F3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3F36F3">
        <w:rPr>
          <w:rFonts w:ascii="Arial" w:hAnsi="Arial" w:cs="Arial"/>
          <w:bCs/>
          <w:sz w:val="20"/>
          <w:szCs w:val="20"/>
        </w:rPr>
        <w:t>primátora</w:t>
      </w:r>
    </w:p>
    <w:p w:rsidR="00354CAE" w:rsidRPr="003F36F3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F36F3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proofErr w:type="gramStart"/>
      <w:r w:rsidRPr="003F36F3">
        <w:rPr>
          <w:rFonts w:ascii="Arial" w:hAnsi="Arial" w:cs="Arial"/>
          <w:bCs/>
          <w:sz w:val="20"/>
          <w:szCs w:val="20"/>
        </w:rPr>
        <w:t>Zpracoval(i):</w:t>
      </w:r>
      <w:r w:rsidR="0046159F" w:rsidRPr="003F36F3">
        <w:rPr>
          <w:rFonts w:ascii="Arial" w:hAnsi="Arial" w:cs="Arial"/>
          <w:bCs/>
          <w:sz w:val="20"/>
          <w:szCs w:val="20"/>
        </w:rPr>
        <w:tab/>
        <w:t>Mgr.</w:t>
      </w:r>
      <w:proofErr w:type="gramEnd"/>
      <w:r w:rsidR="0046159F" w:rsidRPr="003F36F3">
        <w:rPr>
          <w:rFonts w:ascii="Arial" w:hAnsi="Arial" w:cs="Arial"/>
          <w:bCs/>
          <w:sz w:val="20"/>
          <w:szCs w:val="20"/>
        </w:rPr>
        <w:t xml:space="preserve"> Alexandra Klímková</w:t>
      </w:r>
      <w:r w:rsidR="001B3A80" w:rsidRPr="003F36F3">
        <w:rPr>
          <w:rFonts w:ascii="Arial" w:hAnsi="Arial" w:cs="Arial"/>
          <w:bCs/>
          <w:sz w:val="20"/>
          <w:szCs w:val="20"/>
        </w:rPr>
        <w:t>,</w:t>
      </w:r>
    </w:p>
    <w:p w:rsidR="00292627" w:rsidRPr="003F36F3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bCs/>
          <w:sz w:val="20"/>
          <w:szCs w:val="20"/>
        </w:rPr>
        <w:tab/>
      </w:r>
      <w:r w:rsidRPr="003F36F3">
        <w:rPr>
          <w:rFonts w:ascii="Arial" w:hAnsi="Arial" w:cs="Arial"/>
          <w:sz w:val="20"/>
        </w:rPr>
        <w:t xml:space="preserve">vedoucí Odboru </w:t>
      </w:r>
      <w:r w:rsidR="00292627" w:rsidRPr="003F36F3">
        <w:rPr>
          <w:rFonts w:ascii="Arial" w:hAnsi="Arial" w:cs="Arial"/>
          <w:sz w:val="20"/>
        </w:rPr>
        <w:t xml:space="preserve">správy a údržby </w:t>
      </w:r>
    </w:p>
    <w:p w:rsidR="00354CAE" w:rsidRPr="003F36F3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3F36F3">
        <w:rPr>
          <w:rFonts w:ascii="Arial" w:hAnsi="Arial" w:cs="Arial"/>
          <w:sz w:val="20"/>
        </w:rPr>
        <w:tab/>
      </w:r>
      <w:r w:rsidRPr="003F36F3">
        <w:rPr>
          <w:rFonts w:ascii="Arial" w:hAnsi="Arial" w:cs="Arial"/>
          <w:sz w:val="20"/>
        </w:rPr>
        <w:tab/>
      </w:r>
      <w:r w:rsidRPr="003F36F3">
        <w:rPr>
          <w:rFonts w:ascii="Arial" w:hAnsi="Arial" w:cs="Arial"/>
          <w:sz w:val="20"/>
        </w:rPr>
        <w:tab/>
      </w:r>
      <w:r w:rsidRPr="003F36F3">
        <w:rPr>
          <w:rFonts w:ascii="Arial" w:hAnsi="Arial" w:cs="Arial"/>
          <w:sz w:val="20"/>
        </w:rPr>
        <w:tab/>
        <w:t>majetku města</w:t>
      </w:r>
    </w:p>
    <w:p w:rsidR="00354CAE" w:rsidRPr="003F36F3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1B3A80" w:rsidRPr="003F36F3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3F36F3">
        <w:rPr>
          <w:rFonts w:ascii="Arial" w:hAnsi="Arial" w:cs="Arial"/>
          <w:sz w:val="20"/>
          <w:szCs w:val="20"/>
        </w:rPr>
        <w:tab/>
      </w:r>
      <w:r w:rsidRPr="003F36F3">
        <w:rPr>
          <w:rFonts w:ascii="Arial" w:hAnsi="Arial" w:cs="Arial"/>
          <w:sz w:val="20"/>
          <w:szCs w:val="20"/>
        </w:rPr>
        <w:tab/>
      </w:r>
      <w:r w:rsidRPr="003F36F3">
        <w:rPr>
          <w:rFonts w:ascii="Arial" w:hAnsi="Arial" w:cs="Arial"/>
          <w:sz w:val="20"/>
          <w:szCs w:val="20"/>
        </w:rPr>
        <w:tab/>
      </w:r>
      <w:r w:rsidRPr="003F36F3">
        <w:rPr>
          <w:rFonts w:ascii="Arial" w:hAnsi="Arial" w:cs="Arial"/>
          <w:sz w:val="20"/>
          <w:szCs w:val="20"/>
        </w:rPr>
        <w:tab/>
      </w:r>
      <w:r w:rsidRPr="003F36F3">
        <w:rPr>
          <w:rFonts w:ascii="Arial" w:hAnsi="Arial" w:cs="Arial"/>
          <w:sz w:val="20"/>
          <w:szCs w:val="20"/>
        </w:rPr>
        <w:tab/>
      </w:r>
      <w:r w:rsidRPr="003F36F3">
        <w:rPr>
          <w:rFonts w:ascii="Arial" w:hAnsi="Arial" w:cs="Arial"/>
          <w:sz w:val="20"/>
          <w:szCs w:val="20"/>
        </w:rPr>
        <w:tab/>
      </w:r>
      <w:r w:rsidRPr="003F36F3">
        <w:rPr>
          <w:rFonts w:ascii="Arial" w:hAnsi="Arial" w:cs="Arial"/>
          <w:sz w:val="20"/>
          <w:szCs w:val="20"/>
        </w:rPr>
        <w:tab/>
      </w:r>
      <w:r w:rsidRPr="003F36F3">
        <w:rPr>
          <w:rFonts w:ascii="Arial" w:hAnsi="Arial" w:cs="Arial"/>
          <w:sz w:val="20"/>
          <w:szCs w:val="20"/>
        </w:rPr>
        <w:tab/>
      </w:r>
      <w:r w:rsidR="00533E1F" w:rsidRPr="003F36F3">
        <w:rPr>
          <w:rFonts w:ascii="Arial" w:hAnsi="Arial" w:cs="Arial"/>
          <w:sz w:val="20"/>
          <w:szCs w:val="20"/>
        </w:rPr>
        <w:t>Helena Burešová</w:t>
      </w:r>
      <w:r w:rsidR="001B3A80" w:rsidRPr="003F36F3">
        <w:rPr>
          <w:rFonts w:ascii="Arial" w:hAnsi="Arial" w:cs="Arial"/>
          <w:sz w:val="20"/>
          <w:szCs w:val="20"/>
        </w:rPr>
        <w:t>,</w:t>
      </w:r>
      <w:r w:rsidR="001B3A80" w:rsidRPr="003F36F3">
        <w:rPr>
          <w:rFonts w:ascii="Arial" w:hAnsi="Arial" w:cs="Arial"/>
          <w:sz w:val="20"/>
          <w:szCs w:val="20"/>
        </w:rPr>
        <w:tab/>
      </w:r>
    </w:p>
    <w:p w:rsidR="00354CAE" w:rsidRPr="003F36F3" w:rsidRDefault="001B3A80" w:rsidP="00E934AA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3F36F3">
        <w:rPr>
          <w:rFonts w:ascii="Arial" w:hAnsi="Arial" w:cs="Arial"/>
          <w:sz w:val="20"/>
          <w:szCs w:val="20"/>
        </w:rPr>
        <w:tab/>
      </w:r>
      <w:r w:rsidRPr="003F36F3">
        <w:rPr>
          <w:rFonts w:ascii="Arial" w:hAnsi="Arial" w:cs="Arial"/>
          <w:sz w:val="20"/>
          <w:szCs w:val="20"/>
        </w:rPr>
        <w:tab/>
      </w:r>
      <w:r w:rsidR="00E934AA" w:rsidRPr="003F36F3">
        <w:rPr>
          <w:rFonts w:ascii="Arial" w:hAnsi="Arial" w:cs="Arial"/>
          <w:sz w:val="20"/>
          <w:szCs w:val="20"/>
        </w:rPr>
        <w:t xml:space="preserve">odborný referent oddělení nakládání </w:t>
      </w:r>
      <w:r w:rsidR="00292627" w:rsidRPr="003F36F3">
        <w:rPr>
          <w:rFonts w:ascii="Arial" w:hAnsi="Arial" w:cs="Arial"/>
          <w:sz w:val="20"/>
          <w:szCs w:val="20"/>
        </w:rPr>
        <w:t>s majetkem města Odboru SÚMM</w:t>
      </w:r>
    </w:p>
    <w:p w:rsidR="00354CAE" w:rsidRPr="003F36F3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945F5" w:rsidRPr="003F36F3" w:rsidRDefault="004945F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F36F3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F36F3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3F36F3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3F36F3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F36F3">
        <w:rPr>
          <w:rFonts w:ascii="Arial" w:hAnsi="Arial" w:cs="Arial"/>
          <w:bCs/>
          <w:sz w:val="36"/>
          <w:szCs w:val="36"/>
        </w:rPr>
        <w:t>konan</w:t>
      </w:r>
      <w:r w:rsidR="00530BDF" w:rsidRPr="003F36F3">
        <w:rPr>
          <w:rFonts w:ascii="Arial" w:hAnsi="Arial" w:cs="Arial"/>
          <w:bCs/>
          <w:sz w:val="36"/>
          <w:szCs w:val="36"/>
        </w:rPr>
        <w:t>é</w:t>
      </w:r>
      <w:r w:rsidRPr="003F36F3">
        <w:rPr>
          <w:rFonts w:ascii="Arial" w:hAnsi="Arial" w:cs="Arial"/>
          <w:bCs/>
          <w:sz w:val="36"/>
          <w:szCs w:val="36"/>
        </w:rPr>
        <w:t xml:space="preserve"> dne </w:t>
      </w:r>
      <w:r w:rsidR="00533E1F" w:rsidRPr="003F36F3">
        <w:rPr>
          <w:rFonts w:ascii="Arial" w:hAnsi="Arial" w:cs="Arial"/>
          <w:bCs/>
          <w:sz w:val="36"/>
          <w:szCs w:val="36"/>
        </w:rPr>
        <w:t>04.</w:t>
      </w:r>
      <w:r w:rsidR="006221AB" w:rsidRPr="003F36F3">
        <w:rPr>
          <w:rFonts w:ascii="Arial" w:hAnsi="Arial" w:cs="Arial"/>
          <w:bCs/>
          <w:sz w:val="36"/>
          <w:szCs w:val="36"/>
        </w:rPr>
        <w:t xml:space="preserve"> </w:t>
      </w:r>
      <w:r w:rsidR="00533E1F" w:rsidRPr="003F36F3">
        <w:rPr>
          <w:rFonts w:ascii="Arial" w:hAnsi="Arial" w:cs="Arial"/>
          <w:bCs/>
          <w:sz w:val="36"/>
          <w:szCs w:val="36"/>
        </w:rPr>
        <w:t>02.</w:t>
      </w:r>
      <w:r w:rsidR="006221AB" w:rsidRPr="003F36F3">
        <w:rPr>
          <w:rFonts w:ascii="Arial" w:hAnsi="Arial" w:cs="Arial"/>
          <w:bCs/>
          <w:sz w:val="36"/>
          <w:szCs w:val="36"/>
        </w:rPr>
        <w:t xml:space="preserve"> </w:t>
      </w:r>
      <w:r w:rsidR="00533E1F" w:rsidRPr="003F36F3">
        <w:rPr>
          <w:rFonts w:ascii="Arial" w:hAnsi="Arial" w:cs="Arial"/>
          <w:bCs/>
          <w:sz w:val="36"/>
          <w:szCs w:val="36"/>
        </w:rPr>
        <w:t>2020</w:t>
      </w:r>
    </w:p>
    <w:p w:rsidR="00710CAD" w:rsidRPr="003F36F3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8A4F57" w:rsidRPr="003F36F3" w:rsidRDefault="008A4F57" w:rsidP="008A4F57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3F36F3">
        <w:rPr>
          <w:rFonts w:ascii="Arial" w:hAnsi="Arial" w:cs="Arial"/>
          <w:b/>
        </w:rPr>
        <w:t>Informace o předaném technickém zhodnocení majetku svěřeného příspěvkovým organizacím Statutárního města Prostějova k hospodaření za rok 2019</w:t>
      </w:r>
    </w:p>
    <w:p w:rsidR="00710CAD" w:rsidRPr="003F36F3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</w:p>
    <w:p w:rsidR="00354CAE" w:rsidRPr="003F36F3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3F36F3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F36F3">
        <w:rPr>
          <w:rFonts w:ascii="Arial" w:hAnsi="Arial" w:cs="Arial"/>
          <w:szCs w:val="20"/>
        </w:rPr>
        <w:t>Návrh usnesení:</w:t>
      </w:r>
    </w:p>
    <w:p w:rsidR="00D1621E" w:rsidRPr="003F36F3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Pr="003F36F3" w:rsidRDefault="00530BDF" w:rsidP="00B8533E">
      <w:pPr>
        <w:rPr>
          <w:rFonts w:ascii="Arial" w:hAnsi="Arial" w:cs="Arial"/>
          <w:b/>
        </w:rPr>
      </w:pPr>
      <w:r w:rsidRPr="003F36F3">
        <w:rPr>
          <w:rFonts w:ascii="Arial" w:hAnsi="Arial" w:cs="Arial"/>
          <w:b/>
        </w:rPr>
        <w:t xml:space="preserve">Zastupitelstvo </w:t>
      </w:r>
      <w:r w:rsidR="00D1621E" w:rsidRPr="003F36F3">
        <w:rPr>
          <w:rFonts w:ascii="Arial" w:hAnsi="Arial" w:cs="Arial"/>
          <w:b/>
        </w:rPr>
        <w:t>města Prostějova</w:t>
      </w:r>
    </w:p>
    <w:p w:rsidR="00FB48AB" w:rsidRPr="003F36F3" w:rsidRDefault="008A4F57" w:rsidP="00533E1F">
      <w:pPr>
        <w:rPr>
          <w:rFonts w:ascii="Arial" w:hAnsi="Arial" w:cs="Arial"/>
          <w:b/>
        </w:rPr>
      </w:pPr>
      <w:proofErr w:type="gramStart"/>
      <w:r w:rsidRPr="003F36F3">
        <w:rPr>
          <w:rFonts w:ascii="Arial" w:hAnsi="Arial" w:cs="Arial"/>
          <w:b/>
        </w:rPr>
        <w:t>b e r e   n a   v ě d o m í</w:t>
      </w:r>
      <w:proofErr w:type="gramEnd"/>
    </w:p>
    <w:p w:rsidR="008A4F57" w:rsidRPr="003F36F3" w:rsidRDefault="008A4F57" w:rsidP="008A4F57">
      <w:pPr>
        <w:jc w:val="both"/>
        <w:rPr>
          <w:rFonts w:ascii="Arial" w:eastAsia="Calibri" w:hAnsi="Arial" w:cs="Arial"/>
          <w:b/>
          <w:szCs w:val="20"/>
        </w:rPr>
      </w:pPr>
      <w:r w:rsidRPr="003F36F3">
        <w:rPr>
          <w:rFonts w:ascii="Arial" w:eastAsia="Calibri" w:hAnsi="Arial" w:cs="Arial"/>
          <w:b/>
          <w:szCs w:val="20"/>
        </w:rPr>
        <w:t xml:space="preserve">informace o předaném technickém zhodnocení majetku svěřeného příspěvkovým organizacím Statutárního města Prostějova k hospodaření za rok 2019. </w:t>
      </w:r>
    </w:p>
    <w:p w:rsidR="008A4F57" w:rsidRPr="003F36F3" w:rsidRDefault="008A4F57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8A4F57" w:rsidRPr="003F36F3" w:rsidRDefault="008A4F57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8A4F57" w:rsidRPr="003F36F3" w:rsidRDefault="008A4F57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8A4F57" w:rsidRPr="003F36F3" w:rsidRDefault="008A4F57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8A4F57" w:rsidRPr="003F36F3" w:rsidRDefault="008A4F57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8A4F57" w:rsidRPr="003F36F3" w:rsidRDefault="008A4F57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8A4F57" w:rsidRPr="003F36F3" w:rsidRDefault="008A4F57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8A4F57" w:rsidRPr="003F36F3" w:rsidRDefault="008A4F57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8A4F57" w:rsidRPr="003F36F3" w:rsidRDefault="008A4F57" w:rsidP="00F4272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530BDF" w:rsidRPr="003F36F3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p w:rsidR="00530BDF" w:rsidRPr="003F36F3" w:rsidRDefault="00530BDF" w:rsidP="00530BDF">
      <w:pPr>
        <w:pStyle w:val="Zkladntext311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9"/>
        <w:gridCol w:w="3480"/>
        <w:gridCol w:w="1770"/>
        <w:gridCol w:w="1765"/>
      </w:tblGrid>
      <w:tr w:rsidR="003F36F3" w:rsidRPr="003F36F3" w:rsidTr="00627234">
        <w:tc>
          <w:tcPr>
            <w:tcW w:w="9430" w:type="dxa"/>
            <w:gridSpan w:val="4"/>
          </w:tcPr>
          <w:p w:rsidR="00FE3AB7" w:rsidRPr="003F36F3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36F3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530BDF" w:rsidRPr="003F36F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3F36F3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3F36F3" w:rsidRPr="003F36F3" w:rsidTr="00FE3AB7">
        <w:tc>
          <w:tcPr>
            <w:tcW w:w="2234" w:type="dxa"/>
          </w:tcPr>
          <w:p w:rsidR="00284CB3" w:rsidRPr="003F36F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F36F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F36F3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3F36F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6623D" w:rsidRPr="003F36F3" w:rsidRDefault="00292627" w:rsidP="0056623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F36F3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284CB3" w:rsidRPr="003F36F3" w:rsidRDefault="002B60D4" w:rsidP="002B60D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3F36F3">
              <w:rPr>
                <w:rFonts w:ascii="Arial" w:hAnsi="Arial" w:cs="Arial"/>
                <w:bCs/>
                <w:i/>
                <w:sz w:val="20"/>
                <w:szCs w:val="20"/>
              </w:rPr>
              <w:t>22.01.2020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3F36F3" w:rsidRDefault="00D9444A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3F36F3" w:rsidRPr="003F36F3" w:rsidTr="00FE3AB7">
        <w:tc>
          <w:tcPr>
            <w:tcW w:w="2234" w:type="dxa"/>
          </w:tcPr>
          <w:p w:rsidR="00284CB3" w:rsidRPr="003F36F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F36F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F36F3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284CB3" w:rsidRPr="003F36F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3F36F3" w:rsidRDefault="0046159F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F36F3">
              <w:rPr>
                <w:rFonts w:ascii="Arial" w:hAnsi="Arial" w:cs="Arial"/>
                <w:bCs/>
                <w:i/>
                <w:sz w:val="20"/>
                <w:szCs w:val="20"/>
              </w:rPr>
              <w:t>Mgr. Alexandra Klímková</w:t>
            </w:r>
            <w:r w:rsidR="00292627" w:rsidRPr="003F36F3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99" w:type="dxa"/>
            <w:vAlign w:val="bottom"/>
          </w:tcPr>
          <w:p w:rsidR="00284CB3" w:rsidRPr="003F36F3" w:rsidRDefault="002B60D4" w:rsidP="002B60D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3F36F3">
              <w:rPr>
                <w:rFonts w:ascii="Arial" w:hAnsi="Arial" w:cs="Arial"/>
                <w:bCs/>
                <w:i/>
                <w:sz w:val="20"/>
                <w:szCs w:val="20"/>
              </w:rPr>
              <w:t>22.01.2020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3F36F3" w:rsidRDefault="00D9444A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B60D4" w:rsidRPr="003F36F3" w:rsidTr="00FE3AB7">
        <w:tc>
          <w:tcPr>
            <w:tcW w:w="2234" w:type="dxa"/>
          </w:tcPr>
          <w:p w:rsidR="00284CB3" w:rsidRPr="003F36F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F36F3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F36F3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3F36F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3F36F3" w:rsidRDefault="002B60D4" w:rsidP="002B60D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F36F3">
              <w:rPr>
                <w:rFonts w:ascii="Arial" w:hAnsi="Arial" w:cs="Arial"/>
                <w:bCs/>
                <w:i/>
                <w:sz w:val="20"/>
                <w:szCs w:val="20"/>
              </w:rPr>
              <w:t>Helena Burešová</w:t>
            </w:r>
            <w:r w:rsidR="009A7677" w:rsidRPr="003F36F3">
              <w:rPr>
                <w:rFonts w:ascii="Arial" w:hAnsi="Arial" w:cs="Arial"/>
                <w:bCs/>
                <w:i/>
                <w:sz w:val="20"/>
                <w:szCs w:val="20"/>
              </w:rPr>
              <w:t>, odborný referent</w:t>
            </w:r>
            <w:r w:rsidR="00292627" w:rsidRPr="003F36F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oddělení nakládání s majetkem města Odboru SÚMM</w:t>
            </w:r>
          </w:p>
        </w:tc>
        <w:tc>
          <w:tcPr>
            <w:tcW w:w="1799" w:type="dxa"/>
            <w:vAlign w:val="bottom"/>
          </w:tcPr>
          <w:p w:rsidR="00284CB3" w:rsidRPr="003F36F3" w:rsidRDefault="002B60D4" w:rsidP="002B60D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3F36F3">
              <w:rPr>
                <w:rFonts w:ascii="Arial" w:hAnsi="Arial" w:cs="Arial"/>
                <w:bCs/>
                <w:i/>
                <w:sz w:val="20"/>
                <w:szCs w:val="20"/>
              </w:rPr>
              <w:t>22.01.2020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3F36F3" w:rsidRDefault="00D9444A" w:rsidP="00D9444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Bur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20"/>
                <w:szCs w:val="20"/>
              </w:rPr>
              <w:t>ešová, v.r.</w:t>
            </w:r>
          </w:p>
        </w:tc>
      </w:tr>
    </w:tbl>
    <w:p w:rsidR="00530BDF" w:rsidRPr="003F36F3" w:rsidRDefault="00530BDF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2B60D4" w:rsidRPr="003F36F3" w:rsidRDefault="002B60D4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2B60D4" w:rsidRPr="003F36F3" w:rsidRDefault="002B60D4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3F36F3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3F36F3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1C4144" w:rsidRPr="003F36F3" w:rsidRDefault="001C4144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8A4F57" w:rsidRPr="003F36F3" w:rsidRDefault="008A4F57" w:rsidP="008A4F57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>Zastupitelstvo města Prostějova</w:t>
      </w:r>
      <w:r w:rsidRPr="003F36F3">
        <w:rPr>
          <w:rFonts w:ascii="Arial" w:eastAsia="Calibri" w:hAnsi="Arial" w:cs="Arial"/>
          <w:szCs w:val="20"/>
          <w:lang w:eastAsia="en-US"/>
        </w:rPr>
        <w:t xml:space="preserve"> usnesením č. 14307 ze dne </w:t>
      </w:r>
      <w:proofErr w:type="gramStart"/>
      <w:r w:rsidRPr="003F36F3">
        <w:rPr>
          <w:rFonts w:ascii="Arial" w:eastAsia="Calibri" w:hAnsi="Arial" w:cs="Arial"/>
          <w:szCs w:val="20"/>
          <w:lang w:eastAsia="en-US"/>
        </w:rPr>
        <w:t>15.12.2014</w:t>
      </w:r>
      <w:proofErr w:type="gramEnd"/>
      <w:r w:rsidRPr="003F36F3">
        <w:rPr>
          <w:rFonts w:ascii="Arial" w:eastAsia="Calibri" w:hAnsi="Arial" w:cs="Arial"/>
          <w:szCs w:val="20"/>
          <w:lang w:eastAsia="en-US"/>
        </w:rPr>
        <w:t xml:space="preserve"> </w:t>
      </w:r>
      <w:r w:rsidRPr="003F36F3">
        <w:rPr>
          <w:rFonts w:ascii="Arial" w:eastAsia="Calibri" w:hAnsi="Arial" w:cs="Arial"/>
          <w:b/>
          <w:szCs w:val="20"/>
          <w:lang w:eastAsia="en-US"/>
        </w:rPr>
        <w:t>schválilo</w:t>
      </w:r>
      <w:r w:rsidRPr="003F36F3">
        <w:rPr>
          <w:rFonts w:ascii="Arial" w:eastAsia="Calibri" w:hAnsi="Arial" w:cs="Arial"/>
          <w:szCs w:val="20"/>
          <w:lang w:eastAsia="en-US"/>
        </w:rPr>
        <w:t xml:space="preserve"> dodatky ke zřizovacím listinám příspěvkových organizací zřízených statutárním městem Prostějovem s účinností od 1. 1. 2015 dle příloh: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Základní škola Prostějov, ul. Dr. Horáka 24, se sídlem Prostějov, PSČ 796 01, Dr. Horáka 24, IČ 479 22 516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Základní škola Prostějov, ul. E. Valenty 52, se sídlem Prostějov, PSČ 796 03, E. Valenty 52, IČ 479 22 303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 xml:space="preserve">Základní škola Prostějov, ul. </w:t>
      </w:r>
      <w:proofErr w:type="spellStart"/>
      <w:r w:rsidRPr="003F36F3">
        <w:rPr>
          <w:rFonts w:ascii="Arial" w:eastAsia="Calibri" w:hAnsi="Arial" w:cs="Arial"/>
          <w:szCs w:val="20"/>
          <w:lang w:eastAsia="en-US"/>
        </w:rPr>
        <w:t>Vl</w:t>
      </w:r>
      <w:proofErr w:type="spellEnd"/>
      <w:r w:rsidRPr="003F36F3">
        <w:rPr>
          <w:rFonts w:ascii="Arial" w:eastAsia="Calibri" w:hAnsi="Arial" w:cs="Arial"/>
          <w:szCs w:val="20"/>
          <w:lang w:eastAsia="en-US"/>
        </w:rPr>
        <w:t xml:space="preserve">. Majakovského 1, se sídlem Prostějov, PSČ 798 11, </w:t>
      </w:r>
      <w:proofErr w:type="spellStart"/>
      <w:r w:rsidRPr="003F36F3">
        <w:rPr>
          <w:rFonts w:ascii="Arial" w:eastAsia="Calibri" w:hAnsi="Arial" w:cs="Arial"/>
          <w:szCs w:val="20"/>
          <w:lang w:eastAsia="en-US"/>
        </w:rPr>
        <w:t>Vl</w:t>
      </w:r>
      <w:proofErr w:type="spellEnd"/>
      <w:r w:rsidRPr="003F36F3">
        <w:rPr>
          <w:rFonts w:ascii="Arial" w:eastAsia="Calibri" w:hAnsi="Arial" w:cs="Arial"/>
          <w:szCs w:val="20"/>
          <w:lang w:eastAsia="en-US"/>
        </w:rPr>
        <w:t>. Majakovského 1, IČ 628 59 056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Reálné gymnázium a základní škola města Prostějova, Studentská ul. 2, se sídlem Prostějov, PSČ 796 01, Studentská 2, IČ 441 59 960 s vynětím majetku na Husově nám.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Základní škola a mateřská škola Prostějov, Melantrichova ul. 60, se sídlem Prostějov, PSČ 796 04, Melantrichova 60, IČ 628 60 500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Základní škola a mateřská škola Prostějov, Kollárova ul. 4, se sídlem Prostějov, PSČ 796 01, Kollárova 4, IČ 479 22 494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Základní škola a mateřská škola Prostějov, Palackého tř. 14, se sídlem Prostějov, PSČ 796 01, Palackého tř. 14, IČ 479 22 486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Základní škola a mateřská škola Jana Železného Prostějov, Sídliště svobody 24/79, se sídlem Prostějov, PSČ 796 01, sídliště Svobody 24/79, IČ 479 22 770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Mateřská škola Prostějov, Smetanova ul. 24, příspěvková organizace, se sídlem Prostějov, PSČ 798 11, Smetanova 24, IČ 702 87 431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Mateřská škola Prostějov, Rumunská ul. 23, příspěvková organizace, se sídlem Prostějov, PSČ 796 01, Rumunská 23, IČ 709 82 821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Mateřská škola Prostějov, Moravská ul. 30, příspěvková organizace, se sídlem Prostějov, PSČ 796 01, Moravská 30, IČ 709 82 945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Mateřská škola Prostějov, ul. Šárka 4a, se sídlem Prostějov, PSČ 796 01, Šárka 4a, IČ 479 22 435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Mateřská škola Prostějov, Partyzánská ul. 34, se sídlem Prostějov, PSČ 796 01, Partyzánská 34, IČ 479 22 427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 xml:space="preserve">Základní umělecká škola Vladimíra </w:t>
      </w:r>
      <w:proofErr w:type="spellStart"/>
      <w:r w:rsidRPr="003F36F3">
        <w:rPr>
          <w:rFonts w:ascii="Arial" w:eastAsia="Calibri" w:hAnsi="Arial" w:cs="Arial"/>
          <w:szCs w:val="20"/>
          <w:lang w:eastAsia="en-US"/>
        </w:rPr>
        <w:t>Ambrose</w:t>
      </w:r>
      <w:proofErr w:type="spellEnd"/>
      <w:r w:rsidRPr="003F36F3">
        <w:rPr>
          <w:rFonts w:ascii="Arial" w:eastAsia="Calibri" w:hAnsi="Arial" w:cs="Arial"/>
          <w:szCs w:val="20"/>
          <w:lang w:eastAsia="en-US"/>
        </w:rPr>
        <w:t xml:space="preserve"> Prostějov, se sídlem Prostějov, PSČ 796 01, </w:t>
      </w:r>
      <w:proofErr w:type="spellStart"/>
      <w:r w:rsidRPr="003F36F3">
        <w:rPr>
          <w:rFonts w:ascii="Arial" w:eastAsia="Calibri" w:hAnsi="Arial" w:cs="Arial"/>
          <w:szCs w:val="20"/>
          <w:lang w:eastAsia="en-US"/>
        </w:rPr>
        <w:t>Kravařova</w:t>
      </w:r>
      <w:proofErr w:type="spellEnd"/>
      <w:r w:rsidRPr="003F36F3">
        <w:rPr>
          <w:rFonts w:ascii="Arial" w:eastAsia="Calibri" w:hAnsi="Arial" w:cs="Arial"/>
          <w:szCs w:val="20"/>
          <w:lang w:eastAsia="en-US"/>
        </w:rPr>
        <w:t xml:space="preserve"> 14, IČ 004 02 338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Sportcentrum – dům dětí a mládeže Prostějov, příspěvková organizace, se sídlem Prostějov, PSČ 796 01, Olympijská 4, IČ 008 40 173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Městské divadlo v Prostějově, příspěvková organizace, se sídlem Prostějov, PSČ 796 01, Vojáčkovo nám. 1, IČ 004 02 362</w:t>
      </w:r>
    </w:p>
    <w:p w:rsidR="008A4F57" w:rsidRPr="003F36F3" w:rsidRDefault="008A4F57" w:rsidP="008A4F57">
      <w:pPr>
        <w:pStyle w:val="Odstavecseseznamem"/>
        <w:numPr>
          <w:ilvl w:val="0"/>
          <w:numId w:val="41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Městská knihovna Prostějov, příspěvková organizace, se sídlem Prostějov, PSČ 796 01, Skálovo nám. 6, IČ 670 08 976.</w:t>
      </w:r>
    </w:p>
    <w:p w:rsidR="008A4F57" w:rsidRPr="003F36F3" w:rsidRDefault="008A4F57" w:rsidP="008A4F57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8A4F57" w:rsidRPr="003F36F3" w:rsidRDefault="008A4F57" w:rsidP="008A4F57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>Zastupitelstvo města Prostějova</w:t>
      </w:r>
      <w:r w:rsidRPr="003F36F3">
        <w:rPr>
          <w:rFonts w:ascii="Arial" w:eastAsia="Calibri" w:hAnsi="Arial" w:cs="Arial"/>
          <w:szCs w:val="20"/>
          <w:lang w:eastAsia="en-US"/>
        </w:rPr>
        <w:t xml:space="preserve"> usnesením č. 16154 ze dne </w:t>
      </w:r>
      <w:proofErr w:type="gramStart"/>
      <w:r w:rsidRPr="003F36F3">
        <w:rPr>
          <w:rFonts w:ascii="Arial" w:eastAsia="Calibri" w:hAnsi="Arial" w:cs="Arial"/>
          <w:szCs w:val="20"/>
          <w:lang w:eastAsia="en-US"/>
        </w:rPr>
        <w:t>05.09.2016</w:t>
      </w:r>
      <w:proofErr w:type="gramEnd"/>
      <w:r w:rsidRPr="003F36F3">
        <w:rPr>
          <w:rFonts w:ascii="Arial" w:eastAsia="Calibri" w:hAnsi="Arial" w:cs="Arial"/>
          <w:szCs w:val="20"/>
          <w:lang w:eastAsia="en-US"/>
        </w:rPr>
        <w:t xml:space="preserve"> </w:t>
      </w:r>
      <w:r w:rsidRPr="003F36F3">
        <w:rPr>
          <w:rFonts w:ascii="Arial" w:eastAsia="Calibri" w:hAnsi="Arial" w:cs="Arial"/>
          <w:b/>
          <w:szCs w:val="20"/>
          <w:lang w:eastAsia="en-US"/>
        </w:rPr>
        <w:t>rozhodlo</w:t>
      </w:r>
      <w:r w:rsidRPr="003F36F3">
        <w:rPr>
          <w:rFonts w:ascii="Arial" w:eastAsia="Calibri" w:hAnsi="Arial" w:cs="Arial"/>
          <w:szCs w:val="20"/>
          <w:lang w:eastAsia="en-US"/>
        </w:rPr>
        <w:t xml:space="preserve"> o zřízení příspěvkové organizace KINO METRO 70 Prostějov, příspěvková organizace k 1. 1. 2017 a </w:t>
      </w:r>
      <w:r w:rsidRPr="003F36F3">
        <w:rPr>
          <w:rFonts w:ascii="Arial" w:eastAsia="Calibri" w:hAnsi="Arial" w:cs="Arial"/>
          <w:b/>
          <w:szCs w:val="20"/>
          <w:lang w:eastAsia="en-US"/>
        </w:rPr>
        <w:t>schválilo</w:t>
      </w:r>
      <w:r w:rsidRPr="003F36F3">
        <w:rPr>
          <w:rFonts w:ascii="Arial" w:eastAsia="Calibri" w:hAnsi="Arial" w:cs="Arial"/>
          <w:szCs w:val="20"/>
          <w:lang w:eastAsia="en-US"/>
        </w:rPr>
        <w:t xml:space="preserve"> zřizovací listinu příspěvkové organizace KINO METRO 70 Prostějov, příspěvková organizace dle přílohy k písemnému materiálu s těmito pozměňovacími návrhy:</w:t>
      </w:r>
    </w:p>
    <w:p w:rsidR="008A4F57" w:rsidRPr="003F36F3" w:rsidRDefault="008A4F57" w:rsidP="008A4F57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>- čl. 3, odst. 3, bod b) Výstavy výtvarných a fotografických prací přesunut do doplňkové činnosti,</w:t>
      </w:r>
    </w:p>
    <w:p w:rsidR="008A4F57" w:rsidRPr="003F36F3" w:rsidRDefault="008A4F57" w:rsidP="008A4F57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lastRenderedPageBreak/>
        <w:t xml:space="preserve">- č. 14. Dotace zní: Pokud příspěvková organizace k financování své činnosti plánuje podat žádost o dotaci z jiných finančních zdrojů, vyjma finančních prostředků poskytnutých z rozpočtu zřizovatele a ze státního rozpočtu k financování přímých nákladů na vzdělávání, zašle e-mailem tuto informaci o podání žádosti vedoucímu přísl. odboru Magistrátu města Prostějova. </w:t>
      </w:r>
    </w:p>
    <w:p w:rsidR="008A4F57" w:rsidRPr="003F36F3" w:rsidRDefault="008A4F57" w:rsidP="008A4F57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8A4F57" w:rsidRPr="003F36F3" w:rsidRDefault="008A4F57" w:rsidP="008A4F57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 xml:space="preserve">Těmito usneseními bylo mimo jiné rozhodnuto o svěření (předání k hospodaření) majetku příspěvkovým organizacím zřízeným Statutárním městem Prostějovem. Svěření bylo provedeno na základě předávacích protokolů, kdy byl svěřený majetek předán příspěvkovým organizacím do evidence a k odpisování. </w:t>
      </w:r>
    </w:p>
    <w:p w:rsidR="008A4F57" w:rsidRPr="003F36F3" w:rsidRDefault="008A4F57" w:rsidP="008A4F57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8A4F57" w:rsidRPr="003F36F3" w:rsidRDefault="008A4F57" w:rsidP="008A4F57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 xml:space="preserve">Vzhledem k tomu, že příspěvkové organizace zřízené Statutárním městem Prostějovem mají nemovitosti předány k hospodaření, bylo nutné řešit otázku předávání technických zhodnocení tohoto majetku prováděného průběžně Statutárním městem Prostějovem prostřednictvím Odboru rozvoje a investic Magistrátu města Prostějova tak, aby odpisování uvedených technických zhodnocení mohlo již od počátku začít u příspěvkové organizace, která je ve skutečnosti osobou, která započne technické zhodnocení využívat. </w:t>
      </w:r>
    </w:p>
    <w:p w:rsidR="008A4F57" w:rsidRPr="003F36F3" w:rsidRDefault="008A4F57" w:rsidP="008A4F57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8A4F57" w:rsidRPr="003F36F3" w:rsidRDefault="008A4F57" w:rsidP="008A4F57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>Zastupitelstvo města Prostějova</w:t>
      </w:r>
      <w:r w:rsidRPr="003F36F3">
        <w:rPr>
          <w:rFonts w:ascii="Arial" w:eastAsia="Calibri" w:hAnsi="Arial" w:cs="Arial"/>
          <w:szCs w:val="20"/>
          <w:lang w:eastAsia="en-US"/>
        </w:rPr>
        <w:t xml:space="preserve"> na svém zasedání konaném dne </w:t>
      </w:r>
      <w:proofErr w:type="gramStart"/>
      <w:r w:rsidRPr="003F36F3">
        <w:rPr>
          <w:rFonts w:ascii="Arial" w:eastAsia="Calibri" w:hAnsi="Arial" w:cs="Arial"/>
          <w:szCs w:val="20"/>
          <w:lang w:eastAsia="en-US"/>
        </w:rPr>
        <w:t>14.12.2015</w:t>
      </w:r>
      <w:proofErr w:type="gramEnd"/>
      <w:r w:rsidRPr="003F36F3">
        <w:rPr>
          <w:rFonts w:ascii="Arial" w:eastAsia="Calibri" w:hAnsi="Arial" w:cs="Arial"/>
          <w:szCs w:val="20"/>
          <w:lang w:eastAsia="en-US"/>
        </w:rPr>
        <w:t xml:space="preserve"> usnesením č. 15300 </w:t>
      </w:r>
      <w:r w:rsidRPr="003F36F3">
        <w:rPr>
          <w:rFonts w:ascii="Arial" w:eastAsia="Calibri" w:hAnsi="Arial" w:cs="Arial"/>
          <w:b/>
          <w:szCs w:val="20"/>
          <w:lang w:eastAsia="en-US"/>
        </w:rPr>
        <w:t>schválilo</w:t>
      </w:r>
      <w:r w:rsidRPr="003F36F3">
        <w:rPr>
          <w:rFonts w:ascii="Arial" w:eastAsia="Calibri" w:hAnsi="Arial" w:cs="Arial"/>
          <w:szCs w:val="20"/>
          <w:lang w:eastAsia="en-US"/>
        </w:rPr>
        <w:t xml:space="preserve"> předávání technických zhodnocení majetku ve vlastnictví Statutárního města Prostějova, který byl svěřen příspěvkovým organizacím zřizovaným Statutárním městem Prostějovem, k hospodaření těmto příspěvkovým organizacím, a to formou předávacího protokolu. </w:t>
      </w:r>
    </w:p>
    <w:p w:rsidR="008A4F57" w:rsidRPr="003F36F3" w:rsidRDefault="008A4F57" w:rsidP="008A4F57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 xml:space="preserve">V roce 2019 provedl Odbor rozvoje a investic Magistrátu města Prostějova tato technická zhodnocení na majetku svěřeném příspěvkovým organizacím: 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6221AB" w:rsidRPr="003F36F3" w:rsidRDefault="006221AB" w:rsidP="006221AB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 xml:space="preserve">Sportcentrum – dům dětí a mládeže Prostějov, příspěvková organizace 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>- Rekonstrukce budovy, Vápenice 2977/9</w:t>
      </w:r>
      <w:r w:rsidRPr="003F36F3">
        <w:rPr>
          <w:rFonts w:ascii="Arial" w:eastAsia="Calibri" w:hAnsi="Arial" w:cs="Arial"/>
          <w:szCs w:val="20"/>
          <w:lang w:eastAsia="en-US"/>
        </w:rPr>
        <w:t xml:space="preserve"> – pořizovací cena 68.917.061,16 Kč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6221AB" w:rsidRPr="003F36F3" w:rsidRDefault="006221AB" w:rsidP="006221AB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>KINO METRO 70 Prostějov, příspěvková organizace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>- Rekonstrukce bytu na veřejné prostory Školní ul. 3694/1</w:t>
      </w:r>
      <w:r w:rsidRPr="003F36F3">
        <w:rPr>
          <w:rFonts w:ascii="Arial" w:eastAsia="Calibri" w:hAnsi="Arial" w:cs="Arial"/>
          <w:szCs w:val="20"/>
          <w:lang w:eastAsia="en-US"/>
        </w:rPr>
        <w:t xml:space="preserve"> – pořizovací cena   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 xml:space="preserve">   628.719,63 Kč 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6221AB" w:rsidRPr="003F36F3" w:rsidRDefault="006221AB" w:rsidP="006221AB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>Městská knihovna Prostějov, příspěvková organizace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>- Rekonstrukce budovy, Vápenice 2977/9</w:t>
      </w:r>
      <w:r w:rsidRPr="003F36F3">
        <w:rPr>
          <w:rFonts w:ascii="Arial" w:eastAsia="Calibri" w:hAnsi="Arial" w:cs="Arial"/>
          <w:szCs w:val="20"/>
          <w:lang w:eastAsia="en-US"/>
        </w:rPr>
        <w:t xml:space="preserve"> – pořizovací cena 3.021.416,04 Kč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6221AB" w:rsidRPr="003F36F3" w:rsidRDefault="006221AB" w:rsidP="006221AB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>Mateřská škola Prostějov, ul. Šárka 4a, příspěvková organizace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>- EÚO MŠ Šárka 4 – budova Dvořákova 5</w:t>
      </w:r>
      <w:r w:rsidRPr="003F36F3">
        <w:rPr>
          <w:rFonts w:ascii="Arial" w:eastAsia="Calibri" w:hAnsi="Arial" w:cs="Arial"/>
          <w:szCs w:val="20"/>
          <w:lang w:eastAsia="en-US"/>
        </w:rPr>
        <w:t xml:space="preserve"> – pořizovací cena 9.592.672,73 Kč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6221AB" w:rsidRPr="003F36F3" w:rsidRDefault="006221AB" w:rsidP="006221AB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>Městské divadlo v Prostějově, příspěvková organizace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>- Národní dům – rekonstrukce kotelny v divadelní části</w:t>
      </w:r>
      <w:r w:rsidRPr="003F36F3">
        <w:rPr>
          <w:rFonts w:ascii="Arial" w:eastAsia="Calibri" w:hAnsi="Arial" w:cs="Arial"/>
          <w:szCs w:val="20"/>
          <w:lang w:eastAsia="en-US"/>
        </w:rPr>
        <w:t xml:space="preserve"> – pořizovací cena 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 xml:space="preserve">  1.718.200,00 Kč  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6221AB" w:rsidRPr="003F36F3" w:rsidRDefault="006221AB" w:rsidP="006221AB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 xml:space="preserve">Základní umělecká škola Vladimíra </w:t>
      </w:r>
      <w:proofErr w:type="spellStart"/>
      <w:r w:rsidRPr="003F36F3">
        <w:rPr>
          <w:rFonts w:ascii="Arial" w:eastAsia="Calibri" w:hAnsi="Arial" w:cs="Arial"/>
          <w:b/>
          <w:szCs w:val="20"/>
          <w:lang w:eastAsia="en-US"/>
        </w:rPr>
        <w:t>Ambrose</w:t>
      </w:r>
      <w:proofErr w:type="spellEnd"/>
      <w:r w:rsidRPr="003F36F3">
        <w:rPr>
          <w:rFonts w:ascii="Arial" w:eastAsia="Calibri" w:hAnsi="Arial" w:cs="Arial"/>
          <w:b/>
          <w:szCs w:val="20"/>
          <w:lang w:eastAsia="en-US"/>
        </w:rPr>
        <w:t xml:space="preserve"> Prostějov, příspěvková organizace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 xml:space="preserve">- klimatizační jednotka vnitřní </w:t>
      </w:r>
      <w:proofErr w:type="spellStart"/>
      <w:r w:rsidRPr="003F36F3">
        <w:rPr>
          <w:rFonts w:ascii="Arial" w:eastAsia="Calibri" w:hAnsi="Arial" w:cs="Arial"/>
          <w:b/>
          <w:szCs w:val="20"/>
          <w:lang w:eastAsia="en-US"/>
        </w:rPr>
        <w:t>Kravařova</w:t>
      </w:r>
      <w:proofErr w:type="spellEnd"/>
      <w:r w:rsidRPr="003F36F3">
        <w:rPr>
          <w:rFonts w:ascii="Arial" w:eastAsia="Calibri" w:hAnsi="Arial" w:cs="Arial"/>
          <w:b/>
          <w:szCs w:val="20"/>
          <w:lang w:eastAsia="en-US"/>
        </w:rPr>
        <w:t xml:space="preserve"> 14/168 – klimatizace sálu</w:t>
      </w:r>
      <w:r w:rsidRPr="003F36F3">
        <w:rPr>
          <w:rFonts w:ascii="Arial" w:eastAsia="Calibri" w:hAnsi="Arial" w:cs="Arial"/>
          <w:szCs w:val="20"/>
          <w:lang w:eastAsia="en-US"/>
        </w:rPr>
        <w:t xml:space="preserve"> – pořizovací cena 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 xml:space="preserve">  111.556,00 Kč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 xml:space="preserve">- klimatizační jednotka venkovní </w:t>
      </w:r>
      <w:proofErr w:type="spellStart"/>
      <w:r w:rsidRPr="003F36F3">
        <w:rPr>
          <w:rFonts w:ascii="Arial" w:eastAsia="Calibri" w:hAnsi="Arial" w:cs="Arial"/>
          <w:b/>
          <w:szCs w:val="20"/>
          <w:lang w:eastAsia="en-US"/>
        </w:rPr>
        <w:t>Kravařova</w:t>
      </w:r>
      <w:proofErr w:type="spellEnd"/>
      <w:r w:rsidRPr="003F36F3">
        <w:rPr>
          <w:rFonts w:ascii="Arial" w:eastAsia="Calibri" w:hAnsi="Arial" w:cs="Arial"/>
          <w:b/>
          <w:szCs w:val="20"/>
          <w:lang w:eastAsia="en-US"/>
        </w:rPr>
        <w:t xml:space="preserve"> 14/168 – klimatizace sálu</w:t>
      </w:r>
      <w:r w:rsidRPr="003F36F3">
        <w:rPr>
          <w:rFonts w:ascii="Arial" w:eastAsia="Calibri" w:hAnsi="Arial" w:cs="Arial"/>
          <w:szCs w:val="20"/>
          <w:lang w:eastAsia="en-US"/>
        </w:rPr>
        <w:t xml:space="preserve"> – pořizovací 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 xml:space="preserve">  cena 122.097,00 Kč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lastRenderedPageBreak/>
        <w:t xml:space="preserve">- rozvody ke klimatizační jednotce </w:t>
      </w:r>
      <w:proofErr w:type="spellStart"/>
      <w:r w:rsidRPr="003F36F3">
        <w:rPr>
          <w:rFonts w:ascii="Arial" w:eastAsia="Calibri" w:hAnsi="Arial" w:cs="Arial"/>
          <w:b/>
          <w:szCs w:val="20"/>
          <w:lang w:eastAsia="en-US"/>
        </w:rPr>
        <w:t>Kravařova</w:t>
      </w:r>
      <w:proofErr w:type="spellEnd"/>
      <w:r w:rsidRPr="003F36F3">
        <w:rPr>
          <w:rFonts w:ascii="Arial" w:eastAsia="Calibri" w:hAnsi="Arial" w:cs="Arial"/>
          <w:b/>
          <w:szCs w:val="20"/>
          <w:lang w:eastAsia="en-US"/>
        </w:rPr>
        <w:t xml:space="preserve"> 14/168 – klimatizace sálu</w:t>
      </w:r>
      <w:r w:rsidRPr="003F36F3">
        <w:rPr>
          <w:rFonts w:ascii="Arial" w:eastAsia="Calibri" w:hAnsi="Arial" w:cs="Arial"/>
          <w:szCs w:val="20"/>
          <w:lang w:eastAsia="en-US"/>
        </w:rPr>
        <w:t xml:space="preserve"> – pořizovací 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 xml:space="preserve">  cena 121.577,16 Kč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6221AB" w:rsidRPr="003F36F3" w:rsidRDefault="006221AB" w:rsidP="006221AB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>Mateřská škola Prostějov, Partyzánská ul. 34, příspěvková organizace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>- EÚO MŠ Partyzánská 34 -  budova ul. Partyzánská č. 34</w:t>
      </w:r>
      <w:r w:rsidRPr="003F36F3">
        <w:rPr>
          <w:rFonts w:ascii="Arial" w:eastAsia="Calibri" w:hAnsi="Arial" w:cs="Arial"/>
          <w:szCs w:val="20"/>
          <w:lang w:eastAsia="en-US"/>
        </w:rPr>
        <w:t xml:space="preserve"> – pořizovací cena 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szCs w:val="20"/>
          <w:lang w:eastAsia="en-US"/>
        </w:rPr>
        <w:t xml:space="preserve">  8.939.812,18 Kč </w:t>
      </w:r>
    </w:p>
    <w:p w:rsidR="006221AB" w:rsidRPr="003F36F3" w:rsidRDefault="006221AB" w:rsidP="006221A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6221AB" w:rsidRPr="003F36F3" w:rsidRDefault="006221AB" w:rsidP="006221AB">
      <w:pPr>
        <w:jc w:val="both"/>
        <w:rPr>
          <w:rFonts w:ascii="Arial" w:hAnsi="Arial" w:cs="Arial"/>
        </w:rPr>
      </w:pPr>
      <w:r w:rsidRPr="003F36F3">
        <w:rPr>
          <w:rFonts w:ascii="Arial" w:eastAsia="Calibri" w:hAnsi="Arial" w:cs="Arial"/>
          <w:szCs w:val="20"/>
          <w:lang w:eastAsia="en-US"/>
        </w:rPr>
        <w:t>Výše uvedená technická zhodnocení majetku ve vlastnictví Statutárního města Prostějova v celkové výši 93.173.111,90 Kč byla předána příslušným příspěvkovým organizacím k hospodaření v souladu s rozhodnutím Zastupitelstva města Prostějova.</w:t>
      </w:r>
      <w:r w:rsidRPr="003F36F3">
        <w:rPr>
          <w:rFonts w:ascii="Arial" w:hAnsi="Arial" w:cs="Arial"/>
        </w:rPr>
        <w:t xml:space="preserve"> </w:t>
      </w:r>
    </w:p>
    <w:p w:rsidR="006221AB" w:rsidRPr="003F36F3" w:rsidRDefault="006221AB" w:rsidP="006221AB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221AB" w:rsidRPr="003F36F3" w:rsidRDefault="006221AB" w:rsidP="006221AB">
      <w:pPr>
        <w:jc w:val="both"/>
        <w:rPr>
          <w:rFonts w:ascii="Arial" w:hAnsi="Arial" w:cs="Arial"/>
          <w:b/>
          <w:bCs/>
        </w:rPr>
      </w:pPr>
      <w:r w:rsidRPr="003F36F3">
        <w:rPr>
          <w:rFonts w:ascii="Arial" w:hAnsi="Arial" w:cs="Arial"/>
          <w:b/>
          <w:bCs/>
        </w:rPr>
        <w:t>Rada města Prostějova</w:t>
      </w:r>
      <w:r w:rsidRPr="003F36F3">
        <w:rPr>
          <w:rFonts w:ascii="Arial" w:hAnsi="Arial" w:cs="Arial"/>
          <w:bCs/>
        </w:rPr>
        <w:t xml:space="preserve"> dne </w:t>
      </w:r>
      <w:proofErr w:type="gramStart"/>
      <w:r w:rsidRPr="003F36F3">
        <w:rPr>
          <w:rFonts w:ascii="Arial" w:hAnsi="Arial" w:cs="Arial"/>
          <w:bCs/>
        </w:rPr>
        <w:t>22.01.2020</w:t>
      </w:r>
      <w:proofErr w:type="gramEnd"/>
      <w:r w:rsidRPr="003F36F3">
        <w:rPr>
          <w:rFonts w:ascii="Arial" w:hAnsi="Arial" w:cs="Arial"/>
          <w:bCs/>
        </w:rPr>
        <w:t xml:space="preserve"> </w:t>
      </w:r>
      <w:r w:rsidR="004A1B2E" w:rsidRPr="003F36F3">
        <w:rPr>
          <w:rFonts w:ascii="Arial" w:hAnsi="Arial" w:cs="Arial"/>
          <w:bCs/>
        </w:rPr>
        <w:t xml:space="preserve">usnesením č. 0063 </w:t>
      </w:r>
      <w:r w:rsidRPr="003F36F3">
        <w:rPr>
          <w:rFonts w:ascii="Arial" w:eastAsia="Calibri" w:hAnsi="Arial" w:cs="Arial"/>
          <w:b/>
          <w:bCs/>
          <w:szCs w:val="20"/>
        </w:rPr>
        <w:t xml:space="preserve">doporučila </w:t>
      </w:r>
      <w:r w:rsidRPr="003F36F3">
        <w:rPr>
          <w:rFonts w:ascii="Arial" w:eastAsia="Calibri" w:hAnsi="Arial" w:cs="Arial"/>
          <w:szCs w:val="20"/>
        </w:rPr>
        <w:t xml:space="preserve">Zastupitelstvu města Prostějova vzít na vědomí informace o předaném technickém zhodnocení majetku svěřeného příspěvkovým organizacím Statutárního města Prostějova k hospodaření za rok 2019. </w:t>
      </w:r>
      <w:r w:rsidRPr="003F36F3">
        <w:rPr>
          <w:rFonts w:ascii="Arial" w:hAnsi="Arial" w:cs="Arial"/>
          <w:b/>
          <w:bCs/>
        </w:rPr>
        <w:t xml:space="preserve"> </w:t>
      </w:r>
    </w:p>
    <w:p w:rsidR="006221AB" w:rsidRPr="003F36F3" w:rsidRDefault="006221AB" w:rsidP="008A4F57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8A4F57" w:rsidRPr="003F36F3" w:rsidRDefault="008A4F57" w:rsidP="008A4F57">
      <w:pPr>
        <w:jc w:val="both"/>
        <w:rPr>
          <w:rFonts w:ascii="Arial" w:hAnsi="Arial" w:cs="Arial"/>
          <w:b/>
          <w:bCs/>
          <w:u w:val="single"/>
        </w:rPr>
      </w:pPr>
      <w:r w:rsidRPr="003F36F3">
        <w:rPr>
          <w:rFonts w:ascii="Arial" w:hAnsi="Arial" w:cs="Arial"/>
          <w:b/>
          <w:bCs/>
          <w:u w:val="single"/>
        </w:rPr>
        <w:t>1. Stanovisko předkladatele:</w:t>
      </w:r>
    </w:p>
    <w:p w:rsidR="008A4F57" w:rsidRPr="003F36F3" w:rsidRDefault="008A4F57" w:rsidP="008A4F57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8A4F57" w:rsidRPr="003F36F3" w:rsidRDefault="008A4F57" w:rsidP="008A4F57">
      <w:pPr>
        <w:jc w:val="both"/>
        <w:rPr>
          <w:rFonts w:ascii="Arial" w:eastAsia="Calibri" w:hAnsi="Arial" w:cs="Arial"/>
          <w:szCs w:val="20"/>
          <w:lang w:eastAsia="en-US"/>
        </w:rPr>
      </w:pPr>
      <w:r w:rsidRPr="003F36F3">
        <w:rPr>
          <w:rFonts w:ascii="Arial" w:eastAsia="Calibri" w:hAnsi="Arial" w:cs="Arial"/>
          <w:b/>
          <w:szCs w:val="20"/>
          <w:lang w:eastAsia="en-US"/>
        </w:rPr>
        <w:t>Odbor správy a údržby majetku města Magistrátu města Prostějova</w:t>
      </w:r>
      <w:r w:rsidRPr="003F36F3">
        <w:rPr>
          <w:rFonts w:ascii="Arial" w:eastAsia="Calibri" w:hAnsi="Arial" w:cs="Arial"/>
          <w:szCs w:val="20"/>
          <w:lang w:eastAsia="en-US"/>
        </w:rPr>
        <w:t xml:space="preserve"> tímto informuje o předaném technickém zhodnocení majetku Statutárního města Prostějova k hospodaření příspěvkovým organizacím za uplynulý kalendářní rok 2019 a </w:t>
      </w:r>
      <w:r w:rsidRPr="003F36F3">
        <w:rPr>
          <w:rFonts w:ascii="Arial" w:eastAsia="Calibri" w:hAnsi="Arial" w:cs="Arial"/>
          <w:b/>
          <w:szCs w:val="20"/>
          <w:lang w:eastAsia="en-US"/>
        </w:rPr>
        <w:t>doporučuje</w:t>
      </w:r>
      <w:r w:rsidRPr="003F36F3">
        <w:rPr>
          <w:rFonts w:ascii="Arial" w:eastAsia="Calibri" w:hAnsi="Arial" w:cs="Arial"/>
          <w:szCs w:val="20"/>
          <w:lang w:eastAsia="en-US"/>
        </w:rPr>
        <w:t xml:space="preserve"> vzít předložené informace na vědomí. </w:t>
      </w:r>
    </w:p>
    <w:p w:rsidR="001C4144" w:rsidRPr="003F36F3" w:rsidRDefault="001C4144" w:rsidP="001C4144">
      <w:pPr>
        <w:jc w:val="both"/>
        <w:rPr>
          <w:rFonts w:ascii="Arial" w:hAnsi="Arial" w:cs="Arial"/>
        </w:rPr>
      </w:pPr>
    </w:p>
    <w:p w:rsidR="002B2A47" w:rsidRPr="003F36F3" w:rsidRDefault="002B2A47" w:rsidP="002B2A47">
      <w:pPr>
        <w:jc w:val="both"/>
        <w:rPr>
          <w:rFonts w:ascii="Arial" w:hAnsi="Arial" w:cs="Arial"/>
          <w:b/>
          <w:bCs/>
        </w:rPr>
      </w:pPr>
      <w:r w:rsidRPr="003F36F3">
        <w:rPr>
          <w:rFonts w:ascii="Arial" w:hAnsi="Arial" w:cs="Arial"/>
          <w:b/>
          <w:bCs/>
        </w:rPr>
        <w:t>Materiál byl předložen k projednání na</w:t>
      </w:r>
      <w:r w:rsidR="00DA7D6E" w:rsidRPr="003F36F3">
        <w:rPr>
          <w:rFonts w:ascii="Arial" w:hAnsi="Arial" w:cs="Arial"/>
          <w:b/>
          <w:bCs/>
        </w:rPr>
        <w:t xml:space="preserve"> schůzi Finančního výboru dne </w:t>
      </w:r>
      <w:proofErr w:type="gramStart"/>
      <w:r w:rsidR="00497BDE" w:rsidRPr="003F36F3">
        <w:rPr>
          <w:rFonts w:ascii="Arial" w:hAnsi="Arial" w:cs="Arial"/>
          <w:b/>
          <w:bCs/>
        </w:rPr>
        <w:t>28.01.2020</w:t>
      </w:r>
      <w:proofErr w:type="gramEnd"/>
      <w:r w:rsidRPr="003F36F3">
        <w:rPr>
          <w:rFonts w:ascii="Arial" w:hAnsi="Arial" w:cs="Arial"/>
          <w:b/>
          <w:bCs/>
        </w:rPr>
        <w:t>.</w:t>
      </w:r>
    </w:p>
    <w:p w:rsidR="00497BDE" w:rsidRPr="003F36F3" w:rsidRDefault="00497BDE" w:rsidP="002B2A47">
      <w:pPr>
        <w:jc w:val="both"/>
        <w:rPr>
          <w:rFonts w:ascii="Arial" w:hAnsi="Arial" w:cs="Arial"/>
          <w:b/>
          <w:bCs/>
        </w:rPr>
      </w:pPr>
    </w:p>
    <w:p w:rsidR="008A4F57" w:rsidRPr="003F36F3" w:rsidRDefault="008A4F57" w:rsidP="008A4F57">
      <w:pPr>
        <w:jc w:val="both"/>
        <w:rPr>
          <w:rFonts w:ascii="Arial" w:hAnsi="Arial" w:cs="Arial"/>
          <w:b/>
          <w:bCs/>
          <w:u w:val="single"/>
        </w:rPr>
      </w:pPr>
    </w:p>
    <w:p w:rsidR="008A4F57" w:rsidRPr="003F36F3" w:rsidRDefault="008A4F57" w:rsidP="008A4F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480"/>
        <w:gridCol w:w="1829"/>
        <w:gridCol w:w="4762"/>
      </w:tblGrid>
      <w:tr w:rsidR="003F36F3" w:rsidRPr="003F36F3" w:rsidTr="002A5123">
        <w:tc>
          <w:tcPr>
            <w:tcW w:w="9663" w:type="dxa"/>
            <w:gridSpan w:val="4"/>
            <w:shd w:val="clear" w:color="auto" w:fill="EEECE1" w:themeFill="background2"/>
          </w:tcPr>
          <w:p w:rsidR="008A4F57" w:rsidRPr="003F36F3" w:rsidRDefault="008A4F57" w:rsidP="002A5123">
            <w:pPr>
              <w:jc w:val="both"/>
              <w:rPr>
                <w:rFonts w:ascii="Arial" w:hAnsi="Arial" w:cs="Arial"/>
                <w:bCs/>
              </w:rPr>
            </w:pPr>
            <w:r w:rsidRPr="003F36F3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3F36F3">
              <w:rPr>
                <w:rFonts w:ascii="Arial" w:hAnsi="Arial" w:cs="Arial"/>
                <w:bCs/>
              </w:rPr>
              <w:t>MMPv</w:t>
            </w:r>
            <w:proofErr w:type="spellEnd"/>
            <w:r w:rsidRPr="003F36F3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3F36F3" w:rsidRPr="003F36F3" w:rsidTr="002A5123">
        <w:tc>
          <w:tcPr>
            <w:tcW w:w="2943" w:type="dxa"/>
            <w:gridSpan w:val="2"/>
            <w:shd w:val="clear" w:color="auto" w:fill="EEECE1" w:themeFill="background2"/>
          </w:tcPr>
          <w:p w:rsidR="008A4F57" w:rsidRPr="003F36F3" w:rsidRDefault="008A4F57" w:rsidP="002A5123">
            <w:pPr>
              <w:jc w:val="both"/>
              <w:rPr>
                <w:rFonts w:ascii="Arial" w:hAnsi="Arial" w:cs="Arial"/>
                <w:bCs/>
              </w:rPr>
            </w:pPr>
            <w:r w:rsidRPr="003F36F3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3F36F3">
              <w:rPr>
                <w:rFonts w:ascii="Arial" w:hAnsi="Arial" w:cs="Arial"/>
                <w:bCs/>
              </w:rPr>
              <w:t>MMPv</w:t>
            </w:r>
            <w:proofErr w:type="spellEnd"/>
            <w:r w:rsidRPr="003F36F3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1843" w:type="dxa"/>
            <w:shd w:val="clear" w:color="auto" w:fill="EEECE1" w:themeFill="background2"/>
          </w:tcPr>
          <w:p w:rsidR="008A4F57" w:rsidRPr="003F36F3" w:rsidRDefault="008A4F57" w:rsidP="002A5123">
            <w:pPr>
              <w:jc w:val="both"/>
              <w:rPr>
                <w:rFonts w:ascii="Arial" w:hAnsi="Arial" w:cs="Arial"/>
                <w:bCs/>
              </w:rPr>
            </w:pPr>
            <w:r w:rsidRPr="003F36F3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877" w:type="dxa"/>
            <w:shd w:val="clear" w:color="auto" w:fill="EEECE1" w:themeFill="background2"/>
          </w:tcPr>
          <w:p w:rsidR="008A4F57" w:rsidRPr="003F36F3" w:rsidRDefault="008A4F57" w:rsidP="002A5123">
            <w:pPr>
              <w:jc w:val="both"/>
              <w:rPr>
                <w:rFonts w:ascii="Arial" w:hAnsi="Arial" w:cs="Arial"/>
                <w:bCs/>
              </w:rPr>
            </w:pPr>
            <w:r w:rsidRPr="003F36F3">
              <w:rPr>
                <w:rFonts w:ascii="Arial" w:hAnsi="Arial" w:cs="Arial"/>
                <w:bCs/>
              </w:rPr>
              <w:t>Resumé</w:t>
            </w:r>
          </w:p>
        </w:tc>
      </w:tr>
      <w:tr w:rsidR="008A4F57" w:rsidRPr="003F36F3" w:rsidTr="002A5123">
        <w:tc>
          <w:tcPr>
            <w:tcW w:w="417" w:type="dxa"/>
          </w:tcPr>
          <w:p w:rsidR="008A4F57" w:rsidRPr="003F36F3" w:rsidRDefault="008A4F57" w:rsidP="002A5123">
            <w:pPr>
              <w:jc w:val="both"/>
              <w:rPr>
                <w:rFonts w:ascii="Arial" w:hAnsi="Arial" w:cs="Arial"/>
                <w:bCs/>
              </w:rPr>
            </w:pPr>
            <w:r w:rsidRPr="003F36F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526" w:type="dxa"/>
          </w:tcPr>
          <w:p w:rsidR="008A4F57" w:rsidRPr="003F36F3" w:rsidRDefault="008A4F57" w:rsidP="002A5123">
            <w:pPr>
              <w:jc w:val="both"/>
              <w:rPr>
                <w:rFonts w:ascii="Arial" w:hAnsi="Arial" w:cs="Arial"/>
                <w:bCs/>
              </w:rPr>
            </w:pPr>
            <w:r w:rsidRPr="003F36F3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1843" w:type="dxa"/>
          </w:tcPr>
          <w:p w:rsidR="008A4F57" w:rsidRPr="003F36F3" w:rsidRDefault="008A4F57" w:rsidP="008A4F57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3F36F3">
              <w:rPr>
                <w:rFonts w:ascii="Arial" w:hAnsi="Arial" w:cs="Arial"/>
                <w:bCs/>
              </w:rPr>
              <w:t>22.01.2020</w:t>
            </w:r>
            <w:proofErr w:type="gramEnd"/>
          </w:p>
        </w:tc>
        <w:tc>
          <w:tcPr>
            <w:tcW w:w="4877" w:type="dxa"/>
          </w:tcPr>
          <w:p w:rsidR="008A4F57" w:rsidRPr="003F36F3" w:rsidRDefault="008A4F57" w:rsidP="002A5123">
            <w:pPr>
              <w:jc w:val="both"/>
              <w:rPr>
                <w:rFonts w:ascii="Arial" w:hAnsi="Arial" w:cs="Arial"/>
                <w:bCs/>
              </w:rPr>
            </w:pPr>
            <w:r w:rsidRPr="003F36F3">
              <w:rPr>
                <w:rFonts w:ascii="Arial" w:hAnsi="Arial" w:cs="Arial"/>
                <w:bCs/>
              </w:rPr>
              <w:t>doporučuje vzít informace na vědomí</w:t>
            </w:r>
          </w:p>
        </w:tc>
      </w:tr>
    </w:tbl>
    <w:p w:rsidR="008A4F57" w:rsidRPr="003F36F3" w:rsidRDefault="008A4F57" w:rsidP="008A4F57">
      <w:pPr>
        <w:jc w:val="both"/>
        <w:rPr>
          <w:rFonts w:ascii="Arial" w:hAnsi="Arial" w:cs="Arial"/>
          <w:u w:val="single"/>
        </w:rPr>
      </w:pPr>
    </w:p>
    <w:p w:rsidR="00497BDE" w:rsidRPr="003F36F3" w:rsidRDefault="00497BDE" w:rsidP="002B2A47">
      <w:pPr>
        <w:jc w:val="both"/>
        <w:rPr>
          <w:rFonts w:ascii="Arial" w:hAnsi="Arial" w:cs="Arial"/>
          <w:b/>
        </w:rPr>
      </w:pPr>
    </w:p>
    <w:p w:rsidR="00D1621E" w:rsidRPr="003F36F3" w:rsidRDefault="00D1621E" w:rsidP="00B8533E">
      <w:pPr>
        <w:jc w:val="both"/>
        <w:rPr>
          <w:rFonts w:ascii="Arial" w:hAnsi="Arial" w:cs="Arial"/>
          <w:bCs/>
        </w:rPr>
      </w:pPr>
    </w:p>
    <w:p w:rsidR="00965DD4" w:rsidRPr="003F36F3" w:rsidRDefault="00965DD4" w:rsidP="00B8533E">
      <w:pPr>
        <w:jc w:val="both"/>
        <w:rPr>
          <w:rFonts w:ascii="Arial" w:hAnsi="Arial" w:cs="Arial"/>
          <w:bCs/>
        </w:rPr>
      </w:pPr>
    </w:p>
    <w:p w:rsidR="00965DD4" w:rsidRPr="003F36F3" w:rsidRDefault="00965DD4" w:rsidP="00B8533E">
      <w:pPr>
        <w:jc w:val="both"/>
        <w:rPr>
          <w:rFonts w:ascii="Arial" w:hAnsi="Arial" w:cs="Arial"/>
          <w:bCs/>
        </w:rPr>
      </w:pPr>
    </w:p>
    <w:p w:rsidR="00965DD4" w:rsidRPr="003F36F3" w:rsidRDefault="00965DD4" w:rsidP="00B8533E">
      <w:pPr>
        <w:jc w:val="both"/>
        <w:rPr>
          <w:rFonts w:ascii="Arial" w:hAnsi="Arial" w:cs="Arial"/>
          <w:bCs/>
        </w:rPr>
      </w:pPr>
    </w:p>
    <w:p w:rsidR="00965DD4" w:rsidRPr="003F36F3" w:rsidRDefault="00965DD4" w:rsidP="00B8533E">
      <w:pPr>
        <w:jc w:val="both"/>
        <w:rPr>
          <w:rFonts w:ascii="Arial" w:hAnsi="Arial" w:cs="Arial"/>
          <w:bCs/>
        </w:rPr>
      </w:pPr>
    </w:p>
    <w:p w:rsidR="00CB166F" w:rsidRPr="003A301C" w:rsidRDefault="00CB166F" w:rsidP="00B8533E">
      <w:pPr>
        <w:jc w:val="both"/>
        <w:rPr>
          <w:rFonts w:ascii="Arial" w:hAnsi="Arial" w:cs="Arial"/>
          <w:bCs/>
        </w:rPr>
      </w:pPr>
    </w:p>
    <w:sectPr w:rsidR="00CB166F" w:rsidRPr="003A301C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F5" w:rsidRDefault="00E426F5" w:rsidP="00C71327">
      <w:r>
        <w:separator/>
      </w:r>
    </w:p>
  </w:endnote>
  <w:endnote w:type="continuationSeparator" w:id="0">
    <w:p w:rsidR="00E426F5" w:rsidRDefault="00E426F5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2B60D4">
      <w:rPr>
        <w:rFonts w:ascii="Arial" w:eastAsiaTheme="majorEastAsia" w:hAnsi="Arial" w:cs="Arial"/>
        <w:sz w:val="20"/>
        <w:szCs w:val="20"/>
      </w:rPr>
      <w:t>04.</w:t>
    </w:r>
    <w:r w:rsidR="006221AB">
      <w:rPr>
        <w:rFonts w:ascii="Arial" w:eastAsiaTheme="majorEastAsia" w:hAnsi="Arial" w:cs="Arial"/>
        <w:sz w:val="20"/>
        <w:szCs w:val="20"/>
      </w:rPr>
      <w:t xml:space="preserve"> </w:t>
    </w:r>
    <w:r w:rsidR="002B60D4">
      <w:rPr>
        <w:rFonts w:ascii="Arial" w:eastAsiaTheme="majorEastAsia" w:hAnsi="Arial" w:cs="Arial"/>
        <w:sz w:val="20"/>
        <w:szCs w:val="20"/>
      </w:rPr>
      <w:t>02.</w:t>
    </w:r>
    <w:r w:rsidR="006221AB">
      <w:rPr>
        <w:rFonts w:ascii="Arial" w:eastAsiaTheme="majorEastAsia" w:hAnsi="Arial" w:cs="Arial"/>
        <w:sz w:val="20"/>
        <w:szCs w:val="20"/>
      </w:rPr>
      <w:t xml:space="preserve"> </w:t>
    </w:r>
    <w:r w:rsidR="002B60D4">
      <w:rPr>
        <w:rFonts w:ascii="Arial" w:eastAsiaTheme="majorEastAsia" w:hAnsi="Arial" w:cs="Arial"/>
        <w:sz w:val="20"/>
        <w:szCs w:val="20"/>
      </w:rPr>
      <w:t>2020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9444A" w:rsidRPr="00D9444A">
      <w:rPr>
        <w:rFonts w:ascii="Arial" w:eastAsiaTheme="majorEastAsia" w:hAnsi="Arial" w:cs="Arial"/>
        <w:noProof/>
        <w:sz w:val="20"/>
        <w:szCs w:val="20"/>
      </w:rPr>
      <w:t>4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A73233" w:rsidRDefault="008A4F57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Informace </w:t>
    </w:r>
    <w:r w:rsidRPr="008A4F57">
      <w:rPr>
        <w:rFonts w:ascii="Arial" w:eastAsiaTheme="majorEastAsia" w:hAnsi="Arial" w:cs="Arial"/>
        <w:sz w:val="20"/>
        <w:szCs w:val="20"/>
      </w:rPr>
      <w:t>o předaném technickém zhodnocení majetku svěřeného příspěvkovým organizacím Statutárního města Prostějova k hospodaření za rok 2019</w:t>
    </w:r>
    <w:r>
      <w:rPr>
        <w:rFonts w:ascii="Arial" w:eastAsiaTheme="majorEastAsia" w:hAnsi="Arial" w:cs="Arial"/>
        <w:sz w:val="20"/>
        <w:szCs w:val="20"/>
      </w:rPr>
      <w:t xml:space="preserve"> </w:t>
    </w:r>
  </w:p>
  <w:p w:rsidR="00FF427A" w:rsidRDefault="00FF42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F5" w:rsidRDefault="00E426F5" w:rsidP="00C71327">
      <w:r>
        <w:separator/>
      </w:r>
    </w:p>
  </w:footnote>
  <w:footnote w:type="continuationSeparator" w:id="0">
    <w:p w:rsidR="00E426F5" w:rsidRDefault="00E426F5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B01"/>
    <w:multiLevelType w:val="hybridMultilevel"/>
    <w:tmpl w:val="57061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593C"/>
    <w:multiLevelType w:val="hybridMultilevel"/>
    <w:tmpl w:val="ABD23E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654AE"/>
    <w:multiLevelType w:val="hybridMultilevel"/>
    <w:tmpl w:val="3AE27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1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68BA"/>
    <w:multiLevelType w:val="hybridMultilevel"/>
    <w:tmpl w:val="23D050DA"/>
    <w:lvl w:ilvl="0" w:tplc="7B247A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13398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4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7" w15:restartNumberingAfterBreak="0">
    <w:nsid w:val="5D4158A1"/>
    <w:multiLevelType w:val="hybridMultilevel"/>
    <w:tmpl w:val="6D4A357E"/>
    <w:lvl w:ilvl="0" w:tplc="A55E8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D710C"/>
    <w:multiLevelType w:val="hybridMultilevel"/>
    <w:tmpl w:val="C0981312"/>
    <w:lvl w:ilvl="0" w:tplc="FE9E9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2F5DD7"/>
    <w:multiLevelType w:val="hybridMultilevel"/>
    <w:tmpl w:val="5464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B0F95"/>
    <w:multiLevelType w:val="hybridMultilevel"/>
    <w:tmpl w:val="CD0E2754"/>
    <w:lvl w:ilvl="0" w:tplc="C804C70C">
      <w:start w:val="1"/>
      <w:numFmt w:val="bullet"/>
      <w:lvlText w:val="-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224B8"/>
    <w:multiLevelType w:val="hybridMultilevel"/>
    <w:tmpl w:val="5A3ACD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6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07E2B"/>
    <w:multiLevelType w:val="hybridMultilevel"/>
    <w:tmpl w:val="803E2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36"/>
  </w:num>
  <w:num w:numId="4">
    <w:abstractNumId w:val="11"/>
  </w:num>
  <w:num w:numId="5">
    <w:abstractNumId w:val="19"/>
  </w:num>
  <w:num w:numId="6">
    <w:abstractNumId w:val="25"/>
  </w:num>
  <w:num w:numId="7">
    <w:abstractNumId w:val="20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1"/>
  </w:num>
  <w:num w:numId="10">
    <w:abstractNumId w:val="5"/>
  </w:num>
  <w:num w:numId="11">
    <w:abstractNumId w:val="3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7"/>
  </w:num>
  <w:num w:numId="20">
    <w:abstractNumId w:val="9"/>
  </w:num>
  <w:num w:numId="21">
    <w:abstractNumId w:val="13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28"/>
  </w:num>
  <w:num w:numId="27">
    <w:abstractNumId w:val="8"/>
  </w:num>
  <w:num w:numId="28">
    <w:abstractNumId w:val="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</w:num>
  <w:num w:numId="32">
    <w:abstractNumId w:val="15"/>
  </w:num>
  <w:num w:numId="33">
    <w:abstractNumId w:val="27"/>
  </w:num>
  <w:num w:numId="34">
    <w:abstractNumId w:val="32"/>
  </w:num>
  <w:num w:numId="35">
    <w:abstractNumId w:val="26"/>
  </w:num>
  <w:num w:numId="36">
    <w:abstractNumId w:val="23"/>
  </w:num>
  <w:num w:numId="37">
    <w:abstractNumId w:val="7"/>
  </w:num>
  <w:num w:numId="38">
    <w:abstractNumId w:val="4"/>
  </w:num>
  <w:num w:numId="39">
    <w:abstractNumId w:val="14"/>
  </w:num>
  <w:num w:numId="40">
    <w:abstractNumId w:val="34"/>
  </w:num>
  <w:num w:numId="41">
    <w:abstractNumId w:val="3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2A2F"/>
    <w:rsid w:val="0002313E"/>
    <w:rsid w:val="00037325"/>
    <w:rsid w:val="0004432C"/>
    <w:rsid w:val="00065509"/>
    <w:rsid w:val="00072FEA"/>
    <w:rsid w:val="000774DA"/>
    <w:rsid w:val="00094C15"/>
    <w:rsid w:val="00096EAC"/>
    <w:rsid w:val="000A2277"/>
    <w:rsid w:val="000A73FE"/>
    <w:rsid w:val="000B1006"/>
    <w:rsid w:val="000B1032"/>
    <w:rsid w:val="000B3279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E51"/>
    <w:rsid w:val="000D012A"/>
    <w:rsid w:val="000D08CC"/>
    <w:rsid w:val="000D29A5"/>
    <w:rsid w:val="000D5F70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0738B"/>
    <w:rsid w:val="0011173B"/>
    <w:rsid w:val="00117112"/>
    <w:rsid w:val="001205EA"/>
    <w:rsid w:val="0012120A"/>
    <w:rsid w:val="001233F0"/>
    <w:rsid w:val="001235F2"/>
    <w:rsid w:val="00126F5B"/>
    <w:rsid w:val="0012717B"/>
    <w:rsid w:val="0013267A"/>
    <w:rsid w:val="00134F8D"/>
    <w:rsid w:val="001362E9"/>
    <w:rsid w:val="00137473"/>
    <w:rsid w:val="00142E6F"/>
    <w:rsid w:val="0014539C"/>
    <w:rsid w:val="001458AB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53F5"/>
    <w:rsid w:val="001664FE"/>
    <w:rsid w:val="001822FE"/>
    <w:rsid w:val="00183401"/>
    <w:rsid w:val="001844E4"/>
    <w:rsid w:val="001865DA"/>
    <w:rsid w:val="001939C8"/>
    <w:rsid w:val="00193A51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4144"/>
    <w:rsid w:val="001C65CE"/>
    <w:rsid w:val="001C77F1"/>
    <w:rsid w:val="001D2490"/>
    <w:rsid w:val="001D495A"/>
    <w:rsid w:val="001D4ABA"/>
    <w:rsid w:val="001D59C9"/>
    <w:rsid w:val="001D6CE7"/>
    <w:rsid w:val="001E1E32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22570"/>
    <w:rsid w:val="00234B4B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0D4"/>
    <w:rsid w:val="002B666E"/>
    <w:rsid w:val="002B76A2"/>
    <w:rsid w:val="002C0192"/>
    <w:rsid w:val="002C4BD8"/>
    <w:rsid w:val="002D29C0"/>
    <w:rsid w:val="002F33E8"/>
    <w:rsid w:val="003074FB"/>
    <w:rsid w:val="00322CDF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83E2F"/>
    <w:rsid w:val="00393A85"/>
    <w:rsid w:val="00395364"/>
    <w:rsid w:val="00395A55"/>
    <w:rsid w:val="003A301C"/>
    <w:rsid w:val="003B6094"/>
    <w:rsid w:val="003C0211"/>
    <w:rsid w:val="003C73B9"/>
    <w:rsid w:val="003D4115"/>
    <w:rsid w:val="003D4214"/>
    <w:rsid w:val="003D7ABD"/>
    <w:rsid w:val="003E51C9"/>
    <w:rsid w:val="003E5E5C"/>
    <w:rsid w:val="003E6076"/>
    <w:rsid w:val="003E67F5"/>
    <w:rsid w:val="003E6816"/>
    <w:rsid w:val="003F2EC3"/>
    <w:rsid w:val="003F36F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47EF3"/>
    <w:rsid w:val="00452B76"/>
    <w:rsid w:val="004538EE"/>
    <w:rsid w:val="00456DF7"/>
    <w:rsid w:val="00456F4A"/>
    <w:rsid w:val="0046142F"/>
    <w:rsid w:val="0046159F"/>
    <w:rsid w:val="00464999"/>
    <w:rsid w:val="00464D60"/>
    <w:rsid w:val="00473893"/>
    <w:rsid w:val="00475B01"/>
    <w:rsid w:val="0047637D"/>
    <w:rsid w:val="00490073"/>
    <w:rsid w:val="00491458"/>
    <w:rsid w:val="004945F5"/>
    <w:rsid w:val="0049506E"/>
    <w:rsid w:val="00497BDE"/>
    <w:rsid w:val="004A08BB"/>
    <w:rsid w:val="004A1B2E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15794"/>
    <w:rsid w:val="00521B0A"/>
    <w:rsid w:val="00523367"/>
    <w:rsid w:val="00523872"/>
    <w:rsid w:val="00527154"/>
    <w:rsid w:val="005272E8"/>
    <w:rsid w:val="00530BDF"/>
    <w:rsid w:val="0053363B"/>
    <w:rsid w:val="00533E1F"/>
    <w:rsid w:val="0053449E"/>
    <w:rsid w:val="00537970"/>
    <w:rsid w:val="00541B93"/>
    <w:rsid w:val="005420D5"/>
    <w:rsid w:val="005423AC"/>
    <w:rsid w:val="00546843"/>
    <w:rsid w:val="005513C7"/>
    <w:rsid w:val="00556778"/>
    <w:rsid w:val="00560B76"/>
    <w:rsid w:val="00563ECE"/>
    <w:rsid w:val="00564E6B"/>
    <w:rsid w:val="0056623D"/>
    <w:rsid w:val="00570972"/>
    <w:rsid w:val="00582691"/>
    <w:rsid w:val="00582C6A"/>
    <w:rsid w:val="00583355"/>
    <w:rsid w:val="0058481B"/>
    <w:rsid w:val="00597BE0"/>
    <w:rsid w:val="00597C44"/>
    <w:rsid w:val="005A0A7C"/>
    <w:rsid w:val="005A46B6"/>
    <w:rsid w:val="005A4CF2"/>
    <w:rsid w:val="005A59BB"/>
    <w:rsid w:val="005A6A8E"/>
    <w:rsid w:val="005A7000"/>
    <w:rsid w:val="005B1175"/>
    <w:rsid w:val="005B1243"/>
    <w:rsid w:val="005B4931"/>
    <w:rsid w:val="005D2548"/>
    <w:rsid w:val="005D5E78"/>
    <w:rsid w:val="005E06A8"/>
    <w:rsid w:val="005E1B64"/>
    <w:rsid w:val="005E2D1F"/>
    <w:rsid w:val="005E2DC1"/>
    <w:rsid w:val="005F1B0D"/>
    <w:rsid w:val="005F2BEE"/>
    <w:rsid w:val="005F549A"/>
    <w:rsid w:val="005F54A5"/>
    <w:rsid w:val="00600780"/>
    <w:rsid w:val="00603EA6"/>
    <w:rsid w:val="00615715"/>
    <w:rsid w:val="00617470"/>
    <w:rsid w:val="00617492"/>
    <w:rsid w:val="006221AB"/>
    <w:rsid w:val="0062723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1CB4"/>
    <w:rsid w:val="0069459A"/>
    <w:rsid w:val="0069580F"/>
    <w:rsid w:val="006A461B"/>
    <w:rsid w:val="006A54DE"/>
    <w:rsid w:val="006B3269"/>
    <w:rsid w:val="006B3381"/>
    <w:rsid w:val="006B5093"/>
    <w:rsid w:val="006C0AFE"/>
    <w:rsid w:val="006C2FCA"/>
    <w:rsid w:val="006C3639"/>
    <w:rsid w:val="006C6D83"/>
    <w:rsid w:val="006C6FA8"/>
    <w:rsid w:val="006E2AEE"/>
    <w:rsid w:val="006E5699"/>
    <w:rsid w:val="006E772C"/>
    <w:rsid w:val="006F1353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1CD5"/>
    <w:rsid w:val="007B651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078B"/>
    <w:rsid w:val="00801D1D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72348"/>
    <w:rsid w:val="008826DD"/>
    <w:rsid w:val="008869AE"/>
    <w:rsid w:val="00887FDA"/>
    <w:rsid w:val="0089741F"/>
    <w:rsid w:val="00897FB0"/>
    <w:rsid w:val="008A4919"/>
    <w:rsid w:val="008A4F57"/>
    <w:rsid w:val="008A5236"/>
    <w:rsid w:val="008A52D1"/>
    <w:rsid w:val="008A7112"/>
    <w:rsid w:val="008B4A62"/>
    <w:rsid w:val="008C1A58"/>
    <w:rsid w:val="008D201A"/>
    <w:rsid w:val="008D31BA"/>
    <w:rsid w:val="008E2B18"/>
    <w:rsid w:val="008E2B52"/>
    <w:rsid w:val="008E3565"/>
    <w:rsid w:val="008E53AC"/>
    <w:rsid w:val="008E5F06"/>
    <w:rsid w:val="008F0A21"/>
    <w:rsid w:val="008F23D1"/>
    <w:rsid w:val="008F3F8E"/>
    <w:rsid w:val="008F7C68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29A"/>
    <w:rsid w:val="009A3BFB"/>
    <w:rsid w:val="009A7677"/>
    <w:rsid w:val="009B1D22"/>
    <w:rsid w:val="009C06C1"/>
    <w:rsid w:val="009D1A86"/>
    <w:rsid w:val="009D6A74"/>
    <w:rsid w:val="009E172D"/>
    <w:rsid w:val="009E565A"/>
    <w:rsid w:val="009F1F53"/>
    <w:rsid w:val="009F3D54"/>
    <w:rsid w:val="009F5A8E"/>
    <w:rsid w:val="009F7C29"/>
    <w:rsid w:val="00A003AF"/>
    <w:rsid w:val="00A04D4D"/>
    <w:rsid w:val="00A05AD5"/>
    <w:rsid w:val="00A10873"/>
    <w:rsid w:val="00A116AA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52953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532D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43836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7F8C"/>
    <w:rsid w:val="00BB1134"/>
    <w:rsid w:val="00BB33B2"/>
    <w:rsid w:val="00BB75A0"/>
    <w:rsid w:val="00BC752D"/>
    <w:rsid w:val="00BD3FBF"/>
    <w:rsid w:val="00BE04BE"/>
    <w:rsid w:val="00BE0710"/>
    <w:rsid w:val="00BE1F17"/>
    <w:rsid w:val="00C03607"/>
    <w:rsid w:val="00C04D5E"/>
    <w:rsid w:val="00C10925"/>
    <w:rsid w:val="00C14C19"/>
    <w:rsid w:val="00C173D9"/>
    <w:rsid w:val="00C26874"/>
    <w:rsid w:val="00C311CA"/>
    <w:rsid w:val="00C431DD"/>
    <w:rsid w:val="00C45146"/>
    <w:rsid w:val="00C46356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21A0"/>
    <w:rsid w:val="00C76DC4"/>
    <w:rsid w:val="00C82475"/>
    <w:rsid w:val="00C854E0"/>
    <w:rsid w:val="00C9285D"/>
    <w:rsid w:val="00C95864"/>
    <w:rsid w:val="00C962D1"/>
    <w:rsid w:val="00CA067F"/>
    <w:rsid w:val="00CB166F"/>
    <w:rsid w:val="00CB2BEA"/>
    <w:rsid w:val="00CB4B5D"/>
    <w:rsid w:val="00CB780C"/>
    <w:rsid w:val="00CD3EBF"/>
    <w:rsid w:val="00CD55CB"/>
    <w:rsid w:val="00CE0340"/>
    <w:rsid w:val="00CE5482"/>
    <w:rsid w:val="00CE5CB6"/>
    <w:rsid w:val="00CE708F"/>
    <w:rsid w:val="00CE7668"/>
    <w:rsid w:val="00CE7C34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16CDB"/>
    <w:rsid w:val="00D319D7"/>
    <w:rsid w:val="00D33B9A"/>
    <w:rsid w:val="00D42000"/>
    <w:rsid w:val="00D42840"/>
    <w:rsid w:val="00D44774"/>
    <w:rsid w:val="00D5335C"/>
    <w:rsid w:val="00D57C24"/>
    <w:rsid w:val="00D6518E"/>
    <w:rsid w:val="00D7075F"/>
    <w:rsid w:val="00D734EC"/>
    <w:rsid w:val="00D75D34"/>
    <w:rsid w:val="00D76C82"/>
    <w:rsid w:val="00D822EF"/>
    <w:rsid w:val="00D84DA5"/>
    <w:rsid w:val="00D84E72"/>
    <w:rsid w:val="00D868A7"/>
    <w:rsid w:val="00D87C87"/>
    <w:rsid w:val="00D901DE"/>
    <w:rsid w:val="00D90341"/>
    <w:rsid w:val="00D9041C"/>
    <w:rsid w:val="00D9065C"/>
    <w:rsid w:val="00D932F3"/>
    <w:rsid w:val="00D9444A"/>
    <w:rsid w:val="00D94584"/>
    <w:rsid w:val="00D958D0"/>
    <w:rsid w:val="00D96723"/>
    <w:rsid w:val="00DA0A78"/>
    <w:rsid w:val="00DA1012"/>
    <w:rsid w:val="00DA7D6E"/>
    <w:rsid w:val="00DB1E3D"/>
    <w:rsid w:val="00DB5729"/>
    <w:rsid w:val="00DB5EC8"/>
    <w:rsid w:val="00DC7D7B"/>
    <w:rsid w:val="00DD4A68"/>
    <w:rsid w:val="00DE2392"/>
    <w:rsid w:val="00DE2688"/>
    <w:rsid w:val="00DE373A"/>
    <w:rsid w:val="00DF1B0F"/>
    <w:rsid w:val="00DF55B2"/>
    <w:rsid w:val="00E03BBB"/>
    <w:rsid w:val="00E06C9C"/>
    <w:rsid w:val="00E12A6A"/>
    <w:rsid w:val="00E20A9D"/>
    <w:rsid w:val="00E27615"/>
    <w:rsid w:val="00E302DF"/>
    <w:rsid w:val="00E4075C"/>
    <w:rsid w:val="00E426F5"/>
    <w:rsid w:val="00E44C46"/>
    <w:rsid w:val="00E511AC"/>
    <w:rsid w:val="00E57879"/>
    <w:rsid w:val="00E62210"/>
    <w:rsid w:val="00E630F3"/>
    <w:rsid w:val="00E6619E"/>
    <w:rsid w:val="00E671C9"/>
    <w:rsid w:val="00E7386B"/>
    <w:rsid w:val="00E80C1A"/>
    <w:rsid w:val="00E90AB1"/>
    <w:rsid w:val="00E92218"/>
    <w:rsid w:val="00E934AA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10D"/>
    <w:rsid w:val="00ED359A"/>
    <w:rsid w:val="00EE004F"/>
    <w:rsid w:val="00EE1FB4"/>
    <w:rsid w:val="00EE544B"/>
    <w:rsid w:val="00EE6143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3607C"/>
    <w:rsid w:val="00F42054"/>
    <w:rsid w:val="00F42728"/>
    <w:rsid w:val="00F45B58"/>
    <w:rsid w:val="00F461B6"/>
    <w:rsid w:val="00F527AE"/>
    <w:rsid w:val="00F54CF1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48AB"/>
    <w:rsid w:val="00FB5DCE"/>
    <w:rsid w:val="00FC1A37"/>
    <w:rsid w:val="00FC51A5"/>
    <w:rsid w:val="00FC7173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427A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08C6C87-D546-4586-99E5-BE995AC9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E710-2454-4A23-B69C-5392B386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3</cp:revision>
  <cp:lastPrinted>2020-01-22T16:01:00Z</cp:lastPrinted>
  <dcterms:created xsi:type="dcterms:W3CDTF">2020-01-22T16:02:00Z</dcterms:created>
  <dcterms:modified xsi:type="dcterms:W3CDTF">2020-01-23T08:43:00Z</dcterms:modified>
</cp:coreProperties>
</file>