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E3" w:rsidRDefault="001557E3">
      <w:pPr>
        <w:tabs>
          <w:tab w:val="left" w:pos="1620"/>
        </w:tabs>
        <w:ind w:left="1620" w:hanging="1620"/>
        <w:jc w:val="both"/>
        <w:rPr>
          <w:rFonts w:ascii="Arial" w:hAnsi="Arial" w:cs="Arial"/>
          <w:bCs/>
          <w:sz w:val="20"/>
          <w:szCs w:val="20"/>
        </w:rPr>
      </w:pPr>
    </w:p>
    <w:p w:rsidR="00B92A9B" w:rsidRPr="00354CAE" w:rsidRDefault="00354CAE" w:rsidP="007A685A">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Předkládá:</w:t>
      </w:r>
      <w:r w:rsidR="00E410EB">
        <w:rPr>
          <w:rFonts w:ascii="Arial" w:hAnsi="Arial" w:cs="Arial"/>
          <w:bCs/>
          <w:sz w:val="20"/>
          <w:szCs w:val="20"/>
        </w:rPr>
        <w:t xml:space="preserve"> </w:t>
      </w:r>
      <w:r w:rsidR="00FA57E0">
        <w:rPr>
          <w:rFonts w:ascii="Arial" w:hAnsi="Arial" w:cs="Arial"/>
          <w:bCs/>
          <w:sz w:val="20"/>
          <w:szCs w:val="20"/>
        </w:rPr>
        <w:t xml:space="preserve"> Rada města Prostějova</w:t>
      </w:r>
      <w:r w:rsidR="00FA57E0">
        <w:rPr>
          <w:rFonts w:ascii="Arial" w:hAnsi="Arial" w:cs="Arial"/>
          <w:bCs/>
          <w:sz w:val="20"/>
          <w:szCs w:val="20"/>
        </w:rPr>
        <w:tab/>
      </w:r>
      <w:r w:rsidR="00FA57E0">
        <w:rPr>
          <w:rFonts w:ascii="Arial" w:hAnsi="Arial" w:cs="Arial"/>
          <w:bCs/>
          <w:sz w:val="20"/>
          <w:szCs w:val="20"/>
        </w:rPr>
        <w:tab/>
      </w:r>
      <w:r w:rsidR="00FA57E0">
        <w:rPr>
          <w:rFonts w:ascii="Arial" w:hAnsi="Arial" w:cs="Arial"/>
          <w:bCs/>
          <w:sz w:val="20"/>
          <w:szCs w:val="20"/>
        </w:rPr>
        <w:tab/>
      </w:r>
      <w:r w:rsidR="00FA57E0">
        <w:rPr>
          <w:rFonts w:ascii="Arial" w:hAnsi="Arial" w:cs="Arial"/>
          <w:bCs/>
          <w:sz w:val="20"/>
          <w:szCs w:val="20"/>
        </w:rPr>
        <w:tab/>
      </w:r>
      <w:r w:rsidR="00FA57E0">
        <w:rPr>
          <w:rFonts w:ascii="Arial" w:hAnsi="Arial" w:cs="Arial"/>
          <w:bCs/>
          <w:sz w:val="20"/>
          <w:szCs w:val="20"/>
        </w:rPr>
        <w:tab/>
      </w:r>
      <w:r w:rsidR="00FA57E0">
        <w:rPr>
          <w:rFonts w:ascii="Arial" w:hAnsi="Arial" w:cs="Arial"/>
          <w:bCs/>
          <w:sz w:val="20"/>
          <w:szCs w:val="20"/>
        </w:rPr>
        <w:tab/>
      </w:r>
      <w:r w:rsidR="00FA57E0">
        <w:rPr>
          <w:rFonts w:ascii="Arial" w:hAnsi="Arial" w:cs="Arial"/>
          <w:bCs/>
          <w:sz w:val="20"/>
          <w:szCs w:val="20"/>
        </w:rPr>
        <w:tab/>
        <w:t xml:space="preserve">     </w:t>
      </w:r>
      <w:r w:rsidR="00141A98">
        <w:rPr>
          <w:rFonts w:ascii="Arial" w:hAnsi="Arial" w:cs="Arial"/>
          <w:bCs/>
          <w:sz w:val="20"/>
          <w:szCs w:val="20"/>
        </w:rPr>
        <w:tab/>
        <w:t xml:space="preserve">       Mgr. František Jura</w:t>
      </w:r>
      <w:r w:rsidR="00492E03">
        <w:rPr>
          <w:rFonts w:ascii="Arial" w:hAnsi="Arial" w:cs="Arial"/>
          <w:bCs/>
          <w:sz w:val="20"/>
          <w:szCs w:val="20"/>
        </w:rPr>
        <w:t>,</w:t>
      </w:r>
      <w:r w:rsidR="00141A98">
        <w:rPr>
          <w:rFonts w:ascii="Arial" w:hAnsi="Arial" w:cs="Arial"/>
          <w:bCs/>
          <w:sz w:val="20"/>
          <w:szCs w:val="20"/>
        </w:rPr>
        <w:tab/>
      </w:r>
    </w:p>
    <w:p w:rsidR="00354CAE" w:rsidRDefault="00141A98">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primátor</w:t>
      </w:r>
    </w:p>
    <w:p w:rsidR="00141A98" w:rsidRPr="00354CAE" w:rsidRDefault="00141A98">
      <w:pPr>
        <w:tabs>
          <w:tab w:val="left" w:pos="1620"/>
        </w:tabs>
        <w:ind w:left="1620" w:hanging="1620"/>
        <w:jc w:val="both"/>
        <w:rPr>
          <w:rFonts w:ascii="Arial" w:hAnsi="Arial" w:cs="Arial"/>
          <w:bCs/>
          <w:sz w:val="20"/>
          <w:szCs w:val="20"/>
        </w:rPr>
      </w:pPr>
    </w:p>
    <w:p w:rsidR="00FA57E0" w:rsidRDefault="00354CAE" w:rsidP="00FA57E0">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Zpracoval</w:t>
      </w:r>
      <w:r w:rsidR="00FA57E0">
        <w:rPr>
          <w:rFonts w:ascii="Arial" w:hAnsi="Arial" w:cs="Arial"/>
          <w:bCs/>
          <w:sz w:val="20"/>
          <w:szCs w:val="20"/>
        </w:rPr>
        <w:t>y</w:t>
      </w:r>
      <w:r w:rsidRPr="00354CAE">
        <w:rPr>
          <w:rFonts w:ascii="Arial" w:hAnsi="Arial" w:cs="Arial"/>
          <w:bCs/>
          <w:sz w:val="20"/>
          <w:szCs w:val="20"/>
        </w:rPr>
        <w:t>:</w:t>
      </w:r>
      <w:r w:rsidR="00E77ABE">
        <w:rPr>
          <w:rFonts w:ascii="Arial" w:hAnsi="Arial" w:cs="Arial"/>
          <w:bCs/>
          <w:sz w:val="20"/>
          <w:szCs w:val="20"/>
        </w:rPr>
        <w:t xml:space="preserve"> </w:t>
      </w:r>
      <w:r w:rsidR="00FA57E0">
        <w:rPr>
          <w:rFonts w:ascii="Arial" w:hAnsi="Arial" w:cs="Arial"/>
          <w:bCs/>
          <w:sz w:val="20"/>
          <w:szCs w:val="20"/>
        </w:rPr>
        <w:t>Mgr. Jana Orságová</w:t>
      </w:r>
      <w:r w:rsidR="00AD00EF">
        <w:rPr>
          <w:rFonts w:ascii="Arial" w:hAnsi="Arial" w:cs="Arial"/>
          <w:bCs/>
          <w:sz w:val="20"/>
          <w:szCs w:val="20"/>
        </w:rPr>
        <w:t>,</w:t>
      </w:r>
    </w:p>
    <w:p w:rsidR="00FA57E0" w:rsidRDefault="00FA57E0" w:rsidP="00FA57E0">
      <w:pPr>
        <w:tabs>
          <w:tab w:val="left" w:pos="1620"/>
        </w:tabs>
        <w:ind w:left="1620" w:hanging="1620"/>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vedoucí OKT   </w:t>
      </w:r>
    </w:p>
    <w:p w:rsidR="00FA57E0" w:rsidRDefault="00FA57E0" w:rsidP="00FA57E0">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Bc. Svatava Novotná, DiS.</w:t>
      </w:r>
      <w:r w:rsidR="00AD00EF">
        <w:rPr>
          <w:rFonts w:ascii="Arial" w:hAnsi="Arial" w:cs="Arial"/>
          <w:bCs/>
          <w:sz w:val="20"/>
          <w:szCs w:val="20"/>
        </w:rPr>
        <w:t>,</w:t>
      </w:r>
    </w:p>
    <w:p w:rsidR="00FA57E0" w:rsidRDefault="00FA57E0" w:rsidP="00FA57E0">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proofErr w:type="spellStart"/>
      <w:r>
        <w:rPr>
          <w:rFonts w:ascii="Arial" w:hAnsi="Arial" w:cs="Arial"/>
          <w:bCs/>
          <w:sz w:val="20"/>
          <w:szCs w:val="20"/>
        </w:rPr>
        <w:t>ved</w:t>
      </w:r>
      <w:proofErr w:type="spellEnd"/>
      <w:r>
        <w:rPr>
          <w:rFonts w:ascii="Arial" w:hAnsi="Arial" w:cs="Arial"/>
          <w:bCs/>
          <w:sz w:val="20"/>
          <w:szCs w:val="20"/>
        </w:rPr>
        <w:t xml:space="preserve">. </w:t>
      </w:r>
      <w:proofErr w:type="gramStart"/>
      <w:r>
        <w:rPr>
          <w:rFonts w:ascii="Arial" w:hAnsi="Arial" w:cs="Arial"/>
          <w:bCs/>
          <w:sz w:val="20"/>
          <w:szCs w:val="20"/>
        </w:rPr>
        <w:t>odd</w:t>
      </w:r>
      <w:proofErr w:type="gramEnd"/>
      <w:r>
        <w:rPr>
          <w:rFonts w:ascii="Arial" w:hAnsi="Arial" w:cs="Arial"/>
          <w:bCs/>
          <w:sz w:val="20"/>
          <w:szCs w:val="20"/>
        </w:rPr>
        <w:t>. řízení lidských zdrojů</w:t>
      </w:r>
    </w:p>
    <w:p w:rsidR="00FA57E0" w:rsidRDefault="00FA57E0" w:rsidP="00FA57E0">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Mgr. Zdeňka Bendová</w:t>
      </w:r>
      <w:r w:rsidR="00AD00EF">
        <w:rPr>
          <w:rFonts w:ascii="Arial" w:hAnsi="Arial" w:cs="Arial"/>
          <w:bCs/>
          <w:sz w:val="20"/>
          <w:szCs w:val="20"/>
        </w:rPr>
        <w:t>,</w:t>
      </w:r>
    </w:p>
    <w:p w:rsidR="00FA57E0" w:rsidRDefault="00FA57E0" w:rsidP="00FA57E0">
      <w:pPr>
        <w:tabs>
          <w:tab w:val="left" w:pos="1620"/>
        </w:tabs>
        <w:ind w:left="1620" w:hanging="1620"/>
        <w:jc w:val="both"/>
        <w:rPr>
          <w:rFonts w:ascii="Arial" w:hAnsi="Arial" w:cs="Arial"/>
          <w:sz w:val="20"/>
        </w:rPr>
      </w:pP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personalist</w:t>
      </w:r>
      <w:r w:rsidR="00AD00EF">
        <w:rPr>
          <w:rFonts w:ascii="Arial" w:hAnsi="Arial" w:cs="Arial"/>
          <w:bCs/>
          <w:sz w:val="20"/>
          <w:szCs w:val="20"/>
        </w:rPr>
        <w:t>k</w:t>
      </w:r>
      <w:r>
        <w:rPr>
          <w:rFonts w:ascii="Arial" w:hAnsi="Arial" w:cs="Arial"/>
          <w:bCs/>
          <w:sz w:val="20"/>
          <w:szCs w:val="20"/>
        </w:rPr>
        <w:t>a</w:t>
      </w:r>
    </w:p>
    <w:p w:rsidR="00E77ABE" w:rsidRDefault="00E77ABE" w:rsidP="006D54B2">
      <w:pPr>
        <w:tabs>
          <w:tab w:val="left" w:pos="1620"/>
        </w:tabs>
        <w:ind w:left="1620" w:hanging="1620"/>
        <w:jc w:val="both"/>
        <w:rPr>
          <w:rFonts w:ascii="Arial" w:hAnsi="Arial" w:cs="Arial"/>
          <w:bCs/>
          <w:sz w:val="20"/>
          <w:szCs w:val="20"/>
        </w:rPr>
      </w:pPr>
    </w:p>
    <w:p w:rsidR="001C3624" w:rsidRPr="00354CAE" w:rsidRDefault="001C3624" w:rsidP="00E77ABE">
      <w:pPr>
        <w:tabs>
          <w:tab w:val="left" w:pos="1620"/>
        </w:tabs>
        <w:ind w:left="1620" w:hanging="1620"/>
        <w:rPr>
          <w:rFonts w:ascii="Arial" w:hAnsi="Arial" w:cs="Arial"/>
          <w:bCs/>
          <w:sz w:val="20"/>
          <w:szCs w:val="20"/>
        </w:rPr>
      </w:pPr>
    </w:p>
    <w:p w:rsidR="00141A98" w:rsidRDefault="00141A98" w:rsidP="00354CAE">
      <w:pPr>
        <w:pBdr>
          <w:bottom w:val="single" w:sz="8" w:space="1" w:color="auto"/>
        </w:pBdr>
        <w:jc w:val="center"/>
        <w:rPr>
          <w:rFonts w:ascii="Arial" w:hAnsi="Arial" w:cs="Arial"/>
          <w:bCs/>
          <w:sz w:val="36"/>
          <w:szCs w:val="36"/>
        </w:rPr>
      </w:pPr>
    </w:p>
    <w:p w:rsidR="00354CAE" w:rsidRPr="00354CAE" w:rsidRDefault="00AD3232" w:rsidP="00354CAE">
      <w:pPr>
        <w:pBdr>
          <w:bottom w:val="single" w:sz="8" w:space="1" w:color="auto"/>
        </w:pBdr>
        <w:jc w:val="center"/>
        <w:rPr>
          <w:rFonts w:ascii="Arial" w:hAnsi="Arial" w:cs="Arial"/>
          <w:bCs/>
          <w:sz w:val="36"/>
          <w:szCs w:val="36"/>
        </w:rPr>
      </w:pPr>
      <w:r>
        <w:rPr>
          <w:rFonts w:ascii="Arial" w:hAnsi="Arial" w:cs="Arial"/>
          <w:bCs/>
          <w:sz w:val="36"/>
          <w:szCs w:val="36"/>
        </w:rPr>
        <w:t>Zasedání</w:t>
      </w:r>
      <w:r w:rsidR="00354CAE" w:rsidRPr="00354CAE">
        <w:rPr>
          <w:rFonts w:ascii="Arial" w:hAnsi="Arial" w:cs="Arial"/>
          <w:bCs/>
          <w:sz w:val="36"/>
          <w:szCs w:val="36"/>
        </w:rPr>
        <w:t xml:space="preserve"> </w:t>
      </w:r>
      <w:r w:rsidR="002A54A8">
        <w:rPr>
          <w:rFonts w:ascii="Arial" w:hAnsi="Arial" w:cs="Arial"/>
          <w:bCs/>
          <w:sz w:val="36"/>
          <w:szCs w:val="36"/>
        </w:rPr>
        <w:t>Zastupitelstva</w:t>
      </w:r>
      <w:r w:rsidR="00354CAE" w:rsidRPr="00354CAE">
        <w:rPr>
          <w:rFonts w:ascii="Arial" w:hAnsi="Arial" w:cs="Arial"/>
          <w:bCs/>
          <w:sz w:val="36"/>
          <w:szCs w:val="36"/>
        </w:rPr>
        <w:t xml:space="preserve"> města Prostějova</w:t>
      </w:r>
    </w:p>
    <w:p w:rsidR="00354CAE" w:rsidRPr="00354CAE" w:rsidRDefault="00A972B4" w:rsidP="00354CAE">
      <w:pPr>
        <w:pBdr>
          <w:bottom w:val="single" w:sz="8" w:space="1" w:color="auto"/>
        </w:pBdr>
        <w:jc w:val="center"/>
        <w:rPr>
          <w:rFonts w:ascii="Arial" w:hAnsi="Arial" w:cs="Arial"/>
          <w:bCs/>
          <w:sz w:val="36"/>
          <w:szCs w:val="36"/>
        </w:rPr>
      </w:pPr>
      <w:r>
        <w:rPr>
          <w:rFonts w:ascii="Arial" w:hAnsi="Arial" w:cs="Arial"/>
          <w:bCs/>
          <w:sz w:val="36"/>
          <w:szCs w:val="36"/>
        </w:rPr>
        <w:t>konané</w:t>
      </w:r>
      <w:r w:rsidR="00354CAE" w:rsidRPr="00354CAE">
        <w:rPr>
          <w:rFonts w:ascii="Arial" w:hAnsi="Arial" w:cs="Arial"/>
          <w:bCs/>
          <w:sz w:val="36"/>
          <w:szCs w:val="36"/>
        </w:rPr>
        <w:t xml:space="preserve"> dne </w:t>
      </w:r>
      <w:proofErr w:type="gramStart"/>
      <w:r w:rsidR="006D54B2">
        <w:rPr>
          <w:rFonts w:ascii="Arial" w:hAnsi="Arial" w:cs="Arial"/>
          <w:bCs/>
          <w:sz w:val="36"/>
          <w:szCs w:val="36"/>
        </w:rPr>
        <w:t>20.04.2021</w:t>
      </w:r>
      <w:proofErr w:type="gramEnd"/>
    </w:p>
    <w:p w:rsidR="006D54B2" w:rsidRPr="00354CAE" w:rsidRDefault="006D54B2" w:rsidP="006D54B2">
      <w:pPr>
        <w:tabs>
          <w:tab w:val="left" w:pos="1620"/>
        </w:tabs>
        <w:jc w:val="both"/>
        <w:rPr>
          <w:rFonts w:ascii="Arial" w:hAnsi="Arial" w:cs="Arial"/>
          <w:bCs/>
          <w:sz w:val="20"/>
          <w:szCs w:val="20"/>
        </w:rPr>
      </w:pPr>
    </w:p>
    <w:p w:rsidR="006D54B2" w:rsidRDefault="006D54B2" w:rsidP="00AD00EF">
      <w:pPr>
        <w:pBdr>
          <w:bottom w:val="single" w:sz="12" w:space="1" w:color="auto"/>
        </w:pBdr>
        <w:tabs>
          <w:tab w:val="left" w:pos="1620"/>
        </w:tabs>
        <w:jc w:val="center"/>
        <w:rPr>
          <w:rFonts w:ascii="Arial" w:hAnsi="Arial" w:cs="Arial"/>
          <w:b/>
        </w:rPr>
      </w:pPr>
      <w:r>
        <w:rPr>
          <w:rFonts w:ascii="Arial" w:hAnsi="Arial" w:cs="Arial"/>
          <w:b/>
        </w:rPr>
        <w:t>Pověření plněním některých úkolů při řízení Městské policie Prostějov</w:t>
      </w:r>
    </w:p>
    <w:p w:rsidR="006D54B2" w:rsidRPr="00710CAD" w:rsidRDefault="006D54B2" w:rsidP="006D54B2">
      <w:pPr>
        <w:pBdr>
          <w:bottom w:val="single" w:sz="12" w:space="1" w:color="auto"/>
        </w:pBdr>
        <w:tabs>
          <w:tab w:val="left" w:pos="1620"/>
        </w:tabs>
        <w:rPr>
          <w:rFonts w:ascii="Arial" w:hAnsi="Arial" w:cs="Arial"/>
          <w:b/>
        </w:rPr>
      </w:pPr>
    </w:p>
    <w:p w:rsidR="00354CAE" w:rsidRDefault="00354CAE">
      <w:pPr>
        <w:pStyle w:val="Zkladntext"/>
        <w:tabs>
          <w:tab w:val="clear" w:pos="0"/>
        </w:tabs>
        <w:rPr>
          <w:rFonts w:ascii="Arial" w:hAnsi="Arial" w:cs="Arial"/>
          <w:szCs w:val="20"/>
        </w:rPr>
      </w:pPr>
    </w:p>
    <w:p w:rsidR="00534AED" w:rsidRPr="00354CAE" w:rsidRDefault="00534AED">
      <w:pPr>
        <w:pStyle w:val="Zkladntext"/>
        <w:tabs>
          <w:tab w:val="clear" w:pos="0"/>
        </w:tabs>
        <w:rPr>
          <w:rFonts w:ascii="Arial" w:hAnsi="Arial" w:cs="Arial"/>
          <w:szCs w:val="20"/>
        </w:rPr>
      </w:pPr>
    </w:p>
    <w:p w:rsidR="00C52E3C" w:rsidRDefault="00C52E3C">
      <w:pPr>
        <w:pStyle w:val="Zkladntext"/>
        <w:tabs>
          <w:tab w:val="clear" w:pos="0"/>
        </w:tabs>
        <w:rPr>
          <w:rFonts w:ascii="Arial" w:hAnsi="Arial" w:cs="Arial"/>
          <w:sz w:val="24"/>
        </w:rPr>
      </w:pPr>
      <w:r w:rsidRPr="00307A22">
        <w:rPr>
          <w:rFonts w:ascii="Arial" w:hAnsi="Arial" w:cs="Arial"/>
          <w:sz w:val="24"/>
        </w:rPr>
        <w:t>Návrh usnesení:</w:t>
      </w:r>
    </w:p>
    <w:p w:rsidR="00A972B4" w:rsidRPr="00307A22" w:rsidRDefault="00A972B4">
      <w:pPr>
        <w:pStyle w:val="Zkladntext"/>
        <w:tabs>
          <w:tab w:val="clear" w:pos="0"/>
        </w:tabs>
        <w:rPr>
          <w:rFonts w:ascii="Arial" w:hAnsi="Arial" w:cs="Arial"/>
          <w:sz w:val="24"/>
        </w:rPr>
      </w:pPr>
    </w:p>
    <w:p w:rsidR="00D1621E" w:rsidRDefault="009C43C8" w:rsidP="00B8533E">
      <w:pPr>
        <w:rPr>
          <w:rFonts w:ascii="Arial" w:hAnsi="Arial" w:cs="Arial"/>
          <w:b/>
        </w:rPr>
      </w:pPr>
      <w:r>
        <w:rPr>
          <w:rFonts w:ascii="Arial" w:hAnsi="Arial" w:cs="Arial"/>
          <w:b/>
        </w:rPr>
        <w:t xml:space="preserve">Zastupitelstvo města Prostějova </w:t>
      </w:r>
    </w:p>
    <w:p w:rsidR="00534AED" w:rsidRDefault="00534AED" w:rsidP="00483FC3">
      <w:pPr>
        <w:tabs>
          <w:tab w:val="left" w:pos="-284"/>
          <w:tab w:val="left" w:pos="360"/>
        </w:tabs>
        <w:ind w:left="284" w:hanging="284"/>
        <w:jc w:val="both"/>
        <w:rPr>
          <w:rFonts w:ascii="Arial" w:hAnsi="Arial" w:cs="Arial"/>
          <w:b/>
        </w:rPr>
      </w:pPr>
    </w:p>
    <w:p w:rsidR="00483FC3" w:rsidRPr="00483FC3" w:rsidRDefault="006D54B2" w:rsidP="00483FC3">
      <w:pPr>
        <w:tabs>
          <w:tab w:val="left" w:pos="-284"/>
          <w:tab w:val="left" w:pos="360"/>
        </w:tabs>
        <w:ind w:left="284" w:hanging="284"/>
        <w:jc w:val="both"/>
        <w:rPr>
          <w:rFonts w:ascii="Arial" w:hAnsi="Arial" w:cs="Arial"/>
          <w:b/>
        </w:rPr>
      </w:pPr>
      <w:r>
        <w:rPr>
          <w:rFonts w:ascii="Arial" w:hAnsi="Arial" w:cs="Arial"/>
          <w:b/>
        </w:rPr>
        <w:t xml:space="preserve">p o v ě ř u j e </w:t>
      </w:r>
    </w:p>
    <w:p w:rsidR="00307A22" w:rsidRDefault="00307A22" w:rsidP="002A54A8">
      <w:pPr>
        <w:tabs>
          <w:tab w:val="left" w:pos="-284"/>
          <w:tab w:val="left" w:pos="360"/>
        </w:tabs>
        <w:jc w:val="both"/>
        <w:rPr>
          <w:rFonts w:ascii="Arial" w:hAnsi="Arial" w:cs="Arial"/>
          <w:b/>
        </w:rPr>
      </w:pPr>
    </w:p>
    <w:p w:rsidR="00FA57E0" w:rsidRPr="00EC7620" w:rsidRDefault="006D54B2" w:rsidP="00FA57E0">
      <w:pPr>
        <w:tabs>
          <w:tab w:val="left" w:pos="-284"/>
          <w:tab w:val="left" w:pos="360"/>
        </w:tabs>
        <w:jc w:val="both"/>
        <w:rPr>
          <w:rFonts w:ascii="Arial" w:hAnsi="Arial" w:cs="Arial"/>
          <w:b/>
          <w:bCs/>
        </w:rPr>
      </w:pPr>
      <w:r>
        <w:rPr>
          <w:rFonts w:ascii="Arial" w:hAnsi="Arial" w:cs="Arial"/>
          <w:b/>
          <w:bCs/>
        </w:rPr>
        <w:t>plněním některých úkolů při řízení Městské policie Prostějov v souladu s </w:t>
      </w:r>
      <w:proofErr w:type="spellStart"/>
      <w:r>
        <w:rPr>
          <w:rFonts w:ascii="Arial" w:hAnsi="Arial" w:cs="Arial"/>
          <w:b/>
          <w:bCs/>
        </w:rPr>
        <w:t>ust</w:t>
      </w:r>
      <w:proofErr w:type="spellEnd"/>
      <w:r>
        <w:rPr>
          <w:rFonts w:ascii="Arial" w:hAnsi="Arial" w:cs="Arial"/>
          <w:b/>
          <w:bCs/>
        </w:rPr>
        <w:t xml:space="preserve">. § 3 odst. 2 zákona č. 553/1991 Sb., o obecní policii, v platném znění, </w:t>
      </w:r>
      <w:r w:rsidR="00FA57E0">
        <w:rPr>
          <w:rFonts w:ascii="Arial" w:hAnsi="Arial" w:cs="Arial"/>
          <w:b/>
          <w:bCs/>
        </w:rPr>
        <w:t>PhDr. Bc. Libora Šebestíka</w:t>
      </w:r>
      <w:r>
        <w:rPr>
          <w:rFonts w:ascii="Arial" w:hAnsi="Arial" w:cs="Arial"/>
          <w:b/>
          <w:bCs/>
        </w:rPr>
        <w:t xml:space="preserve">, a to v rozsahu čl. 4.1.2. Organizačního řádu Městské policie Prostějov s účinností od </w:t>
      </w:r>
      <w:proofErr w:type="gramStart"/>
      <w:r w:rsidR="00FA57E0">
        <w:rPr>
          <w:rFonts w:ascii="Arial" w:hAnsi="Arial" w:cs="Arial"/>
          <w:b/>
          <w:bCs/>
        </w:rPr>
        <w:t>01.05.2021</w:t>
      </w:r>
      <w:proofErr w:type="gramEnd"/>
      <w:r w:rsidR="00FA57E0">
        <w:rPr>
          <w:rFonts w:ascii="Arial" w:hAnsi="Arial" w:cs="Arial"/>
          <w:b/>
          <w:bCs/>
        </w:rPr>
        <w:t>.</w:t>
      </w:r>
    </w:p>
    <w:p w:rsidR="00284CB3" w:rsidRDefault="00284CB3" w:rsidP="00FA57E0">
      <w:pPr>
        <w:tabs>
          <w:tab w:val="left" w:pos="-284"/>
          <w:tab w:val="left" w:pos="360"/>
        </w:tabs>
        <w:jc w:val="both"/>
        <w:rPr>
          <w:rFonts w:ascii="Arial" w:hAnsi="Arial" w:cs="Arial"/>
          <w:bCs/>
          <w:sz w:val="20"/>
          <w:szCs w:val="20"/>
        </w:rPr>
      </w:pPr>
    </w:p>
    <w:p w:rsidR="00284CB3" w:rsidRDefault="00284CB3" w:rsidP="00C560D7">
      <w:pPr>
        <w:tabs>
          <w:tab w:val="left" w:pos="-284"/>
          <w:tab w:val="left" w:pos="360"/>
        </w:tabs>
        <w:ind w:left="284" w:hanging="284"/>
        <w:jc w:val="both"/>
        <w:rPr>
          <w:rFonts w:ascii="Arial" w:hAnsi="Arial" w:cs="Arial"/>
          <w:bCs/>
          <w:sz w:val="20"/>
          <w:szCs w:val="20"/>
        </w:rPr>
      </w:pPr>
    </w:p>
    <w:p w:rsidR="00284CB3" w:rsidRDefault="00284CB3" w:rsidP="00C560D7">
      <w:pPr>
        <w:tabs>
          <w:tab w:val="left" w:pos="-284"/>
          <w:tab w:val="left" w:pos="360"/>
        </w:tabs>
        <w:ind w:left="284" w:hanging="284"/>
        <w:jc w:val="both"/>
        <w:rPr>
          <w:rFonts w:ascii="Arial" w:hAnsi="Arial" w:cs="Arial"/>
          <w:bCs/>
          <w:sz w:val="20"/>
          <w:szCs w:val="20"/>
        </w:rPr>
      </w:pPr>
    </w:p>
    <w:p w:rsidR="00284CB3" w:rsidRDefault="00284CB3" w:rsidP="00C560D7">
      <w:pPr>
        <w:tabs>
          <w:tab w:val="left" w:pos="-284"/>
          <w:tab w:val="left" w:pos="360"/>
        </w:tabs>
        <w:ind w:left="284" w:hanging="284"/>
        <w:jc w:val="both"/>
        <w:rPr>
          <w:rFonts w:ascii="Arial" w:hAnsi="Arial" w:cs="Arial"/>
          <w:bCs/>
          <w:sz w:val="20"/>
          <w:szCs w:val="20"/>
        </w:rPr>
      </w:pPr>
      <w:bookmarkStart w:id="0" w:name="_GoBack"/>
      <w:bookmarkEnd w:id="0"/>
    </w:p>
    <w:p w:rsidR="00FA57E0" w:rsidRDefault="00FA57E0" w:rsidP="00E410EB">
      <w:pPr>
        <w:tabs>
          <w:tab w:val="left" w:pos="-284"/>
          <w:tab w:val="left" w:pos="360"/>
        </w:tabs>
        <w:jc w:val="both"/>
        <w:rPr>
          <w:rFonts w:ascii="Arial" w:hAnsi="Arial" w:cs="Arial"/>
          <w:bCs/>
          <w:sz w:val="20"/>
          <w:szCs w:val="20"/>
        </w:rPr>
      </w:pPr>
    </w:p>
    <w:p w:rsidR="00FA57E0" w:rsidRDefault="00FA57E0" w:rsidP="00E410EB">
      <w:pPr>
        <w:tabs>
          <w:tab w:val="left" w:pos="-284"/>
          <w:tab w:val="left" w:pos="360"/>
        </w:tabs>
        <w:jc w:val="both"/>
        <w:rPr>
          <w:rFonts w:ascii="Arial" w:hAnsi="Arial" w:cs="Arial"/>
          <w:bCs/>
          <w:sz w:val="20"/>
          <w:szCs w:val="20"/>
        </w:rPr>
      </w:pPr>
    </w:p>
    <w:p w:rsidR="00840F51" w:rsidRDefault="00840F51" w:rsidP="00E410EB">
      <w:pPr>
        <w:tabs>
          <w:tab w:val="left" w:pos="-284"/>
          <w:tab w:val="left" w:pos="360"/>
        </w:tabs>
        <w:jc w:val="both"/>
        <w:rPr>
          <w:rFonts w:ascii="Arial" w:hAnsi="Arial" w:cs="Arial"/>
          <w:bCs/>
          <w:sz w:val="20"/>
          <w:szCs w:val="20"/>
        </w:rPr>
      </w:pPr>
    </w:p>
    <w:p w:rsidR="00FE3AB7" w:rsidRDefault="00FE3AB7" w:rsidP="00C560D7">
      <w:pPr>
        <w:tabs>
          <w:tab w:val="left" w:pos="-284"/>
          <w:tab w:val="left" w:pos="360"/>
        </w:tabs>
        <w:ind w:left="284" w:hanging="284"/>
        <w:jc w:val="both"/>
        <w:rPr>
          <w:rFonts w:ascii="Arial" w:hAnsi="Arial" w:cs="Arial"/>
          <w:bCs/>
          <w:sz w:val="20"/>
          <w:szCs w:val="20"/>
        </w:rPr>
      </w:pPr>
    </w:p>
    <w:tbl>
      <w:tblPr>
        <w:tblStyle w:val="Mkatabulky"/>
        <w:tblW w:w="9492" w:type="dxa"/>
        <w:tblInd w:w="284" w:type="dxa"/>
        <w:tblLook w:val="04A0" w:firstRow="1" w:lastRow="0" w:firstColumn="1" w:lastColumn="0" w:noHBand="0" w:noVBand="1"/>
      </w:tblPr>
      <w:tblGrid>
        <w:gridCol w:w="1696"/>
        <w:gridCol w:w="3685"/>
        <w:gridCol w:w="1318"/>
        <w:gridCol w:w="2793"/>
      </w:tblGrid>
      <w:tr w:rsidR="00FE3AB7" w:rsidRPr="00354CAE" w:rsidTr="000737B6">
        <w:tc>
          <w:tcPr>
            <w:tcW w:w="9492" w:type="dxa"/>
            <w:gridSpan w:val="4"/>
          </w:tcPr>
          <w:p w:rsidR="00FE3AB7" w:rsidRPr="00FE3AB7" w:rsidRDefault="00FE3AB7" w:rsidP="00284CB3">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sidR="001557E3">
              <w:rPr>
                <w:rFonts w:ascii="Arial" w:hAnsi="Arial" w:cs="Arial"/>
                <w:bCs/>
                <w:sz w:val="20"/>
                <w:szCs w:val="20"/>
              </w:rPr>
              <w:t> </w:t>
            </w:r>
            <w:r w:rsidRPr="00FE3AB7">
              <w:rPr>
                <w:rFonts w:ascii="Arial" w:hAnsi="Arial" w:cs="Arial"/>
                <w:bCs/>
                <w:sz w:val="20"/>
                <w:szCs w:val="20"/>
              </w:rPr>
              <w:t>y</w:t>
            </w:r>
          </w:p>
        </w:tc>
      </w:tr>
      <w:tr w:rsidR="00284CB3" w:rsidRPr="009A2A75" w:rsidTr="000737B6">
        <w:tc>
          <w:tcPr>
            <w:tcW w:w="1696" w:type="dxa"/>
          </w:tcPr>
          <w:p w:rsidR="00284CB3" w:rsidRPr="009A2A75" w:rsidRDefault="00284CB3" w:rsidP="0063406E">
            <w:pPr>
              <w:tabs>
                <w:tab w:val="left" w:pos="-284"/>
                <w:tab w:val="left" w:pos="360"/>
              </w:tabs>
              <w:rPr>
                <w:rFonts w:ascii="Arial" w:hAnsi="Arial" w:cs="Arial"/>
                <w:bCs/>
                <w:sz w:val="22"/>
                <w:szCs w:val="22"/>
              </w:rPr>
            </w:pPr>
          </w:p>
          <w:p w:rsidR="00284CB3" w:rsidRPr="009A2A75" w:rsidRDefault="00284CB3" w:rsidP="0063406E">
            <w:pPr>
              <w:tabs>
                <w:tab w:val="left" w:pos="-284"/>
                <w:tab w:val="left" w:pos="360"/>
              </w:tabs>
              <w:rPr>
                <w:rFonts w:ascii="Arial" w:hAnsi="Arial" w:cs="Arial"/>
                <w:bCs/>
                <w:sz w:val="22"/>
                <w:szCs w:val="22"/>
              </w:rPr>
            </w:pPr>
            <w:r w:rsidRPr="009A2A75">
              <w:rPr>
                <w:rFonts w:ascii="Arial" w:hAnsi="Arial" w:cs="Arial"/>
                <w:bCs/>
                <w:sz w:val="22"/>
                <w:szCs w:val="22"/>
              </w:rPr>
              <w:t>Předkladatel</w:t>
            </w:r>
          </w:p>
        </w:tc>
        <w:tc>
          <w:tcPr>
            <w:tcW w:w="3685" w:type="dxa"/>
          </w:tcPr>
          <w:p w:rsidR="00284CB3" w:rsidRPr="009A2A75" w:rsidRDefault="00284CB3" w:rsidP="0063406E">
            <w:pPr>
              <w:tabs>
                <w:tab w:val="left" w:pos="-284"/>
                <w:tab w:val="left" w:pos="360"/>
              </w:tabs>
              <w:rPr>
                <w:rFonts w:ascii="Arial" w:hAnsi="Arial" w:cs="Arial"/>
                <w:bCs/>
                <w:sz w:val="22"/>
                <w:szCs w:val="22"/>
              </w:rPr>
            </w:pPr>
          </w:p>
          <w:p w:rsidR="001C3624" w:rsidRPr="009A2A75" w:rsidRDefault="002A54A8" w:rsidP="00F86E29">
            <w:pPr>
              <w:tabs>
                <w:tab w:val="left" w:pos="-284"/>
                <w:tab w:val="left" w:pos="360"/>
              </w:tabs>
              <w:rPr>
                <w:rFonts w:ascii="Arial" w:hAnsi="Arial" w:cs="Arial"/>
                <w:bCs/>
                <w:sz w:val="22"/>
                <w:szCs w:val="22"/>
              </w:rPr>
            </w:pPr>
            <w:r w:rsidRPr="009A2A75">
              <w:rPr>
                <w:rFonts w:ascii="Arial" w:hAnsi="Arial" w:cs="Arial"/>
                <w:bCs/>
                <w:sz w:val="22"/>
                <w:szCs w:val="22"/>
              </w:rPr>
              <w:t>Mgr. František Jura</w:t>
            </w:r>
          </w:p>
          <w:p w:rsidR="002A54A8" w:rsidRPr="009A2A75" w:rsidRDefault="002A54A8" w:rsidP="00141A98">
            <w:pPr>
              <w:tabs>
                <w:tab w:val="left" w:pos="-284"/>
                <w:tab w:val="left" w:pos="360"/>
              </w:tabs>
              <w:rPr>
                <w:rFonts w:ascii="Arial" w:hAnsi="Arial" w:cs="Arial"/>
                <w:bCs/>
                <w:sz w:val="22"/>
                <w:szCs w:val="22"/>
              </w:rPr>
            </w:pPr>
            <w:r w:rsidRPr="009A2A75">
              <w:rPr>
                <w:rFonts w:ascii="Arial" w:hAnsi="Arial" w:cs="Arial"/>
                <w:bCs/>
                <w:sz w:val="22"/>
                <w:szCs w:val="22"/>
              </w:rPr>
              <w:t xml:space="preserve">primátor </w:t>
            </w:r>
          </w:p>
        </w:tc>
        <w:tc>
          <w:tcPr>
            <w:tcW w:w="1318" w:type="dxa"/>
            <w:vAlign w:val="bottom"/>
          </w:tcPr>
          <w:p w:rsidR="00284CB3" w:rsidRPr="009A2A75" w:rsidRDefault="00FA57E0" w:rsidP="009A2A75">
            <w:pPr>
              <w:tabs>
                <w:tab w:val="left" w:pos="-284"/>
                <w:tab w:val="left" w:pos="360"/>
              </w:tabs>
              <w:jc w:val="center"/>
              <w:rPr>
                <w:rFonts w:ascii="Arial" w:hAnsi="Arial" w:cs="Arial"/>
                <w:bCs/>
                <w:sz w:val="22"/>
                <w:szCs w:val="22"/>
              </w:rPr>
            </w:pPr>
            <w:proofErr w:type="gramStart"/>
            <w:r w:rsidRPr="009A2A75">
              <w:rPr>
                <w:rFonts w:ascii="Arial" w:hAnsi="Arial" w:cs="Arial"/>
                <w:bCs/>
                <w:sz w:val="22"/>
                <w:szCs w:val="22"/>
              </w:rPr>
              <w:t>0</w:t>
            </w:r>
            <w:r w:rsidR="009A2A75" w:rsidRPr="009A2A75">
              <w:rPr>
                <w:rFonts w:ascii="Arial" w:hAnsi="Arial" w:cs="Arial"/>
                <w:bCs/>
                <w:sz w:val="22"/>
                <w:szCs w:val="22"/>
              </w:rPr>
              <w:t>9</w:t>
            </w:r>
            <w:r w:rsidRPr="009A2A75">
              <w:rPr>
                <w:rFonts w:ascii="Arial" w:hAnsi="Arial" w:cs="Arial"/>
                <w:bCs/>
                <w:sz w:val="22"/>
                <w:szCs w:val="22"/>
              </w:rPr>
              <w:t>.04.2021</w:t>
            </w:r>
            <w:proofErr w:type="gramEnd"/>
            <w:r w:rsidR="00034D06" w:rsidRPr="009A2A75">
              <w:rPr>
                <w:rFonts w:ascii="Arial" w:hAnsi="Arial" w:cs="Arial"/>
                <w:bCs/>
                <w:sz w:val="22"/>
                <w:szCs w:val="22"/>
              </w:rPr>
              <w:t xml:space="preserve"> </w:t>
            </w:r>
          </w:p>
        </w:tc>
        <w:tc>
          <w:tcPr>
            <w:tcW w:w="2793" w:type="dxa"/>
            <w:vAlign w:val="bottom"/>
          </w:tcPr>
          <w:p w:rsidR="00284CB3" w:rsidRPr="009A2A75" w:rsidRDefault="000737B6" w:rsidP="00840F51">
            <w:pPr>
              <w:tabs>
                <w:tab w:val="left" w:pos="-284"/>
                <w:tab w:val="left" w:pos="360"/>
              </w:tabs>
              <w:jc w:val="center"/>
              <w:rPr>
                <w:rFonts w:ascii="Arial" w:hAnsi="Arial" w:cs="Arial"/>
                <w:bCs/>
                <w:sz w:val="22"/>
                <w:szCs w:val="22"/>
              </w:rPr>
            </w:pPr>
            <w:r w:rsidRPr="009A2A75">
              <w:rPr>
                <w:rFonts w:ascii="Arial" w:hAnsi="Arial" w:cs="Arial"/>
                <w:bCs/>
                <w:sz w:val="22"/>
                <w:szCs w:val="22"/>
              </w:rPr>
              <w:t xml:space="preserve">Mgr. František Jura </w:t>
            </w:r>
            <w:r w:rsidR="00CD2FA0" w:rsidRPr="009A2A75">
              <w:rPr>
                <w:rFonts w:ascii="Arial" w:hAnsi="Arial" w:cs="Arial"/>
                <w:bCs/>
                <w:sz w:val="22"/>
                <w:szCs w:val="22"/>
              </w:rPr>
              <w:t xml:space="preserve">v. r. </w:t>
            </w:r>
          </w:p>
        </w:tc>
      </w:tr>
      <w:tr w:rsidR="00284CB3" w:rsidRPr="009A2A75" w:rsidTr="000737B6">
        <w:tc>
          <w:tcPr>
            <w:tcW w:w="1696" w:type="dxa"/>
          </w:tcPr>
          <w:p w:rsidR="00284CB3" w:rsidRPr="009A2A75" w:rsidRDefault="00284CB3" w:rsidP="0063406E">
            <w:pPr>
              <w:tabs>
                <w:tab w:val="left" w:pos="-284"/>
                <w:tab w:val="left" w:pos="360"/>
              </w:tabs>
              <w:rPr>
                <w:rFonts w:ascii="Arial" w:hAnsi="Arial" w:cs="Arial"/>
                <w:bCs/>
                <w:sz w:val="22"/>
                <w:szCs w:val="22"/>
              </w:rPr>
            </w:pPr>
          </w:p>
          <w:p w:rsidR="00284CB3" w:rsidRPr="009A2A75" w:rsidRDefault="00284CB3" w:rsidP="0063406E">
            <w:pPr>
              <w:tabs>
                <w:tab w:val="left" w:pos="-284"/>
                <w:tab w:val="left" w:pos="360"/>
              </w:tabs>
              <w:rPr>
                <w:rFonts w:ascii="Arial" w:hAnsi="Arial" w:cs="Arial"/>
                <w:bCs/>
                <w:sz w:val="22"/>
                <w:szCs w:val="22"/>
              </w:rPr>
            </w:pPr>
            <w:r w:rsidRPr="009A2A75">
              <w:rPr>
                <w:rFonts w:ascii="Arial" w:hAnsi="Arial" w:cs="Arial"/>
                <w:bCs/>
                <w:sz w:val="22"/>
                <w:szCs w:val="22"/>
              </w:rPr>
              <w:t>Za správnost</w:t>
            </w:r>
          </w:p>
        </w:tc>
        <w:tc>
          <w:tcPr>
            <w:tcW w:w="3685" w:type="dxa"/>
          </w:tcPr>
          <w:p w:rsidR="00284CB3" w:rsidRPr="009A2A75" w:rsidRDefault="006D54B2" w:rsidP="00F86E29">
            <w:pPr>
              <w:tabs>
                <w:tab w:val="left" w:pos="-284"/>
                <w:tab w:val="left" w:pos="360"/>
              </w:tabs>
              <w:rPr>
                <w:rFonts w:ascii="Arial" w:hAnsi="Arial" w:cs="Arial"/>
                <w:bCs/>
                <w:sz w:val="22"/>
                <w:szCs w:val="22"/>
              </w:rPr>
            </w:pPr>
            <w:r w:rsidRPr="009A2A75">
              <w:rPr>
                <w:rFonts w:ascii="Arial" w:hAnsi="Arial" w:cs="Arial"/>
                <w:bCs/>
                <w:sz w:val="22"/>
                <w:szCs w:val="22"/>
              </w:rPr>
              <w:t xml:space="preserve"> </w:t>
            </w:r>
          </w:p>
          <w:p w:rsidR="00FA57E0" w:rsidRPr="009A2A75" w:rsidRDefault="00FA57E0" w:rsidP="00FA57E0">
            <w:pPr>
              <w:tabs>
                <w:tab w:val="left" w:pos="-284"/>
                <w:tab w:val="left" w:pos="360"/>
              </w:tabs>
              <w:rPr>
                <w:rFonts w:ascii="Arial" w:hAnsi="Arial" w:cs="Arial"/>
                <w:bCs/>
                <w:sz w:val="22"/>
                <w:szCs w:val="22"/>
              </w:rPr>
            </w:pPr>
            <w:r w:rsidRPr="009A2A75">
              <w:rPr>
                <w:rFonts w:ascii="Arial" w:hAnsi="Arial" w:cs="Arial"/>
                <w:bCs/>
                <w:sz w:val="22"/>
                <w:szCs w:val="22"/>
              </w:rPr>
              <w:t>Mgr. Jana Orságová</w:t>
            </w:r>
          </w:p>
          <w:p w:rsidR="006D54B2" w:rsidRPr="009A2A75" w:rsidRDefault="00FA57E0" w:rsidP="00F86E29">
            <w:pPr>
              <w:tabs>
                <w:tab w:val="left" w:pos="-284"/>
                <w:tab w:val="left" w:pos="360"/>
              </w:tabs>
              <w:rPr>
                <w:rFonts w:ascii="Arial" w:hAnsi="Arial" w:cs="Arial"/>
                <w:bCs/>
                <w:sz w:val="22"/>
                <w:szCs w:val="22"/>
              </w:rPr>
            </w:pPr>
            <w:r w:rsidRPr="009A2A75">
              <w:rPr>
                <w:rFonts w:ascii="Arial" w:hAnsi="Arial" w:cs="Arial"/>
                <w:bCs/>
                <w:sz w:val="22"/>
                <w:szCs w:val="22"/>
              </w:rPr>
              <w:t>vedoucí Odboru kancelář tajemníka</w:t>
            </w:r>
          </w:p>
        </w:tc>
        <w:tc>
          <w:tcPr>
            <w:tcW w:w="1318" w:type="dxa"/>
            <w:vAlign w:val="bottom"/>
          </w:tcPr>
          <w:p w:rsidR="00284CB3" w:rsidRPr="009A2A75" w:rsidRDefault="00FA57E0" w:rsidP="009A2A75">
            <w:pPr>
              <w:tabs>
                <w:tab w:val="left" w:pos="-284"/>
                <w:tab w:val="left" w:pos="360"/>
              </w:tabs>
              <w:jc w:val="center"/>
              <w:rPr>
                <w:rFonts w:ascii="Arial" w:hAnsi="Arial" w:cs="Arial"/>
                <w:bCs/>
                <w:sz w:val="22"/>
                <w:szCs w:val="22"/>
              </w:rPr>
            </w:pPr>
            <w:proofErr w:type="gramStart"/>
            <w:r w:rsidRPr="009A2A75">
              <w:rPr>
                <w:rFonts w:ascii="Arial" w:hAnsi="Arial" w:cs="Arial"/>
                <w:bCs/>
                <w:sz w:val="22"/>
                <w:szCs w:val="22"/>
              </w:rPr>
              <w:t>0</w:t>
            </w:r>
            <w:r w:rsidR="009A2A75" w:rsidRPr="009A2A75">
              <w:rPr>
                <w:rFonts w:ascii="Arial" w:hAnsi="Arial" w:cs="Arial"/>
                <w:bCs/>
                <w:sz w:val="22"/>
                <w:szCs w:val="22"/>
              </w:rPr>
              <w:t>9</w:t>
            </w:r>
            <w:r w:rsidRPr="009A2A75">
              <w:rPr>
                <w:rFonts w:ascii="Arial" w:hAnsi="Arial" w:cs="Arial"/>
                <w:bCs/>
                <w:sz w:val="22"/>
                <w:szCs w:val="22"/>
              </w:rPr>
              <w:t>.04.2021</w:t>
            </w:r>
            <w:proofErr w:type="gramEnd"/>
            <w:r w:rsidR="00034D06" w:rsidRPr="009A2A75">
              <w:rPr>
                <w:rFonts w:ascii="Arial" w:hAnsi="Arial" w:cs="Arial"/>
                <w:bCs/>
                <w:sz w:val="22"/>
                <w:szCs w:val="22"/>
              </w:rPr>
              <w:t xml:space="preserve"> </w:t>
            </w:r>
            <w:r w:rsidR="00840F51" w:rsidRPr="009A2A75">
              <w:rPr>
                <w:rFonts w:ascii="Arial" w:hAnsi="Arial" w:cs="Arial"/>
                <w:bCs/>
                <w:sz w:val="22"/>
                <w:szCs w:val="22"/>
              </w:rPr>
              <w:t xml:space="preserve">  </w:t>
            </w:r>
            <w:r w:rsidR="005E72C6" w:rsidRPr="009A2A75">
              <w:rPr>
                <w:rFonts w:ascii="Arial" w:hAnsi="Arial" w:cs="Arial"/>
                <w:bCs/>
                <w:sz w:val="22"/>
                <w:szCs w:val="22"/>
              </w:rPr>
              <w:t xml:space="preserve"> </w:t>
            </w:r>
          </w:p>
        </w:tc>
        <w:tc>
          <w:tcPr>
            <w:tcW w:w="2793" w:type="dxa"/>
            <w:vAlign w:val="bottom"/>
          </w:tcPr>
          <w:p w:rsidR="00284CB3" w:rsidRPr="009A2A75" w:rsidRDefault="000737B6" w:rsidP="00A160BD">
            <w:pPr>
              <w:tabs>
                <w:tab w:val="left" w:pos="-284"/>
                <w:tab w:val="left" w:pos="360"/>
              </w:tabs>
              <w:jc w:val="center"/>
              <w:rPr>
                <w:rFonts w:ascii="Arial" w:hAnsi="Arial" w:cs="Arial"/>
                <w:bCs/>
                <w:sz w:val="22"/>
                <w:szCs w:val="22"/>
              </w:rPr>
            </w:pPr>
            <w:r w:rsidRPr="009A2A75">
              <w:rPr>
                <w:rFonts w:ascii="Arial" w:hAnsi="Arial" w:cs="Arial"/>
                <w:bCs/>
                <w:sz w:val="22"/>
                <w:szCs w:val="22"/>
              </w:rPr>
              <w:t xml:space="preserve">Mgr. Jana Orságová </w:t>
            </w:r>
            <w:r w:rsidR="00CD2FA0" w:rsidRPr="009A2A75">
              <w:rPr>
                <w:rFonts w:ascii="Arial" w:hAnsi="Arial" w:cs="Arial"/>
                <w:bCs/>
                <w:sz w:val="22"/>
                <w:szCs w:val="22"/>
              </w:rPr>
              <w:t xml:space="preserve">v. r. </w:t>
            </w:r>
            <w:r w:rsidR="00840F51" w:rsidRPr="009A2A75">
              <w:rPr>
                <w:rFonts w:ascii="Arial" w:hAnsi="Arial" w:cs="Arial"/>
                <w:bCs/>
                <w:sz w:val="22"/>
                <w:szCs w:val="22"/>
              </w:rPr>
              <w:t xml:space="preserve"> </w:t>
            </w:r>
            <w:r w:rsidR="001C3624" w:rsidRPr="009A2A75">
              <w:rPr>
                <w:rFonts w:ascii="Arial" w:hAnsi="Arial" w:cs="Arial"/>
                <w:bCs/>
                <w:sz w:val="22"/>
                <w:szCs w:val="22"/>
              </w:rPr>
              <w:t xml:space="preserve"> </w:t>
            </w:r>
          </w:p>
        </w:tc>
      </w:tr>
      <w:tr w:rsidR="00284CB3" w:rsidRPr="009A2A75" w:rsidTr="000737B6">
        <w:tc>
          <w:tcPr>
            <w:tcW w:w="1696" w:type="dxa"/>
          </w:tcPr>
          <w:p w:rsidR="00284CB3" w:rsidRPr="009A2A75" w:rsidRDefault="00284CB3" w:rsidP="0063406E">
            <w:pPr>
              <w:tabs>
                <w:tab w:val="left" w:pos="-284"/>
                <w:tab w:val="left" w:pos="360"/>
              </w:tabs>
              <w:rPr>
                <w:rFonts w:ascii="Arial" w:hAnsi="Arial" w:cs="Arial"/>
                <w:bCs/>
                <w:sz w:val="22"/>
                <w:szCs w:val="22"/>
              </w:rPr>
            </w:pPr>
          </w:p>
          <w:p w:rsidR="00284CB3" w:rsidRPr="009A2A75" w:rsidRDefault="00284CB3" w:rsidP="0063406E">
            <w:pPr>
              <w:tabs>
                <w:tab w:val="left" w:pos="-284"/>
                <w:tab w:val="left" w:pos="360"/>
              </w:tabs>
              <w:rPr>
                <w:rFonts w:ascii="Arial" w:hAnsi="Arial" w:cs="Arial"/>
                <w:bCs/>
                <w:sz w:val="22"/>
                <w:szCs w:val="22"/>
              </w:rPr>
            </w:pPr>
            <w:r w:rsidRPr="009A2A75">
              <w:rPr>
                <w:rFonts w:ascii="Arial" w:hAnsi="Arial" w:cs="Arial"/>
                <w:bCs/>
                <w:sz w:val="22"/>
                <w:szCs w:val="22"/>
              </w:rPr>
              <w:t>Zpracovatel (é)</w:t>
            </w:r>
          </w:p>
        </w:tc>
        <w:tc>
          <w:tcPr>
            <w:tcW w:w="3685" w:type="dxa"/>
          </w:tcPr>
          <w:p w:rsidR="00FA57E0" w:rsidRPr="009A2A75" w:rsidRDefault="00FA57E0" w:rsidP="00FA57E0">
            <w:pPr>
              <w:tabs>
                <w:tab w:val="left" w:pos="-284"/>
                <w:tab w:val="left" w:pos="360"/>
              </w:tabs>
              <w:rPr>
                <w:rFonts w:ascii="Arial" w:hAnsi="Arial" w:cs="Arial"/>
                <w:bCs/>
                <w:sz w:val="22"/>
                <w:szCs w:val="22"/>
              </w:rPr>
            </w:pPr>
            <w:r w:rsidRPr="009A2A75">
              <w:rPr>
                <w:rFonts w:ascii="Arial" w:hAnsi="Arial" w:cs="Arial"/>
                <w:bCs/>
                <w:sz w:val="22"/>
                <w:szCs w:val="22"/>
              </w:rPr>
              <w:t>Bc. Svatava Novotná, DiS.</w:t>
            </w:r>
            <w:r w:rsidR="00AD00EF" w:rsidRPr="009A2A75">
              <w:rPr>
                <w:rFonts w:ascii="Arial" w:hAnsi="Arial" w:cs="Arial"/>
                <w:bCs/>
                <w:sz w:val="22"/>
                <w:szCs w:val="22"/>
              </w:rPr>
              <w:t>,</w:t>
            </w:r>
          </w:p>
          <w:p w:rsidR="00FA57E0" w:rsidRPr="009A2A75" w:rsidRDefault="00FA57E0" w:rsidP="00FA57E0">
            <w:pPr>
              <w:tabs>
                <w:tab w:val="left" w:pos="-284"/>
                <w:tab w:val="left" w:pos="360"/>
              </w:tabs>
              <w:rPr>
                <w:rFonts w:ascii="Arial" w:hAnsi="Arial" w:cs="Arial"/>
                <w:bCs/>
                <w:sz w:val="22"/>
                <w:szCs w:val="22"/>
              </w:rPr>
            </w:pPr>
            <w:r w:rsidRPr="009A2A75">
              <w:rPr>
                <w:rFonts w:ascii="Arial" w:hAnsi="Arial" w:cs="Arial"/>
                <w:bCs/>
                <w:sz w:val="22"/>
                <w:szCs w:val="22"/>
              </w:rPr>
              <w:t>vedoucí odd</w:t>
            </w:r>
            <w:r w:rsidR="00AD00EF" w:rsidRPr="009A2A75">
              <w:rPr>
                <w:rFonts w:ascii="Arial" w:hAnsi="Arial" w:cs="Arial"/>
                <w:bCs/>
                <w:sz w:val="22"/>
                <w:szCs w:val="22"/>
              </w:rPr>
              <w:t xml:space="preserve">. </w:t>
            </w:r>
            <w:proofErr w:type="gramStart"/>
            <w:r w:rsidRPr="009A2A75">
              <w:rPr>
                <w:rFonts w:ascii="Arial" w:hAnsi="Arial" w:cs="Arial"/>
                <w:bCs/>
                <w:sz w:val="22"/>
                <w:szCs w:val="22"/>
              </w:rPr>
              <w:t>řízení</w:t>
            </w:r>
            <w:proofErr w:type="gramEnd"/>
            <w:r w:rsidRPr="009A2A75">
              <w:rPr>
                <w:rFonts w:ascii="Arial" w:hAnsi="Arial" w:cs="Arial"/>
                <w:bCs/>
                <w:sz w:val="22"/>
                <w:szCs w:val="22"/>
              </w:rPr>
              <w:t xml:space="preserve"> lidských zdrojů</w:t>
            </w:r>
          </w:p>
          <w:p w:rsidR="00FA57E0" w:rsidRPr="009A2A75" w:rsidRDefault="00FA57E0" w:rsidP="00FA57E0">
            <w:pPr>
              <w:tabs>
                <w:tab w:val="left" w:pos="-284"/>
                <w:tab w:val="left" w:pos="360"/>
              </w:tabs>
              <w:rPr>
                <w:rFonts w:ascii="Arial" w:hAnsi="Arial" w:cs="Arial"/>
                <w:bCs/>
                <w:sz w:val="22"/>
                <w:szCs w:val="22"/>
              </w:rPr>
            </w:pPr>
            <w:r w:rsidRPr="009A2A75">
              <w:rPr>
                <w:rFonts w:ascii="Arial" w:hAnsi="Arial" w:cs="Arial"/>
                <w:bCs/>
                <w:sz w:val="22"/>
                <w:szCs w:val="22"/>
              </w:rPr>
              <w:t>Mgr. Zdeňka Bendová, DiS.</w:t>
            </w:r>
            <w:r w:rsidR="00AD00EF" w:rsidRPr="009A2A75">
              <w:rPr>
                <w:rFonts w:ascii="Arial" w:hAnsi="Arial" w:cs="Arial"/>
                <w:bCs/>
                <w:sz w:val="22"/>
                <w:szCs w:val="22"/>
              </w:rPr>
              <w:t>,</w:t>
            </w:r>
          </w:p>
          <w:p w:rsidR="006D54B2" w:rsidRPr="009A2A75" w:rsidRDefault="00FA57E0" w:rsidP="001C3624">
            <w:pPr>
              <w:tabs>
                <w:tab w:val="left" w:pos="-284"/>
                <w:tab w:val="left" w:pos="360"/>
              </w:tabs>
              <w:rPr>
                <w:rFonts w:ascii="Arial" w:hAnsi="Arial" w:cs="Arial"/>
                <w:bCs/>
                <w:sz w:val="22"/>
                <w:szCs w:val="22"/>
              </w:rPr>
            </w:pPr>
            <w:r w:rsidRPr="009A2A75">
              <w:rPr>
                <w:rFonts w:ascii="Arial" w:hAnsi="Arial" w:cs="Arial"/>
                <w:bCs/>
                <w:sz w:val="22"/>
                <w:szCs w:val="22"/>
              </w:rPr>
              <w:t>personalist</w:t>
            </w:r>
            <w:r w:rsidR="00AD00EF" w:rsidRPr="009A2A75">
              <w:rPr>
                <w:rFonts w:ascii="Arial" w:hAnsi="Arial" w:cs="Arial"/>
                <w:bCs/>
                <w:sz w:val="22"/>
                <w:szCs w:val="22"/>
              </w:rPr>
              <w:t>k</w:t>
            </w:r>
            <w:r w:rsidRPr="009A2A75">
              <w:rPr>
                <w:rFonts w:ascii="Arial" w:hAnsi="Arial" w:cs="Arial"/>
                <w:bCs/>
                <w:sz w:val="22"/>
                <w:szCs w:val="22"/>
              </w:rPr>
              <w:t>a</w:t>
            </w:r>
          </w:p>
        </w:tc>
        <w:tc>
          <w:tcPr>
            <w:tcW w:w="1318" w:type="dxa"/>
            <w:vAlign w:val="bottom"/>
          </w:tcPr>
          <w:p w:rsidR="00284CB3" w:rsidRPr="009A2A75" w:rsidRDefault="00FA57E0" w:rsidP="009A2A75">
            <w:pPr>
              <w:tabs>
                <w:tab w:val="left" w:pos="-284"/>
                <w:tab w:val="left" w:pos="360"/>
              </w:tabs>
              <w:jc w:val="center"/>
              <w:rPr>
                <w:rFonts w:ascii="Arial" w:hAnsi="Arial" w:cs="Arial"/>
                <w:bCs/>
                <w:sz w:val="22"/>
                <w:szCs w:val="22"/>
              </w:rPr>
            </w:pPr>
            <w:proofErr w:type="gramStart"/>
            <w:r w:rsidRPr="009A2A75">
              <w:rPr>
                <w:rFonts w:ascii="Arial" w:hAnsi="Arial" w:cs="Arial"/>
                <w:bCs/>
                <w:sz w:val="22"/>
                <w:szCs w:val="22"/>
              </w:rPr>
              <w:t>0</w:t>
            </w:r>
            <w:r w:rsidR="009A2A75" w:rsidRPr="009A2A75">
              <w:rPr>
                <w:rFonts w:ascii="Arial" w:hAnsi="Arial" w:cs="Arial"/>
                <w:bCs/>
                <w:sz w:val="22"/>
                <w:szCs w:val="22"/>
              </w:rPr>
              <w:t>9</w:t>
            </w:r>
            <w:r w:rsidRPr="009A2A75">
              <w:rPr>
                <w:rFonts w:ascii="Arial" w:hAnsi="Arial" w:cs="Arial"/>
                <w:bCs/>
                <w:sz w:val="22"/>
                <w:szCs w:val="22"/>
              </w:rPr>
              <w:t>.04.2021</w:t>
            </w:r>
            <w:proofErr w:type="gramEnd"/>
          </w:p>
        </w:tc>
        <w:tc>
          <w:tcPr>
            <w:tcW w:w="2793" w:type="dxa"/>
            <w:vAlign w:val="bottom"/>
          </w:tcPr>
          <w:p w:rsidR="000737B6" w:rsidRPr="009A2A75" w:rsidRDefault="000737B6" w:rsidP="000737B6">
            <w:pPr>
              <w:tabs>
                <w:tab w:val="left" w:pos="-284"/>
                <w:tab w:val="left" w:pos="360"/>
              </w:tabs>
              <w:rPr>
                <w:rFonts w:ascii="Arial" w:hAnsi="Arial" w:cs="Arial"/>
                <w:bCs/>
                <w:sz w:val="22"/>
                <w:szCs w:val="22"/>
              </w:rPr>
            </w:pPr>
            <w:proofErr w:type="spellStart"/>
            <w:r w:rsidRPr="009A2A75">
              <w:rPr>
                <w:rFonts w:ascii="Arial" w:hAnsi="Arial" w:cs="Arial"/>
                <w:bCs/>
                <w:sz w:val="22"/>
                <w:szCs w:val="22"/>
              </w:rPr>
              <w:t>Bc.Svatava</w:t>
            </w:r>
            <w:proofErr w:type="spellEnd"/>
            <w:r w:rsidRPr="009A2A75">
              <w:rPr>
                <w:rFonts w:ascii="Arial" w:hAnsi="Arial" w:cs="Arial"/>
                <w:bCs/>
                <w:sz w:val="22"/>
                <w:szCs w:val="22"/>
              </w:rPr>
              <w:t xml:space="preserve"> Novotná </w:t>
            </w:r>
            <w:r w:rsidR="00CD2FA0" w:rsidRPr="009A2A75">
              <w:rPr>
                <w:rFonts w:ascii="Arial" w:hAnsi="Arial" w:cs="Arial"/>
                <w:bCs/>
                <w:sz w:val="22"/>
                <w:szCs w:val="22"/>
              </w:rPr>
              <w:t>v. r.</w:t>
            </w:r>
          </w:p>
          <w:p w:rsidR="000737B6" w:rsidRPr="009A2A75" w:rsidRDefault="00CD2FA0" w:rsidP="000737B6">
            <w:pPr>
              <w:tabs>
                <w:tab w:val="left" w:pos="-284"/>
                <w:tab w:val="left" w:pos="360"/>
              </w:tabs>
              <w:rPr>
                <w:rFonts w:ascii="Arial" w:hAnsi="Arial" w:cs="Arial"/>
                <w:bCs/>
                <w:sz w:val="22"/>
                <w:szCs w:val="22"/>
              </w:rPr>
            </w:pPr>
            <w:r w:rsidRPr="009A2A75">
              <w:rPr>
                <w:rFonts w:ascii="Arial" w:hAnsi="Arial" w:cs="Arial"/>
                <w:bCs/>
                <w:sz w:val="22"/>
                <w:szCs w:val="22"/>
              </w:rPr>
              <w:t xml:space="preserve"> </w:t>
            </w:r>
            <w:r w:rsidR="00840F51" w:rsidRPr="009A2A75">
              <w:rPr>
                <w:rFonts w:ascii="Arial" w:hAnsi="Arial" w:cs="Arial"/>
                <w:bCs/>
                <w:sz w:val="22"/>
                <w:szCs w:val="22"/>
              </w:rPr>
              <w:t xml:space="preserve"> </w:t>
            </w:r>
          </w:p>
          <w:p w:rsidR="000737B6" w:rsidRPr="009A2A75" w:rsidRDefault="000737B6" w:rsidP="000737B6">
            <w:pPr>
              <w:tabs>
                <w:tab w:val="left" w:pos="-284"/>
                <w:tab w:val="left" w:pos="360"/>
              </w:tabs>
              <w:rPr>
                <w:rFonts w:ascii="Arial" w:hAnsi="Arial" w:cs="Arial"/>
                <w:bCs/>
                <w:sz w:val="22"/>
                <w:szCs w:val="22"/>
              </w:rPr>
            </w:pPr>
            <w:proofErr w:type="spellStart"/>
            <w:r w:rsidRPr="009A2A75">
              <w:rPr>
                <w:rFonts w:ascii="Arial" w:hAnsi="Arial" w:cs="Arial"/>
                <w:bCs/>
                <w:sz w:val="22"/>
                <w:szCs w:val="22"/>
              </w:rPr>
              <w:t>Mgr.Zdeňka</w:t>
            </w:r>
            <w:proofErr w:type="spellEnd"/>
            <w:r w:rsidRPr="009A2A75">
              <w:rPr>
                <w:rFonts w:ascii="Arial" w:hAnsi="Arial" w:cs="Arial"/>
                <w:bCs/>
                <w:sz w:val="22"/>
                <w:szCs w:val="22"/>
              </w:rPr>
              <w:t xml:space="preserve"> Bendová </w:t>
            </w:r>
            <w:proofErr w:type="gramStart"/>
            <w:r w:rsidRPr="009A2A75">
              <w:rPr>
                <w:rFonts w:ascii="Arial" w:hAnsi="Arial" w:cs="Arial"/>
                <w:bCs/>
                <w:sz w:val="22"/>
                <w:szCs w:val="22"/>
              </w:rPr>
              <w:t>v.r.</w:t>
            </w:r>
            <w:proofErr w:type="gramEnd"/>
          </w:p>
        </w:tc>
      </w:tr>
    </w:tbl>
    <w:p w:rsidR="00AD00EF" w:rsidRDefault="00AD00EF" w:rsidP="00FA57E0">
      <w:pPr>
        <w:tabs>
          <w:tab w:val="left" w:pos="284"/>
        </w:tabs>
        <w:jc w:val="both"/>
        <w:rPr>
          <w:rFonts w:ascii="Arial" w:hAnsi="Arial" w:cs="Arial"/>
          <w:b/>
          <w:u w:val="single"/>
        </w:rPr>
      </w:pPr>
    </w:p>
    <w:p w:rsidR="00AD00EF" w:rsidRDefault="00AD00EF" w:rsidP="00FA57E0">
      <w:pPr>
        <w:tabs>
          <w:tab w:val="left" w:pos="284"/>
        </w:tabs>
        <w:jc w:val="both"/>
        <w:rPr>
          <w:rFonts w:ascii="Arial" w:hAnsi="Arial" w:cs="Arial"/>
          <w:b/>
          <w:u w:val="single"/>
        </w:rPr>
      </w:pPr>
    </w:p>
    <w:p w:rsidR="00FA57E0" w:rsidRDefault="00FA57E0" w:rsidP="00FA57E0">
      <w:pPr>
        <w:tabs>
          <w:tab w:val="left" w:pos="284"/>
        </w:tabs>
        <w:jc w:val="both"/>
        <w:rPr>
          <w:rFonts w:ascii="Arial" w:hAnsi="Arial" w:cs="Arial"/>
          <w:b/>
          <w:u w:val="single"/>
        </w:rPr>
      </w:pPr>
      <w:r w:rsidRPr="00C95CA3">
        <w:rPr>
          <w:rFonts w:ascii="Arial" w:hAnsi="Arial" w:cs="Arial"/>
          <w:b/>
          <w:u w:val="single"/>
        </w:rPr>
        <w:lastRenderedPageBreak/>
        <w:t>Důvodová zpráva:</w:t>
      </w:r>
    </w:p>
    <w:p w:rsidR="00FA57E0" w:rsidRDefault="00FA57E0" w:rsidP="00FA57E0">
      <w:pPr>
        <w:tabs>
          <w:tab w:val="left" w:pos="284"/>
        </w:tabs>
        <w:jc w:val="both"/>
        <w:rPr>
          <w:rFonts w:ascii="Arial" w:hAnsi="Arial" w:cs="Arial"/>
          <w:b/>
          <w:u w:val="single"/>
        </w:rPr>
      </w:pPr>
    </w:p>
    <w:p w:rsidR="00FA57E0" w:rsidRDefault="00FA57E0" w:rsidP="00FA57E0">
      <w:pPr>
        <w:jc w:val="both"/>
        <w:rPr>
          <w:rFonts w:ascii="Arial" w:hAnsi="Arial" w:cs="Arial"/>
          <w:szCs w:val="20"/>
        </w:rPr>
      </w:pPr>
      <w:r>
        <w:rPr>
          <w:rFonts w:ascii="Arial" w:hAnsi="Arial" w:cs="Arial"/>
        </w:rPr>
        <w:t xml:space="preserve">V důsledku ukončení pracovního poměru ředitele Městské policie Prostějov Mgr. Jana Nagyho ke dni </w:t>
      </w:r>
      <w:proofErr w:type="gramStart"/>
      <w:r>
        <w:rPr>
          <w:rFonts w:ascii="Arial" w:hAnsi="Arial" w:cs="Arial"/>
        </w:rPr>
        <w:t>28.02.2021</w:t>
      </w:r>
      <w:proofErr w:type="gramEnd"/>
      <w:r>
        <w:rPr>
          <w:rFonts w:ascii="Arial" w:hAnsi="Arial" w:cs="Arial"/>
        </w:rPr>
        <w:t>, vyhlásil primátor statutárního města Prostějov dne 20.01.2021 výběrové řízení na obsazení pracovní pozice ředitel/-</w:t>
      </w:r>
      <w:proofErr w:type="spellStart"/>
      <w:r>
        <w:rPr>
          <w:rFonts w:ascii="Arial" w:hAnsi="Arial" w:cs="Arial"/>
        </w:rPr>
        <w:t>ka</w:t>
      </w:r>
      <w:proofErr w:type="spellEnd"/>
      <w:r>
        <w:rPr>
          <w:rFonts w:ascii="Arial" w:hAnsi="Arial" w:cs="Arial"/>
        </w:rPr>
        <w:t xml:space="preserve"> Městské policie Prostějov.  </w:t>
      </w:r>
    </w:p>
    <w:p w:rsidR="00FA57E0" w:rsidRDefault="00FA57E0" w:rsidP="00FA57E0">
      <w:pPr>
        <w:jc w:val="both"/>
        <w:rPr>
          <w:rFonts w:ascii="Arial" w:hAnsi="Arial" w:cs="Arial"/>
          <w:bCs/>
        </w:rPr>
      </w:pPr>
    </w:p>
    <w:p w:rsidR="00FA57E0" w:rsidRPr="00032315" w:rsidRDefault="00FA57E0" w:rsidP="00FA57E0">
      <w:pPr>
        <w:jc w:val="both"/>
        <w:rPr>
          <w:rFonts w:ascii="Arial" w:hAnsi="Arial" w:cs="Arial"/>
          <w:bCs/>
        </w:rPr>
      </w:pPr>
      <w:r>
        <w:rPr>
          <w:rFonts w:ascii="Arial" w:hAnsi="Arial" w:cs="Arial"/>
          <w:bCs/>
        </w:rPr>
        <w:t xml:space="preserve">Do výběrového řízení se přihlásilo celkem 11 uchazečů. Po vyhodnocení všech přihlášek bylo k řízenému pohovoru s výběrovou komisí, který se uskutečnil dne </w:t>
      </w:r>
      <w:proofErr w:type="gramStart"/>
      <w:r>
        <w:rPr>
          <w:rFonts w:ascii="Arial" w:hAnsi="Arial" w:cs="Arial"/>
          <w:bCs/>
        </w:rPr>
        <w:t>03.03.2021</w:t>
      </w:r>
      <w:proofErr w:type="gramEnd"/>
      <w:r>
        <w:rPr>
          <w:rFonts w:ascii="Arial" w:hAnsi="Arial" w:cs="Arial"/>
          <w:bCs/>
        </w:rPr>
        <w:t xml:space="preserve">, pozváno 10 uchazečů. Po absolvování všech pohovorů dospěla výběrová komise k závěru, že u 4 vybraných nejlepších uchazečů budou provedeny psychologické pohovory a psychologické testy PhDr. Renátou Střížovou, policejní psycholožkou, které proběhly dne </w:t>
      </w:r>
      <w:proofErr w:type="gramStart"/>
      <w:r>
        <w:rPr>
          <w:rFonts w:ascii="Arial" w:hAnsi="Arial" w:cs="Arial"/>
          <w:bCs/>
        </w:rPr>
        <w:t>09.03.2021</w:t>
      </w:r>
      <w:proofErr w:type="gramEnd"/>
      <w:r>
        <w:rPr>
          <w:rFonts w:ascii="Arial" w:hAnsi="Arial" w:cs="Arial"/>
          <w:bCs/>
        </w:rPr>
        <w:t xml:space="preserve">. Komise se následně sešla dne </w:t>
      </w:r>
      <w:proofErr w:type="gramStart"/>
      <w:r>
        <w:rPr>
          <w:rFonts w:ascii="Arial" w:hAnsi="Arial" w:cs="Arial"/>
          <w:bCs/>
        </w:rPr>
        <w:t>24.03.2021</w:t>
      </w:r>
      <w:proofErr w:type="gramEnd"/>
      <w:r>
        <w:rPr>
          <w:rFonts w:ascii="Arial" w:hAnsi="Arial" w:cs="Arial"/>
          <w:bCs/>
        </w:rPr>
        <w:t>, aby vyhodnotila psychologické posudky a stanovila, že se jako první v pořadí kandidátů na funkci ředitele Městské policie Prostějov se umístil PhDr. Bc. Libor Šebestík.</w:t>
      </w:r>
    </w:p>
    <w:p w:rsidR="00FA57E0" w:rsidRDefault="00FA57E0" w:rsidP="00FA57E0">
      <w:pPr>
        <w:jc w:val="both"/>
        <w:rPr>
          <w:rFonts w:ascii="Arial" w:hAnsi="Arial" w:cs="Arial"/>
          <w:bCs/>
        </w:rPr>
      </w:pPr>
    </w:p>
    <w:p w:rsidR="00FA57E0" w:rsidRDefault="00FA57E0" w:rsidP="00FA57E0">
      <w:pPr>
        <w:jc w:val="both"/>
        <w:rPr>
          <w:rFonts w:ascii="Arial" w:hAnsi="Arial" w:cs="Arial"/>
          <w:bCs/>
        </w:rPr>
      </w:pPr>
      <w:r>
        <w:rPr>
          <w:rFonts w:ascii="Arial" w:hAnsi="Arial" w:cs="Arial"/>
          <w:bCs/>
        </w:rPr>
        <w:t>V souladu s ustanovením § 3 zákona č. 553/1991 Sb., o obecní policii, v platném znění, řídí obecní policii primátor nebo jiný člen zastupitelstva obce pověřený zastupitelstvem. Na návrh osoby, která obecní policii řídí, může zastupitelstvo obce pověřit plněním některých úkolů při řízení obecní policie určeného strážníka. Podmínkou pro pověření je předložení negativního lustračního osvědčení podle zákona upravujícího některé další předpoklady pro výkon některých funkcí ve státních orgánech a organizacích (</w:t>
      </w:r>
      <w:proofErr w:type="spellStart"/>
      <w:r>
        <w:rPr>
          <w:rFonts w:ascii="Arial" w:hAnsi="Arial" w:cs="Arial"/>
          <w:bCs/>
        </w:rPr>
        <w:t>ust</w:t>
      </w:r>
      <w:proofErr w:type="spellEnd"/>
      <w:r>
        <w:rPr>
          <w:rFonts w:ascii="Arial" w:hAnsi="Arial" w:cs="Arial"/>
          <w:bCs/>
        </w:rPr>
        <w:t xml:space="preserve">. § 8 zákona č.451/1991 Sb.). </w:t>
      </w:r>
    </w:p>
    <w:p w:rsidR="00FA57E0" w:rsidRDefault="00FA57E0" w:rsidP="00FA57E0">
      <w:pPr>
        <w:jc w:val="both"/>
        <w:rPr>
          <w:rFonts w:ascii="Arial" w:hAnsi="Arial" w:cs="Arial"/>
          <w:bCs/>
        </w:rPr>
      </w:pPr>
    </w:p>
    <w:p w:rsidR="00FA57E0" w:rsidRDefault="00FA57E0" w:rsidP="00FA57E0">
      <w:pPr>
        <w:jc w:val="both"/>
        <w:rPr>
          <w:rFonts w:ascii="Arial" w:hAnsi="Arial" w:cs="Arial"/>
          <w:bCs/>
        </w:rPr>
      </w:pPr>
      <w:r>
        <w:rPr>
          <w:rFonts w:ascii="Arial" w:hAnsi="Arial" w:cs="Arial"/>
          <w:bCs/>
        </w:rPr>
        <w:t>Určeným strážníkem je rovněž strážník s platným osvědčením odborné způsobilosti vydaným Ministerstvem vnitra na základě absolvování kurzu ve vzdělávacím institutu s akreditací Ministerstva školství, mládeže a tělovýchovy a úspěšné absolvování zkoušky před komisí ministerstva a nikoliv čekatel, který je na pozici čekatel zařazen od vzniku pracovního poměru do doby úspěšného vykonání zkoušky před komisí Ministerstva vnitra.</w:t>
      </w:r>
    </w:p>
    <w:p w:rsidR="00FA57E0" w:rsidRDefault="00FA57E0" w:rsidP="00FA57E0">
      <w:pPr>
        <w:jc w:val="both"/>
        <w:rPr>
          <w:rFonts w:ascii="Arial" w:hAnsi="Arial" w:cs="Arial"/>
          <w:bCs/>
        </w:rPr>
      </w:pPr>
    </w:p>
    <w:p w:rsidR="00FA57E0" w:rsidRDefault="00FA57E0" w:rsidP="00FA57E0">
      <w:pPr>
        <w:jc w:val="both"/>
        <w:rPr>
          <w:rFonts w:ascii="Arial" w:hAnsi="Arial" w:cs="Arial"/>
          <w:bCs/>
        </w:rPr>
      </w:pPr>
      <w:r>
        <w:rPr>
          <w:rFonts w:ascii="Arial" w:hAnsi="Arial" w:cs="Arial"/>
          <w:bCs/>
        </w:rPr>
        <w:t>Vybraný nejlepší uchazeč splňuje zákonné požadavky nutné k tomu, aby byl v souladu s ustanovením § 3 odst. 2 zákona č. 553/1991 Sb., o obecní policii, v platném znění, pověřen plněním některých úkolů při řízení Městské policie Prostějov.</w:t>
      </w:r>
    </w:p>
    <w:p w:rsidR="00FA57E0" w:rsidRDefault="00FA57E0" w:rsidP="00FA57E0">
      <w:pPr>
        <w:jc w:val="both"/>
        <w:rPr>
          <w:rFonts w:ascii="Arial" w:hAnsi="Arial" w:cs="Arial"/>
        </w:rPr>
      </w:pPr>
    </w:p>
    <w:p w:rsidR="00FA57E0" w:rsidRPr="00FA5FF7" w:rsidRDefault="00FA57E0" w:rsidP="00FA57E0">
      <w:pPr>
        <w:jc w:val="both"/>
        <w:rPr>
          <w:rFonts w:ascii="Arial" w:hAnsi="Arial" w:cs="Arial"/>
        </w:rPr>
      </w:pPr>
      <w:r>
        <w:rPr>
          <w:rFonts w:ascii="Arial" w:hAnsi="Arial" w:cs="Arial"/>
        </w:rPr>
        <w:t>Zpráva o posouzení uchazeče k výběrovému řízení v listinné podobě je k nahlédnutí na oddělení řízení lidských zdrojů Odboru kancelář tajemníka Magistrátu města Prostějova.</w:t>
      </w:r>
    </w:p>
    <w:p w:rsidR="008673F7" w:rsidRDefault="008673F7" w:rsidP="008673F7">
      <w:pPr>
        <w:tabs>
          <w:tab w:val="left" w:pos="-284"/>
          <w:tab w:val="left" w:pos="0"/>
        </w:tabs>
        <w:jc w:val="both"/>
        <w:rPr>
          <w:rFonts w:ascii="Arial" w:hAnsi="Arial" w:cs="Arial"/>
          <w:bCs/>
        </w:rPr>
      </w:pPr>
    </w:p>
    <w:p w:rsidR="008673F7" w:rsidRPr="008673F7" w:rsidRDefault="008673F7" w:rsidP="008673F7">
      <w:pPr>
        <w:tabs>
          <w:tab w:val="left" w:pos="-284"/>
          <w:tab w:val="left" w:pos="0"/>
        </w:tabs>
        <w:jc w:val="both"/>
        <w:rPr>
          <w:rFonts w:ascii="Arial" w:hAnsi="Arial" w:cs="Arial"/>
          <w:bCs/>
        </w:rPr>
      </w:pPr>
      <w:r w:rsidRPr="008673F7">
        <w:rPr>
          <w:rFonts w:ascii="Arial" w:hAnsi="Arial" w:cs="Arial"/>
          <w:bCs/>
        </w:rPr>
        <w:t>Rada města Prostějova materiál projednala na své sch</w:t>
      </w:r>
      <w:r>
        <w:rPr>
          <w:rFonts w:ascii="Arial" w:hAnsi="Arial" w:cs="Arial"/>
          <w:bCs/>
        </w:rPr>
        <w:t>ůzi</w:t>
      </w:r>
      <w:r w:rsidR="00AD00EF" w:rsidRPr="00CD2FA0">
        <w:rPr>
          <w:rFonts w:ascii="Arial" w:hAnsi="Arial" w:cs="Arial"/>
          <w:bCs/>
        </w:rPr>
        <w:t xml:space="preserve"> konané</w:t>
      </w:r>
      <w:r w:rsidRPr="00CD2FA0">
        <w:rPr>
          <w:rFonts w:ascii="Arial" w:hAnsi="Arial" w:cs="Arial"/>
          <w:bCs/>
        </w:rPr>
        <w:t xml:space="preserve"> </w:t>
      </w:r>
      <w:r>
        <w:rPr>
          <w:rFonts w:ascii="Arial" w:hAnsi="Arial" w:cs="Arial"/>
          <w:bCs/>
        </w:rPr>
        <w:t xml:space="preserve">dne </w:t>
      </w:r>
      <w:proofErr w:type="gramStart"/>
      <w:r>
        <w:rPr>
          <w:rFonts w:ascii="Arial" w:hAnsi="Arial" w:cs="Arial"/>
          <w:bCs/>
        </w:rPr>
        <w:t>08.04.2021</w:t>
      </w:r>
      <w:proofErr w:type="gramEnd"/>
      <w:r w:rsidRPr="008673F7">
        <w:rPr>
          <w:rFonts w:ascii="Arial" w:hAnsi="Arial" w:cs="Arial"/>
          <w:bCs/>
        </w:rPr>
        <w:t xml:space="preserve"> a</w:t>
      </w:r>
      <w:r w:rsidR="00AD00EF">
        <w:rPr>
          <w:rFonts w:ascii="Arial" w:hAnsi="Arial" w:cs="Arial"/>
          <w:bCs/>
        </w:rPr>
        <w:t xml:space="preserve"> </w:t>
      </w:r>
      <w:r w:rsidR="00CD2FA0">
        <w:rPr>
          <w:rFonts w:ascii="Arial" w:hAnsi="Arial" w:cs="Arial"/>
          <w:bCs/>
        </w:rPr>
        <w:t>usnesením č. 1314</w:t>
      </w:r>
      <w:r w:rsidRPr="00CD2FA0">
        <w:rPr>
          <w:rFonts w:ascii="Arial" w:hAnsi="Arial" w:cs="Arial"/>
          <w:bCs/>
        </w:rPr>
        <w:t xml:space="preserve"> </w:t>
      </w:r>
      <w:r w:rsidRPr="008673F7">
        <w:rPr>
          <w:rFonts w:ascii="Arial" w:hAnsi="Arial" w:cs="Arial"/>
          <w:bCs/>
        </w:rPr>
        <w:t>doporuč</w:t>
      </w:r>
      <w:r w:rsidR="00AD00EF">
        <w:rPr>
          <w:rFonts w:ascii="Arial" w:hAnsi="Arial" w:cs="Arial"/>
          <w:bCs/>
        </w:rPr>
        <w:t>ila</w:t>
      </w:r>
      <w:r w:rsidRPr="008673F7">
        <w:rPr>
          <w:rFonts w:ascii="Arial" w:hAnsi="Arial" w:cs="Arial"/>
          <w:bCs/>
        </w:rPr>
        <w:t xml:space="preserve"> Zastupitelstvu města Prostějova schválit usnesení dle předloženého návrhu.</w:t>
      </w:r>
    </w:p>
    <w:p w:rsidR="00FA57E0" w:rsidRPr="00C95CA3" w:rsidRDefault="00FA57E0" w:rsidP="00FA57E0">
      <w:pPr>
        <w:tabs>
          <w:tab w:val="left" w:pos="284"/>
        </w:tabs>
        <w:jc w:val="both"/>
        <w:rPr>
          <w:rFonts w:ascii="Arial" w:hAnsi="Arial" w:cs="Arial"/>
          <w:bCs/>
        </w:rPr>
      </w:pPr>
    </w:p>
    <w:p w:rsidR="00FA57E0" w:rsidRDefault="00FA57E0" w:rsidP="00FA57E0">
      <w:pPr>
        <w:jc w:val="both"/>
        <w:rPr>
          <w:rFonts w:ascii="Arial" w:hAnsi="Arial" w:cs="Arial"/>
          <w:bCs/>
        </w:rPr>
      </w:pPr>
    </w:p>
    <w:p w:rsidR="00FA57E0" w:rsidRPr="00C95CA3" w:rsidRDefault="00FA57E0" w:rsidP="00FA57E0">
      <w:pPr>
        <w:jc w:val="both"/>
        <w:rPr>
          <w:rFonts w:ascii="Arial" w:hAnsi="Arial" w:cs="Arial"/>
          <w:bCs/>
        </w:rPr>
      </w:pPr>
    </w:p>
    <w:p w:rsidR="00FA57E0" w:rsidRDefault="00FA57E0" w:rsidP="00FA57E0">
      <w:pPr>
        <w:jc w:val="both"/>
        <w:rPr>
          <w:rFonts w:ascii="Arial" w:hAnsi="Arial" w:cs="Arial"/>
          <w:bCs/>
        </w:rPr>
      </w:pPr>
      <w:r>
        <w:rPr>
          <w:rFonts w:ascii="Arial" w:hAnsi="Arial" w:cs="Arial"/>
          <w:bCs/>
        </w:rPr>
        <w:t>Přílohy:</w:t>
      </w:r>
    </w:p>
    <w:p w:rsidR="00FA57E0" w:rsidRDefault="00FA57E0" w:rsidP="00FA57E0">
      <w:pPr>
        <w:jc w:val="both"/>
        <w:rPr>
          <w:rFonts w:ascii="Arial" w:hAnsi="Arial" w:cs="Arial"/>
          <w:bCs/>
        </w:rPr>
      </w:pPr>
      <w:r>
        <w:rPr>
          <w:rFonts w:ascii="Arial" w:hAnsi="Arial" w:cs="Arial"/>
          <w:bCs/>
        </w:rPr>
        <w:t>č. 1: čl. 4.1.2. Organizačního řádu Městské policie Prostějov</w:t>
      </w:r>
    </w:p>
    <w:p w:rsidR="00FA57E0" w:rsidRDefault="00FA57E0" w:rsidP="00FA57E0">
      <w:pPr>
        <w:jc w:val="both"/>
        <w:rPr>
          <w:rFonts w:ascii="Arial" w:hAnsi="Arial" w:cs="Arial"/>
          <w:bCs/>
        </w:rPr>
      </w:pPr>
      <w:r>
        <w:rPr>
          <w:rFonts w:ascii="Arial" w:hAnsi="Arial" w:cs="Arial"/>
          <w:bCs/>
        </w:rPr>
        <w:t xml:space="preserve"> </w:t>
      </w:r>
    </w:p>
    <w:p w:rsidR="00FA57E0" w:rsidRDefault="00FA57E0" w:rsidP="00FA57E0">
      <w:pPr>
        <w:jc w:val="both"/>
        <w:rPr>
          <w:rFonts w:ascii="Arial" w:hAnsi="Arial" w:cs="Arial"/>
          <w:bCs/>
        </w:rPr>
      </w:pPr>
    </w:p>
    <w:p w:rsidR="00FA57E0" w:rsidRPr="00C95CA3" w:rsidRDefault="00FA57E0" w:rsidP="00FA57E0">
      <w:pPr>
        <w:jc w:val="both"/>
        <w:rPr>
          <w:rFonts w:ascii="Arial" w:hAnsi="Arial" w:cs="Arial"/>
          <w:bCs/>
        </w:rPr>
      </w:pPr>
    </w:p>
    <w:p w:rsidR="00FA57E0" w:rsidRDefault="00FA57E0" w:rsidP="00FA57E0">
      <w:pPr>
        <w:jc w:val="both"/>
        <w:rPr>
          <w:rFonts w:ascii="Arial" w:hAnsi="Arial" w:cs="Arial"/>
          <w:bCs/>
        </w:rPr>
      </w:pPr>
    </w:p>
    <w:p w:rsidR="00AD00EF" w:rsidRDefault="00AD00EF" w:rsidP="00FA57E0">
      <w:pPr>
        <w:jc w:val="both"/>
        <w:rPr>
          <w:rFonts w:ascii="Arial" w:hAnsi="Arial" w:cs="Arial"/>
          <w:bCs/>
        </w:rPr>
      </w:pPr>
    </w:p>
    <w:p w:rsidR="00FA57E0" w:rsidRDefault="00FA57E0" w:rsidP="00FA57E0">
      <w:pPr>
        <w:jc w:val="both"/>
        <w:rPr>
          <w:sz w:val="20"/>
          <w:szCs w:val="20"/>
        </w:rPr>
      </w:pPr>
    </w:p>
    <w:p w:rsidR="00FA57E0" w:rsidRPr="00065B61" w:rsidRDefault="00FA57E0" w:rsidP="00FA57E0">
      <w:pPr>
        <w:jc w:val="both"/>
        <w:rPr>
          <w:rFonts w:ascii="Arial" w:hAnsi="Arial" w:cs="Arial"/>
        </w:rPr>
      </w:pPr>
      <w:r w:rsidRPr="00065B61">
        <w:rPr>
          <w:rFonts w:ascii="Arial" w:hAnsi="Arial" w:cs="Arial"/>
        </w:rPr>
        <w:lastRenderedPageBreak/>
        <w:t>Příloha č. 1</w:t>
      </w:r>
    </w:p>
    <w:p w:rsidR="00FA57E0" w:rsidRPr="00D16047" w:rsidRDefault="00FA57E0" w:rsidP="00FA57E0">
      <w:pPr>
        <w:jc w:val="both"/>
        <w:rPr>
          <w:sz w:val="20"/>
          <w:szCs w:val="20"/>
        </w:rPr>
      </w:pPr>
    </w:p>
    <w:p w:rsidR="00FA57E0" w:rsidRPr="00030384" w:rsidRDefault="00FA57E0" w:rsidP="00FA57E0">
      <w:pPr>
        <w:jc w:val="both"/>
        <w:rPr>
          <w:rFonts w:ascii="Arial" w:hAnsi="Arial" w:cs="Arial"/>
          <w:b/>
          <w:color w:val="000000"/>
        </w:rPr>
      </w:pPr>
      <w:r w:rsidRPr="00030384">
        <w:rPr>
          <w:rFonts w:ascii="Arial" w:hAnsi="Arial" w:cs="Arial"/>
          <w:b/>
          <w:color w:val="000000"/>
        </w:rPr>
        <w:t>4.</w:t>
      </w:r>
      <w:r>
        <w:rPr>
          <w:rFonts w:ascii="Arial" w:hAnsi="Arial" w:cs="Arial"/>
          <w:b/>
          <w:color w:val="000000"/>
        </w:rPr>
        <w:t>1</w:t>
      </w:r>
      <w:r w:rsidRPr="00030384">
        <w:rPr>
          <w:rFonts w:ascii="Arial" w:hAnsi="Arial" w:cs="Arial"/>
          <w:b/>
          <w:color w:val="000000"/>
        </w:rPr>
        <w:t>.</w:t>
      </w:r>
      <w:r>
        <w:rPr>
          <w:rFonts w:ascii="Arial" w:hAnsi="Arial" w:cs="Arial"/>
          <w:b/>
          <w:color w:val="000000"/>
        </w:rPr>
        <w:t>2.</w:t>
      </w:r>
      <w:r w:rsidRPr="00030384">
        <w:rPr>
          <w:rFonts w:ascii="Arial" w:hAnsi="Arial" w:cs="Arial"/>
          <w:b/>
          <w:color w:val="000000"/>
        </w:rPr>
        <w:t xml:space="preserve"> Ředitel městské policie – strážník</w:t>
      </w:r>
    </w:p>
    <w:p w:rsidR="00FA57E0" w:rsidRPr="00030384" w:rsidRDefault="00FA57E0" w:rsidP="00FA57E0">
      <w:pPr>
        <w:rPr>
          <w:color w:val="000000"/>
        </w:rPr>
      </w:pPr>
    </w:p>
    <w:p w:rsidR="00FA57E0" w:rsidRPr="009E7F68" w:rsidRDefault="00FA57E0" w:rsidP="00FA57E0">
      <w:pPr>
        <w:numPr>
          <w:ilvl w:val="0"/>
          <w:numId w:val="31"/>
        </w:numPr>
        <w:tabs>
          <w:tab w:val="center" w:pos="426"/>
        </w:tabs>
        <w:ind w:left="426" w:hanging="426"/>
        <w:jc w:val="both"/>
        <w:rPr>
          <w:rFonts w:ascii="Arial" w:hAnsi="Arial" w:cs="Arial"/>
          <w:color w:val="000000"/>
          <w:sz w:val="20"/>
          <w:szCs w:val="20"/>
        </w:rPr>
      </w:pPr>
      <w:r w:rsidRPr="009E7F68">
        <w:rPr>
          <w:rFonts w:ascii="Arial" w:hAnsi="Arial" w:cs="Arial"/>
          <w:color w:val="000000"/>
          <w:sz w:val="20"/>
          <w:szCs w:val="20"/>
        </w:rPr>
        <w:t xml:space="preserve">ředitel je </w:t>
      </w:r>
      <w:r w:rsidRPr="003F02EB">
        <w:rPr>
          <w:rFonts w:ascii="Arial" w:hAnsi="Arial" w:cs="Arial"/>
          <w:color w:val="000000"/>
          <w:sz w:val="20"/>
          <w:szCs w:val="20"/>
        </w:rPr>
        <w:t>vedoucím orgánu města – městské</w:t>
      </w:r>
      <w:r w:rsidRPr="009E7F68">
        <w:rPr>
          <w:rFonts w:ascii="Arial" w:hAnsi="Arial" w:cs="Arial"/>
          <w:color w:val="000000"/>
          <w:sz w:val="20"/>
          <w:szCs w:val="20"/>
        </w:rPr>
        <w:t xml:space="preserve"> policie </w:t>
      </w:r>
    </w:p>
    <w:p w:rsidR="00FA57E0" w:rsidRPr="009E7F68" w:rsidRDefault="00FA57E0" w:rsidP="00FA57E0">
      <w:pPr>
        <w:numPr>
          <w:ilvl w:val="0"/>
          <w:numId w:val="31"/>
        </w:numPr>
        <w:tabs>
          <w:tab w:val="center" w:pos="426"/>
        </w:tabs>
        <w:ind w:left="426" w:hanging="426"/>
        <w:rPr>
          <w:rFonts w:ascii="Arial" w:hAnsi="Arial" w:cs="Arial"/>
          <w:color w:val="000000"/>
          <w:sz w:val="20"/>
          <w:szCs w:val="20"/>
        </w:rPr>
      </w:pPr>
      <w:r w:rsidRPr="009E7F68">
        <w:rPr>
          <w:rFonts w:ascii="Arial" w:hAnsi="Arial" w:cs="Arial"/>
          <w:color w:val="000000"/>
          <w:sz w:val="20"/>
          <w:szCs w:val="20"/>
        </w:rPr>
        <w:t xml:space="preserve">ředitel je pověřen k výkonu funkce zastupitelstvem města </w:t>
      </w:r>
    </w:p>
    <w:p w:rsidR="00FA57E0" w:rsidRPr="009E7F68" w:rsidRDefault="00FA57E0" w:rsidP="00FA57E0">
      <w:pPr>
        <w:numPr>
          <w:ilvl w:val="0"/>
          <w:numId w:val="31"/>
        </w:numPr>
        <w:tabs>
          <w:tab w:val="center" w:pos="426"/>
        </w:tabs>
        <w:ind w:left="426" w:hanging="426"/>
        <w:jc w:val="both"/>
        <w:rPr>
          <w:rFonts w:ascii="Arial" w:hAnsi="Arial" w:cs="Arial"/>
          <w:color w:val="000000"/>
          <w:sz w:val="20"/>
          <w:szCs w:val="20"/>
        </w:rPr>
      </w:pPr>
      <w:r w:rsidRPr="009E7F68">
        <w:rPr>
          <w:rFonts w:ascii="Arial" w:hAnsi="Arial" w:cs="Arial"/>
          <w:color w:val="000000"/>
          <w:sz w:val="20"/>
          <w:szCs w:val="20"/>
        </w:rPr>
        <w:t>ředitel organizuje, řídí a kontroluje činnost MP a za tuto činnost je odpovědný primátorovi, je nadřízený všech strážníků, čekatelů a zaměstnanců MP</w:t>
      </w:r>
    </w:p>
    <w:p w:rsidR="00FA57E0" w:rsidRPr="009E7F68" w:rsidRDefault="00FA57E0" w:rsidP="00FA57E0">
      <w:pPr>
        <w:numPr>
          <w:ilvl w:val="0"/>
          <w:numId w:val="31"/>
        </w:numPr>
        <w:tabs>
          <w:tab w:val="center" w:pos="426"/>
        </w:tabs>
        <w:ind w:left="426" w:hanging="426"/>
        <w:jc w:val="both"/>
        <w:rPr>
          <w:rFonts w:ascii="Arial" w:hAnsi="Arial" w:cs="Arial"/>
          <w:color w:val="000000"/>
          <w:sz w:val="20"/>
          <w:szCs w:val="20"/>
        </w:rPr>
      </w:pPr>
      <w:r w:rsidRPr="009E7F68">
        <w:rPr>
          <w:rFonts w:ascii="Arial" w:hAnsi="Arial" w:cs="Arial"/>
          <w:color w:val="000000"/>
          <w:sz w:val="20"/>
          <w:szCs w:val="20"/>
        </w:rPr>
        <w:t>přímo řídí operační středisko a okrskovou službu a dopravní hlídky, instruktora pro výcvik, formou porad, pokynů, instruktáží, plánování služeb</w:t>
      </w:r>
    </w:p>
    <w:p w:rsidR="00FA57E0" w:rsidRPr="009E7F68" w:rsidRDefault="00FA57E0" w:rsidP="00FA57E0">
      <w:pPr>
        <w:numPr>
          <w:ilvl w:val="0"/>
          <w:numId w:val="31"/>
        </w:numPr>
        <w:tabs>
          <w:tab w:val="center" w:pos="426"/>
        </w:tabs>
        <w:ind w:left="426" w:hanging="426"/>
        <w:rPr>
          <w:color w:val="000000"/>
          <w:sz w:val="20"/>
          <w:szCs w:val="20"/>
        </w:rPr>
      </w:pPr>
      <w:r w:rsidRPr="009E7F68">
        <w:rPr>
          <w:rFonts w:ascii="Arial" w:hAnsi="Arial" w:cs="Arial"/>
          <w:color w:val="000000"/>
          <w:sz w:val="20"/>
          <w:szCs w:val="20"/>
        </w:rPr>
        <w:t>zpracovává interní pokyny a předpisy, analýzy a rozbory</w:t>
      </w:r>
    </w:p>
    <w:p w:rsidR="00FA57E0" w:rsidRPr="009E7F68" w:rsidRDefault="00FA57E0" w:rsidP="00FA57E0">
      <w:pPr>
        <w:numPr>
          <w:ilvl w:val="0"/>
          <w:numId w:val="31"/>
        </w:numPr>
        <w:tabs>
          <w:tab w:val="center" w:pos="426"/>
        </w:tabs>
        <w:ind w:left="426" w:hanging="426"/>
        <w:jc w:val="both"/>
        <w:rPr>
          <w:rFonts w:ascii="Arial" w:hAnsi="Arial" w:cs="Arial"/>
          <w:color w:val="000000"/>
          <w:sz w:val="20"/>
          <w:szCs w:val="20"/>
        </w:rPr>
      </w:pPr>
      <w:r w:rsidRPr="009E7F68">
        <w:rPr>
          <w:rFonts w:ascii="Arial" w:hAnsi="Arial" w:cs="Arial"/>
          <w:color w:val="000000"/>
          <w:sz w:val="20"/>
          <w:szCs w:val="20"/>
        </w:rPr>
        <w:t xml:space="preserve">plní další úkoly, které jsou mu uloženy primátorem města v rámci plnění úkolů uvedených ve zvláštních zákonech </w:t>
      </w:r>
    </w:p>
    <w:p w:rsidR="00FA57E0" w:rsidRPr="009E7F68" w:rsidRDefault="00FA57E0" w:rsidP="00FA57E0">
      <w:pPr>
        <w:numPr>
          <w:ilvl w:val="0"/>
          <w:numId w:val="31"/>
        </w:numPr>
        <w:tabs>
          <w:tab w:val="center" w:pos="426"/>
        </w:tabs>
        <w:ind w:left="426" w:hanging="426"/>
        <w:jc w:val="both"/>
        <w:rPr>
          <w:rFonts w:ascii="Arial" w:hAnsi="Arial" w:cs="Arial"/>
          <w:color w:val="000000"/>
          <w:sz w:val="20"/>
          <w:szCs w:val="20"/>
        </w:rPr>
      </w:pPr>
      <w:r w:rsidRPr="009E7F68">
        <w:rPr>
          <w:rFonts w:ascii="Arial" w:hAnsi="Arial" w:cs="Arial"/>
          <w:color w:val="000000"/>
          <w:sz w:val="20"/>
          <w:szCs w:val="20"/>
        </w:rPr>
        <w:t xml:space="preserve">informuje primátora o stavu veřejného pořádku ve městě a byl-li narušen, činí opatření k jeho obnovení </w:t>
      </w:r>
    </w:p>
    <w:p w:rsidR="00FA57E0" w:rsidRPr="009E7F68" w:rsidRDefault="00FA57E0" w:rsidP="00FA57E0">
      <w:pPr>
        <w:numPr>
          <w:ilvl w:val="0"/>
          <w:numId w:val="31"/>
        </w:numPr>
        <w:tabs>
          <w:tab w:val="center" w:pos="426"/>
        </w:tabs>
        <w:ind w:left="426" w:hanging="426"/>
        <w:jc w:val="both"/>
        <w:rPr>
          <w:rFonts w:ascii="Arial" w:hAnsi="Arial" w:cs="Arial"/>
          <w:color w:val="000000"/>
          <w:sz w:val="20"/>
          <w:szCs w:val="20"/>
        </w:rPr>
      </w:pPr>
      <w:r w:rsidRPr="009E7F68">
        <w:rPr>
          <w:rFonts w:ascii="Arial" w:hAnsi="Arial" w:cs="Arial"/>
          <w:color w:val="000000"/>
          <w:sz w:val="20"/>
          <w:szCs w:val="20"/>
        </w:rPr>
        <w:t xml:space="preserve">informuje primátora o všech mimořádných a důležitých událostech </w:t>
      </w:r>
    </w:p>
    <w:p w:rsidR="00FA57E0" w:rsidRPr="009E7F68" w:rsidRDefault="00FA57E0" w:rsidP="00FA57E0">
      <w:pPr>
        <w:numPr>
          <w:ilvl w:val="0"/>
          <w:numId w:val="31"/>
        </w:numPr>
        <w:tabs>
          <w:tab w:val="center" w:pos="426"/>
        </w:tabs>
        <w:ind w:left="426" w:hanging="426"/>
        <w:jc w:val="both"/>
        <w:rPr>
          <w:rFonts w:ascii="Arial" w:hAnsi="Arial" w:cs="Arial"/>
          <w:color w:val="000000"/>
          <w:sz w:val="20"/>
          <w:szCs w:val="20"/>
        </w:rPr>
      </w:pPr>
      <w:r w:rsidRPr="009E7F68">
        <w:rPr>
          <w:rFonts w:ascii="Arial" w:hAnsi="Arial" w:cs="Arial"/>
          <w:color w:val="000000"/>
          <w:sz w:val="20"/>
          <w:szCs w:val="20"/>
        </w:rPr>
        <w:t>zajišťuje zpracování statistik, rozborů a analýz pro prevenci kriminality, všech materiálů potřebných pro jednání rady města, zastupitelstva města a porady vedení magistrátu,</w:t>
      </w:r>
    </w:p>
    <w:p w:rsidR="00FA57E0" w:rsidRPr="009E7F68" w:rsidRDefault="00FA57E0" w:rsidP="00FA57E0">
      <w:pPr>
        <w:numPr>
          <w:ilvl w:val="0"/>
          <w:numId w:val="31"/>
        </w:numPr>
        <w:tabs>
          <w:tab w:val="center" w:pos="426"/>
        </w:tabs>
        <w:ind w:left="426" w:hanging="426"/>
        <w:jc w:val="both"/>
        <w:rPr>
          <w:rFonts w:ascii="Arial" w:hAnsi="Arial" w:cs="Arial"/>
          <w:color w:val="000000"/>
          <w:sz w:val="20"/>
          <w:szCs w:val="20"/>
        </w:rPr>
      </w:pPr>
      <w:r w:rsidRPr="009E7F68">
        <w:rPr>
          <w:rFonts w:ascii="Arial" w:hAnsi="Arial" w:cs="Arial"/>
          <w:color w:val="000000"/>
          <w:sz w:val="20"/>
          <w:szCs w:val="20"/>
        </w:rPr>
        <w:t xml:space="preserve">je odpovědný za finanční hospodaření s prostředky svěřené kapitoly 13 rozpočtu města </w:t>
      </w:r>
    </w:p>
    <w:p w:rsidR="00FA57E0" w:rsidRPr="009E7F68" w:rsidRDefault="00FA57E0" w:rsidP="00FA57E0">
      <w:pPr>
        <w:numPr>
          <w:ilvl w:val="0"/>
          <w:numId w:val="31"/>
        </w:numPr>
        <w:tabs>
          <w:tab w:val="center" w:pos="426"/>
        </w:tabs>
        <w:ind w:left="426" w:hanging="426"/>
        <w:jc w:val="both"/>
        <w:rPr>
          <w:rFonts w:ascii="Arial" w:hAnsi="Arial" w:cs="Arial"/>
          <w:color w:val="000000"/>
          <w:sz w:val="20"/>
          <w:szCs w:val="20"/>
        </w:rPr>
      </w:pPr>
      <w:r w:rsidRPr="009E7F68">
        <w:rPr>
          <w:rFonts w:ascii="Arial" w:hAnsi="Arial" w:cs="Arial"/>
          <w:color w:val="000000"/>
          <w:sz w:val="20"/>
          <w:szCs w:val="20"/>
        </w:rPr>
        <w:t>zajišťuje důsledné plnění rozpočtu kapitoly MP, jeho ekonomické využití a tvorbu</w:t>
      </w:r>
    </w:p>
    <w:p w:rsidR="00FA57E0" w:rsidRPr="009E7F68" w:rsidRDefault="00FA57E0" w:rsidP="00FA57E0">
      <w:pPr>
        <w:numPr>
          <w:ilvl w:val="0"/>
          <w:numId w:val="31"/>
        </w:numPr>
        <w:tabs>
          <w:tab w:val="center" w:pos="426"/>
        </w:tabs>
        <w:ind w:left="426" w:hanging="426"/>
        <w:jc w:val="both"/>
        <w:rPr>
          <w:rFonts w:ascii="Arial" w:hAnsi="Arial" w:cs="Arial"/>
          <w:color w:val="000000"/>
          <w:sz w:val="20"/>
          <w:szCs w:val="20"/>
        </w:rPr>
      </w:pPr>
      <w:r w:rsidRPr="009E7F68">
        <w:rPr>
          <w:rFonts w:ascii="Arial" w:hAnsi="Arial" w:cs="Arial"/>
          <w:color w:val="000000"/>
          <w:sz w:val="20"/>
          <w:szCs w:val="20"/>
        </w:rPr>
        <w:t xml:space="preserve">je zodpovědný za spolupráci s Policií ČR při zajišťování bezpečnosti veřejného pořádku ve městě, </w:t>
      </w:r>
    </w:p>
    <w:p w:rsidR="00FA57E0" w:rsidRPr="009E7F68" w:rsidRDefault="00FA57E0" w:rsidP="00FA57E0">
      <w:pPr>
        <w:numPr>
          <w:ilvl w:val="0"/>
          <w:numId w:val="31"/>
        </w:numPr>
        <w:tabs>
          <w:tab w:val="center" w:pos="426"/>
        </w:tabs>
        <w:ind w:left="426" w:hanging="426"/>
        <w:jc w:val="both"/>
        <w:rPr>
          <w:rFonts w:ascii="Arial" w:hAnsi="Arial" w:cs="Arial"/>
          <w:color w:val="000000"/>
          <w:sz w:val="20"/>
          <w:szCs w:val="20"/>
        </w:rPr>
      </w:pPr>
      <w:r w:rsidRPr="009E7F68">
        <w:rPr>
          <w:rFonts w:ascii="Arial" w:hAnsi="Arial" w:cs="Arial"/>
          <w:color w:val="000000"/>
          <w:sz w:val="20"/>
          <w:szCs w:val="20"/>
        </w:rPr>
        <w:t>je zodpovědný za součinnost s Integrovaným záchranným systémem a plnění úkolů na tomto úseku</w:t>
      </w:r>
    </w:p>
    <w:p w:rsidR="00FA57E0" w:rsidRPr="009E7F68" w:rsidRDefault="00FA57E0" w:rsidP="00FA57E0">
      <w:pPr>
        <w:numPr>
          <w:ilvl w:val="0"/>
          <w:numId w:val="31"/>
        </w:numPr>
        <w:tabs>
          <w:tab w:val="center" w:pos="426"/>
        </w:tabs>
        <w:ind w:left="426" w:hanging="426"/>
        <w:jc w:val="both"/>
        <w:rPr>
          <w:rFonts w:ascii="Arial" w:hAnsi="Arial" w:cs="Arial"/>
          <w:color w:val="000000"/>
          <w:sz w:val="20"/>
          <w:szCs w:val="20"/>
        </w:rPr>
      </w:pPr>
      <w:r w:rsidRPr="009E7F68">
        <w:rPr>
          <w:rFonts w:ascii="Arial" w:hAnsi="Arial" w:cs="Arial"/>
          <w:color w:val="000000"/>
          <w:sz w:val="20"/>
          <w:szCs w:val="20"/>
        </w:rPr>
        <w:t>je zodpovědný za součinnost s jednotlivými odbory M</w:t>
      </w:r>
      <w:r>
        <w:rPr>
          <w:rFonts w:ascii="Arial" w:hAnsi="Arial" w:cs="Arial"/>
          <w:color w:val="000000"/>
          <w:sz w:val="20"/>
          <w:szCs w:val="20"/>
        </w:rPr>
        <w:t xml:space="preserve">agistrátu města </w:t>
      </w:r>
      <w:r w:rsidRPr="009E7F68">
        <w:rPr>
          <w:rFonts w:ascii="Arial" w:hAnsi="Arial" w:cs="Arial"/>
          <w:color w:val="000000"/>
          <w:sz w:val="20"/>
          <w:szCs w:val="20"/>
        </w:rPr>
        <w:t>P</w:t>
      </w:r>
      <w:r>
        <w:rPr>
          <w:rFonts w:ascii="Arial" w:hAnsi="Arial" w:cs="Arial"/>
          <w:color w:val="000000"/>
          <w:sz w:val="20"/>
          <w:szCs w:val="20"/>
        </w:rPr>
        <w:t>rostějova</w:t>
      </w:r>
      <w:r w:rsidRPr="009E7F68">
        <w:rPr>
          <w:rFonts w:ascii="Arial" w:hAnsi="Arial" w:cs="Arial"/>
          <w:color w:val="000000"/>
          <w:sz w:val="20"/>
          <w:szCs w:val="20"/>
        </w:rPr>
        <w:t xml:space="preserve"> </w:t>
      </w:r>
    </w:p>
    <w:p w:rsidR="00FA57E0" w:rsidRPr="009E7F68" w:rsidRDefault="00FA57E0" w:rsidP="00FA57E0">
      <w:pPr>
        <w:numPr>
          <w:ilvl w:val="0"/>
          <w:numId w:val="31"/>
        </w:numPr>
        <w:tabs>
          <w:tab w:val="center" w:pos="426"/>
        </w:tabs>
        <w:ind w:left="426" w:hanging="426"/>
        <w:jc w:val="both"/>
        <w:rPr>
          <w:rFonts w:ascii="Arial" w:hAnsi="Arial" w:cs="Arial"/>
          <w:color w:val="000000"/>
          <w:sz w:val="20"/>
          <w:szCs w:val="20"/>
        </w:rPr>
      </w:pPr>
      <w:r w:rsidRPr="009E7F68">
        <w:rPr>
          <w:rFonts w:ascii="Arial" w:hAnsi="Arial" w:cs="Arial"/>
          <w:color w:val="000000"/>
          <w:sz w:val="20"/>
          <w:szCs w:val="20"/>
        </w:rPr>
        <w:t xml:space="preserve">provádí kontrolní činnost všech podřízených strážníků MP  </w:t>
      </w:r>
    </w:p>
    <w:p w:rsidR="00FA57E0" w:rsidRPr="009E7F68" w:rsidRDefault="00FA57E0" w:rsidP="00FA57E0">
      <w:pPr>
        <w:numPr>
          <w:ilvl w:val="0"/>
          <w:numId w:val="31"/>
        </w:numPr>
        <w:tabs>
          <w:tab w:val="center" w:pos="426"/>
        </w:tabs>
        <w:ind w:left="426" w:hanging="426"/>
        <w:jc w:val="both"/>
        <w:rPr>
          <w:rFonts w:ascii="Arial" w:hAnsi="Arial" w:cs="Arial"/>
          <w:color w:val="000000"/>
          <w:sz w:val="20"/>
          <w:szCs w:val="20"/>
        </w:rPr>
      </w:pPr>
      <w:r w:rsidRPr="009E7F68">
        <w:rPr>
          <w:rFonts w:ascii="Arial" w:hAnsi="Arial" w:cs="Arial"/>
          <w:color w:val="000000"/>
          <w:sz w:val="20"/>
          <w:szCs w:val="20"/>
        </w:rPr>
        <w:t>zajišťuje vzdělávání a odbornou přípravu strážníků, jejich školení a výcvik – zejména školení řidičů, školení BOZP, osvědčení strážníků, vyplývající ze zákona o obecní policii a dalších zvláštních předpisů</w:t>
      </w:r>
    </w:p>
    <w:p w:rsidR="00FA57E0" w:rsidRPr="009E7F68" w:rsidRDefault="00FA57E0" w:rsidP="00FA57E0">
      <w:pPr>
        <w:numPr>
          <w:ilvl w:val="0"/>
          <w:numId w:val="31"/>
        </w:numPr>
        <w:suppressLineNumbers/>
        <w:tabs>
          <w:tab w:val="center" w:pos="426"/>
        </w:tabs>
        <w:ind w:left="426" w:hanging="426"/>
        <w:jc w:val="both"/>
        <w:rPr>
          <w:rFonts w:ascii="Arial" w:hAnsi="Arial" w:cs="Arial"/>
          <w:color w:val="000000"/>
          <w:sz w:val="20"/>
          <w:szCs w:val="20"/>
        </w:rPr>
      </w:pPr>
      <w:r w:rsidRPr="009E7F68">
        <w:rPr>
          <w:rFonts w:ascii="Arial" w:hAnsi="Arial" w:cs="Arial"/>
          <w:color w:val="000000"/>
          <w:sz w:val="20"/>
          <w:szCs w:val="20"/>
        </w:rPr>
        <w:t xml:space="preserve">zpracovává a předkládá primátorovi návrhy v personálních a mzdových záležitostech </w:t>
      </w:r>
    </w:p>
    <w:p w:rsidR="00FA57E0" w:rsidRPr="009E7F68" w:rsidRDefault="00FA57E0" w:rsidP="00FA57E0">
      <w:pPr>
        <w:numPr>
          <w:ilvl w:val="0"/>
          <w:numId w:val="31"/>
        </w:numPr>
        <w:tabs>
          <w:tab w:val="center" w:pos="426"/>
        </w:tabs>
        <w:ind w:left="426" w:hanging="426"/>
        <w:jc w:val="both"/>
        <w:rPr>
          <w:rFonts w:ascii="Arial" w:hAnsi="Arial" w:cs="Arial"/>
          <w:color w:val="000000"/>
          <w:sz w:val="20"/>
          <w:szCs w:val="20"/>
        </w:rPr>
      </w:pPr>
      <w:r w:rsidRPr="009E7F68">
        <w:rPr>
          <w:rFonts w:ascii="Arial" w:hAnsi="Arial" w:cs="Arial"/>
          <w:color w:val="000000"/>
          <w:sz w:val="20"/>
          <w:szCs w:val="20"/>
        </w:rPr>
        <w:t>komplexně zajišťuje podklady pro personální a mzdovou agendu</w:t>
      </w:r>
      <w:r>
        <w:rPr>
          <w:rFonts w:ascii="Arial" w:hAnsi="Arial" w:cs="Arial"/>
          <w:color w:val="000000"/>
          <w:sz w:val="20"/>
          <w:szCs w:val="20"/>
        </w:rPr>
        <w:t>.</w:t>
      </w:r>
    </w:p>
    <w:p w:rsidR="00FA57E0" w:rsidRDefault="00FA57E0" w:rsidP="00FA57E0">
      <w:pPr>
        <w:jc w:val="both"/>
        <w:rPr>
          <w:sz w:val="20"/>
          <w:szCs w:val="20"/>
        </w:rPr>
      </w:pPr>
    </w:p>
    <w:p w:rsidR="00FA57E0" w:rsidRDefault="00FA57E0" w:rsidP="00FA57E0">
      <w:pPr>
        <w:jc w:val="both"/>
        <w:rPr>
          <w:sz w:val="20"/>
          <w:szCs w:val="20"/>
        </w:rPr>
      </w:pPr>
    </w:p>
    <w:p w:rsidR="00FA57E0" w:rsidRDefault="00FA57E0" w:rsidP="00FA57E0">
      <w:pPr>
        <w:jc w:val="both"/>
        <w:rPr>
          <w:rFonts w:ascii="Arial" w:hAnsi="Arial" w:cs="Arial"/>
        </w:rPr>
      </w:pPr>
    </w:p>
    <w:p w:rsidR="00FA57E0" w:rsidRDefault="00FA57E0" w:rsidP="00FA57E0">
      <w:pPr>
        <w:jc w:val="both"/>
        <w:rPr>
          <w:rFonts w:ascii="Arial" w:hAnsi="Arial" w:cs="Arial"/>
        </w:rPr>
      </w:pPr>
    </w:p>
    <w:p w:rsidR="00FA57E0" w:rsidRDefault="00FA57E0" w:rsidP="00FA57E0">
      <w:pPr>
        <w:jc w:val="both"/>
        <w:rPr>
          <w:rFonts w:ascii="Arial" w:hAnsi="Arial" w:cs="Arial"/>
        </w:rPr>
      </w:pPr>
    </w:p>
    <w:p w:rsidR="00FA57E0" w:rsidRDefault="00FA57E0" w:rsidP="00FA57E0">
      <w:pPr>
        <w:jc w:val="both"/>
        <w:rPr>
          <w:rFonts w:ascii="Arial" w:hAnsi="Arial" w:cs="Arial"/>
        </w:rPr>
      </w:pPr>
    </w:p>
    <w:p w:rsidR="00FA57E0" w:rsidRDefault="00FA57E0" w:rsidP="00FA57E0">
      <w:pPr>
        <w:jc w:val="both"/>
        <w:rPr>
          <w:rFonts w:ascii="Arial" w:hAnsi="Arial" w:cs="Arial"/>
        </w:rPr>
      </w:pPr>
    </w:p>
    <w:p w:rsidR="00FA57E0" w:rsidRDefault="00FA57E0" w:rsidP="00FA57E0">
      <w:pPr>
        <w:jc w:val="both"/>
        <w:rPr>
          <w:rFonts w:ascii="Arial" w:hAnsi="Arial" w:cs="Arial"/>
        </w:rPr>
      </w:pPr>
    </w:p>
    <w:p w:rsidR="00FA57E0" w:rsidRDefault="00FA57E0" w:rsidP="00FA57E0">
      <w:pPr>
        <w:jc w:val="both"/>
        <w:rPr>
          <w:rFonts w:ascii="Arial" w:hAnsi="Arial" w:cs="Arial"/>
        </w:rPr>
      </w:pPr>
    </w:p>
    <w:p w:rsidR="00FA57E0" w:rsidRDefault="00FA57E0" w:rsidP="00FA57E0">
      <w:pPr>
        <w:jc w:val="both"/>
        <w:rPr>
          <w:rFonts w:ascii="Arial" w:hAnsi="Arial" w:cs="Arial"/>
        </w:rPr>
      </w:pPr>
    </w:p>
    <w:p w:rsidR="00FA57E0" w:rsidRDefault="00FA57E0" w:rsidP="00FA57E0">
      <w:pPr>
        <w:jc w:val="both"/>
        <w:rPr>
          <w:rFonts w:ascii="Arial" w:hAnsi="Arial" w:cs="Arial"/>
        </w:rPr>
      </w:pPr>
    </w:p>
    <w:p w:rsidR="00FA57E0" w:rsidRDefault="00FA57E0" w:rsidP="00FA57E0">
      <w:pPr>
        <w:jc w:val="both"/>
        <w:rPr>
          <w:rFonts w:ascii="Arial" w:hAnsi="Arial" w:cs="Arial"/>
        </w:rPr>
      </w:pPr>
    </w:p>
    <w:p w:rsidR="00FA57E0" w:rsidRDefault="00FA57E0" w:rsidP="00FA57E0">
      <w:pPr>
        <w:jc w:val="both"/>
        <w:rPr>
          <w:rFonts w:ascii="Arial" w:hAnsi="Arial" w:cs="Arial"/>
        </w:rPr>
      </w:pPr>
    </w:p>
    <w:p w:rsidR="00FA57E0" w:rsidRDefault="00FA57E0" w:rsidP="00FA57E0">
      <w:pPr>
        <w:jc w:val="both"/>
        <w:rPr>
          <w:rFonts w:ascii="Arial" w:hAnsi="Arial" w:cs="Arial"/>
        </w:rPr>
      </w:pPr>
    </w:p>
    <w:p w:rsidR="00FA57E0" w:rsidRDefault="00FA57E0" w:rsidP="00FA57E0">
      <w:pPr>
        <w:jc w:val="both"/>
        <w:rPr>
          <w:rFonts w:ascii="Arial" w:hAnsi="Arial" w:cs="Arial"/>
        </w:rPr>
      </w:pPr>
    </w:p>
    <w:p w:rsidR="00FA57E0" w:rsidRDefault="00FA57E0" w:rsidP="00FA57E0">
      <w:pPr>
        <w:jc w:val="both"/>
        <w:rPr>
          <w:rFonts w:ascii="Arial" w:hAnsi="Arial" w:cs="Arial"/>
        </w:rPr>
      </w:pPr>
    </w:p>
    <w:p w:rsidR="00FA57E0" w:rsidRDefault="00FA57E0" w:rsidP="00FA57E0">
      <w:pPr>
        <w:jc w:val="both"/>
        <w:rPr>
          <w:rFonts w:ascii="Arial" w:hAnsi="Arial" w:cs="Arial"/>
        </w:rPr>
      </w:pPr>
    </w:p>
    <w:p w:rsidR="00FA57E0" w:rsidRDefault="00FA57E0" w:rsidP="00FA57E0">
      <w:pPr>
        <w:jc w:val="both"/>
        <w:rPr>
          <w:rFonts w:ascii="Arial" w:hAnsi="Arial" w:cs="Arial"/>
        </w:rPr>
      </w:pPr>
    </w:p>
    <w:p w:rsidR="00FA57E0" w:rsidRDefault="00FA57E0" w:rsidP="00FA57E0">
      <w:pPr>
        <w:jc w:val="both"/>
        <w:rPr>
          <w:rFonts w:ascii="Arial" w:hAnsi="Arial" w:cs="Arial"/>
        </w:rPr>
      </w:pPr>
    </w:p>
    <w:p w:rsidR="00FA57E0" w:rsidRDefault="00FA57E0" w:rsidP="00FA57E0">
      <w:pPr>
        <w:jc w:val="both"/>
        <w:rPr>
          <w:rFonts w:ascii="Arial" w:hAnsi="Arial" w:cs="Arial"/>
        </w:rPr>
      </w:pPr>
    </w:p>
    <w:p w:rsidR="00A972B4" w:rsidRDefault="00A972B4" w:rsidP="00F86E29">
      <w:pPr>
        <w:tabs>
          <w:tab w:val="left" w:pos="284"/>
        </w:tabs>
        <w:jc w:val="both"/>
        <w:rPr>
          <w:rFonts w:ascii="Arial" w:hAnsi="Arial" w:cs="Arial"/>
          <w:b/>
          <w:u w:val="single"/>
        </w:rPr>
      </w:pPr>
    </w:p>
    <w:p w:rsidR="00EF1ACA" w:rsidRDefault="00EF1ACA" w:rsidP="00F86E29">
      <w:pPr>
        <w:tabs>
          <w:tab w:val="left" w:pos="284"/>
        </w:tabs>
        <w:jc w:val="both"/>
        <w:rPr>
          <w:rFonts w:ascii="Arial" w:hAnsi="Arial" w:cs="Arial"/>
          <w:b/>
          <w:u w:val="single"/>
        </w:rPr>
      </w:pPr>
    </w:p>
    <w:p w:rsidR="00534AED" w:rsidRPr="00034D06" w:rsidRDefault="00534AED" w:rsidP="00B8533E">
      <w:pPr>
        <w:jc w:val="both"/>
        <w:rPr>
          <w:rFonts w:ascii="Arial" w:hAnsi="Arial" w:cs="Arial"/>
          <w:b/>
        </w:rPr>
      </w:pPr>
    </w:p>
    <w:sectPr w:rsidR="00534AED" w:rsidRPr="00034D06" w:rsidSect="00D868A7">
      <w:footerReference w:type="default" r:id="rId8"/>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55" w:rsidRDefault="00E40955" w:rsidP="00C71327">
      <w:r>
        <w:separator/>
      </w:r>
    </w:p>
  </w:endnote>
  <w:endnote w:type="continuationSeparator" w:id="0">
    <w:p w:rsidR="00E40955" w:rsidRDefault="00E40955"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06" w:rsidRPr="00844E83" w:rsidRDefault="002A54A8">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000B1006" w:rsidRPr="00844E83">
      <w:rPr>
        <w:rFonts w:ascii="Arial" w:eastAsiaTheme="majorEastAsia" w:hAnsi="Arial" w:cs="Arial"/>
        <w:sz w:val="20"/>
        <w:szCs w:val="20"/>
      </w:rPr>
      <w:t xml:space="preserve"> města Prostějova </w:t>
    </w:r>
    <w:proofErr w:type="gramStart"/>
    <w:r w:rsidR="006D54B2">
      <w:rPr>
        <w:rFonts w:ascii="Arial" w:eastAsiaTheme="majorEastAsia" w:hAnsi="Arial" w:cs="Arial"/>
        <w:sz w:val="20"/>
        <w:szCs w:val="20"/>
      </w:rPr>
      <w:t>20.04.2021</w:t>
    </w:r>
    <w:proofErr w:type="gramEnd"/>
    <w:r w:rsidR="000B1006" w:rsidRPr="00844E83">
      <w:rPr>
        <w:rFonts w:ascii="Arial" w:eastAsiaTheme="majorEastAsia" w:hAnsi="Arial" w:cs="Arial"/>
        <w:sz w:val="20"/>
        <w:szCs w:val="20"/>
      </w:rPr>
      <w:tab/>
    </w:r>
    <w:r w:rsidR="000B1006" w:rsidRPr="00844E83">
      <w:rPr>
        <w:rFonts w:ascii="Arial" w:eastAsiaTheme="majorEastAsia" w:hAnsi="Arial" w:cs="Arial"/>
        <w:sz w:val="20"/>
        <w:szCs w:val="20"/>
      </w:rPr>
      <w:tab/>
      <w:t xml:space="preserve">Strana </w:t>
    </w:r>
    <w:r w:rsidR="000B1006" w:rsidRPr="00844E83">
      <w:rPr>
        <w:rFonts w:ascii="Arial" w:eastAsiaTheme="minorEastAsia" w:hAnsi="Arial" w:cs="Arial"/>
        <w:sz w:val="20"/>
        <w:szCs w:val="20"/>
      </w:rPr>
      <w:fldChar w:fldCharType="begin"/>
    </w:r>
    <w:r w:rsidR="000B1006" w:rsidRPr="00844E83">
      <w:rPr>
        <w:rFonts w:ascii="Arial" w:hAnsi="Arial" w:cs="Arial"/>
        <w:sz w:val="20"/>
        <w:szCs w:val="20"/>
      </w:rPr>
      <w:instrText>PAGE   \* MERGEFORMAT</w:instrText>
    </w:r>
    <w:r w:rsidR="000B1006" w:rsidRPr="00844E83">
      <w:rPr>
        <w:rFonts w:ascii="Arial" w:eastAsiaTheme="minorEastAsia" w:hAnsi="Arial" w:cs="Arial"/>
        <w:sz w:val="20"/>
        <w:szCs w:val="20"/>
      </w:rPr>
      <w:fldChar w:fldCharType="separate"/>
    </w:r>
    <w:r w:rsidR="009A2A75" w:rsidRPr="009A2A75">
      <w:rPr>
        <w:rFonts w:ascii="Arial" w:eastAsiaTheme="majorEastAsia" w:hAnsi="Arial" w:cs="Arial"/>
        <w:noProof/>
        <w:sz w:val="20"/>
        <w:szCs w:val="20"/>
      </w:rPr>
      <w:t>3</w:t>
    </w:r>
    <w:r w:rsidR="000B1006" w:rsidRPr="00844E83">
      <w:rPr>
        <w:rFonts w:ascii="Arial" w:eastAsiaTheme="majorEastAsia" w:hAnsi="Arial" w:cs="Arial"/>
        <w:sz w:val="20"/>
        <w:szCs w:val="20"/>
      </w:rPr>
      <w:fldChar w:fldCharType="end"/>
    </w:r>
  </w:p>
  <w:p w:rsidR="00FC7173" w:rsidRPr="00A73233" w:rsidRDefault="006D54B2" w:rsidP="006D54B2">
    <w:pPr>
      <w:pStyle w:val="Zpat"/>
      <w:pBdr>
        <w:top w:val="thinThickSmallGap" w:sz="24" w:space="1" w:color="622423" w:themeColor="accent2" w:themeShade="7F"/>
      </w:pBdr>
      <w:rPr>
        <w:rFonts w:ascii="Arial" w:eastAsiaTheme="majorEastAsia" w:hAnsi="Arial" w:cs="Arial"/>
        <w:sz w:val="20"/>
        <w:szCs w:val="20"/>
      </w:rPr>
    </w:pPr>
    <w:r w:rsidRPr="006D54B2">
      <w:rPr>
        <w:rFonts w:ascii="Arial" w:eastAsiaTheme="majorEastAsia" w:hAnsi="Arial" w:cs="Arial"/>
        <w:sz w:val="20"/>
        <w:szCs w:val="20"/>
      </w:rPr>
      <w:t>Pověření plněním některých úkolů při řízení Městské policie Prostějov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55" w:rsidRDefault="00E40955" w:rsidP="00C71327">
      <w:r>
        <w:separator/>
      </w:r>
    </w:p>
  </w:footnote>
  <w:footnote w:type="continuationSeparator" w:id="0">
    <w:p w:rsidR="00E40955" w:rsidRDefault="00E40955"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B31CBC"/>
    <w:multiLevelType w:val="hybridMultilevel"/>
    <w:tmpl w:val="07C696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9" w15:restartNumberingAfterBreak="0">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2A2A36"/>
    <w:multiLevelType w:val="hybridMultilevel"/>
    <w:tmpl w:val="4D2A9B68"/>
    <w:lvl w:ilvl="0" w:tplc="DD547EF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4" w15:restartNumberingAfterBreak="0">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52653B"/>
    <w:multiLevelType w:val="hybridMultilevel"/>
    <w:tmpl w:val="96CA41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27" w15:restartNumberingAfterBreak="0">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5"/>
  </w:num>
  <w:num w:numId="3">
    <w:abstractNumId w:val="27"/>
  </w:num>
  <w:num w:numId="4">
    <w:abstractNumId w:val="9"/>
  </w:num>
  <w:num w:numId="5">
    <w:abstractNumId w:val="17"/>
  </w:num>
  <w:num w:numId="6">
    <w:abstractNumId w:val="22"/>
  </w:num>
  <w:num w:numId="7">
    <w:abstractNumId w:val="18"/>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19"/>
  </w:num>
  <w:num w:numId="10">
    <w:abstractNumId w:val="3"/>
  </w:num>
  <w:num w:numId="11">
    <w:abstractNumId w:val="2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0"/>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
  </w:num>
  <w:num w:numId="19">
    <w:abstractNumId w:val="14"/>
  </w:num>
  <w:num w:numId="20">
    <w:abstractNumId w:val="7"/>
  </w:num>
  <w:num w:numId="21">
    <w:abstractNumId w:val="12"/>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1"/>
  </w:num>
  <w:num w:numId="26">
    <w:abstractNumId w:val="23"/>
  </w:num>
  <w:num w:numId="27">
    <w:abstractNumId w:val="6"/>
  </w:num>
  <w:num w:numId="28">
    <w:abstractNumId w:val="4"/>
  </w:num>
  <w:num w:numId="29">
    <w:abstractNumId w:val="5"/>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17F5"/>
    <w:rsid w:val="000049B8"/>
    <w:rsid w:val="00005FF5"/>
    <w:rsid w:val="0001373F"/>
    <w:rsid w:val="00017476"/>
    <w:rsid w:val="00021846"/>
    <w:rsid w:val="0002313E"/>
    <w:rsid w:val="00034D06"/>
    <w:rsid w:val="00036D70"/>
    <w:rsid w:val="00037325"/>
    <w:rsid w:val="0004432C"/>
    <w:rsid w:val="00065509"/>
    <w:rsid w:val="00072FEA"/>
    <w:rsid w:val="000737B6"/>
    <w:rsid w:val="000774DA"/>
    <w:rsid w:val="00082F60"/>
    <w:rsid w:val="00096EAC"/>
    <w:rsid w:val="000A2277"/>
    <w:rsid w:val="000A73FE"/>
    <w:rsid w:val="000B1006"/>
    <w:rsid w:val="000B1032"/>
    <w:rsid w:val="000B3AA7"/>
    <w:rsid w:val="000B5626"/>
    <w:rsid w:val="000B5A1C"/>
    <w:rsid w:val="000B60A2"/>
    <w:rsid w:val="000B6DE2"/>
    <w:rsid w:val="000B7EBA"/>
    <w:rsid w:val="000C05E3"/>
    <w:rsid w:val="000C33B6"/>
    <w:rsid w:val="000C3FBC"/>
    <w:rsid w:val="000C4027"/>
    <w:rsid w:val="000C63DB"/>
    <w:rsid w:val="000C6569"/>
    <w:rsid w:val="000D08CC"/>
    <w:rsid w:val="000D29A5"/>
    <w:rsid w:val="000D6ACF"/>
    <w:rsid w:val="000D727B"/>
    <w:rsid w:val="000D7652"/>
    <w:rsid w:val="000D783B"/>
    <w:rsid w:val="000D7CDE"/>
    <w:rsid w:val="000D7F65"/>
    <w:rsid w:val="000E2D44"/>
    <w:rsid w:val="000E4C34"/>
    <w:rsid w:val="000E7EE7"/>
    <w:rsid w:val="00100A26"/>
    <w:rsid w:val="001045F0"/>
    <w:rsid w:val="00117112"/>
    <w:rsid w:val="001205EA"/>
    <w:rsid w:val="0012120A"/>
    <w:rsid w:val="001233F0"/>
    <w:rsid w:val="001235F2"/>
    <w:rsid w:val="0012717B"/>
    <w:rsid w:val="0013267A"/>
    <w:rsid w:val="00134F8D"/>
    <w:rsid w:val="001362E9"/>
    <w:rsid w:val="00137473"/>
    <w:rsid w:val="00141A98"/>
    <w:rsid w:val="00142E6F"/>
    <w:rsid w:val="001458AB"/>
    <w:rsid w:val="00150024"/>
    <w:rsid w:val="001509F9"/>
    <w:rsid w:val="00150B50"/>
    <w:rsid w:val="00153A1E"/>
    <w:rsid w:val="001557E3"/>
    <w:rsid w:val="00160D2E"/>
    <w:rsid w:val="00163E82"/>
    <w:rsid w:val="001648E0"/>
    <w:rsid w:val="001664FE"/>
    <w:rsid w:val="001770CA"/>
    <w:rsid w:val="001822FE"/>
    <w:rsid w:val="00183401"/>
    <w:rsid w:val="001865DA"/>
    <w:rsid w:val="001939C8"/>
    <w:rsid w:val="001957AD"/>
    <w:rsid w:val="00196276"/>
    <w:rsid w:val="00196279"/>
    <w:rsid w:val="0019717B"/>
    <w:rsid w:val="001A0D81"/>
    <w:rsid w:val="001A381B"/>
    <w:rsid w:val="001A612C"/>
    <w:rsid w:val="001A6F78"/>
    <w:rsid w:val="001B0CCB"/>
    <w:rsid w:val="001B2461"/>
    <w:rsid w:val="001C3624"/>
    <w:rsid w:val="001C39BD"/>
    <w:rsid w:val="001C65CE"/>
    <w:rsid w:val="001C77F1"/>
    <w:rsid w:val="001D2490"/>
    <w:rsid w:val="001D495A"/>
    <w:rsid w:val="001D4ABA"/>
    <w:rsid w:val="001D59C9"/>
    <w:rsid w:val="001D6CE7"/>
    <w:rsid w:val="001E245E"/>
    <w:rsid w:val="001E2C6F"/>
    <w:rsid w:val="001E50B5"/>
    <w:rsid w:val="001E6BBA"/>
    <w:rsid w:val="001E6F12"/>
    <w:rsid w:val="001F1341"/>
    <w:rsid w:val="001F2786"/>
    <w:rsid w:val="001F296B"/>
    <w:rsid w:val="001F7AE6"/>
    <w:rsid w:val="00202B72"/>
    <w:rsid w:val="00204BCF"/>
    <w:rsid w:val="002106F8"/>
    <w:rsid w:val="00213001"/>
    <w:rsid w:val="00234B4B"/>
    <w:rsid w:val="00244B64"/>
    <w:rsid w:val="00245841"/>
    <w:rsid w:val="00250140"/>
    <w:rsid w:val="002563EF"/>
    <w:rsid w:val="002623EC"/>
    <w:rsid w:val="00264296"/>
    <w:rsid w:val="002652AC"/>
    <w:rsid w:val="002730DC"/>
    <w:rsid w:val="0027402C"/>
    <w:rsid w:val="00274FC6"/>
    <w:rsid w:val="00281D52"/>
    <w:rsid w:val="00281E23"/>
    <w:rsid w:val="0028263D"/>
    <w:rsid w:val="00284CB3"/>
    <w:rsid w:val="00285A28"/>
    <w:rsid w:val="00285D28"/>
    <w:rsid w:val="002875A2"/>
    <w:rsid w:val="00292B12"/>
    <w:rsid w:val="002971A4"/>
    <w:rsid w:val="00297BB4"/>
    <w:rsid w:val="002A54A8"/>
    <w:rsid w:val="002A7199"/>
    <w:rsid w:val="002B2584"/>
    <w:rsid w:val="002B666E"/>
    <w:rsid w:val="002B76A2"/>
    <w:rsid w:val="002C0192"/>
    <w:rsid w:val="002C4BD8"/>
    <w:rsid w:val="002D29C0"/>
    <w:rsid w:val="002F33E8"/>
    <w:rsid w:val="003074FB"/>
    <w:rsid w:val="00307A22"/>
    <w:rsid w:val="00330731"/>
    <w:rsid w:val="0033417B"/>
    <w:rsid w:val="00347C0D"/>
    <w:rsid w:val="00350993"/>
    <w:rsid w:val="00350BEB"/>
    <w:rsid w:val="003541B9"/>
    <w:rsid w:val="00354CAE"/>
    <w:rsid w:val="00362F9B"/>
    <w:rsid w:val="00364D83"/>
    <w:rsid w:val="003700BA"/>
    <w:rsid w:val="003746EB"/>
    <w:rsid w:val="00376AEC"/>
    <w:rsid w:val="0038055D"/>
    <w:rsid w:val="00381EAE"/>
    <w:rsid w:val="003908D4"/>
    <w:rsid w:val="00393A85"/>
    <w:rsid w:val="00395364"/>
    <w:rsid w:val="0039560C"/>
    <w:rsid w:val="00395A55"/>
    <w:rsid w:val="003B6094"/>
    <w:rsid w:val="003B6CCA"/>
    <w:rsid w:val="003C0211"/>
    <w:rsid w:val="003C73B9"/>
    <w:rsid w:val="003D4029"/>
    <w:rsid w:val="003D4115"/>
    <w:rsid w:val="003D4214"/>
    <w:rsid w:val="003D70EF"/>
    <w:rsid w:val="003D7ABD"/>
    <w:rsid w:val="003E4628"/>
    <w:rsid w:val="003E51C9"/>
    <w:rsid w:val="003E5E5C"/>
    <w:rsid w:val="003E6816"/>
    <w:rsid w:val="003F2EC3"/>
    <w:rsid w:val="00404F71"/>
    <w:rsid w:val="00414DA0"/>
    <w:rsid w:val="004167A3"/>
    <w:rsid w:val="004179A9"/>
    <w:rsid w:val="00423569"/>
    <w:rsid w:val="0042683F"/>
    <w:rsid w:val="00427CAF"/>
    <w:rsid w:val="00431241"/>
    <w:rsid w:val="00440F32"/>
    <w:rsid w:val="00442CDC"/>
    <w:rsid w:val="004448D1"/>
    <w:rsid w:val="00444F5A"/>
    <w:rsid w:val="00452B76"/>
    <w:rsid w:val="004538EE"/>
    <w:rsid w:val="00456DF7"/>
    <w:rsid w:val="00456F4A"/>
    <w:rsid w:val="0046142F"/>
    <w:rsid w:val="00464999"/>
    <w:rsid w:val="00464D60"/>
    <w:rsid w:val="00473893"/>
    <w:rsid w:val="00475B01"/>
    <w:rsid w:val="0047637D"/>
    <w:rsid w:val="00483FC3"/>
    <w:rsid w:val="00487DF3"/>
    <w:rsid w:val="00490073"/>
    <w:rsid w:val="00491458"/>
    <w:rsid w:val="00492E03"/>
    <w:rsid w:val="0049506E"/>
    <w:rsid w:val="004A08BB"/>
    <w:rsid w:val="004A70BD"/>
    <w:rsid w:val="004B0DE3"/>
    <w:rsid w:val="004B1B38"/>
    <w:rsid w:val="004B71ED"/>
    <w:rsid w:val="004B797A"/>
    <w:rsid w:val="004D4BE0"/>
    <w:rsid w:val="004D7526"/>
    <w:rsid w:val="004E0BDC"/>
    <w:rsid w:val="004E1B46"/>
    <w:rsid w:val="004E4F4B"/>
    <w:rsid w:val="00500E98"/>
    <w:rsid w:val="00504426"/>
    <w:rsid w:val="0050637B"/>
    <w:rsid w:val="005074E9"/>
    <w:rsid w:val="0051078C"/>
    <w:rsid w:val="0051155C"/>
    <w:rsid w:val="00521B0A"/>
    <w:rsid w:val="00527154"/>
    <w:rsid w:val="005272E8"/>
    <w:rsid w:val="0053363B"/>
    <w:rsid w:val="0053449E"/>
    <w:rsid w:val="00534AED"/>
    <w:rsid w:val="00537970"/>
    <w:rsid w:val="00541B93"/>
    <w:rsid w:val="005420D5"/>
    <w:rsid w:val="005423AC"/>
    <w:rsid w:val="00546843"/>
    <w:rsid w:val="005513C7"/>
    <w:rsid w:val="00556778"/>
    <w:rsid w:val="00556E58"/>
    <w:rsid w:val="00563ECE"/>
    <w:rsid w:val="00564E6B"/>
    <w:rsid w:val="00570972"/>
    <w:rsid w:val="00582691"/>
    <w:rsid w:val="00582C6A"/>
    <w:rsid w:val="00583355"/>
    <w:rsid w:val="00597BE0"/>
    <w:rsid w:val="00597C44"/>
    <w:rsid w:val="005A0A7C"/>
    <w:rsid w:val="005A46B6"/>
    <w:rsid w:val="005A59BB"/>
    <w:rsid w:val="005A7000"/>
    <w:rsid w:val="005B1243"/>
    <w:rsid w:val="005E06A8"/>
    <w:rsid w:val="005E1B64"/>
    <w:rsid w:val="005E2D1F"/>
    <w:rsid w:val="005E2DC1"/>
    <w:rsid w:val="005E72C6"/>
    <w:rsid w:val="005F001C"/>
    <w:rsid w:val="005F1B0D"/>
    <w:rsid w:val="005F2BEE"/>
    <w:rsid w:val="00600780"/>
    <w:rsid w:val="00600A45"/>
    <w:rsid w:val="00603EA6"/>
    <w:rsid w:val="00615715"/>
    <w:rsid w:val="00617470"/>
    <w:rsid w:val="00617492"/>
    <w:rsid w:val="0063058A"/>
    <w:rsid w:val="0063406E"/>
    <w:rsid w:val="0063501F"/>
    <w:rsid w:val="00635192"/>
    <w:rsid w:val="00642540"/>
    <w:rsid w:val="00644216"/>
    <w:rsid w:val="006448CA"/>
    <w:rsid w:val="00644E7C"/>
    <w:rsid w:val="0065097A"/>
    <w:rsid w:val="0065331D"/>
    <w:rsid w:val="006556CB"/>
    <w:rsid w:val="00666A71"/>
    <w:rsid w:val="00673F5F"/>
    <w:rsid w:val="00676D7C"/>
    <w:rsid w:val="00690806"/>
    <w:rsid w:val="0069459A"/>
    <w:rsid w:val="0069580F"/>
    <w:rsid w:val="006A256C"/>
    <w:rsid w:val="006A461B"/>
    <w:rsid w:val="006B3269"/>
    <w:rsid w:val="006B3381"/>
    <w:rsid w:val="006B5093"/>
    <w:rsid w:val="006C0AFE"/>
    <w:rsid w:val="006C2FCA"/>
    <w:rsid w:val="006C3639"/>
    <w:rsid w:val="006C6D83"/>
    <w:rsid w:val="006D54B2"/>
    <w:rsid w:val="006E2AEE"/>
    <w:rsid w:val="006E5699"/>
    <w:rsid w:val="006E772C"/>
    <w:rsid w:val="006F308A"/>
    <w:rsid w:val="006F60F1"/>
    <w:rsid w:val="00710CAD"/>
    <w:rsid w:val="007125D4"/>
    <w:rsid w:val="00715970"/>
    <w:rsid w:val="007178DC"/>
    <w:rsid w:val="00722582"/>
    <w:rsid w:val="007234FD"/>
    <w:rsid w:val="00724725"/>
    <w:rsid w:val="00725425"/>
    <w:rsid w:val="00727C1D"/>
    <w:rsid w:val="007366AF"/>
    <w:rsid w:val="007401B9"/>
    <w:rsid w:val="00757685"/>
    <w:rsid w:val="007621E1"/>
    <w:rsid w:val="007623C6"/>
    <w:rsid w:val="00776857"/>
    <w:rsid w:val="007803AD"/>
    <w:rsid w:val="0079011C"/>
    <w:rsid w:val="007906AD"/>
    <w:rsid w:val="00796497"/>
    <w:rsid w:val="00797CEA"/>
    <w:rsid w:val="00797E9A"/>
    <w:rsid w:val="007A039F"/>
    <w:rsid w:val="007A5F4B"/>
    <w:rsid w:val="007A685A"/>
    <w:rsid w:val="007B1CD5"/>
    <w:rsid w:val="007C3A49"/>
    <w:rsid w:val="007C63BB"/>
    <w:rsid w:val="007D406A"/>
    <w:rsid w:val="007D76DF"/>
    <w:rsid w:val="007E0739"/>
    <w:rsid w:val="007E0E54"/>
    <w:rsid w:val="007E1566"/>
    <w:rsid w:val="007E1C73"/>
    <w:rsid w:val="007E2674"/>
    <w:rsid w:val="007E2FF1"/>
    <w:rsid w:val="007E32B8"/>
    <w:rsid w:val="007F1C72"/>
    <w:rsid w:val="007F1D75"/>
    <w:rsid w:val="007F2D29"/>
    <w:rsid w:val="007F5274"/>
    <w:rsid w:val="00804727"/>
    <w:rsid w:val="00807414"/>
    <w:rsid w:val="00810A67"/>
    <w:rsid w:val="00822D80"/>
    <w:rsid w:val="00832AFF"/>
    <w:rsid w:val="00840F51"/>
    <w:rsid w:val="00844E83"/>
    <w:rsid w:val="0084537E"/>
    <w:rsid w:val="008475D3"/>
    <w:rsid w:val="0085445A"/>
    <w:rsid w:val="0086497F"/>
    <w:rsid w:val="008673F7"/>
    <w:rsid w:val="00872348"/>
    <w:rsid w:val="00876AD2"/>
    <w:rsid w:val="008869AE"/>
    <w:rsid w:val="00894B63"/>
    <w:rsid w:val="0089741F"/>
    <w:rsid w:val="00897FB0"/>
    <w:rsid w:val="008A4919"/>
    <w:rsid w:val="008A5236"/>
    <w:rsid w:val="008A52D1"/>
    <w:rsid w:val="008A7112"/>
    <w:rsid w:val="008B4A62"/>
    <w:rsid w:val="008C1A58"/>
    <w:rsid w:val="008D1B83"/>
    <w:rsid w:val="008D31BA"/>
    <w:rsid w:val="008E2B18"/>
    <w:rsid w:val="008E2B52"/>
    <w:rsid w:val="008E3565"/>
    <w:rsid w:val="008E3D39"/>
    <w:rsid w:val="008E53AC"/>
    <w:rsid w:val="008E6B85"/>
    <w:rsid w:val="008F23D1"/>
    <w:rsid w:val="008F3F8E"/>
    <w:rsid w:val="00900870"/>
    <w:rsid w:val="00906462"/>
    <w:rsid w:val="009073B2"/>
    <w:rsid w:val="009142BB"/>
    <w:rsid w:val="00914A32"/>
    <w:rsid w:val="00914B4E"/>
    <w:rsid w:val="00916B74"/>
    <w:rsid w:val="00916C5B"/>
    <w:rsid w:val="00917351"/>
    <w:rsid w:val="00917B9A"/>
    <w:rsid w:val="00921417"/>
    <w:rsid w:val="00922333"/>
    <w:rsid w:val="009367D2"/>
    <w:rsid w:val="00940AF6"/>
    <w:rsid w:val="00942A37"/>
    <w:rsid w:val="00942A3E"/>
    <w:rsid w:val="00942B73"/>
    <w:rsid w:val="0094517F"/>
    <w:rsid w:val="00951723"/>
    <w:rsid w:val="00951EBD"/>
    <w:rsid w:val="00954A8A"/>
    <w:rsid w:val="009554C8"/>
    <w:rsid w:val="00956011"/>
    <w:rsid w:val="009606AB"/>
    <w:rsid w:val="00964477"/>
    <w:rsid w:val="00965DD4"/>
    <w:rsid w:val="00973696"/>
    <w:rsid w:val="00977214"/>
    <w:rsid w:val="00977A21"/>
    <w:rsid w:val="00984A9D"/>
    <w:rsid w:val="009A1AF1"/>
    <w:rsid w:val="009A2A75"/>
    <w:rsid w:val="009A2FD9"/>
    <w:rsid w:val="009A2FF9"/>
    <w:rsid w:val="009A3BFB"/>
    <w:rsid w:val="009B1D22"/>
    <w:rsid w:val="009C06C1"/>
    <w:rsid w:val="009C1A4B"/>
    <w:rsid w:val="009C43C8"/>
    <w:rsid w:val="009D1A86"/>
    <w:rsid w:val="009D6A74"/>
    <w:rsid w:val="009E172D"/>
    <w:rsid w:val="009E565A"/>
    <w:rsid w:val="009F3D54"/>
    <w:rsid w:val="009F5A8E"/>
    <w:rsid w:val="009F7C29"/>
    <w:rsid w:val="00A04D4D"/>
    <w:rsid w:val="00A05AD5"/>
    <w:rsid w:val="00A071DA"/>
    <w:rsid w:val="00A116AA"/>
    <w:rsid w:val="00A1223F"/>
    <w:rsid w:val="00A160BD"/>
    <w:rsid w:val="00A2035D"/>
    <w:rsid w:val="00A23084"/>
    <w:rsid w:val="00A237DC"/>
    <w:rsid w:val="00A3185E"/>
    <w:rsid w:val="00A32D38"/>
    <w:rsid w:val="00A36CDA"/>
    <w:rsid w:val="00A40197"/>
    <w:rsid w:val="00A408AE"/>
    <w:rsid w:val="00A43088"/>
    <w:rsid w:val="00A43E1E"/>
    <w:rsid w:val="00A6115E"/>
    <w:rsid w:val="00A6378A"/>
    <w:rsid w:val="00A66A63"/>
    <w:rsid w:val="00A70A29"/>
    <w:rsid w:val="00A73233"/>
    <w:rsid w:val="00A73961"/>
    <w:rsid w:val="00A75BE1"/>
    <w:rsid w:val="00A76FE0"/>
    <w:rsid w:val="00A81E89"/>
    <w:rsid w:val="00A90B01"/>
    <w:rsid w:val="00A92D2F"/>
    <w:rsid w:val="00A947B1"/>
    <w:rsid w:val="00A94A44"/>
    <w:rsid w:val="00A95291"/>
    <w:rsid w:val="00A9604E"/>
    <w:rsid w:val="00A972B4"/>
    <w:rsid w:val="00AA2342"/>
    <w:rsid w:val="00AA3306"/>
    <w:rsid w:val="00AA6536"/>
    <w:rsid w:val="00AB7743"/>
    <w:rsid w:val="00AC3655"/>
    <w:rsid w:val="00AC65B5"/>
    <w:rsid w:val="00AC6B45"/>
    <w:rsid w:val="00AD00EF"/>
    <w:rsid w:val="00AD05B5"/>
    <w:rsid w:val="00AD12D0"/>
    <w:rsid w:val="00AD2CB7"/>
    <w:rsid w:val="00AD3232"/>
    <w:rsid w:val="00AE5624"/>
    <w:rsid w:val="00AE5A09"/>
    <w:rsid w:val="00AF7D9F"/>
    <w:rsid w:val="00B03D3C"/>
    <w:rsid w:val="00B10870"/>
    <w:rsid w:val="00B15D32"/>
    <w:rsid w:val="00B17D7C"/>
    <w:rsid w:val="00B20092"/>
    <w:rsid w:val="00B25A62"/>
    <w:rsid w:val="00B30981"/>
    <w:rsid w:val="00B35D32"/>
    <w:rsid w:val="00B40A0A"/>
    <w:rsid w:val="00B525DF"/>
    <w:rsid w:val="00B60F3F"/>
    <w:rsid w:val="00B62239"/>
    <w:rsid w:val="00B652DA"/>
    <w:rsid w:val="00B673A6"/>
    <w:rsid w:val="00B73E36"/>
    <w:rsid w:val="00B75959"/>
    <w:rsid w:val="00B75E2B"/>
    <w:rsid w:val="00B8533E"/>
    <w:rsid w:val="00B91F9F"/>
    <w:rsid w:val="00B92A9B"/>
    <w:rsid w:val="00B945DB"/>
    <w:rsid w:val="00B948A1"/>
    <w:rsid w:val="00B979D4"/>
    <w:rsid w:val="00BB1134"/>
    <w:rsid w:val="00BB33B2"/>
    <w:rsid w:val="00BB75A0"/>
    <w:rsid w:val="00BC752D"/>
    <w:rsid w:val="00BD3FBF"/>
    <w:rsid w:val="00BE04BE"/>
    <w:rsid w:val="00BE0710"/>
    <w:rsid w:val="00BE1F17"/>
    <w:rsid w:val="00C04D5E"/>
    <w:rsid w:val="00C10925"/>
    <w:rsid w:val="00C14C19"/>
    <w:rsid w:val="00C173D9"/>
    <w:rsid w:val="00C26874"/>
    <w:rsid w:val="00C311CA"/>
    <w:rsid w:val="00C431DD"/>
    <w:rsid w:val="00C45146"/>
    <w:rsid w:val="00C52E3C"/>
    <w:rsid w:val="00C560D7"/>
    <w:rsid w:val="00C6151D"/>
    <w:rsid w:val="00C62EA1"/>
    <w:rsid w:val="00C6314C"/>
    <w:rsid w:val="00C65BEE"/>
    <w:rsid w:val="00C663A8"/>
    <w:rsid w:val="00C7026C"/>
    <w:rsid w:val="00C71327"/>
    <w:rsid w:val="00C716E9"/>
    <w:rsid w:val="00C76DC4"/>
    <w:rsid w:val="00C82475"/>
    <w:rsid w:val="00C854E0"/>
    <w:rsid w:val="00C9285D"/>
    <w:rsid w:val="00C962D1"/>
    <w:rsid w:val="00CA067F"/>
    <w:rsid w:val="00CA1384"/>
    <w:rsid w:val="00CB2BEA"/>
    <w:rsid w:val="00CB4B5D"/>
    <w:rsid w:val="00CB780C"/>
    <w:rsid w:val="00CC5465"/>
    <w:rsid w:val="00CD2FA0"/>
    <w:rsid w:val="00CD3EBF"/>
    <w:rsid w:val="00CD55CB"/>
    <w:rsid w:val="00CE5CB6"/>
    <w:rsid w:val="00CE7668"/>
    <w:rsid w:val="00CF32DC"/>
    <w:rsid w:val="00CF621A"/>
    <w:rsid w:val="00D0330F"/>
    <w:rsid w:val="00D035A8"/>
    <w:rsid w:val="00D065CC"/>
    <w:rsid w:val="00D075F7"/>
    <w:rsid w:val="00D10F5B"/>
    <w:rsid w:val="00D13CB3"/>
    <w:rsid w:val="00D14570"/>
    <w:rsid w:val="00D16047"/>
    <w:rsid w:val="00D1621E"/>
    <w:rsid w:val="00D16B84"/>
    <w:rsid w:val="00D25D2D"/>
    <w:rsid w:val="00D319D7"/>
    <w:rsid w:val="00D42000"/>
    <w:rsid w:val="00D42840"/>
    <w:rsid w:val="00D44774"/>
    <w:rsid w:val="00D5335C"/>
    <w:rsid w:val="00D57C24"/>
    <w:rsid w:val="00D6518E"/>
    <w:rsid w:val="00D734EC"/>
    <w:rsid w:val="00D75D34"/>
    <w:rsid w:val="00D76C82"/>
    <w:rsid w:val="00D84E72"/>
    <w:rsid w:val="00D868A7"/>
    <w:rsid w:val="00D87C87"/>
    <w:rsid w:val="00D90341"/>
    <w:rsid w:val="00D9041C"/>
    <w:rsid w:val="00D9065C"/>
    <w:rsid w:val="00D932F3"/>
    <w:rsid w:val="00D958D0"/>
    <w:rsid w:val="00D96723"/>
    <w:rsid w:val="00DA0A78"/>
    <w:rsid w:val="00DA1012"/>
    <w:rsid w:val="00DB098F"/>
    <w:rsid w:val="00DB1E3D"/>
    <w:rsid w:val="00DB5729"/>
    <w:rsid w:val="00DB5EC8"/>
    <w:rsid w:val="00DD4A68"/>
    <w:rsid w:val="00DE2392"/>
    <w:rsid w:val="00DE2688"/>
    <w:rsid w:val="00DE373A"/>
    <w:rsid w:val="00DF1B0F"/>
    <w:rsid w:val="00E03BBB"/>
    <w:rsid w:val="00E0686F"/>
    <w:rsid w:val="00E06C9C"/>
    <w:rsid w:val="00E20A9D"/>
    <w:rsid w:val="00E27615"/>
    <w:rsid w:val="00E302DF"/>
    <w:rsid w:val="00E40955"/>
    <w:rsid w:val="00E410EB"/>
    <w:rsid w:val="00E44C46"/>
    <w:rsid w:val="00E511AC"/>
    <w:rsid w:val="00E62210"/>
    <w:rsid w:val="00E62D1C"/>
    <w:rsid w:val="00E630F3"/>
    <w:rsid w:val="00E6619E"/>
    <w:rsid w:val="00E671C9"/>
    <w:rsid w:val="00E7386B"/>
    <w:rsid w:val="00E77ABE"/>
    <w:rsid w:val="00E80C1A"/>
    <w:rsid w:val="00E84446"/>
    <w:rsid w:val="00E90799"/>
    <w:rsid w:val="00E90AB1"/>
    <w:rsid w:val="00E92218"/>
    <w:rsid w:val="00E970DA"/>
    <w:rsid w:val="00EA1E93"/>
    <w:rsid w:val="00EA6136"/>
    <w:rsid w:val="00EA7C46"/>
    <w:rsid w:val="00EB1080"/>
    <w:rsid w:val="00EB2DE7"/>
    <w:rsid w:val="00EB45F4"/>
    <w:rsid w:val="00EB5AA9"/>
    <w:rsid w:val="00EC4A7C"/>
    <w:rsid w:val="00EC4B38"/>
    <w:rsid w:val="00EC6DCB"/>
    <w:rsid w:val="00ED1A51"/>
    <w:rsid w:val="00ED2359"/>
    <w:rsid w:val="00ED359A"/>
    <w:rsid w:val="00EE004F"/>
    <w:rsid w:val="00EE1FB4"/>
    <w:rsid w:val="00EE544B"/>
    <w:rsid w:val="00EE6A22"/>
    <w:rsid w:val="00EF1ACA"/>
    <w:rsid w:val="00EF33D3"/>
    <w:rsid w:val="00EF518E"/>
    <w:rsid w:val="00EF59F7"/>
    <w:rsid w:val="00EF5C73"/>
    <w:rsid w:val="00F01254"/>
    <w:rsid w:val="00F07CF3"/>
    <w:rsid w:val="00F15646"/>
    <w:rsid w:val="00F15991"/>
    <w:rsid w:val="00F175D1"/>
    <w:rsid w:val="00F20A41"/>
    <w:rsid w:val="00F22533"/>
    <w:rsid w:val="00F24695"/>
    <w:rsid w:val="00F25CF5"/>
    <w:rsid w:val="00F26541"/>
    <w:rsid w:val="00F30F61"/>
    <w:rsid w:val="00F34781"/>
    <w:rsid w:val="00F42054"/>
    <w:rsid w:val="00F45B58"/>
    <w:rsid w:val="00F461B6"/>
    <w:rsid w:val="00F527AE"/>
    <w:rsid w:val="00F54D12"/>
    <w:rsid w:val="00F569AF"/>
    <w:rsid w:val="00F6642B"/>
    <w:rsid w:val="00F7071A"/>
    <w:rsid w:val="00F86E29"/>
    <w:rsid w:val="00F915BC"/>
    <w:rsid w:val="00F92658"/>
    <w:rsid w:val="00F93FF8"/>
    <w:rsid w:val="00FA079F"/>
    <w:rsid w:val="00FA450F"/>
    <w:rsid w:val="00FA47FC"/>
    <w:rsid w:val="00FA57E0"/>
    <w:rsid w:val="00FA58DA"/>
    <w:rsid w:val="00FA610C"/>
    <w:rsid w:val="00FB1BE8"/>
    <w:rsid w:val="00FB5DCE"/>
    <w:rsid w:val="00FC1A37"/>
    <w:rsid w:val="00FC51A5"/>
    <w:rsid w:val="00FC7173"/>
    <w:rsid w:val="00FD3F5B"/>
    <w:rsid w:val="00FD4B64"/>
    <w:rsid w:val="00FD6B41"/>
    <w:rsid w:val="00FE3AB7"/>
    <w:rsid w:val="00FE65DF"/>
    <w:rsid w:val="00FE7BDB"/>
    <w:rsid w:val="00FF07C4"/>
    <w:rsid w:val="00FF1F75"/>
    <w:rsid w:val="00FF23F8"/>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ECAF0B2-0896-40B1-8F11-6799024E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styleId="Zkladntextodsazen3">
    <w:name w:val="Body Text Indent 3"/>
    <w:basedOn w:val="Normln"/>
    <w:link w:val="Zkladntextodsazen3Char"/>
    <w:rsid w:val="00B525DF"/>
    <w:pPr>
      <w:spacing w:after="120"/>
      <w:ind w:left="283"/>
    </w:pPr>
    <w:rPr>
      <w:sz w:val="16"/>
      <w:szCs w:val="16"/>
    </w:rPr>
  </w:style>
  <w:style w:type="character" w:customStyle="1" w:styleId="Zkladntextodsazen3Char">
    <w:name w:val="Základní text odsazený 3 Char"/>
    <w:basedOn w:val="Standardnpsmoodstavce"/>
    <w:link w:val="Zkladntextodsazen3"/>
    <w:rsid w:val="00B525DF"/>
    <w:rPr>
      <w:sz w:val="16"/>
      <w:szCs w:val="16"/>
    </w:rPr>
  </w:style>
  <w:style w:type="paragraph" w:customStyle="1" w:styleId="Zkladntext32">
    <w:name w:val="Základní text 32"/>
    <w:basedOn w:val="Normln"/>
    <w:rsid w:val="00B525DF"/>
    <w:rPr>
      <w:b/>
      <w:sz w:val="20"/>
      <w:szCs w:val="20"/>
    </w:rPr>
  </w:style>
  <w:style w:type="character" w:styleId="Hypertextovodkaz">
    <w:name w:val="Hyperlink"/>
    <w:basedOn w:val="Standardnpsmoodstavce"/>
    <w:uiPriority w:val="99"/>
    <w:unhideWhenUsed/>
    <w:rsid w:val="004167A3"/>
    <w:rPr>
      <w:color w:val="0000FF"/>
      <w:u w:val="single"/>
    </w:rPr>
  </w:style>
  <w:style w:type="paragraph" w:styleId="Normlnweb">
    <w:name w:val="Normal (Web)"/>
    <w:basedOn w:val="Normln"/>
    <w:uiPriority w:val="99"/>
    <w:unhideWhenUsed/>
    <w:rsid w:val="004167A3"/>
    <w:pPr>
      <w:spacing w:before="100" w:beforeAutospacing="1" w:after="100" w:afterAutospacing="1"/>
    </w:pPr>
  </w:style>
  <w:style w:type="character" w:styleId="Siln">
    <w:name w:val="Strong"/>
    <w:basedOn w:val="Standardnpsmoodstavce"/>
    <w:uiPriority w:val="22"/>
    <w:qFormat/>
    <w:rsid w:val="00416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417875198">
      <w:bodyDiv w:val="1"/>
      <w:marLeft w:val="0"/>
      <w:marRight w:val="0"/>
      <w:marTop w:val="0"/>
      <w:marBottom w:val="0"/>
      <w:divBdr>
        <w:top w:val="none" w:sz="0" w:space="0" w:color="auto"/>
        <w:left w:val="none" w:sz="0" w:space="0" w:color="auto"/>
        <w:bottom w:val="none" w:sz="0" w:space="0" w:color="auto"/>
        <w:right w:val="none" w:sz="0" w:space="0" w:color="auto"/>
      </w:divBdr>
    </w:div>
    <w:div w:id="446701358">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686057172">
      <w:bodyDiv w:val="1"/>
      <w:marLeft w:val="0"/>
      <w:marRight w:val="0"/>
      <w:marTop w:val="0"/>
      <w:marBottom w:val="0"/>
      <w:divBdr>
        <w:top w:val="none" w:sz="0" w:space="0" w:color="auto"/>
        <w:left w:val="none" w:sz="0" w:space="0" w:color="auto"/>
        <w:bottom w:val="none" w:sz="0" w:space="0" w:color="auto"/>
        <w:right w:val="none" w:sz="0" w:space="0" w:color="auto"/>
      </w:divBdr>
      <w:divsChild>
        <w:div w:id="2022270584">
          <w:marLeft w:val="0"/>
          <w:marRight w:val="0"/>
          <w:marTop w:val="0"/>
          <w:marBottom w:val="0"/>
          <w:divBdr>
            <w:top w:val="none" w:sz="0" w:space="0" w:color="auto"/>
            <w:left w:val="none" w:sz="0" w:space="0" w:color="auto"/>
            <w:bottom w:val="none" w:sz="0" w:space="0" w:color="auto"/>
            <w:right w:val="none" w:sz="0" w:space="0" w:color="auto"/>
          </w:divBdr>
          <w:divsChild>
            <w:div w:id="205026435">
              <w:marLeft w:val="0"/>
              <w:marRight w:val="0"/>
              <w:marTop w:val="0"/>
              <w:marBottom w:val="0"/>
              <w:divBdr>
                <w:top w:val="none" w:sz="0" w:space="0" w:color="auto"/>
                <w:left w:val="none" w:sz="0" w:space="0" w:color="auto"/>
                <w:bottom w:val="none" w:sz="0" w:space="0" w:color="auto"/>
                <w:right w:val="none" w:sz="0" w:space="0" w:color="auto"/>
              </w:divBdr>
              <w:divsChild>
                <w:div w:id="310722098">
                  <w:marLeft w:val="0"/>
                  <w:marRight w:val="0"/>
                  <w:marTop w:val="0"/>
                  <w:marBottom w:val="0"/>
                  <w:divBdr>
                    <w:top w:val="none" w:sz="0" w:space="0" w:color="auto"/>
                    <w:left w:val="none" w:sz="0" w:space="0" w:color="auto"/>
                    <w:bottom w:val="none" w:sz="0" w:space="0" w:color="auto"/>
                    <w:right w:val="none" w:sz="0" w:space="0" w:color="auto"/>
                  </w:divBdr>
                  <w:divsChild>
                    <w:div w:id="5528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358432534">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57138508">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897C-4B2E-4401-BC81-DC8EAC92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775</Words>
  <Characters>4907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Novotná Svatava</cp:lastModifiedBy>
  <cp:revision>6</cp:revision>
  <cp:lastPrinted>2019-05-20T08:45:00Z</cp:lastPrinted>
  <dcterms:created xsi:type="dcterms:W3CDTF">2021-04-08T09:45:00Z</dcterms:created>
  <dcterms:modified xsi:type="dcterms:W3CDTF">2021-04-09T06:16:00Z</dcterms:modified>
</cp:coreProperties>
</file>