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9E570E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9E570E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E570E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="00354CAE" w:rsidRPr="009E570E">
        <w:rPr>
          <w:rFonts w:ascii="Arial" w:hAnsi="Arial" w:cs="Arial"/>
          <w:bCs/>
          <w:sz w:val="20"/>
          <w:szCs w:val="20"/>
        </w:rPr>
        <w:t>Předkládá:</w:t>
      </w:r>
      <w:r w:rsidR="00354CAE" w:rsidRPr="009E570E">
        <w:rPr>
          <w:rFonts w:ascii="Arial" w:hAnsi="Arial" w:cs="Arial"/>
          <w:bCs/>
          <w:sz w:val="20"/>
          <w:szCs w:val="20"/>
        </w:rPr>
        <w:tab/>
      </w:r>
      <w:r w:rsidR="00292627" w:rsidRPr="009E570E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9E570E">
        <w:rPr>
          <w:rFonts w:ascii="Arial" w:hAnsi="Arial" w:cs="Arial"/>
          <w:bCs/>
          <w:sz w:val="20"/>
          <w:szCs w:val="20"/>
        </w:rPr>
        <w:t>,</w:t>
      </w:r>
    </w:p>
    <w:p w:rsidR="00B92A9B" w:rsidRPr="009E570E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="00292627" w:rsidRPr="009E570E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9E570E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9E570E">
        <w:rPr>
          <w:rFonts w:ascii="Arial" w:hAnsi="Arial" w:cs="Arial"/>
          <w:bCs/>
          <w:sz w:val="20"/>
          <w:szCs w:val="20"/>
        </w:rPr>
        <w:t>primátora</w:t>
      </w:r>
    </w:p>
    <w:p w:rsidR="00354CAE" w:rsidRPr="009E570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E570E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9E570E">
        <w:rPr>
          <w:rFonts w:ascii="Arial" w:hAnsi="Arial" w:cs="Arial"/>
          <w:bCs/>
          <w:sz w:val="20"/>
          <w:szCs w:val="20"/>
        </w:rPr>
        <w:t>y</w:t>
      </w:r>
      <w:r w:rsidRPr="009E570E">
        <w:rPr>
          <w:rFonts w:ascii="Arial" w:hAnsi="Arial" w:cs="Arial"/>
          <w:bCs/>
          <w:sz w:val="20"/>
          <w:szCs w:val="20"/>
        </w:rPr>
        <w:t>:</w:t>
      </w:r>
      <w:r w:rsidR="00292627" w:rsidRPr="009E570E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9E570E">
        <w:rPr>
          <w:rFonts w:ascii="Arial" w:hAnsi="Arial" w:cs="Arial"/>
          <w:bCs/>
          <w:sz w:val="20"/>
          <w:szCs w:val="20"/>
        </w:rPr>
        <w:t>Alexandra</w:t>
      </w:r>
      <w:r w:rsidR="00292627" w:rsidRPr="009E570E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9E570E">
        <w:rPr>
          <w:rFonts w:ascii="Arial" w:hAnsi="Arial" w:cs="Arial"/>
          <w:bCs/>
          <w:sz w:val="20"/>
          <w:szCs w:val="20"/>
        </w:rPr>
        <w:t>Klímková</w:t>
      </w:r>
      <w:r w:rsidR="001B3A80" w:rsidRPr="009E570E">
        <w:rPr>
          <w:rFonts w:ascii="Arial" w:hAnsi="Arial" w:cs="Arial"/>
          <w:bCs/>
          <w:sz w:val="20"/>
          <w:szCs w:val="20"/>
        </w:rPr>
        <w:t>,</w:t>
      </w:r>
    </w:p>
    <w:p w:rsidR="00292627" w:rsidRPr="009E570E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bCs/>
          <w:sz w:val="20"/>
          <w:szCs w:val="20"/>
        </w:rPr>
        <w:tab/>
      </w:r>
      <w:r w:rsidRPr="009E570E">
        <w:rPr>
          <w:rFonts w:ascii="Arial" w:hAnsi="Arial" w:cs="Arial"/>
          <w:sz w:val="20"/>
        </w:rPr>
        <w:t xml:space="preserve">vedoucí Odboru </w:t>
      </w:r>
      <w:r w:rsidR="00292627" w:rsidRPr="009E570E">
        <w:rPr>
          <w:rFonts w:ascii="Arial" w:hAnsi="Arial" w:cs="Arial"/>
          <w:sz w:val="20"/>
        </w:rPr>
        <w:t xml:space="preserve">správy a údržby </w:t>
      </w:r>
    </w:p>
    <w:p w:rsidR="00354CAE" w:rsidRPr="009E570E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E570E">
        <w:rPr>
          <w:rFonts w:ascii="Arial" w:hAnsi="Arial" w:cs="Arial"/>
          <w:sz w:val="20"/>
        </w:rPr>
        <w:tab/>
      </w:r>
      <w:r w:rsidRPr="009E570E">
        <w:rPr>
          <w:rFonts w:ascii="Arial" w:hAnsi="Arial" w:cs="Arial"/>
          <w:sz w:val="20"/>
        </w:rPr>
        <w:tab/>
      </w:r>
      <w:r w:rsidRPr="009E570E">
        <w:rPr>
          <w:rFonts w:ascii="Arial" w:hAnsi="Arial" w:cs="Arial"/>
          <w:sz w:val="20"/>
        </w:rPr>
        <w:tab/>
      </w:r>
      <w:r w:rsidRPr="009E570E">
        <w:rPr>
          <w:rFonts w:ascii="Arial" w:hAnsi="Arial" w:cs="Arial"/>
          <w:sz w:val="20"/>
        </w:rPr>
        <w:tab/>
        <w:t>majetku města</w:t>
      </w:r>
    </w:p>
    <w:p w:rsidR="00354CAE" w:rsidRPr="009E570E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9E570E">
        <w:rPr>
          <w:rFonts w:ascii="Arial" w:hAnsi="Arial" w:cs="Arial"/>
          <w:sz w:val="20"/>
        </w:rPr>
        <w:tab/>
      </w:r>
      <w:r w:rsidRPr="009E570E">
        <w:rPr>
          <w:rFonts w:ascii="Arial" w:hAnsi="Arial" w:cs="Arial"/>
          <w:sz w:val="20"/>
        </w:rPr>
        <w:tab/>
      </w:r>
      <w:r w:rsidRPr="009E570E">
        <w:rPr>
          <w:rFonts w:ascii="Arial" w:hAnsi="Arial" w:cs="Arial"/>
          <w:sz w:val="20"/>
        </w:rPr>
        <w:tab/>
      </w:r>
      <w:r w:rsidRPr="009E570E">
        <w:rPr>
          <w:rFonts w:ascii="Arial" w:hAnsi="Arial" w:cs="Arial"/>
          <w:sz w:val="20"/>
        </w:rPr>
        <w:tab/>
      </w:r>
    </w:p>
    <w:p w:rsidR="001B3A80" w:rsidRPr="009E570E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9E570E">
        <w:rPr>
          <w:rFonts w:ascii="Arial" w:hAnsi="Arial" w:cs="Arial"/>
          <w:sz w:val="20"/>
          <w:szCs w:val="20"/>
        </w:rPr>
        <w:tab/>
      </w:r>
      <w:r w:rsidRPr="009E570E">
        <w:rPr>
          <w:rFonts w:ascii="Arial" w:hAnsi="Arial" w:cs="Arial"/>
          <w:sz w:val="20"/>
          <w:szCs w:val="20"/>
        </w:rPr>
        <w:tab/>
      </w:r>
      <w:r w:rsidRPr="009E570E">
        <w:rPr>
          <w:rFonts w:ascii="Arial" w:hAnsi="Arial" w:cs="Arial"/>
          <w:sz w:val="20"/>
          <w:szCs w:val="20"/>
        </w:rPr>
        <w:tab/>
      </w:r>
      <w:r w:rsidRPr="009E570E">
        <w:rPr>
          <w:rFonts w:ascii="Arial" w:hAnsi="Arial" w:cs="Arial"/>
          <w:sz w:val="20"/>
          <w:szCs w:val="20"/>
        </w:rPr>
        <w:tab/>
      </w:r>
      <w:r w:rsidRPr="009E570E">
        <w:rPr>
          <w:rFonts w:ascii="Arial" w:hAnsi="Arial" w:cs="Arial"/>
          <w:sz w:val="20"/>
          <w:szCs w:val="20"/>
        </w:rPr>
        <w:tab/>
      </w:r>
      <w:r w:rsidRPr="009E570E">
        <w:rPr>
          <w:rFonts w:ascii="Arial" w:hAnsi="Arial" w:cs="Arial"/>
          <w:sz w:val="20"/>
          <w:szCs w:val="20"/>
        </w:rPr>
        <w:tab/>
      </w:r>
      <w:r w:rsidRPr="009E570E">
        <w:rPr>
          <w:rFonts w:ascii="Arial" w:hAnsi="Arial" w:cs="Arial"/>
          <w:sz w:val="20"/>
          <w:szCs w:val="20"/>
        </w:rPr>
        <w:tab/>
      </w:r>
      <w:r w:rsidRPr="009E570E">
        <w:rPr>
          <w:rFonts w:ascii="Arial" w:hAnsi="Arial" w:cs="Arial"/>
          <w:sz w:val="20"/>
          <w:szCs w:val="20"/>
        </w:rPr>
        <w:tab/>
      </w:r>
      <w:r w:rsidR="001226CA" w:rsidRPr="009E570E">
        <w:rPr>
          <w:rFonts w:ascii="Arial" w:hAnsi="Arial" w:cs="Arial"/>
          <w:sz w:val="20"/>
          <w:szCs w:val="20"/>
        </w:rPr>
        <w:t>Bc. Renáta Plšková</w:t>
      </w:r>
      <w:r w:rsidR="00253D03" w:rsidRPr="009E570E">
        <w:rPr>
          <w:rFonts w:ascii="Arial" w:hAnsi="Arial" w:cs="Arial"/>
          <w:sz w:val="20"/>
          <w:szCs w:val="20"/>
        </w:rPr>
        <w:t>,</w:t>
      </w:r>
      <w:r w:rsidR="001B3A80" w:rsidRPr="009E570E">
        <w:rPr>
          <w:rFonts w:ascii="Arial" w:hAnsi="Arial" w:cs="Arial"/>
          <w:sz w:val="20"/>
          <w:szCs w:val="20"/>
        </w:rPr>
        <w:tab/>
      </w:r>
    </w:p>
    <w:p w:rsidR="00354CAE" w:rsidRPr="009E570E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E570E">
        <w:rPr>
          <w:rFonts w:ascii="Arial" w:hAnsi="Arial" w:cs="Arial"/>
          <w:sz w:val="20"/>
          <w:szCs w:val="20"/>
        </w:rPr>
        <w:tab/>
      </w:r>
      <w:r w:rsidRPr="009E570E">
        <w:rPr>
          <w:rFonts w:ascii="Arial" w:hAnsi="Arial" w:cs="Arial"/>
          <w:sz w:val="20"/>
          <w:szCs w:val="20"/>
        </w:rPr>
        <w:tab/>
      </w:r>
      <w:r w:rsidR="000353A7" w:rsidRPr="009E570E">
        <w:rPr>
          <w:rFonts w:ascii="Arial" w:hAnsi="Arial" w:cs="Arial"/>
          <w:sz w:val="20"/>
          <w:szCs w:val="20"/>
        </w:rPr>
        <w:t xml:space="preserve">odborný referent </w:t>
      </w:r>
      <w:r w:rsidR="00292627" w:rsidRPr="009E570E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9E570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9E570E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0C41" w:rsidRPr="009E570E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E570E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0E0C41" w:rsidRPr="009E570E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E570E">
        <w:rPr>
          <w:rFonts w:ascii="Arial" w:hAnsi="Arial" w:cs="Arial"/>
          <w:bCs/>
          <w:sz w:val="36"/>
          <w:szCs w:val="36"/>
        </w:rPr>
        <w:t xml:space="preserve">konané dne </w:t>
      </w:r>
      <w:r w:rsidR="003D7F9B" w:rsidRPr="009E570E">
        <w:rPr>
          <w:rFonts w:ascii="Arial" w:hAnsi="Arial" w:cs="Arial"/>
          <w:bCs/>
          <w:sz w:val="36"/>
          <w:szCs w:val="36"/>
        </w:rPr>
        <w:t>2</w:t>
      </w:r>
      <w:r w:rsidR="001226CA" w:rsidRPr="009E570E">
        <w:rPr>
          <w:rFonts w:ascii="Arial" w:hAnsi="Arial" w:cs="Arial"/>
          <w:bCs/>
          <w:sz w:val="36"/>
          <w:szCs w:val="36"/>
        </w:rPr>
        <w:t>0</w:t>
      </w:r>
      <w:r w:rsidR="003D7F9B" w:rsidRPr="009E570E">
        <w:rPr>
          <w:rFonts w:ascii="Arial" w:hAnsi="Arial" w:cs="Arial"/>
          <w:bCs/>
          <w:sz w:val="36"/>
          <w:szCs w:val="36"/>
        </w:rPr>
        <w:t>.</w:t>
      </w:r>
      <w:r w:rsidR="00CC0640" w:rsidRPr="009E570E">
        <w:rPr>
          <w:rFonts w:ascii="Arial" w:hAnsi="Arial" w:cs="Arial"/>
          <w:bCs/>
          <w:sz w:val="36"/>
          <w:szCs w:val="36"/>
        </w:rPr>
        <w:t xml:space="preserve"> </w:t>
      </w:r>
      <w:r w:rsidR="003D7F9B" w:rsidRPr="009E570E">
        <w:rPr>
          <w:rFonts w:ascii="Arial" w:hAnsi="Arial" w:cs="Arial"/>
          <w:bCs/>
          <w:sz w:val="36"/>
          <w:szCs w:val="36"/>
        </w:rPr>
        <w:t>0</w:t>
      </w:r>
      <w:r w:rsidR="001226CA" w:rsidRPr="009E570E">
        <w:rPr>
          <w:rFonts w:ascii="Arial" w:hAnsi="Arial" w:cs="Arial"/>
          <w:bCs/>
          <w:sz w:val="36"/>
          <w:szCs w:val="36"/>
        </w:rPr>
        <w:t>4</w:t>
      </w:r>
      <w:r w:rsidR="003D7F9B" w:rsidRPr="009E570E">
        <w:rPr>
          <w:rFonts w:ascii="Arial" w:hAnsi="Arial" w:cs="Arial"/>
          <w:bCs/>
          <w:sz w:val="36"/>
          <w:szCs w:val="36"/>
        </w:rPr>
        <w:t>.</w:t>
      </w:r>
      <w:r w:rsidR="00CC0640" w:rsidRPr="009E570E">
        <w:rPr>
          <w:rFonts w:ascii="Arial" w:hAnsi="Arial" w:cs="Arial"/>
          <w:bCs/>
          <w:sz w:val="36"/>
          <w:szCs w:val="36"/>
        </w:rPr>
        <w:t xml:space="preserve"> </w:t>
      </w:r>
      <w:r w:rsidR="003D7F9B" w:rsidRPr="009E570E">
        <w:rPr>
          <w:rFonts w:ascii="Arial" w:hAnsi="Arial" w:cs="Arial"/>
          <w:bCs/>
          <w:sz w:val="36"/>
          <w:szCs w:val="36"/>
        </w:rPr>
        <w:t>2021</w:t>
      </w:r>
    </w:p>
    <w:p w:rsidR="00710CAD" w:rsidRPr="009E570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1226CA" w:rsidRPr="009E570E" w:rsidRDefault="00CC0640" w:rsidP="001226CA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9E570E">
        <w:rPr>
          <w:rFonts w:ascii="Arial" w:hAnsi="Arial" w:cs="Arial"/>
          <w:b/>
        </w:rPr>
        <w:t>Schválení p</w:t>
      </w:r>
      <w:r w:rsidR="00C524F5" w:rsidRPr="009E570E">
        <w:rPr>
          <w:rFonts w:ascii="Arial" w:hAnsi="Arial" w:cs="Arial"/>
          <w:b/>
        </w:rPr>
        <w:t>rodej</w:t>
      </w:r>
      <w:r w:rsidRPr="009E570E">
        <w:rPr>
          <w:rFonts w:ascii="Arial" w:hAnsi="Arial" w:cs="Arial"/>
          <w:b/>
        </w:rPr>
        <w:t>e</w:t>
      </w:r>
      <w:r w:rsidR="00563198" w:rsidRPr="009E570E">
        <w:rPr>
          <w:rFonts w:ascii="Arial" w:hAnsi="Arial" w:cs="Arial"/>
          <w:b/>
        </w:rPr>
        <w:t xml:space="preserve"> </w:t>
      </w:r>
      <w:r w:rsidR="001226CA" w:rsidRPr="009E570E">
        <w:rPr>
          <w:rFonts w:ascii="Arial" w:hAnsi="Arial" w:cs="Arial"/>
          <w:b/>
        </w:rPr>
        <w:t xml:space="preserve">pozemku </w:t>
      </w:r>
      <w:proofErr w:type="spellStart"/>
      <w:r w:rsidR="001226CA" w:rsidRPr="009E570E">
        <w:rPr>
          <w:rFonts w:ascii="Arial" w:hAnsi="Arial" w:cs="Arial"/>
          <w:b/>
        </w:rPr>
        <w:t>p.č</w:t>
      </w:r>
      <w:proofErr w:type="spellEnd"/>
      <w:r w:rsidR="001226CA" w:rsidRPr="009E570E">
        <w:rPr>
          <w:rFonts w:ascii="Arial" w:hAnsi="Arial" w:cs="Arial"/>
          <w:b/>
        </w:rPr>
        <w:t xml:space="preserve">. 3713/1 v </w:t>
      </w:r>
      <w:proofErr w:type="spellStart"/>
      <w:r w:rsidR="001226CA" w:rsidRPr="009E570E">
        <w:rPr>
          <w:rFonts w:ascii="Arial" w:hAnsi="Arial" w:cs="Arial"/>
          <w:b/>
        </w:rPr>
        <w:t>k.ú</w:t>
      </w:r>
      <w:proofErr w:type="spellEnd"/>
      <w:r w:rsidR="001226CA" w:rsidRPr="009E570E">
        <w:rPr>
          <w:rFonts w:ascii="Arial" w:hAnsi="Arial" w:cs="Arial"/>
          <w:b/>
        </w:rPr>
        <w:t xml:space="preserve">. Prostějov včetně jiné stavby bez č.p. nebo </w:t>
      </w:r>
      <w:proofErr w:type="spellStart"/>
      <w:r w:rsidR="001226CA" w:rsidRPr="009E570E">
        <w:rPr>
          <w:rFonts w:ascii="Arial" w:hAnsi="Arial" w:cs="Arial"/>
          <w:b/>
        </w:rPr>
        <w:t>č.e</w:t>
      </w:r>
      <w:proofErr w:type="spellEnd"/>
      <w:r w:rsidR="001226CA" w:rsidRPr="009E570E">
        <w:rPr>
          <w:rFonts w:ascii="Arial" w:hAnsi="Arial" w:cs="Arial"/>
          <w:b/>
        </w:rPr>
        <w:t>.</w:t>
      </w:r>
    </w:p>
    <w:p w:rsidR="00710CAD" w:rsidRPr="009E570E" w:rsidRDefault="00710CAD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</w:p>
    <w:p w:rsidR="004E767E" w:rsidRPr="009E570E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9E570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9E570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9E570E">
        <w:rPr>
          <w:rFonts w:ascii="Arial" w:hAnsi="Arial" w:cs="Arial"/>
          <w:szCs w:val="20"/>
        </w:rPr>
        <w:t>Návrh usnesení:</w:t>
      </w:r>
    </w:p>
    <w:p w:rsidR="00D1621E" w:rsidRPr="009E570E" w:rsidRDefault="00D1621E" w:rsidP="00B8533E">
      <w:pPr>
        <w:rPr>
          <w:rFonts w:ascii="Arial" w:hAnsi="Arial" w:cs="Arial"/>
          <w:b/>
        </w:rPr>
      </w:pPr>
    </w:p>
    <w:p w:rsidR="000E0C41" w:rsidRPr="009E570E" w:rsidRDefault="000E0C41" w:rsidP="000E0C41">
      <w:pPr>
        <w:rPr>
          <w:rFonts w:ascii="Arial" w:hAnsi="Arial" w:cs="Arial"/>
          <w:b/>
        </w:rPr>
      </w:pPr>
      <w:r w:rsidRPr="009E570E">
        <w:rPr>
          <w:rFonts w:ascii="Arial" w:hAnsi="Arial" w:cs="Arial"/>
          <w:b/>
        </w:rPr>
        <w:t>Zastupitelstvo města Prostějova</w:t>
      </w:r>
    </w:p>
    <w:p w:rsidR="000E0C41" w:rsidRPr="009E570E" w:rsidRDefault="000E0C41" w:rsidP="000E0C41">
      <w:pPr>
        <w:contextualSpacing/>
        <w:rPr>
          <w:rFonts w:ascii="Arial" w:hAnsi="Arial" w:cs="Arial"/>
          <w:b/>
          <w:kern w:val="22"/>
        </w:rPr>
      </w:pPr>
      <w:r w:rsidRPr="009E570E">
        <w:rPr>
          <w:rFonts w:ascii="Arial" w:hAnsi="Arial" w:cs="Arial"/>
          <w:b/>
          <w:kern w:val="22"/>
        </w:rPr>
        <w:t>s c h v a l u j e</w:t>
      </w:r>
    </w:p>
    <w:p w:rsidR="00BB3F5C" w:rsidRPr="009E570E" w:rsidRDefault="000E0C41" w:rsidP="00BB3F5C">
      <w:pPr>
        <w:ind w:right="-1"/>
        <w:jc w:val="both"/>
        <w:rPr>
          <w:rFonts w:ascii="Arial" w:hAnsi="Arial" w:cs="Arial"/>
          <w:b/>
        </w:rPr>
      </w:pPr>
      <w:r w:rsidRPr="009E570E">
        <w:rPr>
          <w:rFonts w:ascii="Arial" w:hAnsi="Arial" w:cs="Arial"/>
          <w:b/>
        </w:rPr>
        <w:t>prodej</w:t>
      </w:r>
      <w:r w:rsidR="00563198" w:rsidRPr="009E570E">
        <w:rPr>
          <w:rFonts w:ascii="Arial" w:hAnsi="Arial" w:cs="Arial"/>
          <w:b/>
        </w:rPr>
        <w:t xml:space="preserve"> </w:t>
      </w:r>
      <w:r w:rsidR="001226CA" w:rsidRPr="009E570E">
        <w:rPr>
          <w:rFonts w:ascii="Arial" w:hAnsi="Arial" w:cs="Arial"/>
          <w:b/>
        </w:rPr>
        <w:t xml:space="preserve">pozemku </w:t>
      </w:r>
      <w:proofErr w:type="spellStart"/>
      <w:r w:rsidR="001226CA" w:rsidRPr="009E570E">
        <w:rPr>
          <w:rFonts w:ascii="Arial" w:hAnsi="Arial" w:cs="Arial"/>
          <w:b/>
        </w:rPr>
        <w:t>p.č</w:t>
      </w:r>
      <w:proofErr w:type="spellEnd"/>
      <w:r w:rsidR="001226CA" w:rsidRPr="009E570E">
        <w:rPr>
          <w:rFonts w:ascii="Arial" w:hAnsi="Arial" w:cs="Arial"/>
          <w:b/>
        </w:rPr>
        <w:t>. 3713/1 – zastavěná plocha a nádvoří o výměře 108 m</w:t>
      </w:r>
      <w:r w:rsidR="001226CA" w:rsidRPr="009E570E">
        <w:rPr>
          <w:rFonts w:ascii="Arial" w:hAnsi="Arial" w:cs="Arial"/>
          <w:b/>
          <w:vertAlign w:val="superscript"/>
        </w:rPr>
        <w:t>2</w:t>
      </w:r>
      <w:r w:rsidR="001226CA" w:rsidRPr="009E570E">
        <w:rPr>
          <w:rFonts w:ascii="Arial" w:hAnsi="Arial" w:cs="Arial"/>
          <w:b/>
        </w:rPr>
        <w:t xml:space="preserve"> v </w:t>
      </w:r>
      <w:proofErr w:type="spellStart"/>
      <w:r w:rsidR="001226CA" w:rsidRPr="009E570E">
        <w:rPr>
          <w:rFonts w:ascii="Arial" w:hAnsi="Arial" w:cs="Arial"/>
          <w:b/>
        </w:rPr>
        <w:t>k.ú</w:t>
      </w:r>
      <w:proofErr w:type="spellEnd"/>
      <w:r w:rsidR="001226CA" w:rsidRPr="009E570E">
        <w:rPr>
          <w:rFonts w:ascii="Arial" w:hAnsi="Arial" w:cs="Arial"/>
          <w:b/>
        </w:rPr>
        <w:t xml:space="preserve">. Prostějov, jehož součástí je jiná stavba bez </w:t>
      </w:r>
      <w:proofErr w:type="gramStart"/>
      <w:r w:rsidR="001226CA" w:rsidRPr="009E570E">
        <w:rPr>
          <w:rFonts w:ascii="Arial" w:hAnsi="Arial" w:cs="Arial"/>
          <w:b/>
        </w:rPr>
        <w:t>č.p.</w:t>
      </w:r>
      <w:proofErr w:type="gramEnd"/>
      <w:r w:rsidR="001226CA" w:rsidRPr="009E570E">
        <w:rPr>
          <w:rFonts w:ascii="Arial" w:hAnsi="Arial" w:cs="Arial"/>
          <w:b/>
        </w:rPr>
        <w:t xml:space="preserve"> nebo </w:t>
      </w:r>
      <w:proofErr w:type="spellStart"/>
      <w:r w:rsidR="001226CA" w:rsidRPr="009E570E">
        <w:rPr>
          <w:rFonts w:ascii="Arial" w:hAnsi="Arial" w:cs="Arial"/>
          <w:b/>
        </w:rPr>
        <w:t>č.e</w:t>
      </w:r>
      <w:proofErr w:type="spellEnd"/>
      <w:r w:rsidR="001226CA" w:rsidRPr="009E570E">
        <w:rPr>
          <w:rFonts w:ascii="Arial" w:hAnsi="Arial" w:cs="Arial"/>
          <w:b/>
        </w:rPr>
        <w:t>.</w:t>
      </w:r>
      <w:r w:rsidR="00F672DD" w:rsidRPr="009E570E">
        <w:rPr>
          <w:rFonts w:ascii="Arial" w:hAnsi="Arial" w:cs="Arial"/>
          <w:b/>
        </w:rPr>
        <w:t>,</w:t>
      </w:r>
      <w:r w:rsidR="00553975" w:rsidRPr="009E570E">
        <w:rPr>
          <w:rFonts w:ascii="Arial" w:hAnsi="Arial" w:cs="Arial"/>
          <w:b/>
        </w:rPr>
        <w:t xml:space="preserve"> </w:t>
      </w:r>
      <w:r w:rsidR="00267348">
        <w:rPr>
          <w:rFonts w:ascii="Arial" w:hAnsi="Arial" w:cs="Arial"/>
          <w:b/>
        </w:rPr>
        <w:t>fyzické osobě</w:t>
      </w:r>
      <w:r w:rsidR="001226CA" w:rsidRPr="009E570E">
        <w:rPr>
          <w:rFonts w:ascii="Arial" w:hAnsi="Arial" w:cs="Arial"/>
          <w:b/>
        </w:rPr>
        <w:t>,</w:t>
      </w:r>
      <w:r w:rsidR="00553975" w:rsidRPr="009E570E">
        <w:rPr>
          <w:rFonts w:ascii="Arial" w:hAnsi="Arial" w:cs="Arial"/>
          <w:b/>
        </w:rPr>
        <w:t xml:space="preserve"> </w:t>
      </w:r>
      <w:r w:rsidR="00BB3F5C" w:rsidRPr="009E570E">
        <w:rPr>
          <w:rFonts w:ascii="Arial" w:hAnsi="Arial" w:cs="Arial"/>
          <w:b/>
        </w:rPr>
        <w:t>za následujících podmínek:</w:t>
      </w:r>
    </w:p>
    <w:p w:rsidR="00BB3F5C" w:rsidRPr="009E570E" w:rsidRDefault="00BB3F5C" w:rsidP="00BB3F5C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9E570E">
        <w:rPr>
          <w:rFonts w:ascii="Arial" w:hAnsi="Arial" w:cs="Arial"/>
          <w:b/>
        </w:rPr>
        <w:t>za kupní cenu ve výši dle znaleckého posudku (cena obvyklá)</w:t>
      </w:r>
      <w:r w:rsidR="008811E3" w:rsidRPr="009E570E">
        <w:rPr>
          <w:rFonts w:ascii="Arial" w:hAnsi="Arial" w:cs="Arial"/>
          <w:b/>
        </w:rPr>
        <w:t xml:space="preserve"> </w:t>
      </w:r>
      <w:r w:rsidR="001226CA" w:rsidRPr="009E570E">
        <w:rPr>
          <w:rFonts w:ascii="Arial" w:hAnsi="Arial" w:cs="Arial"/>
          <w:b/>
        </w:rPr>
        <w:t>220.000 Kč</w:t>
      </w:r>
      <w:r w:rsidR="008811E3" w:rsidRPr="009E570E">
        <w:rPr>
          <w:rFonts w:ascii="Arial" w:hAnsi="Arial" w:cs="Arial"/>
          <w:b/>
        </w:rPr>
        <w:t xml:space="preserve"> </w:t>
      </w:r>
      <w:r w:rsidRPr="009E570E">
        <w:rPr>
          <w:rFonts w:ascii="Arial" w:hAnsi="Arial" w:cs="Arial"/>
          <w:b/>
        </w:rPr>
        <w:t>splatnou před podpisem kupní smlouvy,</w:t>
      </w:r>
    </w:p>
    <w:p w:rsidR="00BB3F5C" w:rsidRPr="009E570E" w:rsidRDefault="00BB3F5C" w:rsidP="003D2A41">
      <w:pPr>
        <w:numPr>
          <w:ilvl w:val="0"/>
          <w:numId w:val="3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9E570E">
        <w:rPr>
          <w:rFonts w:ascii="Arial" w:hAnsi="Arial" w:cs="Arial"/>
          <w:b/>
        </w:rPr>
        <w:t>náklady spojené s vypracováním znaleckého posudku a správní poplatek spojený s  podáním návrhu na povolení vkladu vlastnick</w:t>
      </w:r>
      <w:r w:rsidR="004A46DC" w:rsidRPr="009E570E">
        <w:rPr>
          <w:rFonts w:ascii="Arial" w:hAnsi="Arial" w:cs="Arial"/>
          <w:b/>
        </w:rPr>
        <w:t>ého práva</w:t>
      </w:r>
      <w:r w:rsidRPr="009E570E">
        <w:rPr>
          <w:rFonts w:ascii="Arial" w:hAnsi="Arial" w:cs="Arial"/>
          <w:b/>
        </w:rPr>
        <w:t xml:space="preserve"> do katastru nemovitostí uhradí kupující.</w:t>
      </w:r>
    </w:p>
    <w:p w:rsidR="008E7842" w:rsidRPr="009E570E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0D08D8" w:rsidRPr="009E570E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0D08D8" w:rsidRPr="009E570E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6718AC" w:rsidRPr="009E570E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6718AC" w:rsidRPr="009E570E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8E7842" w:rsidRPr="009E570E" w:rsidRDefault="00FD57ED" w:rsidP="009C77D0">
      <w:pPr>
        <w:ind w:left="284"/>
        <w:jc w:val="both"/>
        <w:rPr>
          <w:rFonts w:ascii="Arial" w:hAnsi="Arial" w:cs="Arial"/>
          <w:b/>
        </w:rPr>
      </w:pPr>
      <w:r w:rsidRPr="009E570E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9E570E" w:rsidRPr="009E570E" w:rsidTr="00627234">
        <w:tc>
          <w:tcPr>
            <w:tcW w:w="9430" w:type="dxa"/>
            <w:gridSpan w:val="4"/>
          </w:tcPr>
          <w:p w:rsidR="00FE3AB7" w:rsidRPr="009E570E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9E570E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9E570E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9E570E" w:rsidRPr="009E570E" w:rsidTr="00FE3AB7">
        <w:tc>
          <w:tcPr>
            <w:tcW w:w="2234" w:type="dxa"/>
          </w:tcPr>
          <w:p w:rsidR="00284CB3" w:rsidRPr="009E570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E570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9E570E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E570E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9E570E" w:rsidRDefault="008811E3" w:rsidP="008811E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3D7F9B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3D7F9B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</w:p>
        </w:tc>
        <w:tc>
          <w:tcPr>
            <w:tcW w:w="1799" w:type="dxa"/>
            <w:vAlign w:val="bottom"/>
          </w:tcPr>
          <w:p w:rsidR="00284CB3" w:rsidRPr="009E570E" w:rsidRDefault="0026734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9E570E" w:rsidRPr="009E570E" w:rsidTr="00FE3AB7">
        <w:tc>
          <w:tcPr>
            <w:tcW w:w="2234" w:type="dxa"/>
          </w:tcPr>
          <w:p w:rsidR="00284CB3" w:rsidRPr="009E570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E570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9E570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9E570E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9E570E" w:rsidRDefault="008811E3" w:rsidP="008811E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3D7F9B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3D7F9B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</w:p>
        </w:tc>
        <w:tc>
          <w:tcPr>
            <w:tcW w:w="1799" w:type="dxa"/>
            <w:vAlign w:val="bottom"/>
          </w:tcPr>
          <w:p w:rsidR="00284CB3" w:rsidRPr="009E570E" w:rsidRDefault="0026734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9E570E" w:rsidTr="00FE3AB7">
        <w:tc>
          <w:tcPr>
            <w:tcW w:w="2234" w:type="dxa"/>
          </w:tcPr>
          <w:p w:rsidR="00284CB3" w:rsidRPr="009E570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E570E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9E570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E570E" w:rsidRDefault="00D447C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Bc. Renáta Plšková</w:t>
            </w:r>
            <w:r w:rsidR="00292627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9E570E" w:rsidRDefault="008811E3" w:rsidP="008811E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06</w:t>
            </w:r>
            <w:r w:rsidR="003D7F9B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r w:rsidR="003D7F9B" w:rsidRPr="009E570E">
              <w:rPr>
                <w:rFonts w:ascii="Arial" w:hAnsi="Arial" w:cs="Arial"/>
                <w:bCs/>
                <w:i/>
                <w:sz w:val="20"/>
                <w:szCs w:val="20"/>
              </w:rPr>
              <w:t>.2021</w:t>
            </w:r>
          </w:p>
        </w:tc>
        <w:tc>
          <w:tcPr>
            <w:tcW w:w="1799" w:type="dxa"/>
            <w:vAlign w:val="bottom"/>
          </w:tcPr>
          <w:p w:rsidR="00284CB3" w:rsidRPr="009E570E" w:rsidRDefault="00267348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Plšková,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C2AF8" w:rsidRPr="009E570E" w:rsidRDefault="006C2AF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9E570E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9E570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4A46DC" w:rsidRPr="009E570E" w:rsidRDefault="004A46DC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D447C8" w:rsidRPr="009E570E" w:rsidRDefault="00D447C8" w:rsidP="00D447C8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9E570E">
        <w:rPr>
          <w:rFonts w:ascii="Arial" w:eastAsia="Calibri" w:hAnsi="Arial" w:cs="Arial"/>
          <w:lang w:eastAsia="en-US"/>
        </w:rPr>
        <w:t>Na Odbor správy a údržby majetku města Magistrátu města Prostějova se dne 04.11.2020 obrátil</w:t>
      </w:r>
      <w:r w:rsidR="00267348">
        <w:rPr>
          <w:rFonts w:ascii="Arial" w:eastAsia="Calibri" w:hAnsi="Arial" w:cs="Arial"/>
          <w:lang w:eastAsia="en-US"/>
        </w:rPr>
        <w:t>a</w:t>
      </w:r>
      <w:r w:rsidRPr="009E570E">
        <w:rPr>
          <w:rFonts w:ascii="Arial" w:eastAsia="Calibri" w:hAnsi="Arial" w:cs="Arial"/>
          <w:lang w:eastAsia="en-US"/>
        </w:rPr>
        <w:t xml:space="preserve"> </w:t>
      </w:r>
      <w:r w:rsidR="00267348">
        <w:rPr>
          <w:rFonts w:ascii="Arial" w:eastAsia="Calibri" w:hAnsi="Arial" w:cs="Arial"/>
          <w:lang w:eastAsia="en-US"/>
        </w:rPr>
        <w:t>fyzická osoba</w:t>
      </w:r>
      <w:r w:rsidRPr="009E570E">
        <w:rPr>
          <w:rFonts w:ascii="Arial" w:eastAsia="Calibri" w:hAnsi="Arial" w:cs="Arial"/>
          <w:lang w:eastAsia="en-US"/>
        </w:rPr>
        <w:t xml:space="preserve">, s žádostí o prodej pozemku </w:t>
      </w:r>
      <w:proofErr w:type="spellStart"/>
      <w:proofErr w:type="gramStart"/>
      <w:r w:rsidRPr="009E570E">
        <w:rPr>
          <w:rFonts w:ascii="Arial" w:eastAsia="Calibri" w:hAnsi="Arial" w:cs="Arial"/>
          <w:lang w:eastAsia="en-US"/>
        </w:rPr>
        <w:t>p.č</w:t>
      </w:r>
      <w:proofErr w:type="spellEnd"/>
      <w:r w:rsidRPr="009E570E">
        <w:rPr>
          <w:rFonts w:ascii="Arial" w:eastAsia="Calibri" w:hAnsi="Arial" w:cs="Arial"/>
          <w:lang w:eastAsia="en-US"/>
        </w:rPr>
        <w:t>.</w:t>
      </w:r>
      <w:proofErr w:type="gramEnd"/>
      <w:r w:rsidRPr="009E570E">
        <w:rPr>
          <w:rFonts w:ascii="Arial" w:eastAsia="Calibri" w:hAnsi="Arial" w:cs="Arial"/>
          <w:lang w:eastAsia="en-US"/>
        </w:rPr>
        <w:t xml:space="preserve"> 3713/1 v </w:t>
      </w:r>
      <w:proofErr w:type="spellStart"/>
      <w:r w:rsidRPr="009E570E">
        <w:rPr>
          <w:rFonts w:ascii="Arial" w:eastAsia="Calibri" w:hAnsi="Arial" w:cs="Arial"/>
          <w:lang w:eastAsia="en-US"/>
        </w:rPr>
        <w:t>k.ú</w:t>
      </w:r>
      <w:proofErr w:type="spellEnd"/>
      <w:r w:rsidRPr="009E570E">
        <w:rPr>
          <w:rFonts w:ascii="Arial" w:eastAsia="Calibri" w:hAnsi="Arial" w:cs="Arial"/>
          <w:lang w:eastAsia="en-US"/>
        </w:rPr>
        <w:t xml:space="preserve">. Prostějov, včetně jiné stavby bez č.p. nebo </w:t>
      </w:r>
      <w:proofErr w:type="spellStart"/>
      <w:r w:rsidRPr="009E570E">
        <w:rPr>
          <w:rFonts w:ascii="Arial" w:eastAsia="Calibri" w:hAnsi="Arial" w:cs="Arial"/>
          <w:lang w:eastAsia="en-US"/>
        </w:rPr>
        <w:t>č.e</w:t>
      </w:r>
      <w:proofErr w:type="spellEnd"/>
      <w:r w:rsidRPr="009E570E">
        <w:rPr>
          <w:rFonts w:ascii="Arial" w:eastAsia="Calibri" w:hAnsi="Arial" w:cs="Arial"/>
          <w:lang w:eastAsia="en-US"/>
        </w:rPr>
        <w:t>., která je součástí předmětného pozemku. Žadatel je jedním z jednatelů a společníků společnosti OK – servis kol s.r.o., se sídlem Na hrázi 1342/9, 796 01 Prostějov, IČ: 032 57 576, která je nájemcem předmětné budovy, resp. nebytových prostor o výměře 88,27 m</w:t>
      </w:r>
      <w:r w:rsidRPr="009E570E">
        <w:rPr>
          <w:rFonts w:ascii="Arial" w:eastAsia="Calibri" w:hAnsi="Arial" w:cs="Arial"/>
          <w:vertAlign w:val="superscript"/>
          <w:lang w:eastAsia="en-US"/>
        </w:rPr>
        <w:t>2</w:t>
      </w:r>
      <w:r w:rsidRPr="009E570E">
        <w:rPr>
          <w:rFonts w:ascii="Arial" w:eastAsia="Calibri" w:hAnsi="Arial" w:cs="Arial"/>
          <w:lang w:eastAsia="en-US"/>
        </w:rPr>
        <w:t xml:space="preserve">, které se v této budově nachází, a využívá je jako opravnu a servis jízdních kol. Nájemní smlouva je uzavřena na dobu neurčitou s šestiměsíční výpovědní lhůtou. Aktuální nájemné činí 1.400 Kč měsíčně. Důvodem podání žádosti je plánovaná rekonstrukce budovy na náklady žadatele, jelikož stavba je nyní ve zchátralém stavu </w:t>
      </w:r>
      <w:r w:rsidR="00D20C06" w:rsidRPr="009E570E">
        <w:rPr>
          <w:rFonts w:ascii="Arial" w:eastAsia="Calibri" w:hAnsi="Arial" w:cs="Arial"/>
          <w:lang w:eastAsia="en-US"/>
        </w:rPr>
        <w:t xml:space="preserve">včetně nepoužívaného komínového tělesa </w:t>
      </w:r>
      <w:r w:rsidRPr="009E570E">
        <w:rPr>
          <w:rFonts w:ascii="Arial" w:eastAsia="Calibri" w:hAnsi="Arial" w:cs="Arial"/>
          <w:lang w:eastAsia="en-US"/>
        </w:rPr>
        <w:t xml:space="preserve">a poškozena vandalismem. Jedná se o budovu, kterou má na základě Příkazní smlouvy pro správu, provoz a údržbu městského majetku č. 2018/50/104 ze dne 12.03.2018 ve správě společnost Domovní správa Prostějov, s.r.o. Záležitost je řešena pod </w:t>
      </w:r>
      <w:proofErr w:type="spellStart"/>
      <w:r w:rsidRPr="009E570E">
        <w:rPr>
          <w:rFonts w:ascii="Arial" w:eastAsia="Calibri" w:hAnsi="Arial" w:cs="Arial"/>
          <w:lang w:eastAsia="en-US"/>
        </w:rPr>
        <w:t>SpZn</w:t>
      </w:r>
      <w:proofErr w:type="spellEnd"/>
      <w:r w:rsidRPr="009E570E">
        <w:rPr>
          <w:rFonts w:ascii="Arial" w:eastAsia="Calibri" w:hAnsi="Arial" w:cs="Arial"/>
          <w:lang w:eastAsia="en-US"/>
        </w:rPr>
        <w:t xml:space="preserve">. OSUMM 193/2014. </w:t>
      </w:r>
    </w:p>
    <w:p w:rsidR="00CC0640" w:rsidRPr="009E570E" w:rsidRDefault="00CC0640" w:rsidP="00CC064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C0640" w:rsidRPr="009E570E" w:rsidRDefault="00CC0640" w:rsidP="00CC064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9E570E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9E570E">
        <w:rPr>
          <w:rFonts w:ascii="Arial" w:hAnsi="Arial" w:cs="Arial"/>
          <w:b/>
          <w:u w:val="single"/>
        </w:rPr>
        <w:t>MMPv</w:t>
      </w:r>
      <w:proofErr w:type="spellEnd"/>
      <w:r w:rsidRPr="009E570E">
        <w:rPr>
          <w:rFonts w:ascii="Arial" w:hAnsi="Arial" w:cs="Arial"/>
          <w:b/>
          <w:u w:val="single"/>
        </w:rPr>
        <w:t xml:space="preserve"> (subjektů):</w:t>
      </w:r>
    </w:p>
    <w:p w:rsidR="00CC0640" w:rsidRPr="009E570E" w:rsidRDefault="00CC0640" w:rsidP="00CC0640">
      <w:pPr>
        <w:jc w:val="both"/>
        <w:rPr>
          <w:rFonts w:ascii="Arial" w:hAnsi="Arial" w:cs="Arial"/>
          <w:b/>
        </w:rPr>
      </w:pPr>
    </w:p>
    <w:p w:rsidR="00D61815" w:rsidRPr="009E570E" w:rsidRDefault="00D61815" w:rsidP="00D61815">
      <w:pPr>
        <w:pStyle w:val="Zkladntext"/>
        <w:tabs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9E570E">
        <w:rPr>
          <w:rFonts w:ascii="Arial" w:hAnsi="Arial" w:cs="Arial"/>
          <w:b/>
          <w:bCs/>
          <w:sz w:val="24"/>
        </w:rPr>
        <w:t>1. Odbor územního plánování a památkové péče</w:t>
      </w:r>
      <w:r w:rsidRPr="009E570E">
        <w:rPr>
          <w:rFonts w:ascii="Arial" w:hAnsi="Arial" w:cs="Arial"/>
          <w:bCs/>
          <w:sz w:val="24"/>
        </w:rPr>
        <w:t xml:space="preserve"> sděluje, že pozemek </w:t>
      </w:r>
      <w:proofErr w:type="spellStart"/>
      <w:r w:rsidRPr="009E570E">
        <w:rPr>
          <w:rFonts w:ascii="Arial" w:hAnsi="Arial" w:cs="Arial"/>
          <w:bCs/>
          <w:sz w:val="24"/>
        </w:rPr>
        <w:t>parc</w:t>
      </w:r>
      <w:proofErr w:type="spellEnd"/>
      <w:r w:rsidRPr="009E570E">
        <w:rPr>
          <w:rFonts w:ascii="Arial" w:hAnsi="Arial" w:cs="Arial"/>
          <w:bCs/>
          <w:sz w:val="24"/>
        </w:rPr>
        <w:t xml:space="preserve">. č. 3713/1 v katastrálním území Prostějov je součástí stabilizované plochy č. 0208 smíšené obytné (SX), pro kterou je stanovena maximální výška zástavby 15/19 m (maximální výška římsy nebo okapní hrany / maximální výška hřebene střechy nebo ustoupeného podlaží pod úhlem 45°). Odbor územního plánování a památkové péče </w:t>
      </w:r>
      <w:r w:rsidRPr="009E570E">
        <w:rPr>
          <w:rFonts w:ascii="Arial" w:hAnsi="Arial" w:cs="Arial"/>
          <w:b/>
          <w:bCs/>
          <w:sz w:val="24"/>
        </w:rPr>
        <w:t>nemá</w:t>
      </w:r>
      <w:r w:rsidRPr="009E570E">
        <w:rPr>
          <w:rFonts w:ascii="Arial" w:hAnsi="Arial" w:cs="Arial"/>
          <w:bCs/>
          <w:sz w:val="24"/>
        </w:rPr>
        <w:t xml:space="preserve"> z hlediska územního plánu k prodeji výše uvedeného pozemku </w:t>
      </w:r>
      <w:r w:rsidRPr="009E570E">
        <w:rPr>
          <w:rFonts w:ascii="Arial" w:hAnsi="Arial" w:cs="Arial"/>
          <w:b/>
          <w:bCs/>
          <w:sz w:val="24"/>
        </w:rPr>
        <w:t>žádné připomínky</w:t>
      </w:r>
      <w:r w:rsidRPr="009E570E">
        <w:rPr>
          <w:rFonts w:ascii="Arial" w:hAnsi="Arial" w:cs="Arial"/>
          <w:bCs/>
          <w:sz w:val="24"/>
        </w:rPr>
        <w:t xml:space="preserve">.  </w:t>
      </w:r>
    </w:p>
    <w:p w:rsidR="00D61815" w:rsidRPr="009E570E" w:rsidRDefault="00D61815" w:rsidP="00D61815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bCs/>
          <w:sz w:val="24"/>
        </w:rPr>
      </w:pPr>
    </w:p>
    <w:p w:rsidR="00D61815" w:rsidRPr="009E570E" w:rsidRDefault="00D61815" w:rsidP="00D61815">
      <w:pPr>
        <w:pStyle w:val="Zkladntext"/>
        <w:tabs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9E570E">
        <w:rPr>
          <w:rFonts w:ascii="Arial" w:hAnsi="Arial" w:cs="Arial"/>
          <w:b/>
          <w:bCs/>
          <w:sz w:val="24"/>
        </w:rPr>
        <w:t>2. Odbor rozvoje a investic</w:t>
      </w:r>
      <w:r w:rsidRPr="009E570E">
        <w:rPr>
          <w:rFonts w:ascii="Arial" w:hAnsi="Arial" w:cs="Arial"/>
          <w:bCs/>
          <w:sz w:val="24"/>
        </w:rPr>
        <w:t xml:space="preserve"> posoudil předloženou žádost a sděluje, že </w:t>
      </w:r>
      <w:r w:rsidRPr="009E570E">
        <w:rPr>
          <w:rFonts w:ascii="Arial" w:hAnsi="Arial" w:cs="Arial"/>
          <w:b/>
          <w:bCs/>
          <w:sz w:val="24"/>
        </w:rPr>
        <w:t>doporučuje</w:t>
      </w:r>
      <w:r w:rsidRPr="009E570E">
        <w:rPr>
          <w:rFonts w:ascii="Arial" w:hAnsi="Arial" w:cs="Arial"/>
          <w:bCs/>
          <w:sz w:val="24"/>
        </w:rPr>
        <w:t xml:space="preserve"> </w:t>
      </w:r>
      <w:r w:rsidRPr="009E570E">
        <w:rPr>
          <w:rFonts w:ascii="Arial" w:hAnsi="Arial" w:cs="Arial"/>
          <w:b/>
          <w:bCs/>
          <w:sz w:val="24"/>
        </w:rPr>
        <w:t>vyhovět</w:t>
      </w:r>
      <w:r w:rsidRPr="009E570E">
        <w:rPr>
          <w:rFonts w:ascii="Arial" w:hAnsi="Arial" w:cs="Arial"/>
          <w:bCs/>
          <w:sz w:val="24"/>
        </w:rPr>
        <w:t xml:space="preserve"> žádosti o prodej předmětného pozemku včetně budovy, která je jeho součástí. V předmětné lokalitě byla dokončena revitalizace sídliště Šárka a realizována výstavba cyklistické stezky, která se nachází v těsné blízkosti objektu. Doporučujeme proto podmínit prodej zachováním stávajících služeb pro cyklisty a zároveň časovým omezením a estetickou hodnotnou celkové rekonstrukce objektu. </w:t>
      </w:r>
    </w:p>
    <w:p w:rsidR="00D61815" w:rsidRPr="009E570E" w:rsidRDefault="00D61815" w:rsidP="00D61815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</w:p>
    <w:p w:rsidR="00D61815" w:rsidRPr="009E570E" w:rsidRDefault="00D61815" w:rsidP="00D61815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9E570E">
        <w:rPr>
          <w:rFonts w:ascii="Arial" w:hAnsi="Arial" w:cs="Arial"/>
          <w:b/>
          <w:bCs/>
          <w:sz w:val="24"/>
        </w:rPr>
        <w:t>3. Odbor dopravy</w:t>
      </w:r>
      <w:r w:rsidRPr="009E570E">
        <w:rPr>
          <w:rFonts w:ascii="Arial" w:hAnsi="Arial" w:cs="Arial"/>
          <w:bCs/>
          <w:sz w:val="24"/>
        </w:rPr>
        <w:t xml:space="preserve"> jako příslušný silniční správní úřad pro místní komunikace, veřejně přístupné účelové komunikace a silnice II. a III. tříd dle § 40 odst. 4 a 5 zákona č. 13/1997 Sb., o pozemních komunikacích, ve znění pozdějších předpisů sděluje, že se prodej pozemku </w:t>
      </w:r>
      <w:proofErr w:type="spellStart"/>
      <w:r w:rsidRPr="009E570E">
        <w:rPr>
          <w:rFonts w:ascii="Arial" w:hAnsi="Arial" w:cs="Arial"/>
          <w:bCs/>
          <w:sz w:val="24"/>
        </w:rPr>
        <w:t>parc</w:t>
      </w:r>
      <w:proofErr w:type="spellEnd"/>
      <w:r w:rsidRPr="009E570E">
        <w:rPr>
          <w:rFonts w:ascii="Arial" w:hAnsi="Arial" w:cs="Arial"/>
          <w:bCs/>
          <w:sz w:val="24"/>
        </w:rPr>
        <w:t>. č. 3713/1 v </w:t>
      </w:r>
      <w:proofErr w:type="spellStart"/>
      <w:r w:rsidRPr="009E570E">
        <w:rPr>
          <w:rFonts w:ascii="Arial" w:hAnsi="Arial" w:cs="Arial"/>
          <w:bCs/>
          <w:sz w:val="24"/>
        </w:rPr>
        <w:t>k.ú</w:t>
      </w:r>
      <w:proofErr w:type="spellEnd"/>
      <w:r w:rsidRPr="009E570E">
        <w:rPr>
          <w:rFonts w:ascii="Arial" w:hAnsi="Arial" w:cs="Arial"/>
          <w:bCs/>
          <w:sz w:val="24"/>
        </w:rPr>
        <w:t xml:space="preserve">. Prostějov vč. budovy </w:t>
      </w:r>
      <w:r w:rsidRPr="009E570E">
        <w:rPr>
          <w:rFonts w:ascii="Arial" w:hAnsi="Arial" w:cs="Arial"/>
          <w:b/>
          <w:bCs/>
          <w:sz w:val="24"/>
        </w:rPr>
        <w:t>nedotýká zájmů OD</w:t>
      </w:r>
      <w:r w:rsidRPr="009E570E">
        <w:rPr>
          <w:rFonts w:ascii="Arial" w:hAnsi="Arial" w:cs="Arial"/>
          <w:bCs/>
          <w:sz w:val="24"/>
        </w:rPr>
        <w:t>.</w:t>
      </w:r>
    </w:p>
    <w:p w:rsidR="00D61815" w:rsidRPr="009E570E" w:rsidRDefault="00D61815" w:rsidP="00D61815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bCs/>
          <w:sz w:val="24"/>
        </w:rPr>
      </w:pPr>
    </w:p>
    <w:p w:rsidR="00D61815" w:rsidRPr="009E570E" w:rsidRDefault="00D61815" w:rsidP="00D61815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9E570E">
        <w:rPr>
          <w:rFonts w:ascii="Arial" w:hAnsi="Arial" w:cs="Arial"/>
          <w:b/>
          <w:bCs/>
          <w:sz w:val="24"/>
        </w:rPr>
        <w:t xml:space="preserve">4. Odbor životního prostředí </w:t>
      </w:r>
      <w:r w:rsidRPr="009E570E">
        <w:rPr>
          <w:rFonts w:ascii="Arial" w:hAnsi="Arial" w:cs="Arial"/>
          <w:bCs/>
          <w:sz w:val="24"/>
        </w:rPr>
        <w:t>sděluje, že se</w:t>
      </w:r>
      <w:r w:rsidRPr="009E570E">
        <w:rPr>
          <w:rFonts w:ascii="Arial" w:hAnsi="Arial" w:cs="Arial"/>
          <w:b/>
          <w:bCs/>
          <w:sz w:val="24"/>
        </w:rPr>
        <w:t xml:space="preserve"> netýká zájmů OŽP</w:t>
      </w:r>
      <w:r w:rsidRPr="009E570E">
        <w:rPr>
          <w:rFonts w:ascii="Arial" w:hAnsi="Arial" w:cs="Arial"/>
          <w:bCs/>
          <w:sz w:val="24"/>
        </w:rPr>
        <w:t xml:space="preserve">. </w:t>
      </w:r>
    </w:p>
    <w:p w:rsidR="00D61815" w:rsidRPr="009E570E" w:rsidRDefault="00D61815" w:rsidP="00D61815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</w:p>
    <w:p w:rsidR="00D61815" w:rsidRPr="009E570E" w:rsidRDefault="00D61815" w:rsidP="00D61815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Cs/>
          <w:sz w:val="24"/>
        </w:rPr>
      </w:pPr>
      <w:r w:rsidRPr="009E570E">
        <w:rPr>
          <w:rFonts w:ascii="Arial" w:hAnsi="Arial" w:cs="Arial"/>
          <w:b/>
          <w:bCs/>
          <w:sz w:val="24"/>
        </w:rPr>
        <w:t>5. Domovní správa Prostějov, s.r.o.</w:t>
      </w:r>
      <w:r w:rsidR="00206964" w:rsidRPr="009E570E">
        <w:rPr>
          <w:rFonts w:ascii="Arial" w:hAnsi="Arial" w:cs="Arial"/>
          <w:b/>
          <w:bCs/>
          <w:sz w:val="24"/>
        </w:rPr>
        <w:t>,</w:t>
      </w:r>
      <w:r w:rsidRPr="009E570E">
        <w:rPr>
          <w:rFonts w:ascii="Arial" w:hAnsi="Arial" w:cs="Arial"/>
          <w:bCs/>
          <w:sz w:val="24"/>
        </w:rPr>
        <w:t xml:space="preserve"> k žádosti sdělila, že </w:t>
      </w:r>
      <w:r w:rsidRPr="009E570E">
        <w:rPr>
          <w:rFonts w:ascii="Arial" w:hAnsi="Arial" w:cs="Arial"/>
          <w:b/>
          <w:bCs/>
          <w:sz w:val="24"/>
        </w:rPr>
        <w:t>nemá připomínky</w:t>
      </w:r>
      <w:r w:rsidRPr="009E570E">
        <w:rPr>
          <w:rFonts w:ascii="Arial" w:hAnsi="Arial" w:cs="Arial"/>
          <w:bCs/>
          <w:sz w:val="24"/>
        </w:rPr>
        <w:t xml:space="preserve"> k případnému prodeji objektu.</w:t>
      </w:r>
    </w:p>
    <w:p w:rsidR="00CC0640" w:rsidRPr="009E570E" w:rsidRDefault="00CC0640" w:rsidP="00CC0640">
      <w:pPr>
        <w:jc w:val="both"/>
        <w:rPr>
          <w:rFonts w:ascii="Arial" w:hAnsi="Arial" w:cs="Arial"/>
          <w:bCs/>
        </w:rPr>
      </w:pPr>
    </w:p>
    <w:p w:rsidR="00D61815" w:rsidRPr="009E570E" w:rsidRDefault="00CC0640" w:rsidP="00D61815">
      <w:pPr>
        <w:jc w:val="both"/>
        <w:rPr>
          <w:rFonts w:ascii="Arial" w:hAnsi="Arial" w:cs="Arial"/>
          <w:bCs/>
        </w:rPr>
      </w:pPr>
      <w:r w:rsidRPr="009E570E">
        <w:rPr>
          <w:rFonts w:ascii="Arial" w:eastAsia="Calibri" w:hAnsi="Arial" w:cs="Arial"/>
          <w:b/>
          <w:szCs w:val="20"/>
          <w:lang w:eastAsia="en-US"/>
        </w:rPr>
        <w:t>Rada města Prostějova</w:t>
      </w:r>
      <w:r w:rsidR="00D61815" w:rsidRPr="009E570E">
        <w:rPr>
          <w:rFonts w:ascii="Arial" w:eastAsia="Calibri" w:hAnsi="Arial" w:cs="Arial"/>
          <w:szCs w:val="20"/>
          <w:lang w:eastAsia="en-US"/>
        </w:rPr>
        <w:t xml:space="preserve"> dne 26</w:t>
      </w:r>
      <w:r w:rsidRPr="009E570E">
        <w:rPr>
          <w:rFonts w:ascii="Arial" w:eastAsia="Calibri" w:hAnsi="Arial" w:cs="Arial"/>
          <w:szCs w:val="20"/>
          <w:lang w:eastAsia="en-US"/>
        </w:rPr>
        <w:t>.0</w:t>
      </w:r>
      <w:r w:rsidR="00D61815" w:rsidRPr="009E570E">
        <w:rPr>
          <w:rFonts w:ascii="Arial" w:eastAsia="Calibri" w:hAnsi="Arial" w:cs="Arial"/>
          <w:szCs w:val="20"/>
          <w:lang w:eastAsia="en-US"/>
        </w:rPr>
        <w:t>1</w:t>
      </w:r>
      <w:r w:rsidRPr="009E570E">
        <w:rPr>
          <w:rFonts w:ascii="Arial" w:eastAsia="Calibri" w:hAnsi="Arial" w:cs="Arial"/>
          <w:szCs w:val="20"/>
          <w:lang w:eastAsia="en-US"/>
        </w:rPr>
        <w:t>.202</w:t>
      </w:r>
      <w:r w:rsidR="00D61815" w:rsidRPr="009E570E">
        <w:rPr>
          <w:rFonts w:ascii="Arial" w:eastAsia="Calibri" w:hAnsi="Arial" w:cs="Arial"/>
          <w:szCs w:val="20"/>
          <w:lang w:eastAsia="en-US"/>
        </w:rPr>
        <w:t>1</w:t>
      </w:r>
      <w:r w:rsidRPr="009E570E">
        <w:rPr>
          <w:rFonts w:ascii="Arial" w:eastAsia="Calibri" w:hAnsi="Arial" w:cs="Arial"/>
          <w:szCs w:val="20"/>
          <w:lang w:eastAsia="en-US"/>
        </w:rPr>
        <w:t xml:space="preserve"> usnesením č. </w:t>
      </w:r>
      <w:r w:rsidR="00D61815" w:rsidRPr="009E570E">
        <w:rPr>
          <w:rFonts w:ascii="Arial" w:eastAsia="Calibri" w:hAnsi="Arial" w:cs="Arial"/>
          <w:szCs w:val="20"/>
          <w:lang w:eastAsia="en-US"/>
        </w:rPr>
        <w:t>1044</w:t>
      </w:r>
      <w:r w:rsidRPr="009E570E">
        <w:rPr>
          <w:rFonts w:ascii="Arial" w:eastAsia="Calibri" w:hAnsi="Arial" w:cs="Arial"/>
          <w:szCs w:val="20"/>
          <w:lang w:eastAsia="en-US"/>
        </w:rPr>
        <w:t xml:space="preserve"> </w:t>
      </w:r>
      <w:r w:rsidRPr="009E570E">
        <w:rPr>
          <w:rFonts w:ascii="Arial" w:eastAsia="Calibri" w:hAnsi="Arial" w:cs="Arial"/>
          <w:b/>
          <w:szCs w:val="20"/>
          <w:lang w:eastAsia="en-US"/>
        </w:rPr>
        <w:t xml:space="preserve">vyhlásila </w:t>
      </w:r>
      <w:r w:rsidRPr="009E570E">
        <w:rPr>
          <w:rFonts w:ascii="Arial" w:hAnsi="Arial" w:cs="Arial"/>
        </w:rPr>
        <w:t xml:space="preserve">záměr prodeje </w:t>
      </w:r>
      <w:r w:rsidR="00D61815" w:rsidRPr="009E570E">
        <w:rPr>
          <w:rFonts w:ascii="Arial" w:hAnsi="Arial" w:cs="Arial"/>
          <w:bCs/>
        </w:rPr>
        <w:t xml:space="preserve">pozemku </w:t>
      </w:r>
      <w:proofErr w:type="spellStart"/>
      <w:r w:rsidR="00D61815" w:rsidRPr="009E570E">
        <w:rPr>
          <w:rFonts w:ascii="Arial" w:hAnsi="Arial" w:cs="Arial"/>
          <w:bCs/>
        </w:rPr>
        <w:t>p.č</w:t>
      </w:r>
      <w:proofErr w:type="spellEnd"/>
      <w:r w:rsidR="00D61815" w:rsidRPr="009E570E">
        <w:rPr>
          <w:rFonts w:ascii="Arial" w:hAnsi="Arial" w:cs="Arial"/>
          <w:bCs/>
        </w:rPr>
        <w:t>. 3713/1 – zastavěná plocha a nádvoří o výměře 108 m</w:t>
      </w:r>
      <w:r w:rsidR="00D61815" w:rsidRPr="009E570E">
        <w:rPr>
          <w:rFonts w:ascii="Arial" w:hAnsi="Arial" w:cs="Arial"/>
          <w:bCs/>
          <w:vertAlign w:val="superscript"/>
        </w:rPr>
        <w:t>2</w:t>
      </w:r>
      <w:r w:rsidR="00D61815" w:rsidRPr="009E570E">
        <w:rPr>
          <w:rFonts w:ascii="Arial" w:hAnsi="Arial" w:cs="Arial"/>
          <w:bCs/>
        </w:rPr>
        <w:t xml:space="preserve"> v </w:t>
      </w:r>
      <w:proofErr w:type="spellStart"/>
      <w:r w:rsidR="00D61815" w:rsidRPr="009E570E">
        <w:rPr>
          <w:rFonts w:ascii="Arial" w:hAnsi="Arial" w:cs="Arial"/>
          <w:bCs/>
        </w:rPr>
        <w:t>k.ú</w:t>
      </w:r>
      <w:proofErr w:type="spellEnd"/>
      <w:r w:rsidR="00D61815" w:rsidRPr="009E570E">
        <w:rPr>
          <w:rFonts w:ascii="Arial" w:hAnsi="Arial" w:cs="Arial"/>
          <w:bCs/>
        </w:rPr>
        <w:t xml:space="preserve">. Prostějov, jehož součástí je jiná stavba bez č.p. nebo </w:t>
      </w:r>
      <w:proofErr w:type="spellStart"/>
      <w:r w:rsidR="00D61815" w:rsidRPr="009E570E">
        <w:rPr>
          <w:rFonts w:ascii="Arial" w:hAnsi="Arial" w:cs="Arial"/>
          <w:bCs/>
        </w:rPr>
        <w:t>č.e</w:t>
      </w:r>
      <w:proofErr w:type="spellEnd"/>
      <w:r w:rsidR="00D61815" w:rsidRPr="009E570E">
        <w:rPr>
          <w:rFonts w:ascii="Arial" w:hAnsi="Arial" w:cs="Arial"/>
          <w:bCs/>
        </w:rPr>
        <w:t>., za následujících podmínek:</w:t>
      </w:r>
    </w:p>
    <w:p w:rsidR="00D61815" w:rsidRPr="009E570E" w:rsidRDefault="00D61815" w:rsidP="00D61815">
      <w:pPr>
        <w:numPr>
          <w:ilvl w:val="0"/>
          <w:numId w:val="32"/>
        </w:numPr>
        <w:tabs>
          <w:tab w:val="clear" w:pos="3615"/>
          <w:tab w:val="num" w:pos="2483"/>
        </w:tabs>
        <w:ind w:left="284" w:hanging="283"/>
        <w:jc w:val="both"/>
        <w:rPr>
          <w:rFonts w:ascii="Arial" w:hAnsi="Arial" w:cs="Arial"/>
          <w:bCs/>
        </w:rPr>
      </w:pPr>
      <w:r w:rsidRPr="009E570E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D61815" w:rsidRPr="009E570E" w:rsidRDefault="00D61815" w:rsidP="00D61815">
      <w:pPr>
        <w:numPr>
          <w:ilvl w:val="0"/>
          <w:numId w:val="32"/>
        </w:numPr>
        <w:tabs>
          <w:tab w:val="clear" w:pos="3615"/>
          <w:tab w:val="left" w:pos="-284"/>
          <w:tab w:val="left" w:pos="0"/>
          <w:tab w:val="num" w:pos="2483"/>
        </w:tabs>
        <w:ind w:left="284" w:hanging="284"/>
        <w:jc w:val="both"/>
        <w:rPr>
          <w:rFonts w:ascii="Arial" w:hAnsi="Arial" w:cs="Arial"/>
        </w:rPr>
      </w:pPr>
      <w:r w:rsidRPr="009E570E">
        <w:rPr>
          <w:rFonts w:ascii="Arial" w:hAnsi="Arial" w:cs="Arial"/>
          <w:bCs/>
        </w:rPr>
        <w:t>náklady spojené s vypracováním znaleckého posudku a správní poplatek spojený s podáním návrhu na povolení vkladu vlastnického práva do katastru nemovitostí uhradí kupující.</w:t>
      </w:r>
    </w:p>
    <w:p w:rsidR="00CC0640" w:rsidRPr="009E570E" w:rsidRDefault="00CC0640" w:rsidP="00CC0640">
      <w:pPr>
        <w:jc w:val="both"/>
        <w:rPr>
          <w:rFonts w:ascii="Arial" w:hAnsi="Arial" w:cs="Arial"/>
        </w:rPr>
      </w:pPr>
    </w:p>
    <w:p w:rsidR="00CC0640" w:rsidRPr="009E570E" w:rsidRDefault="00CC0640" w:rsidP="00CC0640">
      <w:pPr>
        <w:jc w:val="both"/>
        <w:rPr>
          <w:rFonts w:ascii="Arial" w:hAnsi="Arial" w:cs="Arial"/>
        </w:rPr>
      </w:pPr>
      <w:r w:rsidRPr="009E570E">
        <w:rPr>
          <w:rFonts w:ascii="Arial" w:hAnsi="Arial" w:cs="Arial"/>
        </w:rPr>
        <w:t>Zá</w:t>
      </w:r>
      <w:r w:rsidR="00DE01D4" w:rsidRPr="009E570E">
        <w:rPr>
          <w:rFonts w:ascii="Arial" w:hAnsi="Arial" w:cs="Arial"/>
        </w:rPr>
        <w:t>měr prodeje předmětného pozemku</w:t>
      </w:r>
      <w:r w:rsidRPr="009E570E">
        <w:rPr>
          <w:rFonts w:ascii="Arial" w:hAnsi="Arial" w:cs="Arial"/>
        </w:rPr>
        <w:t xml:space="preserve">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 zákonem stanovené lhůtě nikdo jiný nepřihlásil.</w:t>
      </w:r>
    </w:p>
    <w:p w:rsidR="00CC0640" w:rsidRPr="009E570E" w:rsidRDefault="00CC0640" w:rsidP="00CC0640">
      <w:pPr>
        <w:jc w:val="both"/>
        <w:rPr>
          <w:rFonts w:ascii="Arial" w:hAnsi="Arial" w:cs="Arial"/>
        </w:rPr>
      </w:pPr>
    </w:p>
    <w:p w:rsidR="00CC0640" w:rsidRPr="009E570E" w:rsidRDefault="00CC0640" w:rsidP="00CC0640">
      <w:pPr>
        <w:pStyle w:val="Bezmezer"/>
        <w:jc w:val="both"/>
        <w:rPr>
          <w:rFonts w:ascii="Arial" w:hAnsi="Arial" w:cs="Arial"/>
          <w:sz w:val="24"/>
        </w:rPr>
      </w:pPr>
      <w:r w:rsidRPr="009E570E">
        <w:rPr>
          <w:rFonts w:ascii="Arial" w:hAnsi="Arial" w:cs="Arial"/>
          <w:sz w:val="24"/>
        </w:rPr>
        <w:t xml:space="preserve">Dle znaleckého posudku byla obvyklá cena pozemku </w:t>
      </w:r>
      <w:proofErr w:type="spellStart"/>
      <w:r w:rsidRPr="009E570E">
        <w:rPr>
          <w:rFonts w:ascii="Arial" w:hAnsi="Arial" w:cs="Arial"/>
          <w:sz w:val="24"/>
        </w:rPr>
        <w:t>p.č</w:t>
      </w:r>
      <w:proofErr w:type="spellEnd"/>
      <w:r w:rsidRPr="009E570E">
        <w:rPr>
          <w:rFonts w:ascii="Arial" w:hAnsi="Arial" w:cs="Arial"/>
          <w:sz w:val="24"/>
        </w:rPr>
        <w:t xml:space="preserve">. </w:t>
      </w:r>
      <w:r w:rsidR="00DE01D4" w:rsidRPr="009E570E">
        <w:rPr>
          <w:rFonts w:ascii="Arial" w:hAnsi="Arial" w:cs="Arial"/>
          <w:sz w:val="24"/>
        </w:rPr>
        <w:t>3713/1</w:t>
      </w:r>
      <w:r w:rsidRPr="009E570E">
        <w:rPr>
          <w:rFonts w:ascii="Arial" w:hAnsi="Arial" w:cs="Arial"/>
          <w:sz w:val="24"/>
        </w:rPr>
        <w:t xml:space="preserve"> v </w:t>
      </w:r>
      <w:proofErr w:type="spellStart"/>
      <w:r w:rsidRPr="009E570E">
        <w:rPr>
          <w:rFonts w:ascii="Arial" w:hAnsi="Arial" w:cs="Arial"/>
          <w:sz w:val="24"/>
        </w:rPr>
        <w:t>k.ú</w:t>
      </w:r>
      <w:proofErr w:type="spellEnd"/>
      <w:r w:rsidRPr="009E570E">
        <w:rPr>
          <w:rFonts w:ascii="Arial" w:hAnsi="Arial" w:cs="Arial"/>
          <w:sz w:val="24"/>
        </w:rPr>
        <w:t>. Prostějov</w:t>
      </w:r>
      <w:r w:rsidR="00B82F9D" w:rsidRPr="009E570E">
        <w:rPr>
          <w:rFonts w:ascii="Arial" w:hAnsi="Arial" w:cs="Arial"/>
          <w:sz w:val="24"/>
        </w:rPr>
        <w:t>,</w:t>
      </w:r>
      <w:r w:rsidR="00DE01D4" w:rsidRPr="009E570E">
        <w:t xml:space="preserve"> </w:t>
      </w:r>
      <w:r w:rsidR="00DE01D4" w:rsidRPr="009E570E">
        <w:rPr>
          <w:rFonts w:ascii="Arial" w:hAnsi="Arial" w:cs="Arial"/>
          <w:sz w:val="24"/>
        </w:rPr>
        <w:t xml:space="preserve">jehož součástí je jiná stavba bez č.p. nebo </w:t>
      </w:r>
      <w:proofErr w:type="spellStart"/>
      <w:r w:rsidR="00DE01D4" w:rsidRPr="009E570E">
        <w:rPr>
          <w:rFonts w:ascii="Arial" w:hAnsi="Arial" w:cs="Arial"/>
          <w:sz w:val="24"/>
        </w:rPr>
        <w:t>č.e</w:t>
      </w:r>
      <w:proofErr w:type="spellEnd"/>
      <w:r w:rsidR="00DE01D4" w:rsidRPr="009E570E">
        <w:rPr>
          <w:rFonts w:ascii="Arial" w:hAnsi="Arial" w:cs="Arial"/>
          <w:sz w:val="24"/>
        </w:rPr>
        <w:t>.</w:t>
      </w:r>
      <w:r w:rsidR="008811E3" w:rsidRPr="009E570E">
        <w:rPr>
          <w:rFonts w:ascii="Arial" w:hAnsi="Arial" w:cs="Arial"/>
          <w:sz w:val="24"/>
        </w:rPr>
        <w:t>,</w:t>
      </w:r>
      <w:r w:rsidRPr="009E570E">
        <w:rPr>
          <w:rFonts w:ascii="Arial" w:hAnsi="Arial" w:cs="Arial"/>
          <w:sz w:val="24"/>
        </w:rPr>
        <w:t xml:space="preserve"> znalcem stanovena ve výši </w:t>
      </w:r>
      <w:r w:rsidR="00DE01D4" w:rsidRPr="009E570E">
        <w:rPr>
          <w:rFonts w:ascii="Arial" w:hAnsi="Arial" w:cs="Arial"/>
          <w:sz w:val="24"/>
        </w:rPr>
        <w:t>220.000 Kč</w:t>
      </w:r>
      <w:r w:rsidRPr="009E570E">
        <w:rPr>
          <w:rFonts w:ascii="Arial" w:hAnsi="Arial" w:cs="Arial"/>
          <w:sz w:val="24"/>
        </w:rPr>
        <w:t>.</w:t>
      </w:r>
    </w:p>
    <w:p w:rsidR="00CC0640" w:rsidRPr="009E570E" w:rsidRDefault="00CC0640" w:rsidP="00532E1F">
      <w:pPr>
        <w:jc w:val="both"/>
        <w:rPr>
          <w:rFonts w:ascii="Arial" w:hAnsi="Arial" w:cs="Arial"/>
          <w:b/>
          <w:bCs/>
          <w:u w:val="single"/>
        </w:rPr>
      </w:pPr>
    </w:p>
    <w:p w:rsidR="00532E1F" w:rsidRPr="009E570E" w:rsidRDefault="00DE01D4" w:rsidP="00532E1F">
      <w:pPr>
        <w:jc w:val="both"/>
        <w:rPr>
          <w:rFonts w:ascii="Arial" w:hAnsi="Arial" w:cs="Arial"/>
          <w:b/>
          <w:bCs/>
          <w:u w:val="single"/>
        </w:rPr>
      </w:pPr>
      <w:r w:rsidRPr="009E570E">
        <w:rPr>
          <w:rFonts w:ascii="Arial" w:hAnsi="Arial" w:cs="Arial"/>
          <w:b/>
          <w:bCs/>
          <w:u w:val="single"/>
        </w:rPr>
        <w:t>6</w:t>
      </w:r>
      <w:r w:rsidR="00532E1F" w:rsidRPr="009E570E">
        <w:rPr>
          <w:rFonts w:ascii="Arial" w:hAnsi="Arial" w:cs="Arial"/>
          <w:b/>
          <w:bCs/>
          <w:u w:val="single"/>
        </w:rPr>
        <w:t>. Stanovisko předkladatele:</w:t>
      </w:r>
    </w:p>
    <w:p w:rsidR="00DE01D4" w:rsidRPr="009E570E" w:rsidRDefault="00DE01D4" w:rsidP="00DE01D4">
      <w:pPr>
        <w:jc w:val="both"/>
        <w:rPr>
          <w:rFonts w:ascii="Arial" w:hAnsi="Arial" w:cs="Arial"/>
          <w:bCs/>
        </w:rPr>
      </w:pPr>
      <w:r w:rsidRPr="009E570E">
        <w:rPr>
          <w:rFonts w:ascii="Arial" w:hAnsi="Arial" w:cs="Arial"/>
          <w:b/>
          <w:bCs/>
        </w:rPr>
        <w:t>Odbor správy a údržby majetku města</w:t>
      </w:r>
      <w:r w:rsidRPr="009E570E">
        <w:rPr>
          <w:rFonts w:ascii="Arial" w:hAnsi="Arial" w:cs="Arial"/>
          <w:bCs/>
        </w:rPr>
        <w:t xml:space="preserve"> s ohledem na výše uvedená stanoviska </w:t>
      </w:r>
      <w:r w:rsidRPr="009E570E">
        <w:rPr>
          <w:rFonts w:ascii="Arial" w:hAnsi="Arial" w:cs="Arial"/>
          <w:b/>
          <w:bCs/>
        </w:rPr>
        <w:t>nemá námitek</w:t>
      </w:r>
      <w:r w:rsidRPr="009E570E">
        <w:rPr>
          <w:rFonts w:ascii="Arial" w:hAnsi="Arial" w:cs="Arial"/>
          <w:bCs/>
        </w:rPr>
        <w:t xml:space="preserve"> k</w:t>
      </w:r>
      <w:r w:rsidR="00B82F9D" w:rsidRPr="009E570E">
        <w:rPr>
          <w:rFonts w:ascii="Arial" w:hAnsi="Arial" w:cs="Arial"/>
          <w:bCs/>
        </w:rPr>
        <w:t>e schválení</w:t>
      </w:r>
      <w:r w:rsidRPr="009E570E">
        <w:rPr>
          <w:rFonts w:ascii="Arial" w:hAnsi="Arial" w:cs="Arial"/>
          <w:bCs/>
        </w:rPr>
        <w:t xml:space="preserve"> prodej</w:t>
      </w:r>
      <w:r w:rsidR="00B82F9D" w:rsidRPr="009E570E">
        <w:rPr>
          <w:rFonts w:ascii="Arial" w:hAnsi="Arial" w:cs="Arial"/>
          <w:bCs/>
        </w:rPr>
        <w:t>e</w:t>
      </w:r>
      <w:r w:rsidRPr="009E570E">
        <w:rPr>
          <w:rFonts w:ascii="Arial" w:hAnsi="Arial" w:cs="Arial"/>
          <w:bCs/>
        </w:rPr>
        <w:t xml:space="preserve"> pozemku </w:t>
      </w:r>
      <w:proofErr w:type="spellStart"/>
      <w:r w:rsidRPr="009E570E">
        <w:rPr>
          <w:rFonts w:ascii="Arial" w:hAnsi="Arial" w:cs="Arial"/>
          <w:bCs/>
        </w:rPr>
        <w:t>p.č</w:t>
      </w:r>
      <w:proofErr w:type="spellEnd"/>
      <w:r w:rsidRPr="009E570E">
        <w:rPr>
          <w:rFonts w:ascii="Arial" w:hAnsi="Arial" w:cs="Arial"/>
          <w:bCs/>
        </w:rPr>
        <w:t xml:space="preserve">. 3713/1 v </w:t>
      </w:r>
      <w:proofErr w:type="spellStart"/>
      <w:r w:rsidRPr="009E570E">
        <w:rPr>
          <w:rFonts w:ascii="Arial" w:hAnsi="Arial" w:cs="Arial"/>
          <w:bCs/>
        </w:rPr>
        <w:t>k.ú</w:t>
      </w:r>
      <w:proofErr w:type="spellEnd"/>
      <w:r w:rsidRPr="009E570E">
        <w:rPr>
          <w:rFonts w:ascii="Arial" w:hAnsi="Arial" w:cs="Arial"/>
          <w:bCs/>
        </w:rPr>
        <w:t xml:space="preserve">. Prostějov, jehož součástí je jiná stavba bez </w:t>
      </w:r>
      <w:proofErr w:type="gramStart"/>
      <w:r w:rsidRPr="009E570E">
        <w:rPr>
          <w:rFonts w:ascii="Arial" w:hAnsi="Arial" w:cs="Arial"/>
          <w:bCs/>
        </w:rPr>
        <w:t>č.p.</w:t>
      </w:r>
      <w:proofErr w:type="gramEnd"/>
      <w:r w:rsidRPr="009E570E">
        <w:rPr>
          <w:rFonts w:ascii="Arial" w:hAnsi="Arial" w:cs="Arial"/>
          <w:bCs/>
        </w:rPr>
        <w:t xml:space="preserve"> nebo </w:t>
      </w:r>
      <w:proofErr w:type="spellStart"/>
      <w:r w:rsidRPr="009E570E">
        <w:rPr>
          <w:rFonts w:ascii="Arial" w:hAnsi="Arial" w:cs="Arial"/>
          <w:bCs/>
        </w:rPr>
        <w:t>č.e</w:t>
      </w:r>
      <w:proofErr w:type="spellEnd"/>
      <w:r w:rsidRPr="009E570E">
        <w:rPr>
          <w:rFonts w:ascii="Arial" w:hAnsi="Arial" w:cs="Arial"/>
          <w:bCs/>
        </w:rPr>
        <w:t xml:space="preserve">., </w:t>
      </w:r>
      <w:r w:rsidR="00267348">
        <w:rPr>
          <w:rFonts w:ascii="Arial" w:hAnsi="Arial" w:cs="Arial"/>
        </w:rPr>
        <w:t>fyzické osobě</w:t>
      </w:r>
      <w:r w:rsidR="008811E3" w:rsidRPr="009E570E">
        <w:rPr>
          <w:rFonts w:ascii="Arial" w:hAnsi="Arial" w:cs="Arial"/>
        </w:rPr>
        <w:t>,</w:t>
      </w:r>
      <w:r w:rsidR="008811E3" w:rsidRPr="009E570E">
        <w:rPr>
          <w:rFonts w:ascii="Arial" w:hAnsi="Arial" w:cs="Arial"/>
          <w:bCs/>
        </w:rPr>
        <w:t xml:space="preserve"> </w:t>
      </w:r>
      <w:r w:rsidRPr="009E570E">
        <w:rPr>
          <w:rFonts w:ascii="Arial" w:hAnsi="Arial" w:cs="Arial"/>
          <w:bCs/>
        </w:rPr>
        <w:t>za podmínek dle návrhu usnesení.</w:t>
      </w:r>
    </w:p>
    <w:p w:rsidR="00DE01D4" w:rsidRPr="009E570E" w:rsidRDefault="00DE01D4" w:rsidP="00DE01D4">
      <w:pPr>
        <w:jc w:val="both"/>
        <w:rPr>
          <w:rFonts w:ascii="Arial" w:hAnsi="Arial" w:cs="Arial"/>
        </w:rPr>
      </w:pPr>
      <w:r w:rsidRPr="009E570E">
        <w:rPr>
          <w:rFonts w:ascii="Arial" w:hAnsi="Arial" w:cs="Arial"/>
          <w:bCs/>
        </w:rPr>
        <w:t xml:space="preserve">Odbor správy a údržby majetku města upozorňuje na skutečnost, že na požadovaném pozemku </w:t>
      </w:r>
      <w:proofErr w:type="spellStart"/>
      <w:r w:rsidRPr="009E570E">
        <w:rPr>
          <w:rFonts w:ascii="Arial" w:hAnsi="Arial" w:cs="Arial"/>
          <w:bCs/>
        </w:rPr>
        <w:t>p.č</w:t>
      </w:r>
      <w:proofErr w:type="spellEnd"/>
      <w:r w:rsidRPr="009E570E">
        <w:rPr>
          <w:rFonts w:ascii="Arial" w:hAnsi="Arial" w:cs="Arial"/>
          <w:bCs/>
        </w:rPr>
        <w:t>. 3713/1 v </w:t>
      </w:r>
      <w:proofErr w:type="spellStart"/>
      <w:r w:rsidRPr="009E570E">
        <w:rPr>
          <w:rFonts w:ascii="Arial" w:hAnsi="Arial" w:cs="Arial"/>
          <w:bCs/>
        </w:rPr>
        <w:t>k.ú</w:t>
      </w:r>
      <w:proofErr w:type="spellEnd"/>
      <w:r w:rsidRPr="009E570E">
        <w:rPr>
          <w:rFonts w:ascii="Arial" w:hAnsi="Arial" w:cs="Arial"/>
          <w:bCs/>
        </w:rPr>
        <w:t>. Prostějov je umístěna kanalizační přípojka a teplovod, včetně jejich ochranných pásem.</w:t>
      </w:r>
    </w:p>
    <w:p w:rsidR="00DE01D4" w:rsidRPr="009E570E" w:rsidRDefault="00DE01D4" w:rsidP="00DE01D4">
      <w:pPr>
        <w:jc w:val="both"/>
        <w:rPr>
          <w:rFonts w:ascii="Arial" w:hAnsi="Arial" w:cs="Arial"/>
          <w:bCs/>
        </w:rPr>
      </w:pPr>
    </w:p>
    <w:p w:rsidR="00DE01D4" w:rsidRPr="009E570E" w:rsidRDefault="00267348" w:rsidP="00DE01D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Fyzická osoba</w:t>
      </w:r>
      <w:r w:rsidR="00DE01D4" w:rsidRPr="009E570E">
        <w:rPr>
          <w:rFonts w:ascii="Arial" w:hAnsi="Arial" w:cs="Arial"/>
          <w:bCs/>
        </w:rPr>
        <w:t xml:space="preserve"> není dlužníkem Statutárního města Prostějova.</w:t>
      </w:r>
    </w:p>
    <w:p w:rsidR="00532E1F" w:rsidRPr="009E570E" w:rsidRDefault="00532E1F" w:rsidP="00532E1F">
      <w:pPr>
        <w:jc w:val="both"/>
        <w:rPr>
          <w:rFonts w:ascii="Arial" w:hAnsi="Arial" w:cs="Arial"/>
        </w:rPr>
      </w:pPr>
    </w:p>
    <w:p w:rsidR="00DD28D7" w:rsidRPr="009E570E" w:rsidRDefault="00DD28D7" w:rsidP="00DD28D7">
      <w:pPr>
        <w:jc w:val="both"/>
        <w:rPr>
          <w:rFonts w:ascii="Arial" w:hAnsi="Arial" w:cs="Arial"/>
          <w:b/>
          <w:bCs/>
        </w:rPr>
      </w:pPr>
      <w:r w:rsidRPr="009E570E">
        <w:rPr>
          <w:rFonts w:ascii="Arial" w:hAnsi="Arial" w:cs="Arial"/>
          <w:b/>
          <w:bCs/>
        </w:rPr>
        <w:t>Materiál byl předložen k projednání na schůzi Finančníh</w:t>
      </w:r>
      <w:r w:rsidR="00DE01D4" w:rsidRPr="009E570E">
        <w:rPr>
          <w:rFonts w:ascii="Arial" w:hAnsi="Arial" w:cs="Arial"/>
          <w:b/>
          <w:bCs/>
        </w:rPr>
        <w:t xml:space="preserve">o výboru dne </w:t>
      </w:r>
      <w:r w:rsidR="008811E3" w:rsidRPr="009E570E">
        <w:rPr>
          <w:rFonts w:ascii="Arial" w:hAnsi="Arial" w:cs="Arial"/>
          <w:b/>
          <w:bCs/>
        </w:rPr>
        <w:t>13</w:t>
      </w:r>
      <w:r w:rsidRPr="009E570E">
        <w:rPr>
          <w:rFonts w:ascii="Arial" w:hAnsi="Arial" w:cs="Arial"/>
          <w:b/>
          <w:bCs/>
        </w:rPr>
        <w:t>.</w:t>
      </w:r>
      <w:r w:rsidR="008811E3" w:rsidRPr="009E570E">
        <w:rPr>
          <w:rFonts w:ascii="Arial" w:hAnsi="Arial" w:cs="Arial"/>
          <w:b/>
          <w:bCs/>
        </w:rPr>
        <w:t>04</w:t>
      </w:r>
      <w:r w:rsidRPr="009E570E">
        <w:rPr>
          <w:rFonts w:ascii="Arial" w:hAnsi="Arial" w:cs="Arial"/>
          <w:b/>
          <w:bCs/>
        </w:rPr>
        <w:t>.202</w:t>
      </w:r>
      <w:r w:rsidR="00CC0640" w:rsidRPr="009E570E">
        <w:rPr>
          <w:rFonts w:ascii="Arial" w:hAnsi="Arial" w:cs="Arial"/>
          <w:b/>
          <w:bCs/>
        </w:rPr>
        <w:t>1</w:t>
      </w:r>
      <w:r w:rsidRPr="009E570E">
        <w:rPr>
          <w:rFonts w:ascii="Arial" w:hAnsi="Arial" w:cs="Arial"/>
          <w:b/>
          <w:bCs/>
        </w:rPr>
        <w:t>.</w:t>
      </w:r>
    </w:p>
    <w:p w:rsidR="00C049E8" w:rsidRPr="009E570E" w:rsidRDefault="00C049E8" w:rsidP="00351D31">
      <w:pPr>
        <w:jc w:val="both"/>
        <w:rPr>
          <w:rFonts w:ascii="Arial" w:hAnsi="Arial" w:cs="Arial"/>
          <w:bCs/>
          <w:highlight w:val="yellow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6"/>
        <w:gridCol w:w="2369"/>
        <w:gridCol w:w="3936"/>
      </w:tblGrid>
      <w:tr w:rsidR="009E570E" w:rsidRPr="009E570E" w:rsidTr="001E28BA">
        <w:tc>
          <w:tcPr>
            <w:tcW w:w="9488" w:type="dxa"/>
            <w:gridSpan w:val="4"/>
            <w:shd w:val="clear" w:color="auto" w:fill="EEECE1" w:themeFill="background2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9E570E">
              <w:rPr>
                <w:rFonts w:ascii="Arial" w:hAnsi="Arial" w:cs="Arial"/>
                <w:bCs/>
              </w:rPr>
              <w:t>MMPv</w:t>
            </w:r>
            <w:proofErr w:type="spellEnd"/>
            <w:r w:rsidRPr="009E570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9E570E" w:rsidRPr="009E570E" w:rsidTr="001E28BA">
        <w:tc>
          <w:tcPr>
            <w:tcW w:w="3183" w:type="dxa"/>
            <w:gridSpan w:val="2"/>
            <w:shd w:val="clear" w:color="auto" w:fill="EEECE1" w:themeFill="background2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9E570E">
              <w:rPr>
                <w:rFonts w:ascii="Arial" w:hAnsi="Arial" w:cs="Arial"/>
                <w:bCs/>
              </w:rPr>
              <w:t>MMPv</w:t>
            </w:r>
            <w:proofErr w:type="spellEnd"/>
            <w:r w:rsidRPr="009E570E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9" w:type="dxa"/>
            <w:shd w:val="clear" w:color="auto" w:fill="EEECE1" w:themeFill="background2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6" w:type="dxa"/>
            <w:shd w:val="clear" w:color="auto" w:fill="EEECE1" w:themeFill="background2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Resumé</w:t>
            </w:r>
          </w:p>
        </w:tc>
      </w:tr>
      <w:tr w:rsidR="009E570E" w:rsidRPr="009E570E" w:rsidTr="001E28BA">
        <w:tc>
          <w:tcPr>
            <w:tcW w:w="417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9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08.12.2020</w:t>
            </w:r>
          </w:p>
        </w:tc>
        <w:tc>
          <w:tcPr>
            <w:tcW w:w="393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nemá žádné připomínky</w:t>
            </w:r>
          </w:p>
        </w:tc>
      </w:tr>
      <w:tr w:rsidR="009E570E" w:rsidRPr="009E570E" w:rsidTr="001E28BA">
        <w:tc>
          <w:tcPr>
            <w:tcW w:w="417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9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25.11.2020</w:t>
            </w:r>
          </w:p>
        </w:tc>
        <w:tc>
          <w:tcPr>
            <w:tcW w:w="393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doporučuje vyhovět žádosti</w:t>
            </w:r>
          </w:p>
        </w:tc>
      </w:tr>
      <w:tr w:rsidR="009E570E" w:rsidRPr="009E570E" w:rsidTr="001E28BA">
        <w:tc>
          <w:tcPr>
            <w:tcW w:w="417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9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04.12.2020</w:t>
            </w:r>
          </w:p>
        </w:tc>
        <w:tc>
          <w:tcPr>
            <w:tcW w:w="393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nedotýká se zájmů OD</w:t>
            </w:r>
          </w:p>
        </w:tc>
      </w:tr>
      <w:tr w:rsidR="009E570E" w:rsidRPr="009E570E" w:rsidTr="001E28BA">
        <w:tc>
          <w:tcPr>
            <w:tcW w:w="417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9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07.12.2020</w:t>
            </w:r>
          </w:p>
        </w:tc>
        <w:tc>
          <w:tcPr>
            <w:tcW w:w="393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netýká se zájmů OŽP</w:t>
            </w:r>
          </w:p>
        </w:tc>
      </w:tr>
      <w:tr w:rsidR="009E570E" w:rsidRPr="009E570E" w:rsidTr="001E28BA">
        <w:tc>
          <w:tcPr>
            <w:tcW w:w="417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DSP, s.r.o.</w:t>
            </w:r>
          </w:p>
        </w:tc>
        <w:tc>
          <w:tcPr>
            <w:tcW w:w="2369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20.11.2020</w:t>
            </w:r>
          </w:p>
        </w:tc>
        <w:tc>
          <w:tcPr>
            <w:tcW w:w="393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nemá připomínky k případnému prodeji</w:t>
            </w:r>
          </w:p>
        </w:tc>
      </w:tr>
      <w:tr w:rsidR="007A7E5B" w:rsidRPr="009E570E" w:rsidTr="001E28BA">
        <w:tc>
          <w:tcPr>
            <w:tcW w:w="417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6.</w:t>
            </w:r>
          </w:p>
        </w:tc>
        <w:tc>
          <w:tcPr>
            <w:tcW w:w="276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9" w:type="dxa"/>
          </w:tcPr>
          <w:p w:rsidR="00DE01D4" w:rsidRPr="009E570E" w:rsidRDefault="008811E3" w:rsidP="008811E3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07</w:t>
            </w:r>
            <w:r w:rsidR="00DE01D4" w:rsidRPr="009E570E">
              <w:rPr>
                <w:rFonts w:ascii="Arial" w:hAnsi="Arial" w:cs="Arial"/>
                <w:bCs/>
              </w:rPr>
              <w:t>.0</w:t>
            </w:r>
            <w:r w:rsidRPr="009E570E">
              <w:rPr>
                <w:rFonts w:ascii="Arial" w:hAnsi="Arial" w:cs="Arial"/>
                <w:bCs/>
              </w:rPr>
              <w:t>4</w:t>
            </w:r>
            <w:r w:rsidR="00DE01D4" w:rsidRPr="009E570E">
              <w:rPr>
                <w:rFonts w:ascii="Arial" w:hAnsi="Arial" w:cs="Arial"/>
                <w:bCs/>
              </w:rPr>
              <w:t>.2021</w:t>
            </w:r>
          </w:p>
        </w:tc>
        <w:tc>
          <w:tcPr>
            <w:tcW w:w="3936" w:type="dxa"/>
          </w:tcPr>
          <w:p w:rsidR="00DE01D4" w:rsidRPr="009E570E" w:rsidRDefault="00DE01D4" w:rsidP="001E28BA">
            <w:pPr>
              <w:jc w:val="both"/>
              <w:rPr>
                <w:rFonts w:ascii="Arial" w:hAnsi="Arial" w:cs="Arial"/>
                <w:bCs/>
              </w:rPr>
            </w:pPr>
            <w:r w:rsidRPr="009E570E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6718AC" w:rsidRPr="009E570E" w:rsidRDefault="006718AC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532E1F" w:rsidRPr="009E570E" w:rsidRDefault="00532E1F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267348" w:rsidRDefault="00267348" w:rsidP="00267348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532E1F" w:rsidRPr="009E570E" w:rsidRDefault="00532E1F" w:rsidP="00B8533E">
      <w:pPr>
        <w:jc w:val="both"/>
        <w:rPr>
          <w:rFonts w:ascii="Arial" w:hAnsi="Arial" w:cs="Arial"/>
          <w:highlight w:val="yellow"/>
          <w:u w:val="single"/>
        </w:rPr>
      </w:pPr>
      <w:bookmarkStart w:id="0" w:name="_GoBack"/>
      <w:bookmarkEnd w:id="0"/>
    </w:p>
    <w:p w:rsidR="00B82F9D" w:rsidRPr="009E570E" w:rsidRDefault="00B82F9D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B82F9D" w:rsidRPr="009E570E" w:rsidRDefault="00B82F9D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B82F9D" w:rsidRPr="009E570E" w:rsidRDefault="00B82F9D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B82F9D" w:rsidRPr="009E570E" w:rsidRDefault="00B82F9D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B82F9D" w:rsidRPr="009E570E" w:rsidRDefault="00B82F9D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B82F9D" w:rsidRPr="009E570E" w:rsidRDefault="00B82F9D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532E1F" w:rsidRPr="009E570E" w:rsidRDefault="00532E1F" w:rsidP="00B8533E">
      <w:pPr>
        <w:jc w:val="both"/>
        <w:rPr>
          <w:rFonts w:ascii="Arial" w:hAnsi="Arial" w:cs="Arial"/>
          <w:highlight w:val="yellow"/>
          <w:u w:val="single"/>
        </w:rPr>
      </w:pPr>
    </w:p>
    <w:p w:rsidR="00DE01D4" w:rsidRPr="009E570E" w:rsidRDefault="00DE01D4" w:rsidP="00DE01D4">
      <w:pPr>
        <w:jc w:val="both"/>
        <w:rPr>
          <w:rFonts w:ascii="Arial" w:hAnsi="Arial" w:cs="Arial"/>
          <w:bCs/>
          <w:i/>
        </w:rPr>
      </w:pPr>
      <w:r w:rsidRPr="009E570E">
        <w:rPr>
          <w:rFonts w:ascii="Arial" w:hAnsi="Arial" w:cs="Arial"/>
          <w:u w:val="single"/>
        </w:rPr>
        <w:t>Přílohy:</w:t>
      </w:r>
    </w:p>
    <w:p w:rsidR="00DE01D4" w:rsidRPr="009E570E" w:rsidRDefault="007A7E5B" w:rsidP="00DE01D4">
      <w:pPr>
        <w:jc w:val="both"/>
        <w:rPr>
          <w:rFonts w:ascii="Arial" w:hAnsi="Arial" w:cs="Arial"/>
        </w:rPr>
      </w:pPr>
      <w:r w:rsidRPr="009E570E">
        <w:rPr>
          <w:rFonts w:ascii="Arial" w:hAnsi="Arial" w:cs="Arial"/>
        </w:rPr>
        <w:t xml:space="preserve">Příloha č. 1 - </w:t>
      </w:r>
      <w:r w:rsidR="00DE01D4" w:rsidRPr="009E570E">
        <w:rPr>
          <w:rFonts w:ascii="Arial" w:hAnsi="Arial" w:cs="Arial"/>
        </w:rPr>
        <w:t>situační mapa</w:t>
      </w:r>
    </w:p>
    <w:p w:rsidR="00DE01D4" w:rsidRPr="009E570E" w:rsidRDefault="007A7E5B" w:rsidP="00DE01D4">
      <w:pPr>
        <w:jc w:val="both"/>
        <w:rPr>
          <w:rFonts w:ascii="Arial" w:hAnsi="Arial" w:cs="Arial"/>
        </w:rPr>
      </w:pPr>
      <w:r w:rsidRPr="009E570E">
        <w:rPr>
          <w:rFonts w:ascii="Arial" w:hAnsi="Arial" w:cs="Arial"/>
        </w:rPr>
        <w:t xml:space="preserve">Příloha č. 2 - </w:t>
      </w:r>
      <w:r w:rsidR="00DE01D4" w:rsidRPr="009E570E">
        <w:rPr>
          <w:rFonts w:ascii="Arial" w:hAnsi="Arial" w:cs="Arial"/>
        </w:rPr>
        <w:t>fotografie</w:t>
      </w:r>
    </w:p>
    <w:p w:rsidR="00DE01D4" w:rsidRPr="009E570E" w:rsidRDefault="007A7E5B" w:rsidP="00DE01D4">
      <w:pPr>
        <w:jc w:val="both"/>
        <w:rPr>
          <w:b/>
          <w:sz w:val="20"/>
          <w:szCs w:val="20"/>
        </w:rPr>
      </w:pPr>
      <w:r w:rsidRPr="009E570E">
        <w:rPr>
          <w:rFonts w:ascii="Arial" w:hAnsi="Arial" w:cs="Arial"/>
        </w:rPr>
        <w:t xml:space="preserve">Příloha č. 3 - </w:t>
      </w:r>
      <w:r w:rsidR="00DE01D4" w:rsidRPr="009E570E">
        <w:rPr>
          <w:rFonts w:ascii="Arial" w:hAnsi="Arial" w:cs="Arial"/>
        </w:rPr>
        <w:t>studie stavebních úprav domu Šárka 62 Prostějov předložená žadatelem</w:t>
      </w:r>
    </w:p>
    <w:p w:rsidR="00E804AD" w:rsidRPr="009E570E" w:rsidRDefault="00E804AD" w:rsidP="00B8533E">
      <w:pPr>
        <w:jc w:val="both"/>
        <w:rPr>
          <w:rFonts w:ascii="Arial" w:hAnsi="Arial" w:cs="Arial"/>
        </w:rPr>
      </w:pPr>
    </w:p>
    <w:p w:rsidR="007A7E5B" w:rsidRPr="009E570E" w:rsidRDefault="007A7E5B" w:rsidP="00B8533E">
      <w:pPr>
        <w:jc w:val="both"/>
        <w:rPr>
          <w:rFonts w:ascii="Arial" w:hAnsi="Arial" w:cs="Arial"/>
        </w:rPr>
      </w:pPr>
      <w:r w:rsidRPr="009E570E">
        <w:rPr>
          <w:rFonts w:ascii="Arial" w:hAnsi="Arial" w:cs="Arial"/>
        </w:rPr>
        <w:t>Příloha č. 1</w:t>
      </w:r>
    </w:p>
    <w:p w:rsidR="007A7E5B" w:rsidRPr="009E570E" w:rsidRDefault="007A7E5B" w:rsidP="00B8533E">
      <w:pPr>
        <w:jc w:val="both"/>
        <w:rPr>
          <w:rFonts w:ascii="Arial" w:hAnsi="Arial" w:cs="Arial"/>
          <w:sz w:val="20"/>
          <w:szCs w:val="20"/>
        </w:rPr>
      </w:pPr>
    </w:p>
    <w:p w:rsidR="006718AC" w:rsidRPr="009E570E" w:rsidRDefault="00DE01D4" w:rsidP="00B8533E">
      <w:pPr>
        <w:jc w:val="both"/>
        <w:rPr>
          <w:sz w:val="20"/>
          <w:szCs w:val="20"/>
        </w:rPr>
      </w:pPr>
      <w:r w:rsidRPr="009E570E">
        <w:rPr>
          <w:noProof/>
        </w:rPr>
        <w:lastRenderedPageBreak/>
        <w:drawing>
          <wp:inline distT="0" distB="0" distL="0" distR="0" wp14:anchorId="5B073A28" wp14:editId="3F4EF11D">
            <wp:extent cx="5913234" cy="8496300"/>
            <wp:effectExtent l="19050" t="19050" r="11430" b="19050"/>
            <wp:docPr id="8" name="Obrázek 8" descr="C:\Users\plskova renata\AppData\Local\Microsoft\Windows\Temporary Internet Files\Content.Outlook\WW4EFVG0\OSMM@prostejov.eu_20170427_1315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AppData\Local\Microsoft\Windows\Temporary Internet Files\Content.Outlook\WW4EFVG0\OSMM@prostejov.eu_20170427_131557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"/>
                    <a:stretch/>
                  </pic:blipFill>
                  <pic:spPr bwMode="auto">
                    <a:xfrm>
                      <a:off x="0" y="0"/>
                      <a:ext cx="5914461" cy="849806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5B" w:rsidRPr="009E570E" w:rsidRDefault="007A7E5B" w:rsidP="00B8533E">
      <w:pPr>
        <w:jc w:val="both"/>
        <w:rPr>
          <w:rFonts w:ascii="Arial" w:hAnsi="Arial" w:cs="Arial"/>
        </w:rPr>
      </w:pPr>
      <w:r w:rsidRPr="009E570E">
        <w:rPr>
          <w:rFonts w:ascii="Arial" w:hAnsi="Arial" w:cs="Arial"/>
        </w:rPr>
        <w:t>Příloha č. 2</w:t>
      </w:r>
    </w:p>
    <w:p w:rsidR="00DE01D4" w:rsidRPr="009E570E" w:rsidRDefault="00DE01D4" w:rsidP="00B8533E">
      <w:pPr>
        <w:jc w:val="both"/>
        <w:rPr>
          <w:sz w:val="20"/>
          <w:szCs w:val="20"/>
        </w:rPr>
      </w:pPr>
    </w:p>
    <w:p w:rsidR="00DE01D4" w:rsidRPr="009E570E" w:rsidRDefault="00DE01D4" w:rsidP="00B8533E">
      <w:pPr>
        <w:jc w:val="both"/>
        <w:rPr>
          <w:sz w:val="20"/>
          <w:szCs w:val="20"/>
        </w:rPr>
      </w:pPr>
      <w:r w:rsidRPr="009E570E">
        <w:rPr>
          <w:noProof/>
        </w:rPr>
        <w:lastRenderedPageBreak/>
        <w:drawing>
          <wp:inline distT="0" distB="0" distL="0" distR="0" wp14:anchorId="02F339B5" wp14:editId="47F99677">
            <wp:extent cx="6028790" cy="2574950"/>
            <wp:effectExtent l="0" t="0" r="0" b="0"/>
            <wp:docPr id="3" name="Obrázek 3" descr="C:\Users\plskova renata\Pictures\prodej (Vyroubal)\vyroubal - fotky z 12.01.2021\20210112_15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Pictures\prodej (Vyroubal)\vyroubal - fotky z 12.01.2021\20210112_15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6" b="20896"/>
                    <a:stretch/>
                  </pic:blipFill>
                  <pic:spPr bwMode="auto">
                    <a:xfrm>
                      <a:off x="0" y="0"/>
                      <a:ext cx="6031230" cy="257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D4" w:rsidRPr="009E570E" w:rsidRDefault="00DE01D4" w:rsidP="00B8533E">
      <w:pPr>
        <w:jc w:val="both"/>
        <w:rPr>
          <w:sz w:val="10"/>
          <w:szCs w:val="10"/>
        </w:rPr>
      </w:pPr>
    </w:p>
    <w:p w:rsidR="00DE01D4" w:rsidRPr="009E570E" w:rsidRDefault="00DE01D4" w:rsidP="00B8533E">
      <w:pPr>
        <w:jc w:val="both"/>
        <w:rPr>
          <w:sz w:val="20"/>
          <w:szCs w:val="20"/>
        </w:rPr>
      </w:pPr>
      <w:r w:rsidRPr="009E570E">
        <w:rPr>
          <w:noProof/>
          <w:sz w:val="20"/>
          <w:szCs w:val="20"/>
        </w:rPr>
        <w:drawing>
          <wp:inline distT="0" distB="0" distL="0" distR="0">
            <wp:extent cx="6030269" cy="3160166"/>
            <wp:effectExtent l="0" t="0" r="8890" b="2540"/>
            <wp:docPr id="1" name="Obrázek 1" descr="C:\Users\plskova renata\Pictures\prodej (Vyroubal)\20210323_09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Pictures\prodej (Vyroubal)\20210323_09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5" b="18482"/>
                    <a:stretch/>
                  </pic:blipFill>
                  <pic:spPr bwMode="auto">
                    <a:xfrm>
                      <a:off x="0" y="0"/>
                      <a:ext cx="6031230" cy="31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D4" w:rsidRPr="009E570E" w:rsidRDefault="00DE01D4" w:rsidP="00B8533E">
      <w:pPr>
        <w:jc w:val="both"/>
        <w:rPr>
          <w:sz w:val="10"/>
          <w:szCs w:val="10"/>
        </w:rPr>
      </w:pPr>
    </w:p>
    <w:p w:rsidR="00DE01D4" w:rsidRPr="009E570E" w:rsidRDefault="00DE01D4" w:rsidP="00B8533E">
      <w:pPr>
        <w:jc w:val="both"/>
        <w:rPr>
          <w:sz w:val="20"/>
          <w:szCs w:val="20"/>
        </w:rPr>
      </w:pPr>
      <w:r w:rsidRPr="009E570E">
        <w:rPr>
          <w:noProof/>
        </w:rPr>
        <w:drawing>
          <wp:inline distT="0" distB="0" distL="0" distR="0" wp14:anchorId="75F8415D" wp14:editId="4FF08472">
            <wp:extent cx="6029325" cy="2648102"/>
            <wp:effectExtent l="0" t="0" r="0" b="0"/>
            <wp:docPr id="5" name="Obrázek 5" descr="C:\Users\plskova renata\Pictures\prodej (Vyroubal)\vyroubal - fotky z 12.01.2021\20210112_15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skova renata\Pictures\prodej (Vyroubal)\vyroubal - fotky z 12.01.2021\20210112_15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9" b="33190"/>
                    <a:stretch/>
                  </pic:blipFill>
                  <pic:spPr bwMode="auto">
                    <a:xfrm>
                      <a:off x="0" y="0"/>
                      <a:ext cx="6031230" cy="26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D4" w:rsidRPr="009E570E" w:rsidRDefault="007A7E5B" w:rsidP="00B8533E">
      <w:pPr>
        <w:jc w:val="both"/>
        <w:rPr>
          <w:rFonts w:ascii="Arial" w:hAnsi="Arial" w:cs="Arial"/>
        </w:rPr>
      </w:pPr>
      <w:r w:rsidRPr="009E570E">
        <w:rPr>
          <w:rFonts w:ascii="Arial" w:hAnsi="Arial" w:cs="Arial"/>
        </w:rPr>
        <w:t>Příloha č. 3</w:t>
      </w:r>
    </w:p>
    <w:p w:rsidR="007A7E5B" w:rsidRPr="009E570E" w:rsidRDefault="007A7E5B" w:rsidP="00B8533E">
      <w:pPr>
        <w:jc w:val="both"/>
        <w:rPr>
          <w:sz w:val="20"/>
          <w:szCs w:val="20"/>
        </w:rPr>
      </w:pPr>
    </w:p>
    <w:p w:rsidR="00DE01D4" w:rsidRPr="009E570E" w:rsidRDefault="00DE01D4" w:rsidP="00B8533E">
      <w:pPr>
        <w:jc w:val="both"/>
        <w:rPr>
          <w:sz w:val="20"/>
          <w:szCs w:val="20"/>
        </w:rPr>
      </w:pPr>
      <w:r w:rsidRPr="009E570E">
        <w:rPr>
          <w:noProof/>
        </w:rPr>
        <w:lastRenderedPageBreak/>
        <w:drawing>
          <wp:inline distT="0" distB="0" distL="0" distR="0" wp14:anchorId="5AD75751" wp14:editId="123D9C64">
            <wp:extent cx="5947257" cy="8522640"/>
            <wp:effectExtent l="19050" t="19050" r="15875" b="12065"/>
            <wp:docPr id="6" name="Obrázek 6" descr="C:\Users\plskova renata\AppData\Local\Microsoft\Windows\INetCache\Content.Outlook\DOBIEPA5\SMM@prostejov.eu_20210112_1216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INetCache\Content.Outlook\DOBIEPA5\SMM@prostejov.eu_20210112_12161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" r="1387"/>
                    <a:stretch/>
                  </pic:blipFill>
                  <pic:spPr bwMode="auto">
                    <a:xfrm>
                      <a:off x="0" y="0"/>
                      <a:ext cx="5947560" cy="852307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D4" w:rsidRPr="009E570E" w:rsidRDefault="00DE01D4" w:rsidP="00B8533E">
      <w:pPr>
        <w:jc w:val="both"/>
        <w:rPr>
          <w:sz w:val="20"/>
          <w:szCs w:val="20"/>
        </w:rPr>
      </w:pPr>
    </w:p>
    <w:p w:rsidR="00DE01D4" w:rsidRPr="009E570E" w:rsidRDefault="00DE01D4" w:rsidP="00B8533E">
      <w:pPr>
        <w:jc w:val="both"/>
        <w:rPr>
          <w:sz w:val="20"/>
          <w:szCs w:val="20"/>
        </w:rPr>
      </w:pPr>
      <w:r w:rsidRPr="009E570E">
        <w:rPr>
          <w:noProof/>
        </w:rPr>
        <w:lastRenderedPageBreak/>
        <w:drawing>
          <wp:inline distT="0" distB="0" distL="0" distR="0" wp14:anchorId="4C643BD0" wp14:editId="3C576F62">
            <wp:extent cx="5925312" cy="8456803"/>
            <wp:effectExtent l="19050" t="19050" r="18415" b="20955"/>
            <wp:docPr id="2" name="Obrázek 2" descr="C:\Users\plskova renata\AppData\Local\Microsoft\Windows\INetCache\Content.Outlook\DOBIEPA5\SMM@prostejov.eu_20210112_1216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AppData\Local\Microsoft\Windows\INetCache\Content.Outlook\DOBIEPA5\SMM@prostejov.eu_20210112_12161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" r="1751"/>
                    <a:stretch/>
                  </pic:blipFill>
                  <pic:spPr bwMode="auto">
                    <a:xfrm>
                      <a:off x="0" y="0"/>
                      <a:ext cx="5925613" cy="845723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D4" w:rsidRPr="009E570E" w:rsidRDefault="00DE01D4" w:rsidP="00B8533E">
      <w:pPr>
        <w:jc w:val="both"/>
        <w:rPr>
          <w:sz w:val="20"/>
          <w:szCs w:val="20"/>
        </w:rPr>
      </w:pPr>
    </w:p>
    <w:p w:rsidR="00DE01D4" w:rsidRPr="009E570E" w:rsidRDefault="00DE01D4" w:rsidP="00B8533E">
      <w:pPr>
        <w:jc w:val="both"/>
        <w:rPr>
          <w:sz w:val="20"/>
          <w:szCs w:val="20"/>
        </w:rPr>
      </w:pPr>
      <w:r w:rsidRPr="009E570E">
        <w:rPr>
          <w:noProof/>
        </w:rPr>
        <w:lastRenderedPageBreak/>
        <w:drawing>
          <wp:inline distT="0" distB="0" distL="0" distR="0" wp14:anchorId="3EBEFC07" wp14:editId="3FD77588">
            <wp:extent cx="5932627" cy="8478748"/>
            <wp:effectExtent l="19050" t="19050" r="11430" b="17780"/>
            <wp:docPr id="9" name="Obrázek 9" descr="C:\Users\plskova renata\AppData\Local\Microsoft\Windows\INetCache\Content.Outlook\DOBIEPA5\SMM@prostejov.eu_20210112_1216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skova renata\AppData\Local\Microsoft\Windows\INetCache\Content.Outlook\DOBIEPA5\SMM@prostejov.eu_20210112_121612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" r="1629"/>
                    <a:stretch/>
                  </pic:blipFill>
                  <pic:spPr bwMode="auto">
                    <a:xfrm>
                      <a:off x="0" y="0"/>
                      <a:ext cx="5932929" cy="84791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1D4" w:rsidRPr="009E570E" w:rsidRDefault="00DE01D4" w:rsidP="00B8533E">
      <w:pPr>
        <w:jc w:val="both"/>
        <w:rPr>
          <w:sz w:val="20"/>
          <w:szCs w:val="20"/>
        </w:rPr>
      </w:pPr>
    </w:p>
    <w:p w:rsidR="00DE01D4" w:rsidRPr="009E570E" w:rsidRDefault="00DE01D4" w:rsidP="00B8533E">
      <w:pPr>
        <w:jc w:val="both"/>
        <w:rPr>
          <w:sz w:val="20"/>
          <w:szCs w:val="20"/>
        </w:rPr>
      </w:pPr>
      <w:r w:rsidRPr="009E570E">
        <w:rPr>
          <w:noProof/>
        </w:rPr>
        <w:lastRenderedPageBreak/>
        <w:drawing>
          <wp:inline distT="0" distB="0" distL="0" distR="0" wp14:anchorId="500A3008" wp14:editId="31E17434">
            <wp:extent cx="5925312" cy="8471433"/>
            <wp:effectExtent l="19050" t="19050" r="18415" b="25400"/>
            <wp:docPr id="10" name="Obrázek 10" descr="C:\Users\plskova renata\AppData\Local\Microsoft\Windows\INetCache\Content.Outlook\DOBIEPA5\SMM@prostejov.eu_20210112_1216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AppData\Local\Microsoft\Windows\INetCache\Content.Outlook\DOBIEPA5\SMM@prostejov.eu_20210112_121612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" r="1751" b="1"/>
                    <a:stretch/>
                  </pic:blipFill>
                  <pic:spPr bwMode="auto">
                    <a:xfrm>
                      <a:off x="0" y="0"/>
                      <a:ext cx="5925613" cy="847186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01D4" w:rsidRPr="009E570E" w:rsidSect="00D868A7">
      <w:footerReference w:type="default" r:id="rId16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7C3" w:rsidRDefault="00EB17C3" w:rsidP="00C71327">
      <w:r>
        <w:separator/>
      </w:r>
    </w:p>
  </w:endnote>
  <w:endnote w:type="continuationSeparator" w:id="0">
    <w:p w:rsidR="00EB17C3" w:rsidRDefault="00EB17C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0E0C41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města Prostějova </w:t>
    </w:r>
    <w:r w:rsidR="00D447C8">
      <w:rPr>
        <w:rFonts w:ascii="Arial" w:eastAsiaTheme="majorEastAsia" w:hAnsi="Arial" w:cs="Arial"/>
        <w:sz w:val="20"/>
        <w:szCs w:val="20"/>
      </w:rPr>
      <w:t>20</w:t>
    </w:r>
    <w:r w:rsidR="003D7F9B">
      <w:rPr>
        <w:rFonts w:ascii="Arial" w:eastAsiaTheme="majorEastAsia" w:hAnsi="Arial" w:cs="Arial"/>
        <w:sz w:val="20"/>
        <w:szCs w:val="20"/>
      </w:rPr>
      <w:t>.</w:t>
    </w:r>
    <w:r w:rsidR="00CC0640">
      <w:rPr>
        <w:rFonts w:ascii="Arial" w:eastAsiaTheme="majorEastAsia" w:hAnsi="Arial" w:cs="Arial"/>
        <w:sz w:val="20"/>
        <w:szCs w:val="20"/>
      </w:rPr>
      <w:t xml:space="preserve"> </w:t>
    </w:r>
    <w:r w:rsidR="003D7F9B">
      <w:rPr>
        <w:rFonts w:ascii="Arial" w:eastAsiaTheme="majorEastAsia" w:hAnsi="Arial" w:cs="Arial"/>
        <w:sz w:val="20"/>
        <w:szCs w:val="20"/>
      </w:rPr>
      <w:t>0</w:t>
    </w:r>
    <w:r w:rsidR="00D447C8">
      <w:rPr>
        <w:rFonts w:ascii="Arial" w:eastAsiaTheme="majorEastAsia" w:hAnsi="Arial" w:cs="Arial"/>
        <w:sz w:val="20"/>
        <w:szCs w:val="20"/>
      </w:rPr>
      <w:t>4</w:t>
    </w:r>
    <w:r w:rsidR="003D7F9B">
      <w:rPr>
        <w:rFonts w:ascii="Arial" w:eastAsiaTheme="majorEastAsia" w:hAnsi="Arial" w:cs="Arial"/>
        <w:sz w:val="20"/>
        <w:szCs w:val="20"/>
      </w:rPr>
      <w:t>.</w:t>
    </w:r>
    <w:r w:rsidR="00CC0640">
      <w:rPr>
        <w:rFonts w:ascii="Arial" w:eastAsiaTheme="majorEastAsia" w:hAnsi="Arial" w:cs="Arial"/>
        <w:sz w:val="20"/>
        <w:szCs w:val="20"/>
      </w:rPr>
      <w:t xml:space="preserve"> </w:t>
    </w:r>
    <w:r w:rsidR="003D7F9B">
      <w:rPr>
        <w:rFonts w:ascii="Arial" w:eastAsiaTheme="majorEastAsia" w:hAnsi="Arial" w:cs="Arial"/>
        <w:sz w:val="20"/>
        <w:szCs w:val="20"/>
      </w:rPr>
      <w:t>2021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267348" w:rsidRPr="00267348">
      <w:rPr>
        <w:rFonts w:ascii="Arial" w:eastAsiaTheme="majorEastAsia" w:hAnsi="Arial" w:cs="Arial"/>
        <w:noProof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0E0C41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632DFE" w:rsidRPr="003D7F9B">
      <w:rPr>
        <w:rFonts w:ascii="Arial" w:eastAsiaTheme="majorEastAsia" w:hAnsi="Arial" w:cs="Arial"/>
        <w:sz w:val="20"/>
        <w:szCs w:val="20"/>
      </w:rPr>
      <w:t>prodeje pozemk</w:t>
    </w:r>
    <w:r w:rsidR="00563198" w:rsidRPr="003D7F9B">
      <w:rPr>
        <w:rFonts w:ascii="Arial" w:eastAsiaTheme="majorEastAsia" w:hAnsi="Arial" w:cs="Arial"/>
        <w:sz w:val="20"/>
        <w:szCs w:val="20"/>
      </w:rPr>
      <w:t>u</w:t>
    </w:r>
    <w:r w:rsidR="00632DFE" w:rsidRPr="003D7F9B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32DFE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32DFE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D447C8">
      <w:rPr>
        <w:rFonts w:ascii="Arial" w:eastAsiaTheme="majorEastAsia" w:hAnsi="Arial" w:cs="Arial"/>
        <w:sz w:val="20"/>
        <w:szCs w:val="20"/>
      </w:rPr>
      <w:t>3713/1</w:t>
    </w:r>
    <w:r w:rsidR="008B061C">
      <w:rPr>
        <w:rFonts w:ascii="Arial" w:eastAsiaTheme="majorEastAsia" w:hAnsi="Arial" w:cs="Arial"/>
        <w:sz w:val="20"/>
        <w:szCs w:val="20"/>
      </w:rPr>
      <w:t xml:space="preserve"> v </w:t>
    </w:r>
    <w:proofErr w:type="spellStart"/>
    <w:r w:rsidR="008B061C">
      <w:rPr>
        <w:rFonts w:ascii="Arial" w:eastAsiaTheme="majorEastAsia" w:hAnsi="Arial" w:cs="Arial"/>
        <w:sz w:val="20"/>
        <w:szCs w:val="20"/>
      </w:rPr>
      <w:t>k.ú</w:t>
    </w:r>
    <w:proofErr w:type="spellEnd"/>
    <w:r w:rsidR="008B061C">
      <w:rPr>
        <w:rFonts w:ascii="Arial" w:eastAsiaTheme="majorEastAsia" w:hAnsi="Arial" w:cs="Arial"/>
        <w:sz w:val="20"/>
        <w:szCs w:val="20"/>
      </w:rPr>
      <w:t>. Prostějov</w:t>
    </w:r>
    <w:r w:rsidR="00D447C8">
      <w:rPr>
        <w:rFonts w:ascii="Arial" w:eastAsiaTheme="majorEastAsia" w:hAnsi="Arial" w:cs="Arial"/>
        <w:sz w:val="20"/>
        <w:szCs w:val="20"/>
      </w:rPr>
      <w:t xml:space="preserve"> včetně </w:t>
    </w:r>
    <w:r w:rsidR="008811E3">
      <w:rPr>
        <w:rFonts w:ascii="Arial" w:eastAsiaTheme="majorEastAsia" w:hAnsi="Arial" w:cs="Arial"/>
        <w:sz w:val="20"/>
        <w:szCs w:val="20"/>
      </w:rPr>
      <w:t xml:space="preserve">jiné </w:t>
    </w:r>
    <w:r w:rsidR="00D447C8">
      <w:rPr>
        <w:rFonts w:ascii="Arial" w:eastAsiaTheme="majorEastAsia" w:hAnsi="Arial" w:cs="Arial"/>
        <w:sz w:val="20"/>
        <w:szCs w:val="20"/>
      </w:rPr>
      <w:t xml:space="preserve">stavby bez </w:t>
    </w:r>
    <w:proofErr w:type="gramStart"/>
    <w:r w:rsidR="00D447C8">
      <w:rPr>
        <w:rFonts w:ascii="Arial" w:eastAsiaTheme="majorEastAsia" w:hAnsi="Arial" w:cs="Arial"/>
        <w:sz w:val="20"/>
        <w:szCs w:val="20"/>
      </w:rPr>
      <w:t>č.p.</w:t>
    </w:r>
    <w:proofErr w:type="gramEnd"/>
    <w:r w:rsidR="00D447C8">
      <w:rPr>
        <w:rFonts w:ascii="Arial" w:eastAsiaTheme="majorEastAsia" w:hAnsi="Arial" w:cs="Arial"/>
        <w:sz w:val="20"/>
        <w:szCs w:val="20"/>
      </w:rPr>
      <w:t xml:space="preserve"> nebo </w:t>
    </w:r>
    <w:proofErr w:type="spellStart"/>
    <w:r w:rsidR="00D447C8">
      <w:rPr>
        <w:rFonts w:ascii="Arial" w:eastAsiaTheme="majorEastAsia" w:hAnsi="Arial" w:cs="Arial"/>
        <w:sz w:val="20"/>
        <w:szCs w:val="20"/>
      </w:rPr>
      <w:t>č.e</w:t>
    </w:r>
    <w:proofErr w:type="spellEnd"/>
    <w:r w:rsidR="00D447C8">
      <w:rPr>
        <w:rFonts w:ascii="Arial" w:eastAsiaTheme="majorEastAsia" w:hAnsi="Arial" w:cs="Arial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7C3" w:rsidRDefault="00EB17C3" w:rsidP="00C71327">
      <w:r>
        <w:separator/>
      </w:r>
    </w:p>
  </w:footnote>
  <w:footnote w:type="continuationSeparator" w:id="0">
    <w:p w:rsidR="00EB17C3" w:rsidRDefault="00EB17C3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47408"/>
    <w:multiLevelType w:val="hybridMultilevel"/>
    <w:tmpl w:val="31FE62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825E5"/>
    <w:multiLevelType w:val="hybridMultilevel"/>
    <w:tmpl w:val="24203DA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2"/>
  </w:num>
  <w:num w:numId="4">
    <w:abstractNumId w:val="9"/>
  </w:num>
  <w:num w:numId="5">
    <w:abstractNumId w:val="20"/>
  </w:num>
  <w:num w:numId="6">
    <w:abstractNumId w:val="26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3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8"/>
  </w:num>
  <w:num w:numId="20">
    <w:abstractNumId w:val="7"/>
  </w:num>
  <w:num w:numId="21">
    <w:abstractNumId w:val="12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8"/>
  </w:num>
  <w:num w:numId="27">
    <w:abstractNumId w:val="5"/>
  </w:num>
  <w:num w:numId="28">
    <w:abstractNumId w:val="4"/>
  </w:num>
  <w:num w:numId="29">
    <w:abstractNumId w:val="16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176"/>
    <w:rsid w:val="00017476"/>
    <w:rsid w:val="00017DCF"/>
    <w:rsid w:val="00021846"/>
    <w:rsid w:val="0002313E"/>
    <w:rsid w:val="0002795B"/>
    <w:rsid w:val="000353A7"/>
    <w:rsid w:val="00035716"/>
    <w:rsid w:val="00037325"/>
    <w:rsid w:val="0004432C"/>
    <w:rsid w:val="0004709D"/>
    <w:rsid w:val="00065509"/>
    <w:rsid w:val="00072FEA"/>
    <w:rsid w:val="000774DA"/>
    <w:rsid w:val="0009046E"/>
    <w:rsid w:val="00096EAC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0C41"/>
    <w:rsid w:val="000E4C34"/>
    <w:rsid w:val="000E7EE7"/>
    <w:rsid w:val="000F38CE"/>
    <w:rsid w:val="00100A26"/>
    <w:rsid w:val="00103697"/>
    <w:rsid w:val="001045F0"/>
    <w:rsid w:val="00112CEB"/>
    <w:rsid w:val="00114B4B"/>
    <w:rsid w:val="00117112"/>
    <w:rsid w:val="001205EA"/>
    <w:rsid w:val="0012120A"/>
    <w:rsid w:val="00121C03"/>
    <w:rsid w:val="001226CA"/>
    <w:rsid w:val="00122F2E"/>
    <w:rsid w:val="001233F0"/>
    <w:rsid w:val="001235F2"/>
    <w:rsid w:val="00126766"/>
    <w:rsid w:val="0012717B"/>
    <w:rsid w:val="0013267A"/>
    <w:rsid w:val="00134F8D"/>
    <w:rsid w:val="001362E9"/>
    <w:rsid w:val="00137473"/>
    <w:rsid w:val="00142E6F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06964"/>
    <w:rsid w:val="002106F8"/>
    <w:rsid w:val="00210961"/>
    <w:rsid w:val="00212195"/>
    <w:rsid w:val="00213001"/>
    <w:rsid w:val="00213CD4"/>
    <w:rsid w:val="00234B4B"/>
    <w:rsid w:val="002404D1"/>
    <w:rsid w:val="00244B64"/>
    <w:rsid w:val="00245841"/>
    <w:rsid w:val="00250140"/>
    <w:rsid w:val="00252BE7"/>
    <w:rsid w:val="00253D03"/>
    <w:rsid w:val="002563EF"/>
    <w:rsid w:val="002603C6"/>
    <w:rsid w:val="0026119C"/>
    <w:rsid w:val="002623EC"/>
    <w:rsid w:val="00264296"/>
    <w:rsid w:val="002652AC"/>
    <w:rsid w:val="00267348"/>
    <w:rsid w:val="002730DC"/>
    <w:rsid w:val="0027402C"/>
    <w:rsid w:val="00274FC6"/>
    <w:rsid w:val="00281D52"/>
    <w:rsid w:val="00284CB3"/>
    <w:rsid w:val="00285A28"/>
    <w:rsid w:val="00286DDA"/>
    <w:rsid w:val="002875A2"/>
    <w:rsid w:val="00290338"/>
    <w:rsid w:val="00292627"/>
    <w:rsid w:val="00292B12"/>
    <w:rsid w:val="0029662C"/>
    <w:rsid w:val="002971A4"/>
    <w:rsid w:val="00297BB4"/>
    <w:rsid w:val="002A0357"/>
    <w:rsid w:val="002A7199"/>
    <w:rsid w:val="002B2584"/>
    <w:rsid w:val="002B42F8"/>
    <w:rsid w:val="002B666E"/>
    <w:rsid w:val="002B76A2"/>
    <w:rsid w:val="002C0192"/>
    <w:rsid w:val="002C4BD8"/>
    <w:rsid w:val="002D29C0"/>
    <w:rsid w:val="002E709B"/>
    <w:rsid w:val="002F33E8"/>
    <w:rsid w:val="002F6AAB"/>
    <w:rsid w:val="003074FB"/>
    <w:rsid w:val="00315C56"/>
    <w:rsid w:val="00322A82"/>
    <w:rsid w:val="0032593B"/>
    <w:rsid w:val="0033417B"/>
    <w:rsid w:val="0034138B"/>
    <w:rsid w:val="00347C0D"/>
    <w:rsid w:val="00350993"/>
    <w:rsid w:val="00350BEB"/>
    <w:rsid w:val="00351D31"/>
    <w:rsid w:val="003541B9"/>
    <w:rsid w:val="00354CAE"/>
    <w:rsid w:val="00362596"/>
    <w:rsid w:val="00362F9B"/>
    <w:rsid w:val="00364D83"/>
    <w:rsid w:val="003679B2"/>
    <w:rsid w:val="003700BA"/>
    <w:rsid w:val="003746EB"/>
    <w:rsid w:val="00376AEC"/>
    <w:rsid w:val="0038055D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7ABD"/>
    <w:rsid w:val="003D7F9B"/>
    <w:rsid w:val="003E51C9"/>
    <w:rsid w:val="003E5E5C"/>
    <w:rsid w:val="003E6816"/>
    <w:rsid w:val="003E6BF0"/>
    <w:rsid w:val="003F2EC3"/>
    <w:rsid w:val="003F3B47"/>
    <w:rsid w:val="00404F71"/>
    <w:rsid w:val="004054F3"/>
    <w:rsid w:val="00414DA0"/>
    <w:rsid w:val="00423569"/>
    <w:rsid w:val="00426548"/>
    <w:rsid w:val="0042683F"/>
    <w:rsid w:val="00427CAF"/>
    <w:rsid w:val="00431241"/>
    <w:rsid w:val="00433179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5B01"/>
    <w:rsid w:val="0047637D"/>
    <w:rsid w:val="00490073"/>
    <w:rsid w:val="00491458"/>
    <w:rsid w:val="0049506E"/>
    <w:rsid w:val="004A08BB"/>
    <w:rsid w:val="004A46DC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F4B"/>
    <w:rsid w:val="004E767E"/>
    <w:rsid w:val="004F777E"/>
    <w:rsid w:val="00500E98"/>
    <w:rsid w:val="00504426"/>
    <w:rsid w:val="0050637B"/>
    <w:rsid w:val="0051078C"/>
    <w:rsid w:val="0051413E"/>
    <w:rsid w:val="00521B0A"/>
    <w:rsid w:val="0052412E"/>
    <w:rsid w:val="00527154"/>
    <w:rsid w:val="005272E8"/>
    <w:rsid w:val="00527D47"/>
    <w:rsid w:val="00532E1F"/>
    <w:rsid w:val="0053363B"/>
    <w:rsid w:val="0053449E"/>
    <w:rsid w:val="00537970"/>
    <w:rsid w:val="00541B93"/>
    <w:rsid w:val="005420D5"/>
    <w:rsid w:val="005423AC"/>
    <w:rsid w:val="00546843"/>
    <w:rsid w:val="005513C7"/>
    <w:rsid w:val="00553975"/>
    <w:rsid w:val="00556778"/>
    <w:rsid w:val="0056319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C1676"/>
    <w:rsid w:val="005D0AE1"/>
    <w:rsid w:val="005D1379"/>
    <w:rsid w:val="005D2084"/>
    <w:rsid w:val="005D4EC2"/>
    <w:rsid w:val="005D55C8"/>
    <w:rsid w:val="005E06A8"/>
    <w:rsid w:val="005E1A25"/>
    <w:rsid w:val="005E1B64"/>
    <w:rsid w:val="005E2D1F"/>
    <w:rsid w:val="005E2DC1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6A71"/>
    <w:rsid w:val="00667FB5"/>
    <w:rsid w:val="006718AC"/>
    <w:rsid w:val="00673F5F"/>
    <w:rsid w:val="00676D7C"/>
    <w:rsid w:val="00683427"/>
    <w:rsid w:val="00690806"/>
    <w:rsid w:val="0069459A"/>
    <w:rsid w:val="0069580F"/>
    <w:rsid w:val="006A461B"/>
    <w:rsid w:val="006B3269"/>
    <w:rsid w:val="006B3381"/>
    <w:rsid w:val="006B352F"/>
    <w:rsid w:val="006B5093"/>
    <w:rsid w:val="006C0AFE"/>
    <w:rsid w:val="006C146A"/>
    <w:rsid w:val="006C2AF8"/>
    <w:rsid w:val="006C2FCA"/>
    <w:rsid w:val="006C3639"/>
    <w:rsid w:val="006C6D83"/>
    <w:rsid w:val="006D3AAC"/>
    <w:rsid w:val="006D45B9"/>
    <w:rsid w:val="006D732E"/>
    <w:rsid w:val="006E2AEE"/>
    <w:rsid w:val="006E5699"/>
    <w:rsid w:val="006E772C"/>
    <w:rsid w:val="006F173A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3BC7"/>
    <w:rsid w:val="0075545B"/>
    <w:rsid w:val="00757685"/>
    <w:rsid w:val="007621E1"/>
    <w:rsid w:val="007623C6"/>
    <w:rsid w:val="00764855"/>
    <w:rsid w:val="00776857"/>
    <w:rsid w:val="007803AD"/>
    <w:rsid w:val="00786119"/>
    <w:rsid w:val="007870F9"/>
    <w:rsid w:val="0079011C"/>
    <w:rsid w:val="007906AD"/>
    <w:rsid w:val="00796497"/>
    <w:rsid w:val="00797CEA"/>
    <w:rsid w:val="007A039F"/>
    <w:rsid w:val="007A5F4B"/>
    <w:rsid w:val="007A7E5B"/>
    <w:rsid w:val="007B1CD5"/>
    <w:rsid w:val="007B598F"/>
    <w:rsid w:val="007C02E4"/>
    <w:rsid w:val="007C1888"/>
    <w:rsid w:val="007C3A49"/>
    <w:rsid w:val="007C63BB"/>
    <w:rsid w:val="007D406A"/>
    <w:rsid w:val="007D4173"/>
    <w:rsid w:val="007D76DF"/>
    <w:rsid w:val="007D7B35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4D5"/>
    <w:rsid w:val="00804727"/>
    <w:rsid w:val="00807414"/>
    <w:rsid w:val="00810A67"/>
    <w:rsid w:val="00817D66"/>
    <w:rsid w:val="00822D80"/>
    <w:rsid w:val="00832AFF"/>
    <w:rsid w:val="00844E83"/>
    <w:rsid w:val="0084537E"/>
    <w:rsid w:val="008475D3"/>
    <w:rsid w:val="0085445A"/>
    <w:rsid w:val="008565E5"/>
    <w:rsid w:val="0086497F"/>
    <w:rsid w:val="00871037"/>
    <w:rsid w:val="00872348"/>
    <w:rsid w:val="00875AAF"/>
    <w:rsid w:val="0087675A"/>
    <w:rsid w:val="00876F96"/>
    <w:rsid w:val="008811E3"/>
    <w:rsid w:val="008869AE"/>
    <w:rsid w:val="00890830"/>
    <w:rsid w:val="0089741F"/>
    <w:rsid w:val="00897FB0"/>
    <w:rsid w:val="008A4919"/>
    <w:rsid w:val="008A5236"/>
    <w:rsid w:val="008A52D1"/>
    <w:rsid w:val="008A7112"/>
    <w:rsid w:val="008B061C"/>
    <w:rsid w:val="008B4A62"/>
    <w:rsid w:val="008C1A58"/>
    <w:rsid w:val="008D31BA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367D2"/>
    <w:rsid w:val="009405DA"/>
    <w:rsid w:val="00940AF6"/>
    <w:rsid w:val="00942A37"/>
    <w:rsid w:val="00942A3E"/>
    <w:rsid w:val="0094517F"/>
    <w:rsid w:val="00945B9D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69AD"/>
    <w:rsid w:val="009C77D0"/>
    <w:rsid w:val="009D1A86"/>
    <w:rsid w:val="009D6A74"/>
    <w:rsid w:val="009E172D"/>
    <w:rsid w:val="009E565A"/>
    <w:rsid w:val="009E570E"/>
    <w:rsid w:val="009F130F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5974"/>
    <w:rsid w:val="00AA6536"/>
    <w:rsid w:val="00AB21C4"/>
    <w:rsid w:val="00AB7743"/>
    <w:rsid w:val="00AC2558"/>
    <w:rsid w:val="00AC3655"/>
    <w:rsid w:val="00AD12D0"/>
    <w:rsid w:val="00AD2CB7"/>
    <w:rsid w:val="00AD74C8"/>
    <w:rsid w:val="00AE5624"/>
    <w:rsid w:val="00AE5A09"/>
    <w:rsid w:val="00AE6C71"/>
    <w:rsid w:val="00AF7D9F"/>
    <w:rsid w:val="00B03D3C"/>
    <w:rsid w:val="00B05BAF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7653F"/>
    <w:rsid w:val="00B82F9D"/>
    <w:rsid w:val="00B8533E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1F17"/>
    <w:rsid w:val="00BF0668"/>
    <w:rsid w:val="00BF6E77"/>
    <w:rsid w:val="00C039F5"/>
    <w:rsid w:val="00C049E8"/>
    <w:rsid w:val="00C04D5E"/>
    <w:rsid w:val="00C10925"/>
    <w:rsid w:val="00C14737"/>
    <w:rsid w:val="00C14C19"/>
    <w:rsid w:val="00C173D9"/>
    <w:rsid w:val="00C26874"/>
    <w:rsid w:val="00C311CA"/>
    <w:rsid w:val="00C41CF4"/>
    <w:rsid w:val="00C431DD"/>
    <w:rsid w:val="00C45146"/>
    <w:rsid w:val="00C524F5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4D35"/>
    <w:rsid w:val="00C76DC4"/>
    <w:rsid w:val="00C82475"/>
    <w:rsid w:val="00C854E0"/>
    <w:rsid w:val="00C9285D"/>
    <w:rsid w:val="00C962D1"/>
    <w:rsid w:val="00CA067F"/>
    <w:rsid w:val="00CA5209"/>
    <w:rsid w:val="00CB2BEA"/>
    <w:rsid w:val="00CB43FE"/>
    <w:rsid w:val="00CB4B5D"/>
    <w:rsid w:val="00CB769C"/>
    <w:rsid w:val="00CB780C"/>
    <w:rsid w:val="00CC0640"/>
    <w:rsid w:val="00CD28DF"/>
    <w:rsid w:val="00CD3EBF"/>
    <w:rsid w:val="00CD55CB"/>
    <w:rsid w:val="00CD6AEB"/>
    <w:rsid w:val="00CE5CB6"/>
    <w:rsid w:val="00CE7668"/>
    <w:rsid w:val="00CF32DC"/>
    <w:rsid w:val="00CF621A"/>
    <w:rsid w:val="00CF697B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0C06"/>
    <w:rsid w:val="00D319D7"/>
    <w:rsid w:val="00D3456F"/>
    <w:rsid w:val="00D416C6"/>
    <w:rsid w:val="00D42000"/>
    <w:rsid w:val="00D42840"/>
    <w:rsid w:val="00D44774"/>
    <w:rsid w:val="00D447C8"/>
    <w:rsid w:val="00D5335C"/>
    <w:rsid w:val="00D548D9"/>
    <w:rsid w:val="00D57C24"/>
    <w:rsid w:val="00D61815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524"/>
    <w:rsid w:val="00DB1E3D"/>
    <w:rsid w:val="00DB5729"/>
    <w:rsid w:val="00DB5EC8"/>
    <w:rsid w:val="00DB606F"/>
    <w:rsid w:val="00DC18F0"/>
    <w:rsid w:val="00DD28D7"/>
    <w:rsid w:val="00DD4A68"/>
    <w:rsid w:val="00DE01D4"/>
    <w:rsid w:val="00DE2392"/>
    <w:rsid w:val="00DE2688"/>
    <w:rsid w:val="00DE373A"/>
    <w:rsid w:val="00DF1B0F"/>
    <w:rsid w:val="00DF6BDC"/>
    <w:rsid w:val="00E006BE"/>
    <w:rsid w:val="00E03BBB"/>
    <w:rsid w:val="00E06C9C"/>
    <w:rsid w:val="00E14E4D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619E"/>
    <w:rsid w:val="00E671C9"/>
    <w:rsid w:val="00E7386B"/>
    <w:rsid w:val="00E804AD"/>
    <w:rsid w:val="00E80C1A"/>
    <w:rsid w:val="00E82E90"/>
    <w:rsid w:val="00E8401E"/>
    <w:rsid w:val="00E863A2"/>
    <w:rsid w:val="00E90AB1"/>
    <w:rsid w:val="00E92218"/>
    <w:rsid w:val="00E93D1B"/>
    <w:rsid w:val="00E970DA"/>
    <w:rsid w:val="00EA1E93"/>
    <w:rsid w:val="00EA6136"/>
    <w:rsid w:val="00EA7C46"/>
    <w:rsid w:val="00EB1080"/>
    <w:rsid w:val="00EB17C3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2C18"/>
    <w:rsid w:val="00F14EE1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723"/>
    <w:rsid w:val="00F45B58"/>
    <w:rsid w:val="00F461B6"/>
    <w:rsid w:val="00F46DF1"/>
    <w:rsid w:val="00F527AE"/>
    <w:rsid w:val="00F569AF"/>
    <w:rsid w:val="00F6642B"/>
    <w:rsid w:val="00F672DD"/>
    <w:rsid w:val="00F72242"/>
    <w:rsid w:val="00F750E0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5BFE"/>
    <w:rsid w:val="00FC7173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B5756-3E35-46F0-9040-EE7802ACE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959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2020-05-05T05:57:00Z</cp:lastPrinted>
  <dcterms:created xsi:type="dcterms:W3CDTF">2021-04-01T07:08:00Z</dcterms:created>
  <dcterms:modified xsi:type="dcterms:W3CDTF">2021-04-09T06:27:00Z</dcterms:modified>
</cp:coreProperties>
</file>