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7678D8" w:rsidRDefault="00627234">
      <w:pPr>
        <w:tabs>
          <w:tab w:val="left" w:pos="1620"/>
        </w:tabs>
        <w:ind w:left="1620" w:hanging="1620"/>
        <w:jc w:val="both"/>
        <w:rPr>
          <w:rFonts w:ascii="Arial" w:hAnsi="Arial" w:cs="Arial"/>
          <w:bCs/>
          <w:sz w:val="20"/>
          <w:szCs w:val="20"/>
        </w:rPr>
      </w:pP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00354CAE" w:rsidRPr="007678D8">
        <w:rPr>
          <w:rFonts w:ascii="Arial" w:hAnsi="Arial" w:cs="Arial"/>
          <w:bCs/>
          <w:sz w:val="20"/>
          <w:szCs w:val="20"/>
        </w:rPr>
        <w:t>Předkládá:</w:t>
      </w:r>
      <w:r w:rsidR="00354CAE" w:rsidRPr="007678D8">
        <w:rPr>
          <w:rFonts w:ascii="Arial" w:hAnsi="Arial" w:cs="Arial"/>
          <w:bCs/>
          <w:sz w:val="20"/>
          <w:szCs w:val="20"/>
        </w:rPr>
        <w:tab/>
      </w:r>
      <w:r w:rsidR="00292627" w:rsidRPr="007678D8">
        <w:rPr>
          <w:rFonts w:ascii="Arial" w:hAnsi="Arial" w:cs="Arial"/>
          <w:bCs/>
          <w:sz w:val="20"/>
          <w:szCs w:val="20"/>
        </w:rPr>
        <w:t>Mgr. Jiří Pospíšil</w:t>
      </w:r>
      <w:r w:rsidR="001B3A80" w:rsidRPr="007678D8">
        <w:rPr>
          <w:rFonts w:ascii="Arial" w:hAnsi="Arial" w:cs="Arial"/>
          <w:bCs/>
          <w:sz w:val="20"/>
          <w:szCs w:val="20"/>
        </w:rPr>
        <w:t>,</w:t>
      </w:r>
    </w:p>
    <w:p w:rsidR="00B92A9B" w:rsidRPr="007678D8" w:rsidRDefault="006E772C">
      <w:pPr>
        <w:tabs>
          <w:tab w:val="left" w:pos="1620"/>
        </w:tabs>
        <w:ind w:left="1620" w:hanging="1620"/>
        <w:jc w:val="both"/>
        <w:rPr>
          <w:rFonts w:ascii="Arial" w:hAnsi="Arial" w:cs="Arial"/>
          <w:bCs/>
          <w:sz w:val="20"/>
          <w:szCs w:val="20"/>
        </w:rPr>
      </w:pP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00292627" w:rsidRPr="007678D8">
        <w:rPr>
          <w:rFonts w:ascii="Arial" w:hAnsi="Arial" w:cs="Arial"/>
          <w:bCs/>
          <w:sz w:val="20"/>
          <w:szCs w:val="20"/>
        </w:rPr>
        <w:tab/>
        <w:t xml:space="preserve">1. </w:t>
      </w:r>
      <w:r w:rsidRPr="007678D8">
        <w:rPr>
          <w:rFonts w:ascii="Arial" w:hAnsi="Arial" w:cs="Arial"/>
          <w:bCs/>
          <w:sz w:val="20"/>
          <w:szCs w:val="20"/>
        </w:rPr>
        <w:t xml:space="preserve">náměstek </w:t>
      </w:r>
      <w:r w:rsidR="00292627" w:rsidRPr="007678D8">
        <w:rPr>
          <w:rFonts w:ascii="Arial" w:hAnsi="Arial" w:cs="Arial"/>
          <w:bCs/>
          <w:sz w:val="20"/>
          <w:szCs w:val="20"/>
        </w:rPr>
        <w:t>primátora</w:t>
      </w:r>
    </w:p>
    <w:p w:rsidR="00354CAE" w:rsidRPr="007678D8" w:rsidRDefault="00354CAE">
      <w:pPr>
        <w:tabs>
          <w:tab w:val="left" w:pos="1620"/>
        </w:tabs>
        <w:ind w:left="1620" w:hanging="1620"/>
        <w:jc w:val="both"/>
        <w:rPr>
          <w:rFonts w:ascii="Arial" w:hAnsi="Arial" w:cs="Arial"/>
          <w:bCs/>
          <w:sz w:val="20"/>
          <w:szCs w:val="20"/>
        </w:rPr>
      </w:pPr>
    </w:p>
    <w:p w:rsidR="00354CAE" w:rsidRPr="007678D8" w:rsidRDefault="00354CAE" w:rsidP="00354CAE">
      <w:pPr>
        <w:tabs>
          <w:tab w:val="left" w:pos="1620"/>
        </w:tabs>
        <w:ind w:left="1620" w:hanging="1620"/>
        <w:jc w:val="both"/>
        <w:rPr>
          <w:rFonts w:ascii="Arial" w:hAnsi="Arial" w:cs="Arial"/>
          <w:bCs/>
          <w:sz w:val="20"/>
          <w:szCs w:val="20"/>
        </w:rPr>
      </w:pP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t>Zpracoval(i):</w:t>
      </w:r>
      <w:r w:rsidR="00292627" w:rsidRPr="007678D8">
        <w:rPr>
          <w:rFonts w:ascii="Arial" w:hAnsi="Arial" w:cs="Arial"/>
          <w:bCs/>
          <w:sz w:val="20"/>
          <w:szCs w:val="20"/>
        </w:rPr>
        <w:tab/>
        <w:t xml:space="preserve">Mgr. </w:t>
      </w:r>
      <w:r w:rsidR="00615D14" w:rsidRPr="007678D8">
        <w:rPr>
          <w:rFonts w:ascii="Arial" w:hAnsi="Arial" w:cs="Arial"/>
          <w:bCs/>
          <w:sz w:val="20"/>
          <w:szCs w:val="20"/>
        </w:rPr>
        <w:t>Alexandra Klímková,</w:t>
      </w:r>
    </w:p>
    <w:p w:rsidR="00292627" w:rsidRPr="007678D8" w:rsidRDefault="00354CAE" w:rsidP="00292627">
      <w:pPr>
        <w:tabs>
          <w:tab w:val="left" w:pos="1620"/>
        </w:tabs>
        <w:ind w:left="4248" w:hanging="1620"/>
        <w:rPr>
          <w:rFonts w:ascii="Arial" w:hAnsi="Arial" w:cs="Arial"/>
          <w:sz w:val="20"/>
        </w:rPr>
      </w:pP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bCs/>
          <w:sz w:val="20"/>
          <w:szCs w:val="20"/>
        </w:rPr>
        <w:tab/>
      </w:r>
      <w:r w:rsidRPr="007678D8">
        <w:rPr>
          <w:rFonts w:ascii="Arial" w:hAnsi="Arial" w:cs="Arial"/>
          <w:sz w:val="20"/>
        </w:rPr>
        <w:t xml:space="preserve">vedoucí Odboru </w:t>
      </w:r>
      <w:r w:rsidR="00292627" w:rsidRPr="007678D8">
        <w:rPr>
          <w:rFonts w:ascii="Arial" w:hAnsi="Arial" w:cs="Arial"/>
          <w:sz w:val="20"/>
        </w:rPr>
        <w:t xml:space="preserve">správy a údržby </w:t>
      </w:r>
    </w:p>
    <w:p w:rsidR="00354CAE" w:rsidRPr="007678D8" w:rsidRDefault="00292627" w:rsidP="00292627">
      <w:pPr>
        <w:tabs>
          <w:tab w:val="left" w:pos="1620"/>
        </w:tabs>
        <w:ind w:left="4248" w:hanging="1620"/>
        <w:rPr>
          <w:rFonts w:ascii="Arial" w:hAnsi="Arial" w:cs="Arial"/>
          <w:sz w:val="20"/>
          <w:szCs w:val="20"/>
        </w:rPr>
      </w:pPr>
      <w:r w:rsidRPr="007678D8">
        <w:rPr>
          <w:rFonts w:ascii="Arial" w:hAnsi="Arial" w:cs="Arial"/>
          <w:sz w:val="20"/>
        </w:rPr>
        <w:tab/>
      </w:r>
      <w:r w:rsidRPr="007678D8">
        <w:rPr>
          <w:rFonts w:ascii="Arial" w:hAnsi="Arial" w:cs="Arial"/>
          <w:sz w:val="20"/>
        </w:rPr>
        <w:tab/>
      </w:r>
      <w:r w:rsidRPr="007678D8">
        <w:rPr>
          <w:rFonts w:ascii="Arial" w:hAnsi="Arial" w:cs="Arial"/>
          <w:sz w:val="20"/>
        </w:rPr>
        <w:tab/>
      </w:r>
      <w:r w:rsidRPr="007678D8">
        <w:rPr>
          <w:rFonts w:ascii="Arial" w:hAnsi="Arial" w:cs="Arial"/>
          <w:sz w:val="20"/>
        </w:rPr>
        <w:tab/>
        <w:t>majetku města</w:t>
      </w:r>
    </w:p>
    <w:p w:rsidR="00354CAE" w:rsidRPr="007678D8" w:rsidRDefault="00354CAE" w:rsidP="00354CAE">
      <w:pPr>
        <w:tabs>
          <w:tab w:val="left" w:pos="1620"/>
        </w:tabs>
        <w:ind w:left="1620" w:hanging="1620"/>
        <w:jc w:val="both"/>
        <w:rPr>
          <w:rFonts w:ascii="Arial" w:hAnsi="Arial" w:cs="Arial"/>
          <w:sz w:val="20"/>
          <w:szCs w:val="20"/>
        </w:rPr>
      </w:pPr>
    </w:p>
    <w:p w:rsidR="001B3A80" w:rsidRPr="007678D8" w:rsidRDefault="00354CAE" w:rsidP="00292627">
      <w:pPr>
        <w:tabs>
          <w:tab w:val="left" w:pos="1620"/>
        </w:tabs>
        <w:ind w:left="2124" w:hanging="1620"/>
        <w:rPr>
          <w:rFonts w:ascii="Arial" w:hAnsi="Arial" w:cs="Arial"/>
          <w:sz w:val="20"/>
          <w:szCs w:val="20"/>
        </w:rPr>
      </w:pP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00292627" w:rsidRPr="007678D8">
        <w:rPr>
          <w:rFonts w:ascii="Arial" w:hAnsi="Arial" w:cs="Arial"/>
          <w:sz w:val="20"/>
          <w:szCs w:val="20"/>
        </w:rPr>
        <w:t>Bc. Vladimír Hofman</w:t>
      </w:r>
      <w:r w:rsidR="001B3A80" w:rsidRPr="007678D8">
        <w:rPr>
          <w:rFonts w:ascii="Arial" w:hAnsi="Arial" w:cs="Arial"/>
          <w:sz w:val="20"/>
          <w:szCs w:val="20"/>
        </w:rPr>
        <w:t>,</w:t>
      </w:r>
      <w:r w:rsidR="001B3A80" w:rsidRPr="007678D8">
        <w:rPr>
          <w:rFonts w:ascii="Arial" w:hAnsi="Arial" w:cs="Arial"/>
          <w:sz w:val="20"/>
          <w:szCs w:val="20"/>
        </w:rPr>
        <w:tab/>
      </w:r>
    </w:p>
    <w:p w:rsidR="00292627" w:rsidRPr="007678D8" w:rsidRDefault="001B3A80" w:rsidP="001B3A80">
      <w:pPr>
        <w:tabs>
          <w:tab w:val="left" w:pos="1620"/>
          <w:tab w:val="left" w:pos="6379"/>
        </w:tabs>
        <w:ind w:left="6379" w:hanging="6379"/>
        <w:rPr>
          <w:rFonts w:ascii="Arial" w:hAnsi="Arial" w:cs="Arial"/>
          <w:sz w:val="20"/>
          <w:szCs w:val="20"/>
        </w:rPr>
      </w:pPr>
      <w:r w:rsidRPr="007678D8">
        <w:rPr>
          <w:rFonts w:ascii="Arial" w:hAnsi="Arial" w:cs="Arial"/>
          <w:sz w:val="20"/>
          <w:szCs w:val="20"/>
        </w:rPr>
        <w:tab/>
      </w:r>
      <w:r w:rsidRPr="007678D8">
        <w:rPr>
          <w:rFonts w:ascii="Arial" w:hAnsi="Arial" w:cs="Arial"/>
          <w:sz w:val="20"/>
          <w:szCs w:val="20"/>
        </w:rPr>
        <w:tab/>
      </w:r>
      <w:r w:rsidR="00284CB3" w:rsidRPr="007678D8">
        <w:rPr>
          <w:rFonts w:ascii="Arial" w:hAnsi="Arial" w:cs="Arial"/>
          <w:sz w:val="20"/>
          <w:szCs w:val="20"/>
        </w:rPr>
        <w:t xml:space="preserve">vedoucí </w:t>
      </w:r>
      <w:r w:rsidR="00292627" w:rsidRPr="007678D8">
        <w:rPr>
          <w:rFonts w:ascii="Arial" w:hAnsi="Arial" w:cs="Arial"/>
          <w:sz w:val="20"/>
          <w:szCs w:val="20"/>
        </w:rPr>
        <w:t xml:space="preserve">oddělení nakládání </w:t>
      </w:r>
    </w:p>
    <w:p w:rsidR="00354CAE" w:rsidRPr="007678D8" w:rsidRDefault="00292627" w:rsidP="00292627">
      <w:pPr>
        <w:tabs>
          <w:tab w:val="left" w:pos="1620"/>
        </w:tabs>
        <w:ind w:left="2124" w:hanging="1620"/>
        <w:rPr>
          <w:rFonts w:ascii="Arial" w:hAnsi="Arial" w:cs="Arial"/>
          <w:bCs/>
          <w:sz w:val="20"/>
          <w:szCs w:val="20"/>
        </w:rPr>
      </w:pP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r>
      <w:r w:rsidRPr="007678D8">
        <w:rPr>
          <w:rFonts w:ascii="Arial" w:hAnsi="Arial" w:cs="Arial"/>
          <w:sz w:val="20"/>
          <w:szCs w:val="20"/>
        </w:rPr>
        <w:tab/>
        <w:t>s majetkem města Odboru SÚMM</w:t>
      </w:r>
    </w:p>
    <w:p w:rsidR="004A3E1C" w:rsidRPr="007678D8" w:rsidRDefault="004A3E1C">
      <w:pPr>
        <w:tabs>
          <w:tab w:val="left" w:pos="1620"/>
        </w:tabs>
        <w:ind w:left="1620" w:hanging="1620"/>
        <w:jc w:val="both"/>
        <w:rPr>
          <w:rFonts w:ascii="Arial" w:hAnsi="Arial" w:cs="Arial"/>
          <w:bCs/>
          <w:sz w:val="20"/>
          <w:szCs w:val="20"/>
        </w:rPr>
      </w:pPr>
    </w:p>
    <w:p w:rsidR="00354CAE" w:rsidRPr="007678D8" w:rsidRDefault="00530BDF" w:rsidP="00354CAE">
      <w:pPr>
        <w:pBdr>
          <w:bottom w:val="single" w:sz="8" w:space="1" w:color="auto"/>
        </w:pBdr>
        <w:jc w:val="center"/>
        <w:rPr>
          <w:rFonts w:ascii="Arial" w:hAnsi="Arial" w:cs="Arial"/>
          <w:bCs/>
          <w:sz w:val="36"/>
          <w:szCs w:val="36"/>
        </w:rPr>
      </w:pPr>
      <w:r w:rsidRPr="007678D8">
        <w:rPr>
          <w:rFonts w:ascii="Arial" w:hAnsi="Arial" w:cs="Arial"/>
          <w:bCs/>
          <w:sz w:val="36"/>
          <w:szCs w:val="36"/>
        </w:rPr>
        <w:t xml:space="preserve">Zasedání Zastupitelstva </w:t>
      </w:r>
      <w:r w:rsidR="00354CAE" w:rsidRPr="007678D8">
        <w:rPr>
          <w:rFonts w:ascii="Arial" w:hAnsi="Arial" w:cs="Arial"/>
          <w:bCs/>
          <w:sz w:val="36"/>
          <w:szCs w:val="36"/>
        </w:rPr>
        <w:t>města Prostějova</w:t>
      </w:r>
    </w:p>
    <w:p w:rsidR="00354CAE" w:rsidRPr="007678D8" w:rsidRDefault="00354CAE" w:rsidP="00354CAE">
      <w:pPr>
        <w:pBdr>
          <w:bottom w:val="single" w:sz="8" w:space="1" w:color="auto"/>
        </w:pBdr>
        <w:jc w:val="center"/>
        <w:rPr>
          <w:rFonts w:ascii="Arial" w:hAnsi="Arial" w:cs="Arial"/>
          <w:bCs/>
          <w:sz w:val="36"/>
          <w:szCs w:val="36"/>
        </w:rPr>
      </w:pPr>
      <w:r w:rsidRPr="007678D8">
        <w:rPr>
          <w:rFonts w:ascii="Arial" w:hAnsi="Arial" w:cs="Arial"/>
          <w:bCs/>
          <w:sz w:val="36"/>
          <w:szCs w:val="36"/>
        </w:rPr>
        <w:t>konan</w:t>
      </w:r>
      <w:r w:rsidR="00530BDF" w:rsidRPr="007678D8">
        <w:rPr>
          <w:rFonts w:ascii="Arial" w:hAnsi="Arial" w:cs="Arial"/>
          <w:bCs/>
          <w:sz w:val="36"/>
          <w:szCs w:val="36"/>
        </w:rPr>
        <w:t>é</w:t>
      </w:r>
      <w:r w:rsidRPr="007678D8">
        <w:rPr>
          <w:rFonts w:ascii="Arial" w:hAnsi="Arial" w:cs="Arial"/>
          <w:bCs/>
          <w:sz w:val="36"/>
          <w:szCs w:val="36"/>
        </w:rPr>
        <w:t xml:space="preserve"> dne </w:t>
      </w:r>
      <w:r w:rsidR="00CD7230" w:rsidRPr="007678D8">
        <w:rPr>
          <w:rFonts w:ascii="Arial" w:hAnsi="Arial" w:cs="Arial"/>
          <w:bCs/>
          <w:sz w:val="36"/>
          <w:szCs w:val="36"/>
        </w:rPr>
        <w:t>2</w:t>
      </w:r>
      <w:r w:rsidR="00E84BCC" w:rsidRPr="007678D8">
        <w:rPr>
          <w:rFonts w:ascii="Arial" w:hAnsi="Arial" w:cs="Arial"/>
          <w:bCs/>
          <w:sz w:val="36"/>
          <w:szCs w:val="36"/>
        </w:rPr>
        <w:t>0</w:t>
      </w:r>
      <w:r w:rsidRPr="007678D8">
        <w:rPr>
          <w:rFonts w:ascii="Arial" w:hAnsi="Arial" w:cs="Arial"/>
          <w:bCs/>
          <w:sz w:val="36"/>
          <w:szCs w:val="36"/>
        </w:rPr>
        <w:t xml:space="preserve">. </w:t>
      </w:r>
      <w:r w:rsidR="00CD7230" w:rsidRPr="007678D8">
        <w:rPr>
          <w:rFonts w:ascii="Arial" w:hAnsi="Arial" w:cs="Arial"/>
          <w:bCs/>
          <w:sz w:val="36"/>
          <w:szCs w:val="36"/>
        </w:rPr>
        <w:t>0</w:t>
      </w:r>
      <w:r w:rsidR="00E84BCC" w:rsidRPr="007678D8">
        <w:rPr>
          <w:rFonts w:ascii="Arial" w:hAnsi="Arial" w:cs="Arial"/>
          <w:bCs/>
          <w:sz w:val="36"/>
          <w:szCs w:val="36"/>
        </w:rPr>
        <w:t>4</w:t>
      </w:r>
      <w:r w:rsidRPr="007678D8">
        <w:rPr>
          <w:rFonts w:ascii="Arial" w:hAnsi="Arial" w:cs="Arial"/>
          <w:bCs/>
          <w:sz w:val="36"/>
          <w:szCs w:val="36"/>
        </w:rPr>
        <w:t xml:space="preserve">. </w:t>
      </w:r>
      <w:r w:rsidR="00292627" w:rsidRPr="007678D8">
        <w:rPr>
          <w:rFonts w:ascii="Arial" w:hAnsi="Arial" w:cs="Arial"/>
          <w:bCs/>
          <w:sz w:val="36"/>
          <w:szCs w:val="36"/>
        </w:rPr>
        <w:t>20</w:t>
      </w:r>
      <w:r w:rsidR="007F00D6" w:rsidRPr="007678D8">
        <w:rPr>
          <w:rFonts w:ascii="Arial" w:hAnsi="Arial" w:cs="Arial"/>
          <w:bCs/>
          <w:sz w:val="36"/>
          <w:szCs w:val="36"/>
        </w:rPr>
        <w:t>2</w:t>
      </w:r>
      <w:r w:rsidR="00CD7230" w:rsidRPr="007678D8">
        <w:rPr>
          <w:rFonts w:ascii="Arial" w:hAnsi="Arial" w:cs="Arial"/>
          <w:bCs/>
          <w:sz w:val="36"/>
          <w:szCs w:val="36"/>
        </w:rPr>
        <w:t>1</w:t>
      </w:r>
    </w:p>
    <w:p w:rsidR="00710CAD" w:rsidRPr="007678D8" w:rsidRDefault="00710CAD">
      <w:pPr>
        <w:tabs>
          <w:tab w:val="left" w:pos="1620"/>
        </w:tabs>
        <w:ind w:left="1620" w:hanging="1620"/>
        <w:jc w:val="both"/>
        <w:rPr>
          <w:rFonts w:ascii="Arial" w:hAnsi="Arial" w:cs="Arial"/>
          <w:bCs/>
          <w:sz w:val="14"/>
          <w:szCs w:val="14"/>
        </w:rPr>
      </w:pPr>
    </w:p>
    <w:p w:rsidR="00562E74" w:rsidRPr="007678D8" w:rsidRDefault="00804412" w:rsidP="009F1F53">
      <w:pPr>
        <w:pBdr>
          <w:bottom w:val="single" w:sz="12" w:space="1" w:color="auto"/>
        </w:pBdr>
        <w:jc w:val="both"/>
        <w:rPr>
          <w:rFonts w:ascii="Arial" w:hAnsi="Arial" w:cs="Arial"/>
          <w:b/>
        </w:rPr>
      </w:pPr>
      <w:r w:rsidRPr="007678D8">
        <w:rPr>
          <w:rFonts w:ascii="Arial" w:hAnsi="Arial" w:cs="Arial"/>
          <w:b/>
        </w:rPr>
        <w:t xml:space="preserve">Schválení výkupu </w:t>
      </w:r>
      <w:r w:rsidR="00E84BCC" w:rsidRPr="007678D8">
        <w:rPr>
          <w:rFonts w:ascii="Arial" w:hAnsi="Arial" w:cs="Arial"/>
          <w:b/>
        </w:rPr>
        <w:t xml:space="preserve">pozemku </w:t>
      </w:r>
      <w:proofErr w:type="spellStart"/>
      <w:r w:rsidR="00E84BCC" w:rsidRPr="007678D8">
        <w:rPr>
          <w:rFonts w:ascii="Arial" w:hAnsi="Arial" w:cs="Arial"/>
          <w:b/>
        </w:rPr>
        <w:t>p.č</w:t>
      </w:r>
      <w:proofErr w:type="spellEnd"/>
      <w:r w:rsidR="00E84BCC" w:rsidRPr="007678D8">
        <w:rPr>
          <w:rFonts w:ascii="Arial" w:hAnsi="Arial" w:cs="Arial"/>
          <w:b/>
        </w:rPr>
        <w:t>. 8282/1 v </w:t>
      </w:r>
      <w:proofErr w:type="spellStart"/>
      <w:r w:rsidR="00E84BCC" w:rsidRPr="007678D8">
        <w:rPr>
          <w:rFonts w:ascii="Arial" w:hAnsi="Arial" w:cs="Arial"/>
          <w:b/>
        </w:rPr>
        <w:t>k.ú</w:t>
      </w:r>
      <w:proofErr w:type="spellEnd"/>
      <w:r w:rsidR="00E84BCC" w:rsidRPr="007678D8">
        <w:rPr>
          <w:rFonts w:ascii="Arial" w:hAnsi="Arial" w:cs="Arial"/>
          <w:b/>
        </w:rPr>
        <w:t xml:space="preserve">. Prostějov </w:t>
      </w:r>
      <w:r w:rsidRPr="007678D8">
        <w:rPr>
          <w:rFonts w:ascii="Arial" w:hAnsi="Arial" w:cs="Arial"/>
          <w:b/>
        </w:rPr>
        <w:t>a rozpočtové opatření kapitoly 50 – správa a nakládání s majetkem města</w:t>
      </w:r>
    </w:p>
    <w:p w:rsidR="00710CAD" w:rsidRPr="007678D8"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7678D8" w:rsidRDefault="00354CAE">
      <w:pPr>
        <w:pStyle w:val="Zkladntext"/>
        <w:tabs>
          <w:tab w:val="clear" w:pos="0"/>
        </w:tabs>
        <w:rPr>
          <w:rFonts w:ascii="Arial" w:hAnsi="Arial" w:cs="Arial"/>
          <w:sz w:val="16"/>
          <w:szCs w:val="16"/>
        </w:rPr>
      </w:pPr>
    </w:p>
    <w:p w:rsidR="00C52E3C" w:rsidRPr="007678D8" w:rsidRDefault="00C52E3C">
      <w:pPr>
        <w:pStyle w:val="Zkladntext"/>
        <w:tabs>
          <w:tab w:val="clear" w:pos="0"/>
        </w:tabs>
        <w:rPr>
          <w:rFonts w:ascii="Arial" w:hAnsi="Arial" w:cs="Arial"/>
          <w:szCs w:val="20"/>
        </w:rPr>
      </w:pPr>
      <w:r w:rsidRPr="007678D8">
        <w:rPr>
          <w:rFonts w:ascii="Arial" w:hAnsi="Arial" w:cs="Arial"/>
          <w:szCs w:val="20"/>
        </w:rPr>
        <w:t>Návrh usnesení:</w:t>
      </w:r>
    </w:p>
    <w:p w:rsidR="00D1621E" w:rsidRPr="007678D8" w:rsidRDefault="00D1621E" w:rsidP="00B8533E">
      <w:pPr>
        <w:rPr>
          <w:rFonts w:ascii="Arial" w:hAnsi="Arial" w:cs="Arial"/>
          <w:b/>
          <w:sz w:val="16"/>
          <w:szCs w:val="16"/>
        </w:rPr>
      </w:pPr>
    </w:p>
    <w:p w:rsidR="00D5774C" w:rsidRPr="007678D8" w:rsidRDefault="00D5774C" w:rsidP="00D5774C">
      <w:pPr>
        <w:rPr>
          <w:rFonts w:ascii="Arial" w:hAnsi="Arial" w:cs="Arial"/>
          <w:b/>
        </w:rPr>
      </w:pPr>
      <w:r w:rsidRPr="007678D8">
        <w:rPr>
          <w:rFonts w:ascii="Arial" w:hAnsi="Arial" w:cs="Arial"/>
          <w:b/>
        </w:rPr>
        <w:t>Zastupitelstvo města Prostějova</w:t>
      </w:r>
    </w:p>
    <w:p w:rsidR="0031196E" w:rsidRPr="007678D8" w:rsidRDefault="0031196E" w:rsidP="0031196E">
      <w:pPr>
        <w:contextualSpacing/>
        <w:rPr>
          <w:rFonts w:ascii="Arial" w:hAnsi="Arial" w:cs="Arial"/>
          <w:b/>
          <w:kern w:val="22"/>
        </w:rPr>
      </w:pPr>
      <w:r w:rsidRPr="007678D8">
        <w:rPr>
          <w:rFonts w:ascii="Arial" w:hAnsi="Arial" w:cs="Arial"/>
          <w:b/>
          <w:kern w:val="22"/>
        </w:rPr>
        <w:t>s c h v a l u j e</w:t>
      </w:r>
    </w:p>
    <w:p w:rsidR="00E84BCC" w:rsidRPr="007678D8" w:rsidRDefault="00E84BCC" w:rsidP="00E84BCC">
      <w:pPr>
        <w:pStyle w:val="Zkladntext2"/>
        <w:tabs>
          <w:tab w:val="clear" w:pos="-284"/>
          <w:tab w:val="left" w:pos="0"/>
        </w:tabs>
        <w:rPr>
          <w:rFonts w:ascii="Arial" w:hAnsi="Arial" w:cs="Arial"/>
          <w:sz w:val="24"/>
        </w:rPr>
      </w:pPr>
      <w:r w:rsidRPr="007678D8">
        <w:rPr>
          <w:rFonts w:ascii="Arial" w:hAnsi="Arial" w:cs="Arial"/>
          <w:sz w:val="24"/>
        </w:rPr>
        <w:t>z důvodů uvedených v důvodové zprávě k materiálu:</w:t>
      </w:r>
    </w:p>
    <w:p w:rsidR="00694396" w:rsidRPr="007678D8" w:rsidRDefault="00694396" w:rsidP="00694396">
      <w:pPr>
        <w:pStyle w:val="Zkladntext2"/>
        <w:numPr>
          <w:ilvl w:val="0"/>
          <w:numId w:val="5"/>
        </w:numPr>
        <w:tabs>
          <w:tab w:val="clear" w:pos="-284"/>
          <w:tab w:val="left" w:pos="0"/>
        </w:tabs>
        <w:ind w:left="284" w:hanging="284"/>
        <w:rPr>
          <w:rFonts w:ascii="Arial" w:hAnsi="Arial" w:cs="Arial"/>
          <w:bCs w:val="0"/>
          <w:sz w:val="24"/>
        </w:rPr>
      </w:pPr>
      <w:r w:rsidRPr="007678D8">
        <w:rPr>
          <w:rFonts w:ascii="Arial" w:hAnsi="Arial" w:cs="Arial"/>
          <w:sz w:val="24"/>
        </w:rPr>
        <w:t xml:space="preserve">výkup pozemku </w:t>
      </w:r>
      <w:proofErr w:type="spellStart"/>
      <w:r w:rsidRPr="007678D8">
        <w:rPr>
          <w:rFonts w:ascii="Arial" w:hAnsi="Arial" w:cs="Arial"/>
          <w:sz w:val="24"/>
        </w:rPr>
        <w:t>p.č</w:t>
      </w:r>
      <w:proofErr w:type="spellEnd"/>
      <w:r w:rsidRPr="007678D8">
        <w:rPr>
          <w:rFonts w:ascii="Arial" w:hAnsi="Arial" w:cs="Arial"/>
          <w:sz w:val="24"/>
        </w:rPr>
        <w:t>. 8282/1 – orná půda o výměře 7.768 m</w:t>
      </w:r>
      <w:r w:rsidRPr="007678D8">
        <w:rPr>
          <w:rFonts w:ascii="Arial" w:hAnsi="Arial" w:cs="Arial"/>
          <w:sz w:val="24"/>
          <w:vertAlign w:val="superscript"/>
        </w:rPr>
        <w:t>2</w:t>
      </w:r>
      <w:r w:rsidRPr="007678D8">
        <w:rPr>
          <w:rFonts w:ascii="Arial" w:hAnsi="Arial" w:cs="Arial"/>
          <w:sz w:val="24"/>
        </w:rPr>
        <w:t xml:space="preserve"> v </w:t>
      </w:r>
      <w:proofErr w:type="spellStart"/>
      <w:r w:rsidRPr="007678D8">
        <w:rPr>
          <w:rFonts w:ascii="Arial" w:hAnsi="Arial" w:cs="Arial"/>
          <w:sz w:val="24"/>
        </w:rPr>
        <w:t>k.ú</w:t>
      </w:r>
      <w:proofErr w:type="spellEnd"/>
      <w:r w:rsidRPr="007678D8">
        <w:rPr>
          <w:rFonts w:ascii="Arial" w:hAnsi="Arial" w:cs="Arial"/>
          <w:sz w:val="24"/>
        </w:rPr>
        <w:t>. Prostějov od vlastníka tohoto pozemku do vlastnictví Statutárního města Prostějova za nabídnutou kupní cenu ve výši 320 Kč/m</w:t>
      </w:r>
      <w:r w:rsidRPr="007678D8">
        <w:rPr>
          <w:rFonts w:ascii="Arial" w:hAnsi="Arial" w:cs="Arial"/>
          <w:sz w:val="24"/>
          <w:vertAlign w:val="superscript"/>
        </w:rPr>
        <w:t>2</w:t>
      </w:r>
      <w:r w:rsidRPr="007678D8">
        <w:rPr>
          <w:rFonts w:ascii="Arial" w:hAnsi="Arial" w:cs="Arial"/>
          <w:sz w:val="24"/>
        </w:rPr>
        <w:t>, tj. celkem 2.485.760 Kč, za následujících podmínek:</w:t>
      </w:r>
    </w:p>
    <w:p w:rsidR="00694396" w:rsidRPr="007678D8" w:rsidRDefault="00694396" w:rsidP="00694396">
      <w:pPr>
        <w:pStyle w:val="Odstavecseseznamem"/>
        <w:numPr>
          <w:ilvl w:val="0"/>
          <w:numId w:val="3"/>
        </w:numPr>
        <w:tabs>
          <w:tab w:val="clear" w:pos="360"/>
        </w:tabs>
        <w:ind w:left="567" w:hanging="283"/>
        <w:contextualSpacing w:val="0"/>
        <w:jc w:val="both"/>
        <w:rPr>
          <w:rFonts w:ascii="Arial" w:hAnsi="Arial" w:cs="Arial"/>
          <w:b/>
          <w:bCs/>
        </w:rPr>
      </w:pPr>
      <w:r w:rsidRPr="007678D8">
        <w:rPr>
          <w:rFonts w:ascii="Arial" w:hAnsi="Arial" w:cs="Arial"/>
          <w:b/>
          <w:bCs/>
        </w:rPr>
        <w:t>splatnost kupní ceny do 14 dnů po provedení vkladu vlastnického práva dle kupní smlouvy do katastru nemovitostí,</w:t>
      </w:r>
    </w:p>
    <w:p w:rsidR="00694396" w:rsidRPr="007678D8" w:rsidRDefault="00694396" w:rsidP="00694396">
      <w:pPr>
        <w:pStyle w:val="Odstavecseseznamem"/>
        <w:numPr>
          <w:ilvl w:val="0"/>
          <w:numId w:val="3"/>
        </w:numPr>
        <w:tabs>
          <w:tab w:val="clear" w:pos="360"/>
        </w:tabs>
        <w:ind w:left="567" w:hanging="283"/>
        <w:contextualSpacing w:val="0"/>
        <w:jc w:val="both"/>
        <w:rPr>
          <w:rFonts w:ascii="Arial" w:hAnsi="Arial" w:cs="Arial"/>
          <w:b/>
          <w:bCs/>
        </w:rPr>
      </w:pPr>
      <w:r w:rsidRPr="007678D8">
        <w:rPr>
          <w:rFonts w:ascii="Arial" w:hAnsi="Arial" w:cs="Arial"/>
          <w:b/>
          <w:bCs/>
        </w:rPr>
        <w:t>správní poplatek spojený s podáním návrhu na povolení vkladu vlastnického práva do katastru nemovitostí uhradí Statutární město Prostějov,</w:t>
      </w:r>
    </w:p>
    <w:p w:rsidR="00694396" w:rsidRPr="007678D8" w:rsidRDefault="00694396" w:rsidP="00694396">
      <w:pPr>
        <w:pStyle w:val="Odstavecseseznamem"/>
        <w:numPr>
          <w:ilvl w:val="0"/>
          <w:numId w:val="4"/>
        </w:numPr>
        <w:tabs>
          <w:tab w:val="left" w:pos="284"/>
        </w:tabs>
        <w:ind w:left="284" w:hanging="284"/>
        <w:contextualSpacing w:val="0"/>
        <w:jc w:val="both"/>
        <w:rPr>
          <w:rFonts w:ascii="Arial" w:hAnsi="Arial" w:cs="Arial"/>
          <w:b/>
          <w:bCs/>
        </w:rPr>
      </w:pPr>
      <w:r w:rsidRPr="007678D8">
        <w:rPr>
          <w:rFonts w:ascii="Arial" w:hAnsi="Arial" w:cs="Arial"/>
          <w:b/>
          <w:bCs/>
        </w:rPr>
        <w:t xml:space="preserve">rozpočtové opatření, kterým se </w:t>
      </w:r>
    </w:p>
    <w:p w:rsidR="00694396" w:rsidRPr="007678D8" w:rsidRDefault="00694396" w:rsidP="00694396">
      <w:pPr>
        <w:pStyle w:val="Zkladntext31"/>
        <w:ind w:firstLine="284"/>
        <w:rPr>
          <w:rFonts w:ascii="Arial" w:hAnsi="Arial" w:cs="Arial"/>
          <w:sz w:val="24"/>
          <w:szCs w:val="24"/>
        </w:rPr>
      </w:pPr>
      <w:r w:rsidRPr="007678D8">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proofErr w:type="spellStart"/>
            <w:r w:rsidRPr="007678D8">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 hodnotu v Kč</w:t>
            </w:r>
          </w:p>
        </w:tc>
      </w:tr>
      <w:tr w:rsidR="007678D8" w:rsidRPr="007678D8" w:rsidTr="0052507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rPr>
            </w:pPr>
            <w:r w:rsidRPr="007678D8">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rPr>
            </w:pPr>
            <w:r w:rsidRPr="007678D8">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694396" w:rsidRPr="007678D8" w:rsidRDefault="00694396" w:rsidP="0052507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right"/>
              <w:rPr>
                <w:rFonts w:ascii="Arial" w:hAnsi="Arial" w:cs="Arial"/>
                <w:b/>
                <w:bCs/>
              </w:rPr>
            </w:pPr>
            <w:r w:rsidRPr="007678D8">
              <w:rPr>
                <w:rFonts w:ascii="Arial" w:hAnsi="Arial" w:cs="Arial"/>
                <w:b/>
                <w:bCs/>
              </w:rPr>
              <w:t>2.487.760</w:t>
            </w:r>
          </w:p>
        </w:tc>
      </w:tr>
      <w:tr w:rsidR="007678D8" w:rsidRPr="007678D8"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both"/>
              <w:rPr>
                <w:rFonts w:ascii="Arial" w:hAnsi="Arial" w:cs="Arial"/>
                <w:b/>
                <w:bCs/>
              </w:rPr>
            </w:pPr>
            <w:r w:rsidRPr="007678D8">
              <w:rPr>
                <w:rFonts w:ascii="Arial" w:hAnsi="Arial" w:cs="Arial"/>
                <w:b/>
                <w:bCs/>
              </w:rPr>
              <w:t xml:space="preserve">zvýšení pol. 6130 – pozemky; výkup pozemku </w:t>
            </w:r>
            <w:proofErr w:type="spellStart"/>
            <w:r w:rsidRPr="007678D8">
              <w:rPr>
                <w:rFonts w:ascii="Arial" w:hAnsi="Arial" w:cs="Arial"/>
                <w:b/>
                <w:bCs/>
              </w:rPr>
              <w:t>p.č</w:t>
            </w:r>
            <w:proofErr w:type="spellEnd"/>
            <w:r w:rsidRPr="007678D8">
              <w:rPr>
                <w:rFonts w:ascii="Arial" w:hAnsi="Arial" w:cs="Arial"/>
                <w:b/>
                <w:bCs/>
              </w:rPr>
              <w:t>. 8282/1 v </w:t>
            </w:r>
            <w:proofErr w:type="spellStart"/>
            <w:r w:rsidRPr="007678D8">
              <w:rPr>
                <w:rFonts w:ascii="Arial" w:hAnsi="Arial" w:cs="Arial"/>
                <w:b/>
                <w:bCs/>
              </w:rPr>
              <w:t>k.ú</w:t>
            </w:r>
            <w:proofErr w:type="spellEnd"/>
            <w:r w:rsidRPr="007678D8">
              <w:rPr>
                <w:rFonts w:ascii="Arial" w:hAnsi="Arial" w:cs="Arial"/>
                <w:b/>
                <w:bCs/>
              </w:rPr>
              <w:t>. Prostějov (kupní cena a správní poplatek spojený s podáním návrhu na povolení vkladu vlastnického práva do katastru nemovitostí)</w:t>
            </w:r>
          </w:p>
        </w:tc>
      </w:tr>
    </w:tbl>
    <w:p w:rsidR="00694396" w:rsidRPr="007678D8" w:rsidRDefault="00694396" w:rsidP="00694396">
      <w:pPr>
        <w:tabs>
          <w:tab w:val="left" w:pos="284"/>
          <w:tab w:val="left" w:pos="9142"/>
        </w:tabs>
        <w:rPr>
          <w:rFonts w:ascii="Arial" w:hAnsi="Arial" w:cs="Arial"/>
          <w:b/>
          <w:bCs/>
        </w:rPr>
      </w:pPr>
      <w:r w:rsidRPr="007678D8">
        <w:rPr>
          <w:rFonts w:ascii="Arial" w:hAnsi="Arial" w:cs="Arial"/>
          <w:b/>
        </w:rPr>
        <w:tab/>
        <w:t xml:space="preserve">- </w:t>
      </w:r>
      <w:r w:rsidRPr="007678D8">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proofErr w:type="spellStart"/>
            <w:r w:rsidRPr="007678D8">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O hodnotu v Kč</w:t>
            </w:r>
          </w:p>
        </w:tc>
      </w:tr>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rPr>
            </w:pPr>
            <w:r w:rsidRPr="007678D8">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694396" w:rsidRPr="007678D8" w:rsidRDefault="00694396" w:rsidP="0052507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
                <w:bCs/>
              </w:rPr>
            </w:pPr>
            <w:r w:rsidRPr="007678D8">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right"/>
              <w:rPr>
                <w:rFonts w:ascii="Arial" w:hAnsi="Arial" w:cs="Arial"/>
                <w:b/>
                <w:bCs/>
              </w:rPr>
            </w:pPr>
            <w:r w:rsidRPr="007678D8">
              <w:rPr>
                <w:rFonts w:ascii="Arial" w:hAnsi="Arial" w:cs="Arial"/>
                <w:b/>
                <w:bCs/>
              </w:rPr>
              <w:t>2.487.760</w:t>
            </w:r>
          </w:p>
        </w:tc>
      </w:tr>
      <w:tr w:rsidR="00694396" w:rsidRPr="007678D8"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rPr>
                <w:rFonts w:ascii="Arial" w:hAnsi="Arial" w:cs="Arial"/>
                <w:b/>
                <w:bCs/>
              </w:rPr>
            </w:pPr>
            <w:r w:rsidRPr="007678D8">
              <w:rPr>
                <w:rFonts w:ascii="Arial" w:hAnsi="Arial" w:cs="Arial"/>
                <w:b/>
                <w:bCs/>
              </w:rPr>
              <w:t>snížení pol. 8115 - Fond rezerv a rozvoje</w:t>
            </w:r>
          </w:p>
        </w:tc>
      </w:tr>
    </w:tbl>
    <w:p w:rsidR="00562E74" w:rsidRPr="007678D8"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7678D8" w:rsidRPr="007678D8" w:rsidTr="00E84BCC">
        <w:tc>
          <w:tcPr>
            <w:tcW w:w="9204" w:type="dxa"/>
            <w:gridSpan w:val="4"/>
          </w:tcPr>
          <w:p w:rsidR="00FE3AB7" w:rsidRPr="007678D8" w:rsidRDefault="00FE3AB7" w:rsidP="00284CB3">
            <w:pPr>
              <w:tabs>
                <w:tab w:val="left" w:pos="-284"/>
                <w:tab w:val="left" w:pos="360"/>
              </w:tabs>
              <w:jc w:val="center"/>
              <w:rPr>
                <w:rFonts w:ascii="Arial" w:hAnsi="Arial" w:cs="Arial"/>
                <w:bCs/>
                <w:sz w:val="20"/>
                <w:szCs w:val="20"/>
              </w:rPr>
            </w:pPr>
            <w:r w:rsidRPr="007678D8">
              <w:rPr>
                <w:rFonts w:ascii="Arial" w:hAnsi="Arial" w:cs="Arial"/>
                <w:bCs/>
                <w:sz w:val="20"/>
                <w:szCs w:val="20"/>
              </w:rPr>
              <w:t>P o d p i s</w:t>
            </w:r>
            <w:r w:rsidR="007F00D6" w:rsidRPr="007678D8">
              <w:rPr>
                <w:rFonts w:ascii="Arial" w:hAnsi="Arial" w:cs="Arial"/>
                <w:bCs/>
                <w:sz w:val="20"/>
                <w:szCs w:val="20"/>
              </w:rPr>
              <w:t> </w:t>
            </w:r>
            <w:r w:rsidRPr="007678D8">
              <w:rPr>
                <w:rFonts w:ascii="Arial" w:hAnsi="Arial" w:cs="Arial"/>
                <w:bCs/>
                <w:sz w:val="20"/>
                <w:szCs w:val="20"/>
              </w:rPr>
              <w:t>y</w:t>
            </w:r>
          </w:p>
        </w:tc>
      </w:tr>
      <w:tr w:rsidR="007678D8" w:rsidRPr="007678D8" w:rsidTr="00E84BCC">
        <w:tc>
          <w:tcPr>
            <w:tcW w:w="2196" w:type="dxa"/>
          </w:tcPr>
          <w:p w:rsidR="00284CB3" w:rsidRPr="007678D8" w:rsidRDefault="00284CB3" w:rsidP="0063406E">
            <w:pPr>
              <w:tabs>
                <w:tab w:val="left" w:pos="-284"/>
                <w:tab w:val="left" w:pos="360"/>
              </w:tabs>
              <w:rPr>
                <w:rFonts w:ascii="Arial" w:hAnsi="Arial" w:cs="Arial"/>
                <w:bCs/>
                <w:sz w:val="20"/>
                <w:szCs w:val="20"/>
              </w:rPr>
            </w:pPr>
          </w:p>
          <w:p w:rsidR="00284CB3" w:rsidRPr="007678D8" w:rsidRDefault="00284CB3" w:rsidP="0063406E">
            <w:pPr>
              <w:tabs>
                <w:tab w:val="left" w:pos="-284"/>
                <w:tab w:val="left" w:pos="360"/>
              </w:tabs>
              <w:rPr>
                <w:rFonts w:ascii="Arial" w:hAnsi="Arial" w:cs="Arial"/>
                <w:bCs/>
                <w:sz w:val="20"/>
                <w:szCs w:val="20"/>
              </w:rPr>
            </w:pPr>
            <w:r w:rsidRPr="007678D8">
              <w:rPr>
                <w:rFonts w:ascii="Arial" w:hAnsi="Arial" w:cs="Arial"/>
                <w:bCs/>
                <w:sz w:val="20"/>
                <w:szCs w:val="20"/>
              </w:rPr>
              <w:t>Předkladatel</w:t>
            </w:r>
          </w:p>
        </w:tc>
        <w:tc>
          <w:tcPr>
            <w:tcW w:w="3500" w:type="dxa"/>
          </w:tcPr>
          <w:p w:rsidR="00284CB3" w:rsidRPr="007678D8" w:rsidRDefault="00284CB3" w:rsidP="0063406E">
            <w:pPr>
              <w:tabs>
                <w:tab w:val="left" w:pos="-284"/>
                <w:tab w:val="left" w:pos="360"/>
              </w:tabs>
              <w:rPr>
                <w:rFonts w:ascii="Arial" w:hAnsi="Arial" w:cs="Arial"/>
                <w:bCs/>
                <w:i/>
                <w:sz w:val="20"/>
                <w:szCs w:val="20"/>
              </w:rPr>
            </w:pPr>
          </w:p>
          <w:p w:rsidR="00284CB3" w:rsidRPr="007678D8" w:rsidRDefault="00292627" w:rsidP="00292627">
            <w:pPr>
              <w:tabs>
                <w:tab w:val="left" w:pos="-284"/>
                <w:tab w:val="left" w:pos="360"/>
              </w:tabs>
              <w:rPr>
                <w:rFonts w:ascii="Arial" w:hAnsi="Arial" w:cs="Arial"/>
                <w:bCs/>
                <w:i/>
                <w:sz w:val="20"/>
                <w:szCs w:val="20"/>
              </w:rPr>
            </w:pPr>
            <w:r w:rsidRPr="007678D8">
              <w:rPr>
                <w:rFonts w:ascii="Arial" w:hAnsi="Arial" w:cs="Arial"/>
                <w:bCs/>
                <w:i/>
                <w:sz w:val="20"/>
                <w:szCs w:val="20"/>
              </w:rPr>
              <w:t>Mgr. Jiří Pospíšil, 1. náměstek primátora</w:t>
            </w:r>
          </w:p>
        </w:tc>
        <w:tc>
          <w:tcPr>
            <w:tcW w:w="1775" w:type="dxa"/>
            <w:vAlign w:val="bottom"/>
          </w:tcPr>
          <w:p w:rsidR="00284CB3" w:rsidRPr="007678D8" w:rsidRDefault="00CD7230" w:rsidP="00E84BCC">
            <w:pPr>
              <w:tabs>
                <w:tab w:val="left" w:pos="-284"/>
                <w:tab w:val="left" w:pos="360"/>
              </w:tabs>
              <w:jc w:val="center"/>
              <w:rPr>
                <w:rFonts w:ascii="Arial" w:hAnsi="Arial" w:cs="Arial"/>
                <w:bCs/>
                <w:i/>
                <w:sz w:val="20"/>
                <w:szCs w:val="20"/>
              </w:rPr>
            </w:pPr>
            <w:r w:rsidRPr="007678D8">
              <w:rPr>
                <w:rFonts w:ascii="Arial" w:hAnsi="Arial" w:cs="Arial"/>
                <w:bCs/>
                <w:i/>
                <w:sz w:val="20"/>
                <w:szCs w:val="20"/>
              </w:rPr>
              <w:t>0</w:t>
            </w:r>
            <w:r w:rsidR="00E84BCC" w:rsidRPr="007678D8">
              <w:rPr>
                <w:rFonts w:ascii="Arial" w:hAnsi="Arial" w:cs="Arial"/>
                <w:bCs/>
                <w:i/>
                <w:sz w:val="20"/>
                <w:szCs w:val="20"/>
              </w:rPr>
              <w:t>7</w:t>
            </w:r>
            <w:r w:rsidR="00762846" w:rsidRPr="007678D8">
              <w:rPr>
                <w:rFonts w:ascii="Arial" w:hAnsi="Arial" w:cs="Arial"/>
                <w:bCs/>
                <w:i/>
                <w:sz w:val="20"/>
                <w:szCs w:val="20"/>
              </w:rPr>
              <w:t>.</w:t>
            </w:r>
            <w:r w:rsidR="007F00D6" w:rsidRPr="007678D8">
              <w:rPr>
                <w:rFonts w:ascii="Arial" w:hAnsi="Arial" w:cs="Arial"/>
                <w:bCs/>
                <w:i/>
                <w:sz w:val="20"/>
                <w:szCs w:val="20"/>
              </w:rPr>
              <w:t>0</w:t>
            </w:r>
            <w:r w:rsidR="00E84BCC" w:rsidRPr="007678D8">
              <w:rPr>
                <w:rFonts w:ascii="Arial" w:hAnsi="Arial" w:cs="Arial"/>
                <w:bCs/>
                <w:i/>
                <w:sz w:val="20"/>
                <w:szCs w:val="20"/>
              </w:rPr>
              <w:t>4</w:t>
            </w:r>
            <w:r w:rsidR="00762846" w:rsidRPr="007678D8">
              <w:rPr>
                <w:rFonts w:ascii="Arial" w:hAnsi="Arial" w:cs="Arial"/>
                <w:bCs/>
                <w:i/>
                <w:sz w:val="20"/>
                <w:szCs w:val="20"/>
              </w:rPr>
              <w:t>.20</w:t>
            </w:r>
            <w:r w:rsidR="007F00D6" w:rsidRPr="007678D8">
              <w:rPr>
                <w:rFonts w:ascii="Arial" w:hAnsi="Arial" w:cs="Arial"/>
                <w:bCs/>
                <w:i/>
                <w:sz w:val="20"/>
                <w:szCs w:val="20"/>
              </w:rPr>
              <w:t>2</w:t>
            </w:r>
            <w:r w:rsidRPr="007678D8">
              <w:rPr>
                <w:rFonts w:ascii="Arial" w:hAnsi="Arial" w:cs="Arial"/>
                <w:bCs/>
                <w:i/>
                <w:sz w:val="20"/>
                <w:szCs w:val="20"/>
              </w:rPr>
              <w:t>1</w:t>
            </w:r>
          </w:p>
        </w:tc>
        <w:tc>
          <w:tcPr>
            <w:tcW w:w="1733" w:type="dxa"/>
            <w:vAlign w:val="bottom"/>
          </w:tcPr>
          <w:p w:rsidR="00284CB3" w:rsidRPr="007678D8" w:rsidRDefault="00CB052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7678D8" w:rsidRPr="007678D8" w:rsidTr="00E84BCC">
        <w:tc>
          <w:tcPr>
            <w:tcW w:w="2196" w:type="dxa"/>
          </w:tcPr>
          <w:p w:rsidR="00284CB3" w:rsidRPr="007678D8" w:rsidRDefault="00284CB3" w:rsidP="0063406E">
            <w:pPr>
              <w:tabs>
                <w:tab w:val="left" w:pos="-284"/>
                <w:tab w:val="left" w:pos="360"/>
              </w:tabs>
              <w:rPr>
                <w:rFonts w:ascii="Arial" w:hAnsi="Arial" w:cs="Arial"/>
                <w:bCs/>
                <w:sz w:val="20"/>
                <w:szCs w:val="20"/>
              </w:rPr>
            </w:pPr>
          </w:p>
          <w:p w:rsidR="00284CB3" w:rsidRPr="007678D8" w:rsidRDefault="00284CB3" w:rsidP="0063406E">
            <w:pPr>
              <w:tabs>
                <w:tab w:val="left" w:pos="-284"/>
                <w:tab w:val="left" w:pos="360"/>
              </w:tabs>
              <w:rPr>
                <w:rFonts w:ascii="Arial" w:hAnsi="Arial" w:cs="Arial"/>
                <w:bCs/>
                <w:sz w:val="20"/>
                <w:szCs w:val="20"/>
              </w:rPr>
            </w:pPr>
            <w:r w:rsidRPr="007678D8">
              <w:rPr>
                <w:rFonts w:ascii="Arial" w:hAnsi="Arial" w:cs="Arial"/>
                <w:bCs/>
                <w:sz w:val="20"/>
                <w:szCs w:val="20"/>
              </w:rPr>
              <w:t>Za správnost</w:t>
            </w:r>
          </w:p>
        </w:tc>
        <w:tc>
          <w:tcPr>
            <w:tcW w:w="3500" w:type="dxa"/>
          </w:tcPr>
          <w:p w:rsidR="00284CB3" w:rsidRPr="007678D8" w:rsidRDefault="00284CB3" w:rsidP="0063406E">
            <w:pPr>
              <w:tabs>
                <w:tab w:val="left" w:pos="-284"/>
                <w:tab w:val="left" w:pos="360"/>
              </w:tabs>
              <w:rPr>
                <w:rFonts w:ascii="Arial" w:hAnsi="Arial" w:cs="Arial"/>
                <w:bCs/>
                <w:i/>
                <w:sz w:val="20"/>
                <w:szCs w:val="20"/>
              </w:rPr>
            </w:pPr>
          </w:p>
          <w:p w:rsidR="00284CB3" w:rsidRPr="007678D8" w:rsidRDefault="00292627" w:rsidP="00615D14">
            <w:pPr>
              <w:tabs>
                <w:tab w:val="left" w:pos="-284"/>
                <w:tab w:val="left" w:pos="360"/>
              </w:tabs>
              <w:rPr>
                <w:rFonts w:ascii="Arial" w:hAnsi="Arial" w:cs="Arial"/>
                <w:bCs/>
                <w:i/>
                <w:sz w:val="20"/>
                <w:szCs w:val="20"/>
              </w:rPr>
            </w:pPr>
            <w:r w:rsidRPr="007678D8">
              <w:rPr>
                <w:rFonts w:ascii="Arial" w:hAnsi="Arial" w:cs="Arial"/>
                <w:bCs/>
                <w:i/>
                <w:sz w:val="20"/>
                <w:szCs w:val="20"/>
              </w:rPr>
              <w:t xml:space="preserve">Mgr. </w:t>
            </w:r>
            <w:r w:rsidR="00615D14" w:rsidRPr="007678D8">
              <w:rPr>
                <w:rFonts w:ascii="Arial" w:hAnsi="Arial" w:cs="Arial"/>
                <w:bCs/>
                <w:i/>
                <w:sz w:val="20"/>
                <w:szCs w:val="20"/>
              </w:rPr>
              <w:t xml:space="preserve">Alexandra Klímková, </w:t>
            </w:r>
            <w:r w:rsidRPr="007678D8">
              <w:rPr>
                <w:rFonts w:ascii="Arial" w:hAnsi="Arial" w:cs="Arial"/>
                <w:bCs/>
                <w:i/>
                <w:sz w:val="20"/>
                <w:szCs w:val="20"/>
              </w:rPr>
              <w:t>vedoucí Odboru správy a údržby majetku města</w:t>
            </w:r>
          </w:p>
        </w:tc>
        <w:tc>
          <w:tcPr>
            <w:tcW w:w="1775" w:type="dxa"/>
            <w:vAlign w:val="bottom"/>
          </w:tcPr>
          <w:p w:rsidR="00284CB3" w:rsidRPr="007678D8" w:rsidRDefault="00CD7230" w:rsidP="00E84BCC">
            <w:pPr>
              <w:tabs>
                <w:tab w:val="left" w:pos="-284"/>
                <w:tab w:val="left" w:pos="360"/>
              </w:tabs>
              <w:jc w:val="center"/>
              <w:rPr>
                <w:rFonts w:ascii="Arial" w:hAnsi="Arial" w:cs="Arial"/>
                <w:bCs/>
                <w:i/>
                <w:sz w:val="20"/>
                <w:szCs w:val="20"/>
              </w:rPr>
            </w:pPr>
            <w:r w:rsidRPr="007678D8">
              <w:rPr>
                <w:rFonts w:ascii="Arial" w:hAnsi="Arial" w:cs="Arial"/>
                <w:bCs/>
                <w:i/>
                <w:sz w:val="20"/>
                <w:szCs w:val="20"/>
              </w:rPr>
              <w:t>0</w:t>
            </w:r>
            <w:r w:rsidR="00E84BCC" w:rsidRPr="007678D8">
              <w:rPr>
                <w:rFonts w:ascii="Arial" w:hAnsi="Arial" w:cs="Arial"/>
                <w:bCs/>
                <w:i/>
                <w:sz w:val="20"/>
                <w:szCs w:val="20"/>
              </w:rPr>
              <w:t>7</w:t>
            </w:r>
            <w:r w:rsidR="00762846" w:rsidRPr="007678D8">
              <w:rPr>
                <w:rFonts w:ascii="Arial" w:hAnsi="Arial" w:cs="Arial"/>
                <w:bCs/>
                <w:i/>
                <w:sz w:val="20"/>
                <w:szCs w:val="20"/>
              </w:rPr>
              <w:t>.</w:t>
            </w:r>
            <w:r w:rsidR="007F00D6" w:rsidRPr="007678D8">
              <w:rPr>
                <w:rFonts w:ascii="Arial" w:hAnsi="Arial" w:cs="Arial"/>
                <w:bCs/>
                <w:i/>
                <w:sz w:val="20"/>
                <w:szCs w:val="20"/>
              </w:rPr>
              <w:t>0</w:t>
            </w:r>
            <w:r w:rsidR="00E84BCC" w:rsidRPr="007678D8">
              <w:rPr>
                <w:rFonts w:ascii="Arial" w:hAnsi="Arial" w:cs="Arial"/>
                <w:bCs/>
                <w:i/>
                <w:sz w:val="20"/>
                <w:szCs w:val="20"/>
              </w:rPr>
              <w:t>4</w:t>
            </w:r>
            <w:r w:rsidR="00762846" w:rsidRPr="007678D8">
              <w:rPr>
                <w:rFonts w:ascii="Arial" w:hAnsi="Arial" w:cs="Arial"/>
                <w:bCs/>
                <w:i/>
                <w:sz w:val="20"/>
                <w:szCs w:val="20"/>
              </w:rPr>
              <w:t>.20</w:t>
            </w:r>
            <w:r w:rsidR="007F00D6" w:rsidRPr="007678D8">
              <w:rPr>
                <w:rFonts w:ascii="Arial" w:hAnsi="Arial" w:cs="Arial"/>
                <w:bCs/>
                <w:i/>
                <w:sz w:val="20"/>
                <w:szCs w:val="20"/>
              </w:rPr>
              <w:t>2</w:t>
            </w:r>
            <w:r w:rsidRPr="007678D8">
              <w:rPr>
                <w:rFonts w:ascii="Arial" w:hAnsi="Arial" w:cs="Arial"/>
                <w:bCs/>
                <w:i/>
                <w:sz w:val="20"/>
                <w:szCs w:val="20"/>
              </w:rPr>
              <w:t>1</w:t>
            </w:r>
          </w:p>
        </w:tc>
        <w:tc>
          <w:tcPr>
            <w:tcW w:w="1733" w:type="dxa"/>
            <w:vAlign w:val="bottom"/>
          </w:tcPr>
          <w:p w:rsidR="00284CB3" w:rsidRPr="007678D8" w:rsidRDefault="00CB052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7678D8" w:rsidRPr="007678D8" w:rsidTr="00E84BCC">
        <w:tc>
          <w:tcPr>
            <w:tcW w:w="2196" w:type="dxa"/>
          </w:tcPr>
          <w:p w:rsidR="00284CB3" w:rsidRPr="007678D8" w:rsidRDefault="00284CB3" w:rsidP="0063406E">
            <w:pPr>
              <w:tabs>
                <w:tab w:val="left" w:pos="-284"/>
                <w:tab w:val="left" w:pos="360"/>
              </w:tabs>
              <w:rPr>
                <w:rFonts w:ascii="Arial" w:hAnsi="Arial" w:cs="Arial"/>
                <w:bCs/>
                <w:sz w:val="20"/>
                <w:szCs w:val="20"/>
              </w:rPr>
            </w:pPr>
          </w:p>
          <w:p w:rsidR="00284CB3" w:rsidRPr="007678D8" w:rsidRDefault="00284CB3" w:rsidP="00762846">
            <w:pPr>
              <w:tabs>
                <w:tab w:val="left" w:pos="-284"/>
                <w:tab w:val="left" w:pos="360"/>
              </w:tabs>
              <w:rPr>
                <w:rFonts w:ascii="Arial" w:hAnsi="Arial" w:cs="Arial"/>
                <w:bCs/>
                <w:sz w:val="20"/>
                <w:szCs w:val="20"/>
              </w:rPr>
            </w:pPr>
            <w:r w:rsidRPr="007678D8">
              <w:rPr>
                <w:rFonts w:ascii="Arial" w:hAnsi="Arial" w:cs="Arial"/>
                <w:bCs/>
                <w:sz w:val="20"/>
                <w:szCs w:val="20"/>
              </w:rPr>
              <w:t>Zpracovatel</w:t>
            </w:r>
          </w:p>
        </w:tc>
        <w:tc>
          <w:tcPr>
            <w:tcW w:w="3500" w:type="dxa"/>
          </w:tcPr>
          <w:p w:rsidR="00284CB3" w:rsidRPr="007678D8" w:rsidRDefault="00284CB3" w:rsidP="0063406E">
            <w:pPr>
              <w:tabs>
                <w:tab w:val="left" w:pos="-284"/>
                <w:tab w:val="left" w:pos="360"/>
              </w:tabs>
              <w:rPr>
                <w:rFonts w:ascii="Arial" w:hAnsi="Arial" w:cs="Arial"/>
                <w:bCs/>
                <w:i/>
                <w:sz w:val="20"/>
                <w:szCs w:val="20"/>
              </w:rPr>
            </w:pPr>
          </w:p>
          <w:p w:rsidR="00284CB3" w:rsidRPr="007678D8" w:rsidRDefault="00292627" w:rsidP="00284CB3">
            <w:pPr>
              <w:tabs>
                <w:tab w:val="left" w:pos="-284"/>
                <w:tab w:val="left" w:pos="360"/>
              </w:tabs>
              <w:rPr>
                <w:rFonts w:ascii="Arial" w:hAnsi="Arial" w:cs="Arial"/>
                <w:bCs/>
                <w:i/>
                <w:sz w:val="20"/>
                <w:szCs w:val="20"/>
              </w:rPr>
            </w:pPr>
            <w:r w:rsidRPr="007678D8">
              <w:rPr>
                <w:rFonts w:ascii="Arial" w:hAnsi="Arial" w:cs="Arial"/>
                <w:bCs/>
                <w:i/>
                <w:sz w:val="20"/>
                <w:szCs w:val="20"/>
              </w:rPr>
              <w:t>Bc. Vladimír Hofman, vedoucí oddělení nakládání s majetkem města Odboru SÚMM</w:t>
            </w:r>
          </w:p>
        </w:tc>
        <w:tc>
          <w:tcPr>
            <w:tcW w:w="1775" w:type="dxa"/>
            <w:vAlign w:val="bottom"/>
          </w:tcPr>
          <w:p w:rsidR="00284CB3" w:rsidRPr="007678D8" w:rsidRDefault="00CD7230" w:rsidP="00E84BCC">
            <w:pPr>
              <w:tabs>
                <w:tab w:val="left" w:pos="-284"/>
                <w:tab w:val="left" w:pos="360"/>
              </w:tabs>
              <w:jc w:val="center"/>
              <w:rPr>
                <w:rFonts w:ascii="Arial" w:hAnsi="Arial" w:cs="Arial"/>
                <w:bCs/>
                <w:i/>
                <w:sz w:val="20"/>
                <w:szCs w:val="20"/>
              </w:rPr>
            </w:pPr>
            <w:r w:rsidRPr="007678D8">
              <w:rPr>
                <w:rFonts w:ascii="Arial" w:hAnsi="Arial" w:cs="Arial"/>
                <w:bCs/>
                <w:i/>
                <w:sz w:val="20"/>
                <w:szCs w:val="20"/>
              </w:rPr>
              <w:t>0</w:t>
            </w:r>
            <w:r w:rsidR="00E84BCC" w:rsidRPr="007678D8">
              <w:rPr>
                <w:rFonts w:ascii="Arial" w:hAnsi="Arial" w:cs="Arial"/>
                <w:bCs/>
                <w:i/>
                <w:sz w:val="20"/>
                <w:szCs w:val="20"/>
              </w:rPr>
              <w:t>7</w:t>
            </w:r>
            <w:r w:rsidR="00762846" w:rsidRPr="007678D8">
              <w:rPr>
                <w:rFonts w:ascii="Arial" w:hAnsi="Arial" w:cs="Arial"/>
                <w:bCs/>
                <w:i/>
                <w:sz w:val="20"/>
                <w:szCs w:val="20"/>
              </w:rPr>
              <w:t>.</w:t>
            </w:r>
            <w:r w:rsidR="007F00D6" w:rsidRPr="007678D8">
              <w:rPr>
                <w:rFonts w:ascii="Arial" w:hAnsi="Arial" w:cs="Arial"/>
                <w:bCs/>
                <w:i/>
                <w:sz w:val="20"/>
                <w:szCs w:val="20"/>
              </w:rPr>
              <w:t>0</w:t>
            </w:r>
            <w:r w:rsidR="00E84BCC" w:rsidRPr="007678D8">
              <w:rPr>
                <w:rFonts w:ascii="Arial" w:hAnsi="Arial" w:cs="Arial"/>
                <w:bCs/>
                <w:i/>
                <w:sz w:val="20"/>
                <w:szCs w:val="20"/>
              </w:rPr>
              <w:t>4</w:t>
            </w:r>
            <w:r w:rsidR="00762846" w:rsidRPr="007678D8">
              <w:rPr>
                <w:rFonts w:ascii="Arial" w:hAnsi="Arial" w:cs="Arial"/>
                <w:bCs/>
                <w:i/>
                <w:sz w:val="20"/>
                <w:szCs w:val="20"/>
              </w:rPr>
              <w:t>.20</w:t>
            </w:r>
            <w:r w:rsidR="007F00D6" w:rsidRPr="007678D8">
              <w:rPr>
                <w:rFonts w:ascii="Arial" w:hAnsi="Arial" w:cs="Arial"/>
                <w:bCs/>
                <w:i/>
                <w:sz w:val="20"/>
                <w:szCs w:val="20"/>
              </w:rPr>
              <w:t>2</w:t>
            </w:r>
            <w:r w:rsidRPr="007678D8">
              <w:rPr>
                <w:rFonts w:ascii="Arial" w:hAnsi="Arial" w:cs="Arial"/>
                <w:bCs/>
                <w:i/>
                <w:sz w:val="20"/>
                <w:szCs w:val="20"/>
              </w:rPr>
              <w:t>1</w:t>
            </w:r>
          </w:p>
        </w:tc>
        <w:tc>
          <w:tcPr>
            <w:tcW w:w="1733" w:type="dxa"/>
            <w:vAlign w:val="bottom"/>
          </w:tcPr>
          <w:p w:rsidR="00284CB3" w:rsidRPr="007678D8" w:rsidRDefault="00CB0528"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694396" w:rsidRPr="007678D8" w:rsidRDefault="00694396" w:rsidP="00694396">
      <w:pPr>
        <w:pStyle w:val="Zkladntext"/>
        <w:tabs>
          <w:tab w:val="clear" w:pos="0"/>
          <w:tab w:val="left" w:pos="-284"/>
        </w:tabs>
        <w:ind w:left="426" w:hanging="426"/>
        <w:rPr>
          <w:rFonts w:ascii="Arial" w:hAnsi="Arial" w:cs="Arial"/>
          <w:b/>
          <w:sz w:val="24"/>
          <w:u w:val="single"/>
        </w:rPr>
      </w:pPr>
      <w:r w:rsidRPr="007678D8">
        <w:rPr>
          <w:rFonts w:ascii="Arial" w:hAnsi="Arial" w:cs="Arial"/>
          <w:b/>
          <w:sz w:val="24"/>
          <w:u w:val="single"/>
        </w:rPr>
        <w:lastRenderedPageBreak/>
        <w:t>Důvodová zpráva:</w:t>
      </w:r>
    </w:p>
    <w:p w:rsidR="00694396" w:rsidRPr="007678D8" w:rsidRDefault="00694396" w:rsidP="00694396">
      <w:pPr>
        <w:pStyle w:val="Zkladntext"/>
        <w:tabs>
          <w:tab w:val="clear" w:pos="0"/>
          <w:tab w:val="left" w:pos="-284"/>
        </w:tabs>
        <w:ind w:left="426" w:hanging="426"/>
        <w:rPr>
          <w:rFonts w:ascii="Arial" w:hAnsi="Arial" w:cs="Arial"/>
          <w:b/>
          <w:sz w:val="24"/>
          <w:u w:val="single"/>
        </w:rPr>
      </w:pPr>
    </w:p>
    <w:p w:rsidR="00694396" w:rsidRPr="007678D8" w:rsidRDefault="00694396" w:rsidP="00694396">
      <w:pPr>
        <w:jc w:val="both"/>
        <w:rPr>
          <w:rFonts w:ascii="Arial" w:hAnsi="Arial" w:cs="Arial"/>
        </w:rPr>
      </w:pPr>
      <w:r w:rsidRPr="007678D8">
        <w:rPr>
          <w:rFonts w:ascii="Arial" w:hAnsi="Arial" w:cs="Arial"/>
        </w:rPr>
        <w:t xml:space="preserve">Odbor správy a údržby majetku města Magistrátu města Prostějova v roce 2019 oslovil vlastníky pozemků, které jsou dle územního plánu součástí plochy biocentra LBC 8 ve </w:t>
      </w:r>
      <w:proofErr w:type="spellStart"/>
      <w:r w:rsidRPr="007678D8">
        <w:rPr>
          <w:rFonts w:ascii="Arial" w:hAnsi="Arial" w:cs="Arial"/>
        </w:rPr>
        <w:t>Vrahovicích</w:t>
      </w:r>
      <w:proofErr w:type="spellEnd"/>
      <w:r w:rsidRPr="007678D8">
        <w:rPr>
          <w:rFonts w:ascii="Arial" w:hAnsi="Arial" w:cs="Arial"/>
        </w:rPr>
        <w:t>, s návrhem na odkup částí předmětných pozemků (pás o šířce 15 metrů podél říčky Valová) za účelem vybudování biocentra. Jedním z oslovených byl</w:t>
      </w:r>
      <w:r w:rsidR="00CB0528">
        <w:rPr>
          <w:rFonts w:ascii="Arial" w:hAnsi="Arial" w:cs="Arial"/>
        </w:rPr>
        <w:t>a</w:t>
      </w:r>
      <w:r w:rsidRPr="007678D8">
        <w:rPr>
          <w:rFonts w:ascii="Arial" w:hAnsi="Arial" w:cs="Arial"/>
        </w:rPr>
        <w:t xml:space="preserve"> i</w:t>
      </w:r>
      <w:r w:rsidR="00CB0528">
        <w:rPr>
          <w:rFonts w:ascii="Arial" w:hAnsi="Arial" w:cs="Arial"/>
        </w:rPr>
        <w:t xml:space="preserve"> fyzická osoba, která</w:t>
      </w:r>
      <w:r w:rsidRPr="007678D8">
        <w:rPr>
          <w:rFonts w:ascii="Arial" w:hAnsi="Arial" w:cs="Arial"/>
        </w:rPr>
        <w:t xml:space="preserve"> vlastní pozemek </w:t>
      </w:r>
      <w:proofErr w:type="spellStart"/>
      <w:proofErr w:type="gramStart"/>
      <w:r w:rsidRPr="007678D8">
        <w:rPr>
          <w:rFonts w:ascii="Arial" w:hAnsi="Arial" w:cs="Arial"/>
        </w:rPr>
        <w:t>p.č</w:t>
      </w:r>
      <w:proofErr w:type="spellEnd"/>
      <w:r w:rsidRPr="007678D8">
        <w:rPr>
          <w:rFonts w:ascii="Arial" w:hAnsi="Arial" w:cs="Arial"/>
        </w:rPr>
        <w:t>.</w:t>
      </w:r>
      <w:proofErr w:type="gramEnd"/>
      <w:r w:rsidRPr="007678D8">
        <w:rPr>
          <w:rFonts w:ascii="Arial" w:hAnsi="Arial" w:cs="Arial"/>
        </w:rPr>
        <w:t xml:space="preserve"> 8282/1 – orná půda o výměře </w:t>
      </w:r>
      <w:r w:rsidRPr="007678D8">
        <w:rPr>
          <w:rFonts w:ascii="Arial" w:hAnsi="Arial" w:cs="Arial"/>
          <w:bCs/>
        </w:rPr>
        <w:t>7.768 m</w:t>
      </w:r>
      <w:r w:rsidRPr="007678D8">
        <w:rPr>
          <w:rFonts w:ascii="Arial" w:hAnsi="Arial" w:cs="Arial"/>
          <w:bCs/>
          <w:vertAlign w:val="superscript"/>
        </w:rPr>
        <w:t>2</w:t>
      </w:r>
      <w:r w:rsidR="00CB0528">
        <w:rPr>
          <w:rFonts w:ascii="Arial" w:hAnsi="Arial" w:cs="Arial"/>
          <w:bCs/>
        </w:rPr>
        <w:t xml:space="preserve"> v </w:t>
      </w:r>
      <w:proofErr w:type="spellStart"/>
      <w:r w:rsidR="00CB0528">
        <w:rPr>
          <w:rFonts w:ascii="Arial" w:hAnsi="Arial" w:cs="Arial"/>
          <w:bCs/>
        </w:rPr>
        <w:t>k.ú</w:t>
      </w:r>
      <w:proofErr w:type="spellEnd"/>
      <w:r w:rsidR="00CB0528">
        <w:rPr>
          <w:rFonts w:ascii="Arial" w:hAnsi="Arial" w:cs="Arial"/>
          <w:bCs/>
        </w:rPr>
        <w:t>. Prostějov. Ta</w:t>
      </w:r>
      <w:r w:rsidRPr="007678D8">
        <w:rPr>
          <w:rFonts w:ascii="Arial" w:hAnsi="Arial" w:cs="Arial"/>
          <w:bCs/>
        </w:rPr>
        <w:t xml:space="preserve"> reagoval</w:t>
      </w:r>
      <w:r w:rsidR="00CB0528">
        <w:rPr>
          <w:rFonts w:ascii="Arial" w:hAnsi="Arial" w:cs="Arial"/>
          <w:bCs/>
        </w:rPr>
        <w:t>a</w:t>
      </w:r>
      <w:r w:rsidRPr="007678D8">
        <w:rPr>
          <w:rFonts w:ascii="Arial" w:hAnsi="Arial" w:cs="Arial"/>
          <w:bCs/>
        </w:rPr>
        <w:t xml:space="preserve"> sdělením, že je oc</w:t>
      </w:r>
      <w:r w:rsidR="00CB0528">
        <w:rPr>
          <w:rFonts w:ascii="Arial" w:hAnsi="Arial" w:cs="Arial"/>
          <w:bCs/>
        </w:rPr>
        <w:t>hotna</w:t>
      </w:r>
      <w:r w:rsidRPr="007678D8">
        <w:rPr>
          <w:rFonts w:ascii="Arial" w:hAnsi="Arial" w:cs="Arial"/>
          <w:bCs/>
        </w:rPr>
        <w:t xml:space="preserve"> pozemek prodat pouze jako celek za kupní cenu ve výši 400 Kč/m</w:t>
      </w:r>
      <w:r w:rsidRPr="007678D8">
        <w:rPr>
          <w:rFonts w:ascii="Arial" w:hAnsi="Arial" w:cs="Arial"/>
          <w:bCs/>
          <w:vertAlign w:val="superscript"/>
        </w:rPr>
        <w:t>2</w:t>
      </w:r>
      <w:r w:rsidRPr="007678D8">
        <w:rPr>
          <w:rFonts w:ascii="Arial" w:hAnsi="Arial" w:cs="Arial"/>
          <w:bCs/>
        </w:rPr>
        <w:t xml:space="preserve">. Aktuálně se </w:t>
      </w:r>
      <w:r w:rsidR="00CB0528">
        <w:rPr>
          <w:rFonts w:ascii="Arial" w:hAnsi="Arial" w:cs="Arial"/>
          <w:bCs/>
        </w:rPr>
        <w:t>fyzická osoba</w:t>
      </w:r>
      <w:r w:rsidRPr="007678D8">
        <w:rPr>
          <w:rFonts w:ascii="Arial" w:hAnsi="Arial" w:cs="Arial"/>
          <w:bCs/>
        </w:rPr>
        <w:t xml:space="preserve"> vyjádřil</w:t>
      </w:r>
      <w:r w:rsidR="00CB0528">
        <w:rPr>
          <w:rFonts w:ascii="Arial" w:hAnsi="Arial" w:cs="Arial"/>
          <w:bCs/>
        </w:rPr>
        <w:t>a</w:t>
      </w:r>
      <w:r w:rsidRPr="007678D8">
        <w:rPr>
          <w:rFonts w:ascii="Arial" w:hAnsi="Arial" w:cs="Arial"/>
          <w:bCs/>
        </w:rPr>
        <w:t>, že pokud má Statutární město Prostějov stále ještě z</w:t>
      </w:r>
      <w:r w:rsidR="00CB0528">
        <w:rPr>
          <w:rFonts w:ascii="Arial" w:hAnsi="Arial" w:cs="Arial"/>
          <w:bCs/>
        </w:rPr>
        <w:t>ájem o uvedený pozemek, nechť jí</w:t>
      </w:r>
      <w:r w:rsidRPr="007678D8">
        <w:rPr>
          <w:rFonts w:ascii="Arial" w:hAnsi="Arial" w:cs="Arial"/>
          <w:bCs/>
        </w:rPr>
        <w:t xml:space="preserve"> dá vědět, neboť má již s velkou jistotou na příští rok vážného zájemce o koupi tohoto pozemku. Nadále trvá na kupní ceně ve výši 400 Kč/m</w:t>
      </w:r>
      <w:r w:rsidRPr="007678D8">
        <w:rPr>
          <w:rFonts w:ascii="Arial" w:hAnsi="Arial" w:cs="Arial"/>
          <w:bCs/>
          <w:vertAlign w:val="superscript"/>
        </w:rPr>
        <w:t>2</w:t>
      </w:r>
      <w:r w:rsidRPr="007678D8">
        <w:rPr>
          <w:rFonts w:ascii="Arial" w:hAnsi="Arial" w:cs="Arial"/>
          <w:bCs/>
        </w:rPr>
        <w:t xml:space="preserve">. Záležitost je řešena pod </w:t>
      </w:r>
      <w:proofErr w:type="spellStart"/>
      <w:r w:rsidRPr="007678D8">
        <w:rPr>
          <w:rFonts w:ascii="Arial" w:hAnsi="Arial" w:cs="Arial"/>
          <w:bCs/>
        </w:rPr>
        <w:t>SpZn</w:t>
      </w:r>
      <w:proofErr w:type="spellEnd"/>
      <w:r w:rsidRPr="007678D8">
        <w:rPr>
          <w:rFonts w:ascii="Arial" w:hAnsi="Arial" w:cs="Arial"/>
          <w:bCs/>
        </w:rPr>
        <w:t xml:space="preserve">.: OSUMM 353/2019. </w:t>
      </w:r>
    </w:p>
    <w:p w:rsidR="00694396" w:rsidRPr="007678D8" w:rsidRDefault="00694396" w:rsidP="00694396">
      <w:pPr>
        <w:tabs>
          <w:tab w:val="left" w:pos="284"/>
        </w:tabs>
        <w:jc w:val="both"/>
        <w:rPr>
          <w:rFonts w:ascii="Arial" w:hAnsi="Arial" w:cs="Arial"/>
          <w:b/>
          <w:u w:val="single"/>
        </w:rPr>
      </w:pPr>
    </w:p>
    <w:p w:rsidR="00694396" w:rsidRPr="007678D8" w:rsidRDefault="00694396" w:rsidP="00694396">
      <w:pPr>
        <w:tabs>
          <w:tab w:val="left" w:pos="284"/>
        </w:tabs>
        <w:jc w:val="both"/>
        <w:rPr>
          <w:rFonts w:ascii="Arial" w:hAnsi="Arial" w:cs="Arial"/>
          <w:b/>
          <w:u w:val="single"/>
        </w:rPr>
      </w:pPr>
      <w:r w:rsidRPr="007678D8">
        <w:rPr>
          <w:rFonts w:ascii="Arial" w:hAnsi="Arial" w:cs="Arial"/>
          <w:b/>
          <w:u w:val="single"/>
        </w:rPr>
        <w:t xml:space="preserve">Stanoviska odborů </w:t>
      </w:r>
      <w:proofErr w:type="spellStart"/>
      <w:r w:rsidRPr="007678D8">
        <w:rPr>
          <w:rFonts w:ascii="Arial" w:hAnsi="Arial" w:cs="Arial"/>
          <w:b/>
          <w:u w:val="single"/>
        </w:rPr>
        <w:t>MMPv</w:t>
      </w:r>
      <w:proofErr w:type="spellEnd"/>
      <w:r w:rsidRPr="007678D8">
        <w:rPr>
          <w:rFonts w:ascii="Arial" w:hAnsi="Arial" w:cs="Arial"/>
          <w:b/>
          <w:u w:val="single"/>
        </w:rPr>
        <w:t xml:space="preserve"> (subjektů):</w:t>
      </w:r>
    </w:p>
    <w:p w:rsidR="00694396" w:rsidRPr="007678D8" w:rsidRDefault="00694396" w:rsidP="00694396">
      <w:pPr>
        <w:tabs>
          <w:tab w:val="left" w:pos="284"/>
        </w:tabs>
        <w:jc w:val="both"/>
        <w:rPr>
          <w:rFonts w:ascii="Arial" w:hAnsi="Arial" w:cs="Arial"/>
          <w:b/>
          <w:u w:val="single"/>
        </w:rPr>
      </w:pPr>
    </w:p>
    <w:p w:rsidR="00694396" w:rsidRPr="007678D8" w:rsidRDefault="00694396" w:rsidP="00694396">
      <w:pPr>
        <w:tabs>
          <w:tab w:val="left" w:pos="284"/>
        </w:tabs>
        <w:jc w:val="both"/>
        <w:rPr>
          <w:rFonts w:ascii="Arial" w:hAnsi="Arial" w:cs="Arial"/>
        </w:rPr>
      </w:pPr>
      <w:r w:rsidRPr="007678D8">
        <w:rPr>
          <w:rFonts w:ascii="Arial" w:hAnsi="Arial" w:cs="Arial"/>
          <w:b/>
        </w:rPr>
        <w:t xml:space="preserve">1. Odbor územního plánování a památkové péče </w:t>
      </w:r>
      <w:r w:rsidRPr="007678D8">
        <w:rPr>
          <w:rFonts w:ascii="Arial" w:hAnsi="Arial" w:cs="Arial"/>
        </w:rPr>
        <w:t xml:space="preserve">sděluje, že pozemek </w:t>
      </w:r>
      <w:proofErr w:type="spellStart"/>
      <w:r w:rsidRPr="007678D8">
        <w:rPr>
          <w:rFonts w:ascii="Arial" w:hAnsi="Arial" w:cs="Arial"/>
        </w:rPr>
        <w:t>parc</w:t>
      </w:r>
      <w:proofErr w:type="spellEnd"/>
      <w:r w:rsidRPr="007678D8">
        <w:rPr>
          <w:rFonts w:ascii="Arial" w:hAnsi="Arial" w:cs="Arial"/>
        </w:rPr>
        <w:t xml:space="preserve">. č. 8282/1 v katastrálním území Prostějov je součástí rozvojové plochy K15 – Hloučela, na části pozemku je umístěno lokální biocentrum LBC 8. </w:t>
      </w:r>
    </w:p>
    <w:p w:rsidR="00694396" w:rsidRPr="007678D8" w:rsidRDefault="00694396" w:rsidP="00694396">
      <w:pPr>
        <w:jc w:val="both"/>
        <w:rPr>
          <w:rFonts w:ascii="Arial" w:hAnsi="Arial" w:cs="Arial"/>
        </w:rPr>
      </w:pPr>
      <w:r w:rsidRPr="007678D8">
        <w:rPr>
          <w:rFonts w:ascii="Arial" w:hAnsi="Arial" w:cs="Arial"/>
        </w:rPr>
        <w:t xml:space="preserve">Pro rozvojovou oblast Hloučela, respektive pro rozvojové plochy K1–K6, K15, K17, K18, K28 se požaduje: </w:t>
      </w:r>
    </w:p>
    <w:p w:rsidR="00694396" w:rsidRPr="007678D8" w:rsidRDefault="00694396" w:rsidP="00694396">
      <w:pPr>
        <w:jc w:val="both"/>
        <w:rPr>
          <w:rFonts w:ascii="Arial" w:hAnsi="Arial" w:cs="Arial"/>
        </w:rPr>
      </w:pPr>
      <w:r w:rsidRPr="007678D8">
        <w:rPr>
          <w:rFonts w:ascii="Arial" w:hAnsi="Arial" w:cs="Arial"/>
        </w:rPr>
        <w:t xml:space="preserve">a) rozvoj příměstské rekreace ve prospěch volné krajiny s ojedinělými solitérními objekty, jejichž využití bude sloužit pouze pro obsluhu tohoto území a v souladu s jeho charakterem; </w:t>
      </w:r>
    </w:p>
    <w:p w:rsidR="00694396" w:rsidRPr="007678D8" w:rsidRDefault="00694396" w:rsidP="00694396">
      <w:pPr>
        <w:jc w:val="both"/>
        <w:rPr>
          <w:rFonts w:ascii="Arial" w:hAnsi="Arial" w:cs="Arial"/>
        </w:rPr>
      </w:pPr>
      <w:r w:rsidRPr="007678D8">
        <w:rPr>
          <w:rFonts w:ascii="Arial" w:hAnsi="Arial" w:cs="Arial"/>
        </w:rPr>
        <w:t xml:space="preserve">b) propojení jednotlivých rozvojových ploch pěšími, případně cyklistickými stezkami podél toku Hloučely a Romže; </w:t>
      </w:r>
    </w:p>
    <w:p w:rsidR="00694396" w:rsidRPr="007678D8" w:rsidRDefault="00694396" w:rsidP="00694396">
      <w:pPr>
        <w:jc w:val="both"/>
        <w:rPr>
          <w:rFonts w:ascii="Arial" w:hAnsi="Arial" w:cs="Arial"/>
        </w:rPr>
      </w:pPr>
      <w:r w:rsidRPr="007678D8">
        <w:rPr>
          <w:rFonts w:ascii="Arial" w:hAnsi="Arial" w:cs="Arial"/>
        </w:rPr>
        <w:t xml:space="preserve">c) napojení rozvojové oblasti na městskou strukturu veřejných prostranství; </w:t>
      </w:r>
    </w:p>
    <w:p w:rsidR="00694396" w:rsidRPr="007678D8" w:rsidRDefault="00694396" w:rsidP="00694396">
      <w:pPr>
        <w:jc w:val="both"/>
        <w:rPr>
          <w:rFonts w:ascii="Arial" w:hAnsi="Arial" w:cs="Arial"/>
        </w:rPr>
      </w:pPr>
      <w:r w:rsidRPr="007678D8">
        <w:rPr>
          <w:rFonts w:ascii="Arial" w:hAnsi="Arial" w:cs="Arial"/>
        </w:rPr>
        <w:t xml:space="preserve">d) napojení rozvojové oblasti na stabilizované plochy podél toku Hloučely a Romže, které s ní tvoří ucelenou přírodně-rekreační zónu. </w:t>
      </w:r>
    </w:p>
    <w:p w:rsidR="00694396" w:rsidRPr="007678D8" w:rsidRDefault="00694396" w:rsidP="00694396">
      <w:pPr>
        <w:jc w:val="both"/>
        <w:rPr>
          <w:rFonts w:ascii="Arial" w:hAnsi="Arial" w:cs="Arial"/>
        </w:rPr>
      </w:pPr>
      <w:r w:rsidRPr="007678D8">
        <w:rPr>
          <w:rFonts w:ascii="Arial" w:hAnsi="Arial" w:cs="Arial"/>
        </w:rPr>
        <w:t>Jedná se o plochu č. 0924 – rekreace – na plochách přírodního charakteru (RN) s hlavním využitím pro pozemky bez zástavby sloužící rekreačním účelům (například přírodní koupaliště a pláže, tábořiště, apod.)</w:t>
      </w:r>
    </w:p>
    <w:p w:rsidR="00694396" w:rsidRPr="007678D8" w:rsidRDefault="00694396" w:rsidP="00694396">
      <w:pPr>
        <w:tabs>
          <w:tab w:val="left" w:pos="284"/>
        </w:tabs>
        <w:jc w:val="both"/>
        <w:rPr>
          <w:rFonts w:ascii="Arial" w:hAnsi="Arial" w:cs="Arial"/>
        </w:rPr>
      </w:pPr>
      <w:r w:rsidRPr="007678D8">
        <w:rPr>
          <w:rFonts w:ascii="Arial" w:hAnsi="Arial" w:cs="Arial"/>
        </w:rPr>
        <w:t xml:space="preserve">Odbor územního plánování a památkové péče </w:t>
      </w:r>
      <w:r w:rsidRPr="007678D8">
        <w:rPr>
          <w:rFonts w:ascii="Arial" w:hAnsi="Arial" w:cs="Arial"/>
          <w:b/>
        </w:rPr>
        <w:t>nemá</w:t>
      </w:r>
      <w:r w:rsidRPr="007678D8">
        <w:rPr>
          <w:rFonts w:ascii="Arial" w:hAnsi="Arial" w:cs="Arial"/>
        </w:rPr>
        <w:t xml:space="preserve"> z hlediska územního plánu k odkupu výše uvedeného pozemku </w:t>
      </w:r>
      <w:r w:rsidRPr="007678D8">
        <w:rPr>
          <w:rFonts w:ascii="Arial" w:hAnsi="Arial" w:cs="Arial"/>
          <w:b/>
        </w:rPr>
        <w:t>žádné připomínky</w:t>
      </w:r>
      <w:r w:rsidRPr="007678D8">
        <w:rPr>
          <w:rFonts w:ascii="Arial" w:hAnsi="Arial" w:cs="Arial"/>
        </w:rPr>
        <w:t>.</w:t>
      </w:r>
    </w:p>
    <w:p w:rsidR="00694396" w:rsidRPr="007678D8" w:rsidRDefault="00694396" w:rsidP="00694396">
      <w:pPr>
        <w:tabs>
          <w:tab w:val="left" w:pos="284"/>
        </w:tabs>
        <w:jc w:val="both"/>
        <w:rPr>
          <w:rFonts w:ascii="Arial" w:hAnsi="Arial" w:cs="Arial"/>
        </w:rPr>
      </w:pPr>
    </w:p>
    <w:p w:rsidR="00694396" w:rsidRPr="007678D8" w:rsidRDefault="00694396" w:rsidP="00694396">
      <w:pPr>
        <w:tabs>
          <w:tab w:val="left" w:pos="284"/>
        </w:tabs>
        <w:jc w:val="both"/>
        <w:rPr>
          <w:rFonts w:ascii="Arial" w:hAnsi="Arial" w:cs="Arial"/>
        </w:rPr>
      </w:pPr>
      <w:r w:rsidRPr="007678D8">
        <w:rPr>
          <w:rFonts w:ascii="Arial" w:hAnsi="Arial" w:cs="Arial"/>
          <w:b/>
        </w:rPr>
        <w:t xml:space="preserve">2. Odbor rozvoje a investic </w:t>
      </w:r>
      <w:r w:rsidRPr="007678D8">
        <w:rPr>
          <w:rFonts w:ascii="Arial" w:hAnsi="Arial" w:cs="Arial"/>
        </w:rPr>
        <w:t xml:space="preserve">posoudil uvedenou nabídku a sděluje, že </w:t>
      </w:r>
      <w:r w:rsidRPr="007678D8">
        <w:rPr>
          <w:rFonts w:ascii="Arial" w:hAnsi="Arial" w:cs="Arial"/>
          <w:b/>
        </w:rPr>
        <w:t xml:space="preserve">doporučuje </w:t>
      </w:r>
      <w:r w:rsidRPr="007678D8">
        <w:rPr>
          <w:rFonts w:ascii="Arial" w:hAnsi="Arial" w:cs="Arial"/>
        </w:rPr>
        <w:t xml:space="preserve">odkup předmětného pozemku s podmínkou snížení kupní ceny. Upozorňujeme, že se jedná o plochu biocentra, pro jeho účely lze pozemek vyvlastnit, z tohoto důvodu doporučujeme jednat o snížení kupní ceny. Předmětný pozemek by mohl být využit pro budoucí cyklistickou stezku ve směru na Vrbátky a Olomouc. </w:t>
      </w:r>
    </w:p>
    <w:p w:rsidR="00694396" w:rsidRPr="007678D8" w:rsidRDefault="00694396" w:rsidP="00694396">
      <w:pPr>
        <w:tabs>
          <w:tab w:val="left" w:pos="284"/>
        </w:tabs>
        <w:jc w:val="both"/>
        <w:rPr>
          <w:rFonts w:ascii="Arial" w:hAnsi="Arial" w:cs="Arial"/>
        </w:rPr>
      </w:pPr>
    </w:p>
    <w:p w:rsidR="00694396" w:rsidRPr="007678D8" w:rsidRDefault="00694396" w:rsidP="00694396">
      <w:pPr>
        <w:jc w:val="both"/>
        <w:rPr>
          <w:rFonts w:ascii="Arial" w:hAnsi="Arial" w:cs="Arial"/>
        </w:rPr>
      </w:pPr>
      <w:r w:rsidRPr="007678D8">
        <w:rPr>
          <w:rFonts w:ascii="Arial" w:hAnsi="Arial" w:cs="Arial"/>
          <w:b/>
        </w:rPr>
        <w:t>3. Odbor životního prostřední doporučuje</w:t>
      </w:r>
      <w:r w:rsidRPr="007678D8">
        <w:rPr>
          <w:rFonts w:ascii="Arial" w:hAnsi="Arial" w:cs="Arial"/>
        </w:rPr>
        <w:t xml:space="preserve"> odkoupit nabízený pozemek. Předmětný pozemek je součástí plochy LBC 8 ve </w:t>
      </w:r>
      <w:proofErr w:type="spellStart"/>
      <w:r w:rsidRPr="007678D8">
        <w:rPr>
          <w:rFonts w:ascii="Arial" w:hAnsi="Arial" w:cs="Arial"/>
        </w:rPr>
        <w:t>Vrahovicích</w:t>
      </w:r>
      <w:proofErr w:type="spellEnd"/>
      <w:r w:rsidRPr="007678D8">
        <w:rPr>
          <w:rFonts w:ascii="Arial" w:hAnsi="Arial" w:cs="Arial"/>
        </w:rPr>
        <w:t xml:space="preserve"> a souvisí s návrhem na výkupy v rámci akce SÁZÍME STROMY. </w:t>
      </w:r>
    </w:p>
    <w:p w:rsidR="00694396" w:rsidRPr="007678D8" w:rsidRDefault="00694396" w:rsidP="00694396">
      <w:pPr>
        <w:jc w:val="both"/>
        <w:rPr>
          <w:rFonts w:ascii="Arial" w:hAnsi="Arial" w:cs="Arial"/>
          <w:b/>
        </w:rPr>
      </w:pPr>
    </w:p>
    <w:p w:rsidR="00694396" w:rsidRPr="007678D8" w:rsidRDefault="00694396" w:rsidP="00694396">
      <w:pPr>
        <w:pStyle w:val="Zkladntext"/>
        <w:tabs>
          <w:tab w:val="clear" w:pos="0"/>
          <w:tab w:val="left" w:pos="284"/>
          <w:tab w:val="left" w:pos="2127"/>
          <w:tab w:val="left" w:pos="9072"/>
        </w:tabs>
        <w:rPr>
          <w:rFonts w:ascii="Arial" w:hAnsi="Arial" w:cs="Arial"/>
          <w:b/>
          <w:sz w:val="24"/>
        </w:rPr>
      </w:pPr>
      <w:r w:rsidRPr="007678D8">
        <w:rPr>
          <w:rFonts w:ascii="Arial" w:hAnsi="Arial" w:cs="Arial"/>
          <w:b/>
          <w:sz w:val="24"/>
        </w:rPr>
        <w:t xml:space="preserve">4. Odbor dopravy </w:t>
      </w:r>
      <w:r w:rsidRPr="007678D8">
        <w:rPr>
          <w:rFonts w:ascii="Arial" w:hAnsi="Arial" w:cs="Arial"/>
          <w:sz w:val="24"/>
        </w:rPr>
        <w:t xml:space="preserve">s odkupem výše uvedeného pozemku za účelem vybudování biocentra </w:t>
      </w:r>
      <w:r w:rsidRPr="007678D8">
        <w:rPr>
          <w:rFonts w:ascii="Arial" w:hAnsi="Arial" w:cs="Arial"/>
          <w:b/>
          <w:sz w:val="24"/>
        </w:rPr>
        <w:t>souhlasí</w:t>
      </w:r>
      <w:r w:rsidRPr="007678D8">
        <w:rPr>
          <w:rFonts w:ascii="Arial" w:hAnsi="Arial" w:cs="Arial"/>
          <w:sz w:val="24"/>
        </w:rPr>
        <w:t xml:space="preserve">. </w:t>
      </w:r>
    </w:p>
    <w:p w:rsidR="00E84BCC" w:rsidRPr="007678D8" w:rsidRDefault="00E84BCC" w:rsidP="00E84BCC">
      <w:pPr>
        <w:tabs>
          <w:tab w:val="left" w:pos="284"/>
        </w:tabs>
        <w:jc w:val="both"/>
        <w:rPr>
          <w:rFonts w:ascii="Arial" w:hAnsi="Arial" w:cs="Arial"/>
          <w:b/>
          <w:u w:val="single"/>
        </w:rPr>
      </w:pPr>
    </w:p>
    <w:p w:rsidR="00BB33FE" w:rsidRPr="007678D8" w:rsidRDefault="00804412" w:rsidP="00BB33FE">
      <w:pPr>
        <w:pStyle w:val="Zkladntext"/>
        <w:tabs>
          <w:tab w:val="clear" w:pos="0"/>
          <w:tab w:val="left" w:pos="426"/>
          <w:tab w:val="left" w:pos="2127"/>
          <w:tab w:val="left" w:pos="9072"/>
        </w:tabs>
        <w:rPr>
          <w:rFonts w:ascii="Arial" w:hAnsi="Arial" w:cs="Arial"/>
          <w:sz w:val="24"/>
        </w:rPr>
      </w:pPr>
      <w:r w:rsidRPr="007678D8">
        <w:rPr>
          <w:rFonts w:ascii="Arial" w:hAnsi="Arial" w:cs="Arial"/>
          <w:b/>
          <w:sz w:val="24"/>
        </w:rPr>
        <w:t>Rada města Prostějova</w:t>
      </w:r>
      <w:r w:rsidRPr="007678D8">
        <w:rPr>
          <w:rFonts w:ascii="Arial" w:hAnsi="Arial" w:cs="Arial"/>
          <w:sz w:val="24"/>
        </w:rPr>
        <w:t xml:space="preserve"> dne </w:t>
      </w:r>
      <w:r w:rsidR="00CD7230" w:rsidRPr="007678D8">
        <w:rPr>
          <w:rFonts w:ascii="Arial" w:hAnsi="Arial" w:cs="Arial"/>
          <w:sz w:val="24"/>
        </w:rPr>
        <w:t>2</w:t>
      </w:r>
      <w:r w:rsidR="00E84BCC" w:rsidRPr="007678D8">
        <w:rPr>
          <w:rFonts w:ascii="Arial" w:hAnsi="Arial" w:cs="Arial"/>
          <w:sz w:val="24"/>
        </w:rPr>
        <w:t>3</w:t>
      </w:r>
      <w:r w:rsidRPr="007678D8">
        <w:rPr>
          <w:rFonts w:ascii="Arial" w:hAnsi="Arial" w:cs="Arial"/>
          <w:sz w:val="24"/>
        </w:rPr>
        <w:t>.0</w:t>
      </w:r>
      <w:r w:rsidR="00E84BCC" w:rsidRPr="007678D8">
        <w:rPr>
          <w:rFonts w:ascii="Arial" w:hAnsi="Arial" w:cs="Arial"/>
          <w:sz w:val="24"/>
        </w:rPr>
        <w:t>3</w:t>
      </w:r>
      <w:r w:rsidRPr="007678D8">
        <w:rPr>
          <w:rFonts w:ascii="Arial" w:hAnsi="Arial" w:cs="Arial"/>
          <w:sz w:val="24"/>
        </w:rPr>
        <w:t>.202</w:t>
      </w:r>
      <w:r w:rsidR="00CD7230" w:rsidRPr="007678D8">
        <w:rPr>
          <w:rFonts w:ascii="Arial" w:hAnsi="Arial" w:cs="Arial"/>
          <w:sz w:val="24"/>
        </w:rPr>
        <w:t>1 usnesením č. 1</w:t>
      </w:r>
      <w:r w:rsidR="00E84BCC" w:rsidRPr="007678D8">
        <w:rPr>
          <w:rFonts w:ascii="Arial" w:hAnsi="Arial" w:cs="Arial"/>
          <w:sz w:val="24"/>
        </w:rPr>
        <w:t>245</w:t>
      </w:r>
      <w:r w:rsidR="00BB33FE" w:rsidRPr="007678D8">
        <w:rPr>
          <w:rFonts w:ascii="Arial" w:hAnsi="Arial" w:cs="Arial"/>
          <w:sz w:val="24"/>
        </w:rPr>
        <w:t xml:space="preserve"> </w:t>
      </w:r>
      <w:r w:rsidRPr="007678D8">
        <w:rPr>
          <w:rFonts w:ascii="Arial" w:hAnsi="Arial" w:cs="Arial"/>
          <w:b/>
          <w:kern w:val="22"/>
          <w:sz w:val="24"/>
        </w:rPr>
        <w:t>doporučila</w:t>
      </w:r>
      <w:r w:rsidR="00BB33FE" w:rsidRPr="007678D8">
        <w:rPr>
          <w:rFonts w:ascii="Arial" w:hAnsi="Arial" w:cs="Arial"/>
          <w:b/>
          <w:kern w:val="22"/>
          <w:sz w:val="24"/>
        </w:rPr>
        <w:t xml:space="preserve"> </w:t>
      </w:r>
      <w:r w:rsidR="00BB33FE" w:rsidRPr="007678D8">
        <w:rPr>
          <w:rFonts w:ascii="Arial" w:hAnsi="Arial" w:cs="Arial"/>
          <w:sz w:val="24"/>
        </w:rPr>
        <w:t>Zastupitelstvu města Prostějova schválit z důvodů uvedených v důvodové zprávě k materiálu:</w:t>
      </w:r>
    </w:p>
    <w:p w:rsidR="00694396" w:rsidRPr="007678D8" w:rsidRDefault="00694396" w:rsidP="00694396">
      <w:pPr>
        <w:pStyle w:val="Zkladntext2"/>
        <w:numPr>
          <w:ilvl w:val="0"/>
          <w:numId w:val="14"/>
        </w:numPr>
        <w:tabs>
          <w:tab w:val="clear" w:pos="-284"/>
          <w:tab w:val="left" w:pos="0"/>
        </w:tabs>
        <w:ind w:left="284" w:hanging="284"/>
        <w:rPr>
          <w:rFonts w:ascii="Arial" w:hAnsi="Arial" w:cs="Arial"/>
          <w:b w:val="0"/>
          <w:bCs w:val="0"/>
          <w:sz w:val="24"/>
        </w:rPr>
      </w:pPr>
      <w:r w:rsidRPr="007678D8">
        <w:rPr>
          <w:rFonts w:ascii="Arial" w:hAnsi="Arial" w:cs="Arial"/>
          <w:b w:val="0"/>
          <w:sz w:val="24"/>
        </w:rPr>
        <w:t xml:space="preserve">výkup pozemku </w:t>
      </w:r>
      <w:proofErr w:type="spellStart"/>
      <w:r w:rsidRPr="007678D8">
        <w:rPr>
          <w:rFonts w:ascii="Arial" w:hAnsi="Arial" w:cs="Arial"/>
          <w:b w:val="0"/>
          <w:sz w:val="24"/>
        </w:rPr>
        <w:t>p.č</w:t>
      </w:r>
      <w:proofErr w:type="spellEnd"/>
      <w:r w:rsidRPr="007678D8">
        <w:rPr>
          <w:rFonts w:ascii="Arial" w:hAnsi="Arial" w:cs="Arial"/>
          <w:b w:val="0"/>
          <w:sz w:val="24"/>
        </w:rPr>
        <w:t>. 8282/1 – orná půda o výměře 7.768 m</w:t>
      </w:r>
      <w:r w:rsidRPr="007678D8">
        <w:rPr>
          <w:rFonts w:ascii="Arial" w:hAnsi="Arial" w:cs="Arial"/>
          <w:b w:val="0"/>
          <w:sz w:val="24"/>
          <w:vertAlign w:val="superscript"/>
        </w:rPr>
        <w:t>2</w:t>
      </w:r>
      <w:r w:rsidRPr="007678D8">
        <w:rPr>
          <w:rFonts w:ascii="Arial" w:hAnsi="Arial" w:cs="Arial"/>
          <w:b w:val="0"/>
          <w:sz w:val="24"/>
        </w:rPr>
        <w:t xml:space="preserve"> v </w:t>
      </w:r>
      <w:proofErr w:type="spellStart"/>
      <w:r w:rsidRPr="007678D8">
        <w:rPr>
          <w:rFonts w:ascii="Arial" w:hAnsi="Arial" w:cs="Arial"/>
          <w:b w:val="0"/>
          <w:sz w:val="24"/>
        </w:rPr>
        <w:t>k.ú</w:t>
      </w:r>
      <w:proofErr w:type="spellEnd"/>
      <w:r w:rsidRPr="007678D8">
        <w:rPr>
          <w:rFonts w:ascii="Arial" w:hAnsi="Arial" w:cs="Arial"/>
          <w:b w:val="0"/>
          <w:sz w:val="24"/>
        </w:rPr>
        <w:t>. Prostějov od vlastníka tohoto pozemku do vlastnictví Statutárního města Prostějova za nabídnutou kupní cenu ve výši 320 Kč/m</w:t>
      </w:r>
      <w:r w:rsidRPr="007678D8">
        <w:rPr>
          <w:rFonts w:ascii="Arial" w:hAnsi="Arial" w:cs="Arial"/>
          <w:b w:val="0"/>
          <w:sz w:val="24"/>
          <w:vertAlign w:val="superscript"/>
        </w:rPr>
        <w:t>2</w:t>
      </w:r>
      <w:r w:rsidRPr="007678D8">
        <w:rPr>
          <w:rFonts w:ascii="Arial" w:hAnsi="Arial" w:cs="Arial"/>
          <w:b w:val="0"/>
          <w:sz w:val="24"/>
        </w:rPr>
        <w:t>, tj. celkem 2.485.760 Kč, za následujících podmínek:</w:t>
      </w:r>
    </w:p>
    <w:p w:rsidR="00694396" w:rsidRPr="007678D8" w:rsidRDefault="00694396" w:rsidP="00694396">
      <w:pPr>
        <w:pStyle w:val="Odstavecseseznamem"/>
        <w:numPr>
          <w:ilvl w:val="0"/>
          <w:numId w:val="15"/>
        </w:numPr>
        <w:ind w:left="567" w:hanging="283"/>
        <w:contextualSpacing w:val="0"/>
        <w:jc w:val="both"/>
        <w:rPr>
          <w:rFonts w:ascii="Arial" w:hAnsi="Arial" w:cs="Arial"/>
          <w:bCs/>
        </w:rPr>
      </w:pPr>
      <w:r w:rsidRPr="007678D8">
        <w:rPr>
          <w:rFonts w:ascii="Arial" w:hAnsi="Arial" w:cs="Arial"/>
          <w:bCs/>
        </w:rPr>
        <w:lastRenderedPageBreak/>
        <w:t>splatnost kupní ceny do 14 dnů po provedení vkladu vlastnického práva dle kupní smlouvy do katastru nemovitostí,</w:t>
      </w:r>
    </w:p>
    <w:p w:rsidR="00694396" w:rsidRPr="007678D8" w:rsidRDefault="00694396" w:rsidP="00694396">
      <w:pPr>
        <w:pStyle w:val="Odstavecseseznamem"/>
        <w:numPr>
          <w:ilvl w:val="0"/>
          <w:numId w:val="15"/>
        </w:numPr>
        <w:ind w:left="567" w:hanging="283"/>
        <w:contextualSpacing w:val="0"/>
        <w:jc w:val="both"/>
        <w:rPr>
          <w:rFonts w:ascii="Arial" w:hAnsi="Arial" w:cs="Arial"/>
          <w:bCs/>
        </w:rPr>
      </w:pPr>
      <w:r w:rsidRPr="007678D8">
        <w:rPr>
          <w:rFonts w:ascii="Arial" w:hAnsi="Arial" w:cs="Arial"/>
          <w:bCs/>
        </w:rPr>
        <w:t>správní poplatek spojený s podáním návrhu na povolení vkladu vlastnického práva do katastru nemovitostí uhradí Statutární město Prostějov,</w:t>
      </w:r>
    </w:p>
    <w:p w:rsidR="00694396" w:rsidRPr="007678D8" w:rsidRDefault="00694396" w:rsidP="00694396">
      <w:pPr>
        <w:pStyle w:val="Odstavecseseznamem"/>
        <w:numPr>
          <w:ilvl w:val="0"/>
          <w:numId w:val="14"/>
        </w:numPr>
        <w:tabs>
          <w:tab w:val="left" w:pos="284"/>
        </w:tabs>
        <w:ind w:left="284" w:hanging="284"/>
        <w:jc w:val="both"/>
        <w:rPr>
          <w:rFonts w:ascii="Arial" w:hAnsi="Arial" w:cs="Arial"/>
          <w:bCs/>
        </w:rPr>
      </w:pPr>
      <w:r w:rsidRPr="007678D8">
        <w:rPr>
          <w:rFonts w:ascii="Arial" w:hAnsi="Arial" w:cs="Arial"/>
          <w:bCs/>
        </w:rPr>
        <w:t xml:space="preserve">rozpočtové opatření, kterým se </w:t>
      </w:r>
    </w:p>
    <w:p w:rsidR="00694396" w:rsidRPr="007678D8" w:rsidRDefault="00694396" w:rsidP="00694396">
      <w:pPr>
        <w:pStyle w:val="Zkladntext31"/>
        <w:ind w:firstLine="284"/>
        <w:rPr>
          <w:rFonts w:ascii="Arial" w:hAnsi="Arial" w:cs="Arial"/>
          <w:b w:val="0"/>
          <w:sz w:val="24"/>
          <w:szCs w:val="24"/>
        </w:rPr>
      </w:pPr>
      <w:r w:rsidRPr="007678D8">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proofErr w:type="spellStart"/>
            <w:r w:rsidRPr="007678D8">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 hodnotu v Kč</w:t>
            </w:r>
          </w:p>
        </w:tc>
      </w:tr>
      <w:tr w:rsidR="007678D8" w:rsidRPr="007678D8" w:rsidTr="0052507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rPr>
            </w:pPr>
            <w:r w:rsidRPr="007678D8">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rPr>
            </w:pPr>
            <w:r w:rsidRPr="007678D8">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694396" w:rsidRPr="007678D8" w:rsidRDefault="00694396" w:rsidP="0052507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right"/>
              <w:rPr>
                <w:rFonts w:ascii="Arial" w:hAnsi="Arial" w:cs="Arial"/>
                <w:bCs/>
              </w:rPr>
            </w:pPr>
            <w:r w:rsidRPr="007678D8">
              <w:rPr>
                <w:rFonts w:ascii="Arial" w:hAnsi="Arial" w:cs="Arial"/>
                <w:bCs/>
              </w:rPr>
              <w:t>2.487.760</w:t>
            </w:r>
          </w:p>
        </w:tc>
      </w:tr>
      <w:tr w:rsidR="007678D8" w:rsidRPr="007678D8"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both"/>
              <w:rPr>
                <w:rFonts w:ascii="Arial" w:hAnsi="Arial" w:cs="Arial"/>
                <w:bCs/>
              </w:rPr>
            </w:pPr>
            <w:r w:rsidRPr="007678D8">
              <w:rPr>
                <w:rFonts w:ascii="Arial" w:hAnsi="Arial" w:cs="Arial"/>
                <w:bCs/>
              </w:rPr>
              <w:t xml:space="preserve">zvýšení pol. 6130 – pozemky; výkup pozemku </w:t>
            </w:r>
            <w:proofErr w:type="spellStart"/>
            <w:r w:rsidRPr="007678D8">
              <w:rPr>
                <w:rFonts w:ascii="Arial" w:hAnsi="Arial" w:cs="Arial"/>
                <w:bCs/>
              </w:rPr>
              <w:t>p.č</w:t>
            </w:r>
            <w:proofErr w:type="spellEnd"/>
            <w:r w:rsidRPr="007678D8">
              <w:rPr>
                <w:rFonts w:ascii="Arial" w:hAnsi="Arial" w:cs="Arial"/>
                <w:bCs/>
              </w:rPr>
              <w:t>. 8282/1 v </w:t>
            </w:r>
            <w:proofErr w:type="spellStart"/>
            <w:r w:rsidRPr="007678D8">
              <w:rPr>
                <w:rFonts w:ascii="Arial" w:hAnsi="Arial" w:cs="Arial"/>
                <w:bCs/>
              </w:rPr>
              <w:t>k.ú</w:t>
            </w:r>
            <w:proofErr w:type="spellEnd"/>
            <w:r w:rsidRPr="007678D8">
              <w:rPr>
                <w:rFonts w:ascii="Arial" w:hAnsi="Arial" w:cs="Arial"/>
                <w:bCs/>
              </w:rPr>
              <w:t>. Prostějov (kupní cena a správní poplatek spojený s podáním návrhu na povolení vkladu vlastnického práva do katastru nemovitostí)</w:t>
            </w:r>
          </w:p>
        </w:tc>
      </w:tr>
    </w:tbl>
    <w:p w:rsidR="00694396" w:rsidRPr="007678D8" w:rsidRDefault="00694396" w:rsidP="00694396">
      <w:pPr>
        <w:tabs>
          <w:tab w:val="left" w:pos="284"/>
          <w:tab w:val="left" w:pos="9142"/>
        </w:tabs>
        <w:rPr>
          <w:rFonts w:ascii="Arial" w:hAnsi="Arial" w:cs="Arial"/>
          <w:bCs/>
        </w:rPr>
      </w:pPr>
      <w:r w:rsidRPr="007678D8">
        <w:rPr>
          <w:rFonts w:ascii="Arial" w:hAnsi="Arial" w:cs="Arial"/>
        </w:rPr>
        <w:tab/>
        <w:t xml:space="preserve">- </w:t>
      </w:r>
      <w:r w:rsidRPr="007678D8">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proofErr w:type="spellStart"/>
            <w:r w:rsidRPr="007678D8">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O hodnotu v Kč</w:t>
            </w:r>
          </w:p>
        </w:tc>
      </w:tr>
      <w:tr w:rsidR="007678D8" w:rsidRPr="007678D8" w:rsidTr="0052507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rPr>
            </w:pPr>
            <w:r w:rsidRPr="007678D8">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694396" w:rsidRPr="007678D8" w:rsidRDefault="00694396" w:rsidP="0052507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center"/>
              <w:rPr>
                <w:rFonts w:ascii="Arial" w:hAnsi="Arial" w:cs="Arial"/>
                <w:bCs/>
              </w:rPr>
            </w:pPr>
            <w:r w:rsidRPr="007678D8">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jc w:val="right"/>
              <w:rPr>
                <w:rFonts w:ascii="Arial" w:hAnsi="Arial" w:cs="Arial"/>
                <w:bCs/>
              </w:rPr>
            </w:pPr>
            <w:r w:rsidRPr="007678D8">
              <w:rPr>
                <w:rFonts w:ascii="Arial" w:hAnsi="Arial" w:cs="Arial"/>
                <w:bCs/>
              </w:rPr>
              <w:t>2.487.760</w:t>
            </w:r>
          </w:p>
        </w:tc>
      </w:tr>
      <w:tr w:rsidR="00694396" w:rsidRPr="007678D8" w:rsidTr="0052507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94396" w:rsidRPr="007678D8" w:rsidRDefault="00694396" w:rsidP="00525075">
            <w:pPr>
              <w:rPr>
                <w:rFonts w:ascii="Arial" w:hAnsi="Arial" w:cs="Arial"/>
                <w:bCs/>
              </w:rPr>
            </w:pPr>
            <w:r w:rsidRPr="007678D8">
              <w:rPr>
                <w:rFonts w:ascii="Arial" w:hAnsi="Arial" w:cs="Arial"/>
                <w:bCs/>
              </w:rPr>
              <w:t>snížení pol. 8115 - Fond rezerv a rozvoje</w:t>
            </w:r>
          </w:p>
        </w:tc>
      </w:tr>
    </w:tbl>
    <w:p w:rsidR="00E84BCC" w:rsidRPr="007678D8" w:rsidRDefault="00E84BCC" w:rsidP="00BB33FE">
      <w:pPr>
        <w:pStyle w:val="Zkladntext"/>
        <w:tabs>
          <w:tab w:val="clear" w:pos="0"/>
          <w:tab w:val="left" w:pos="426"/>
          <w:tab w:val="left" w:pos="2127"/>
          <w:tab w:val="left" w:pos="9072"/>
        </w:tabs>
        <w:rPr>
          <w:rFonts w:ascii="Arial" w:hAnsi="Arial" w:cs="Arial"/>
          <w:sz w:val="24"/>
        </w:rPr>
      </w:pPr>
    </w:p>
    <w:p w:rsidR="00E84BCC" w:rsidRPr="007678D8" w:rsidRDefault="00E84BCC" w:rsidP="00E84BCC">
      <w:pPr>
        <w:jc w:val="both"/>
        <w:rPr>
          <w:rFonts w:ascii="Arial" w:hAnsi="Arial" w:cs="Arial"/>
          <w:b/>
          <w:bCs/>
          <w:u w:val="single"/>
        </w:rPr>
      </w:pPr>
      <w:r w:rsidRPr="007678D8">
        <w:rPr>
          <w:rFonts w:ascii="Arial" w:hAnsi="Arial" w:cs="Arial"/>
          <w:b/>
          <w:bCs/>
          <w:u w:val="single"/>
        </w:rPr>
        <w:t>5. Stanovisko předkladatele:</w:t>
      </w:r>
    </w:p>
    <w:p w:rsidR="00694396" w:rsidRPr="007678D8" w:rsidRDefault="00694396" w:rsidP="00694396">
      <w:pPr>
        <w:pStyle w:val="Zkladntext"/>
        <w:rPr>
          <w:rFonts w:ascii="Arial" w:hAnsi="Arial" w:cs="Arial"/>
          <w:sz w:val="24"/>
        </w:rPr>
      </w:pPr>
      <w:r w:rsidRPr="007678D8">
        <w:rPr>
          <w:rFonts w:ascii="Arial" w:hAnsi="Arial" w:cs="Arial"/>
          <w:b/>
          <w:sz w:val="24"/>
        </w:rPr>
        <w:t>Odbor správy a údržby majetku města</w:t>
      </w:r>
      <w:r w:rsidRPr="007678D8">
        <w:rPr>
          <w:rFonts w:ascii="Arial" w:hAnsi="Arial" w:cs="Arial"/>
          <w:sz w:val="24"/>
        </w:rPr>
        <w:t xml:space="preserve"> se domnívá, že se s ohledem na výše uvedené skutečnosti (umístění pozemku a jeho funkční využití) jedná o strategický pozemek, který by bylo výhodné získat do vlastnictví Statutárního města Prostějova pro jeho budoucí využití ve veřejném zájmu (vznik biokoridoru s výsadbou stromů a možnost komunikačního řešení pro pěší a cyklisty). </w:t>
      </w:r>
    </w:p>
    <w:p w:rsidR="00694396" w:rsidRPr="007678D8" w:rsidRDefault="00694396" w:rsidP="00694396">
      <w:pPr>
        <w:pStyle w:val="Zkladntext"/>
        <w:rPr>
          <w:rFonts w:ascii="Arial" w:hAnsi="Arial" w:cs="Arial"/>
          <w:b/>
          <w:sz w:val="24"/>
        </w:rPr>
      </w:pPr>
      <w:r w:rsidRPr="007678D8">
        <w:rPr>
          <w:rFonts w:ascii="Arial" w:hAnsi="Arial" w:cs="Arial"/>
          <w:b/>
          <w:sz w:val="24"/>
        </w:rPr>
        <w:t>S vlastníkem byla projednána otázka výše kupní ceny a ten dne 12.03.2021 sdělil, že po zralé úvaze je ochoten vyjít vstříc a snížit požadovanou kupní cenu na 320 Kč/m</w:t>
      </w:r>
      <w:r w:rsidRPr="007678D8">
        <w:rPr>
          <w:rFonts w:ascii="Arial" w:hAnsi="Arial" w:cs="Arial"/>
          <w:b/>
          <w:sz w:val="24"/>
          <w:vertAlign w:val="superscript"/>
        </w:rPr>
        <w:t>2</w:t>
      </w:r>
      <w:r w:rsidRPr="007678D8">
        <w:rPr>
          <w:rFonts w:ascii="Arial" w:hAnsi="Arial" w:cs="Arial"/>
          <w:b/>
          <w:sz w:val="24"/>
        </w:rPr>
        <w:t xml:space="preserve">; na nižší částku již však rozhodně nehodlá přistoupit. </w:t>
      </w:r>
    </w:p>
    <w:p w:rsidR="00694396" w:rsidRPr="007678D8" w:rsidRDefault="00694396" w:rsidP="00694396">
      <w:pPr>
        <w:pStyle w:val="Zkladntext"/>
        <w:rPr>
          <w:rFonts w:ascii="Arial" w:hAnsi="Arial" w:cs="Arial"/>
          <w:sz w:val="24"/>
        </w:rPr>
      </w:pPr>
      <w:r w:rsidRPr="007678D8">
        <w:rPr>
          <w:rFonts w:ascii="Arial" w:hAnsi="Arial" w:cs="Arial"/>
          <w:sz w:val="24"/>
        </w:rPr>
        <w:t>Ačkoliv není zpracovaný znalecký posudek, lze přepokládat, že navržená kupní cena překračuje cenu v místě a čase obvyklou. Tento předpoklad vychází ze skutečnosti, že v rámci řešené směny pozemků s</w:t>
      </w:r>
      <w:r w:rsidR="00CB0528">
        <w:rPr>
          <w:rFonts w:ascii="Arial" w:hAnsi="Arial" w:cs="Arial"/>
          <w:sz w:val="24"/>
        </w:rPr>
        <w:t> fyzickou osobou</w:t>
      </w:r>
      <w:r w:rsidRPr="007678D8">
        <w:rPr>
          <w:rFonts w:ascii="Arial" w:hAnsi="Arial" w:cs="Arial"/>
          <w:sz w:val="24"/>
        </w:rPr>
        <w:t xml:space="preserve"> byla obvyklá cena částí pozemků </w:t>
      </w:r>
      <w:proofErr w:type="spellStart"/>
      <w:proofErr w:type="gramStart"/>
      <w:r w:rsidRPr="007678D8">
        <w:rPr>
          <w:rFonts w:ascii="Arial" w:hAnsi="Arial" w:cs="Arial"/>
          <w:sz w:val="24"/>
        </w:rPr>
        <w:t>p.č</w:t>
      </w:r>
      <w:proofErr w:type="spellEnd"/>
      <w:r w:rsidRPr="007678D8">
        <w:rPr>
          <w:rFonts w:ascii="Arial" w:hAnsi="Arial" w:cs="Arial"/>
          <w:sz w:val="24"/>
        </w:rPr>
        <w:t>.</w:t>
      </w:r>
      <w:proofErr w:type="gramEnd"/>
      <w:r w:rsidRPr="007678D8">
        <w:rPr>
          <w:rFonts w:ascii="Arial" w:hAnsi="Arial" w:cs="Arial"/>
          <w:sz w:val="24"/>
        </w:rPr>
        <w:t xml:space="preserve"> 8285 a </w:t>
      </w:r>
      <w:proofErr w:type="spellStart"/>
      <w:r w:rsidRPr="007678D8">
        <w:rPr>
          <w:rFonts w:ascii="Arial" w:hAnsi="Arial" w:cs="Arial"/>
          <w:sz w:val="24"/>
        </w:rPr>
        <w:t>p.č</w:t>
      </w:r>
      <w:proofErr w:type="spellEnd"/>
      <w:r w:rsidRPr="007678D8">
        <w:rPr>
          <w:rFonts w:ascii="Arial" w:hAnsi="Arial" w:cs="Arial"/>
          <w:sz w:val="24"/>
        </w:rPr>
        <w:t>. 8287, oba v </w:t>
      </w:r>
      <w:proofErr w:type="spellStart"/>
      <w:r w:rsidRPr="007678D8">
        <w:rPr>
          <w:rFonts w:ascii="Arial" w:hAnsi="Arial" w:cs="Arial"/>
          <w:sz w:val="24"/>
        </w:rPr>
        <w:t>k.ú</w:t>
      </w:r>
      <w:proofErr w:type="spellEnd"/>
      <w:r w:rsidRPr="007678D8">
        <w:rPr>
          <w:rFonts w:ascii="Arial" w:hAnsi="Arial" w:cs="Arial"/>
          <w:sz w:val="24"/>
        </w:rPr>
        <w:t>. Prostějov, které se nachází ve stejné lokalitě, v loňském roce znalcem stanovena ve výši 90 Kč/m</w:t>
      </w:r>
      <w:r w:rsidRPr="007678D8">
        <w:rPr>
          <w:rFonts w:ascii="Arial" w:hAnsi="Arial" w:cs="Arial"/>
          <w:sz w:val="24"/>
          <w:vertAlign w:val="superscript"/>
        </w:rPr>
        <w:t>2</w:t>
      </w:r>
      <w:r w:rsidRPr="007678D8">
        <w:rPr>
          <w:rFonts w:ascii="Arial" w:hAnsi="Arial" w:cs="Arial"/>
          <w:sz w:val="24"/>
        </w:rPr>
        <w:t>. Potvrdit tento předpoklad by však bylo možné pouze po zpracování znaleckého posudku, nicméně náklady na zpracování znaleckého posudku by byly pouze dalšími vynaloženými náklady ze strany Statutárního města Prostějova bez dopadu na výslednou kupní cenu, kterou vlastník požaduje.</w:t>
      </w:r>
    </w:p>
    <w:p w:rsidR="00694396" w:rsidRPr="007678D8" w:rsidRDefault="00694396" w:rsidP="00694396">
      <w:pPr>
        <w:pStyle w:val="Zkladntext"/>
        <w:rPr>
          <w:rFonts w:ascii="Arial" w:hAnsi="Arial" w:cs="Arial"/>
          <w:sz w:val="24"/>
        </w:rPr>
      </w:pPr>
      <w:r w:rsidRPr="007678D8">
        <w:rPr>
          <w:rFonts w:ascii="Arial" w:hAnsi="Arial" w:cs="Arial"/>
          <w:sz w:val="24"/>
        </w:rPr>
        <w:t xml:space="preserve">I tak je možné výkup pozemku realizovat, neboť umístění pozemku a jeho budoucí využití ve veřejném zájmu lze dle názoru Odboru SÚMM považovat za důležité zájmy obce, kterými je možno odůvodnit jeho výkup včetně sjednání výše kupní ceny. Na základě těchto skutečností Odbor SÚMM </w:t>
      </w:r>
      <w:r w:rsidRPr="007678D8">
        <w:rPr>
          <w:rFonts w:ascii="Arial" w:hAnsi="Arial" w:cs="Arial"/>
          <w:b/>
          <w:sz w:val="24"/>
        </w:rPr>
        <w:t xml:space="preserve">nemá námitek </w:t>
      </w:r>
      <w:r w:rsidRPr="007678D8">
        <w:rPr>
          <w:rFonts w:ascii="Arial" w:hAnsi="Arial" w:cs="Arial"/>
          <w:sz w:val="24"/>
        </w:rPr>
        <w:t>k odkupu předmětného pozemku za navržených podmínek dle návrhu usnesení.</w:t>
      </w:r>
    </w:p>
    <w:p w:rsidR="00694396" w:rsidRPr="007678D8" w:rsidRDefault="00694396" w:rsidP="00694396">
      <w:pPr>
        <w:jc w:val="both"/>
        <w:rPr>
          <w:rFonts w:ascii="Arial" w:hAnsi="Arial" w:cs="Arial"/>
          <w:bCs/>
        </w:rPr>
      </w:pPr>
      <w:r w:rsidRPr="007678D8">
        <w:rPr>
          <w:rFonts w:ascii="Arial" w:hAnsi="Arial" w:cs="Arial"/>
          <w:bCs/>
        </w:rPr>
        <w:t xml:space="preserve">Odbor správy a údržby majetku města upozorňuje na skutečnost, že se na předmětném pozemku nachází vzdušné vedení VN, STL plynovod a sdělovací vedení, včetně jejich ochranným pásem, a dále na skutečnost, že pozemek je zemědělsky obhospodařován (dle Veřejného registru půdy pozemek obhospodařuje ZD </w:t>
      </w:r>
      <w:proofErr w:type="spellStart"/>
      <w:r w:rsidRPr="007678D8">
        <w:rPr>
          <w:rFonts w:ascii="Arial" w:hAnsi="Arial" w:cs="Arial"/>
          <w:bCs/>
        </w:rPr>
        <w:t>Vrahovice</w:t>
      </w:r>
      <w:proofErr w:type="spellEnd"/>
      <w:r w:rsidRPr="007678D8">
        <w:rPr>
          <w:rFonts w:ascii="Arial" w:hAnsi="Arial" w:cs="Arial"/>
          <w:bCs/>
        </w:rPr>
        <w:t>).</w:t>
      </w:r>
    </w:p>
    <w:p w:rsidR="00694396" w:rsidRPr="007678D8" w:rsidRDefault="00694396" w:rsidP="00694396">
      <w:pPr>
        <w:jc w:val="both"/>
        <w:rPr>
          <w:rFonts w:ascii="Arial" w:hAnsi="Arial" w:cs="Arial"/>
        </w:rPr>
      </w:pPr>
      <w:r w:rsidRPr="007678D8">
        <w:rPr>
          <w:rFonts w:ascii="Arial" w:hAnsi="Arial" w:cs="Arial"/>
        </w:rPr>
        <w:t xml:space="preserve">Zároveň OSÚMM doplňuje, že z důvodu ochrany a vytváření územního systému ekologické stability krajiny, kam lze „biocentrum“ zařadit, je možné v souladu se zákon č. 114/1992 Sb., o ochraně přírody a krajiny, ve znění pozdějších předpisů, předmětný pozemek vyvlastnit, a to na návrh orgánu ochrany přírody. Pro uskutečnění stavby cyklostezky lze vlastnické právo k pozemku rovněž odejmout či omezit (zřídit věcné břemeno). Náhrada za vyvlastnění v souladu se zákonem č. 184/2006 Sb., o odnětí nebo omezení vlastnického práva k pozemku nebo ke stavbě (zákon o vyvlastnění), ve znění pozdějších předpisů, náleží vlastníkovi pozemku ve výši ceny obvyklé pozemku či ve výši </w:t>
      </w:r>
      <w:r w:rsidRPr="007678D8">
        <w:rPr>
          <w:rFonts w:ascii="Arial" w:hAnsi="Arial" w:cs="Arial"/>
        </w:rPr>
        <w:lastRenderedPageBreak/>
        <w:t xml:space="preserve">ceny práva odpovídajícího věcnému břemeni dle ocenění s odkazem na zákon č. 151/1997 Sb. </w:t>
      </w:r>
    </w:p>
    <w:p w:rsidR="00694396" w:rsidRPr="007678D8" w:rsidRDefault="00694396" w:rsidP="00694396">
      <w:pPr>
        <w:pStyle w:val="PVNormal"/>
        <w:jc w:val="both"/>
        <w:rPr>
          <w:rFonts w:cs="Arial"/>
        </w:rPr>
      </w:pPr>
      <w:r w:rsidRPr="007678D8">
        <w:rPr>
          <w:rFonts w:cs="Arial"/>
        </w:rPr>
        <w:t xml:space="preserve">Předkládané rozpočtové opatření má vliv na rozpočet města. Dle výše uvedeného návrhu dojde ke snížení finančních prostředků ve Fondu rezerv a rozvoje o částku </w:t>
      </w:r>
      <w:r w:rsidRPr="007678D8">
        <w:rPr>
          <w:rFonts w:cs="Arial"/>
          <w:bCs/>
        </w:rPr>
        <w:t>2.487.760 Kč</w:t>
      </w:r>
      <w:r w:rsidRPr="007678D8">
        <w:rPr>
          <w:rFonts w:cs="Arial"/>
        </w:rPr>
        <w:t xml:space="preserve"> a současně ke zvýšení finančních prostředků výdajů u kapitoly 50 – správa a nakládání s majetkem města o částku </w:t>
      </w:r>
      <w:r w:rsidRPr="007678D8">
        <w:rPr>
          <w:rFonts w:cs="Arial"/>
          <w:bCs/>
        </w:rPr>
        <w:t xml:space="preserve">2.487.760 </w:t>
      </w:r>
      <w:r w:rsidRPr="007678D8">
        <w:rPr>
          <w:rFonts w:cs="Arial"/>
        </w:rPr>
        <w:t xml:space="preserve">Kč. </w:t>
      </w:r>
    </w:p>
    <w:p w:rsidR="009E61C5" w:rsidRPr="007678D8" w:rsidRDefault="009E61C5" w:rsidP="00E84BCC">
      <w:pPr>
        <w:pStyle w:val="PVNormal"/>
        <w:jc w:val="both"/>
        <w:rPr>
          <w:rFonts w:cs="Arial"/>
        </w:rPr>
      </w:pPr>
    </w:p>
    <w:p w:rsidR="009E61C5" w:rsidRPr="007678D8" w:rsidRDefault="009E61C5" w:rsidP="009E61C5">
      <w:pPr>
        <w:jc w:val="both"/>
        <w:rPr>
          <w:rFonts w:ascii="Arial" w:hAnsi="Arial" w:cs="Arial"/>
          <w:b/>
          <w:bCs/>
        </w:rPr>
      </w:pPr>
      <w:r w:rsidRPr="007678D8">
        <w:rPr>
          <w:rFonts w:ascii="Arial" w:hAnsi="Arial" w:cs="Arial"/>
          <w:b/>
          <w:bCs/>
        </w:rPr>
        <w:t>Materiál byl předložen k projednání na schůzi Finančního výboru dne 13.04.2021.</w:t>
      </w:r>
    </w:p>
    <w:p w:rsidR="009E61C5" w:rsidRPr="007678D8" w:rsidRDefault="009E61C5" w:rsidP="00E84BCC">
      <w:pPr>
        <w:pStyle w:val="PVNormal"/>
        <w:jc w:val="both"/>
        <w:rPr>
          <w:rFonts w:cs="Arial"/>
        </w:rPr>
      </w:pPr>
    </w:p>
    <w:p w:rsidR="00694396" w:rsidRPr="007678D8" w:rsidRDefault="00694396" w:rsidP="00E84BCC">
      <w:pPr>
        <w:pStyle w:val="PVNormal"/>
        <w:jc w:val="both"/>
        <w:rPr>
          <w:rFonts w:cs="Arial"/>
        </w:rPr>
      </w:pPr>
    </w:p>
    <w:tbl>
      <w:tblPr>
        <w:tblStyle w:val="Mkatabulky"/>
        <w:tblW w:w="0" w:type="auto"/>
        <w:tblLook w:val="04A0" w:firstRow="1" w:lastRow="0" w:firstColumn="1" w:lastColumn="0" w:noHBand="0" w:noVBand="1"/>
      </w:tblPr>
      <w:tblGrid>
        <w:gridCol w:w="417"/>
        <w:gridCol w:w="2762"/>
        <w:gridCol w:w="2366"/>
        <w:gridCol w:w="3943"/>
      </w:tblGrid>
      <w:tr w:rsidR="007678D8" w:rsidRPr="007678D8" w:rsidTr="00525075">
        <w:tc>
          <w:tcPr>
            <w:tcW w:w="9663" w:type="dxa"/>
            <w:gridSpan w:val="4"/>
            <w:shd w:val="clear" w:color="auto" w:fill="EEECE1" w:themeFill="background2"/>
          </w:tcPr>
          <w:p w:rsidR="00694396" w:rsidRPr="007678D8" w:rsidRDefault="00694396" w:rsidP="00525075">
            <w:pPr>
              <w:jc w:val="both"/>
              <w:rPr>
                <w:rFonts w:ascii="Arial" w:hAnsi="Arial" w:cs="Arial"/>
                <w:bCs/>
              </w:rPr>
            </w:pPr>
            <w:r w:rsidRPr="007678D8">
              <w:rPr>
                <w:rFonts w:ascii="Arial" w:hAnsi="Arial" w:cs="Arial"/>
                <w:bCs/>
              </w:rPr>
              <w:t xml:space="preserve">Důvodová zpráva obsahuje stanoviska dotčených odborů </w:t>
            </w:r>
            <w:proofErr w:type="spellStart"/>
            <w:r w:rsidRPr="007678D8">
              <w:rPr>
                <w:rFonts w:ascii="Arial" w:hAnsi="Arial" w:cs="Arial"/>
                <w:bCs/>
              </w:rPr>
              <w:t>MMPv</w:t>
            </w:r>
            <w:proofErr w:type="spellEnd"/>
            <w:r w:rsidRPr="007678D8">
              <w:rPr>
                <w:rFonts w:ascii="Arial" w:hAnsi="Arial" w:cs="Arial"/>
                <w:bCs/>
              </w:rPr>
              <w:t xml:space="preserve"> (subjektů)</w:t>
            </w:r>
          </w:p>
        </w:tc>
      </w:tr>
      <w:tr w:rsidR="007678D8" w:rsidRPr="007678D8" w:rsidTr="00525075">
        <w:tc>
          <w:tcPr>
            <w:tcW w:w="3237" w:type="dxa"/>
            <w:gridSpan w:val="2"/>
            <w:shd w:val="clear" w:color="auto" w:fill="EEECE1" w:themeFill="background2"/>
          </w:tcPr>
          <w:p w:rsidR="00694396" w:rsidRPr="007678D8" w:rsidRDefault="00694396" w:rsidP="00525075">
            <w:pPr>
              <w:jc w:val="both"/>
              <w:rPr>
                <w:rFonts w:ascii="Arial" w:hAnsi="Arial" w:cs="Arial"/>
                <w:bCs/>
              </w:rPr>
            </w:pPr>
            <w:r w:rsidRPr="007678D8">
              <w:rPr>
                <w:rFonts w:ascii="Arial" w:hAnsi="Arial" w:cs="Arial"/>
                <w:bCs/>
              </w:rPr>
              <w:t xml:space="preserve">Odbor </w:t>
            </w:r>
            <w:proofErr w:type="spellStart"/>
            <w:r w:rsidRPr="007678D8">
              <w:rPr>
                <w:rFonts w:ascii="Arial" w:hAnsi="Arial" w:cs="Arial"/>
                <w:bCs/>
              </w:rPr>
              <w:t>MMPv</w:t>
            </w:r>
            <w:proofErr w:type="spellEnd"/>
            <w:r w:rsidRPr="007678D8">
              <w:rPr>
                <w:rFonts w:ascii="Arial" w:hAnsi="Arial" w:cs="Arial"/>
                <w:bCs/>
              </w:rPr>
              <w:t xml:space="preserve"> (subjekt)</w:t>
            </w:r>
          </w:p>
        </w:tc>
        <w:tc>
          <w:tcPr>
            <w:tcW w:w="2400" w:type="dxa"/>
            <w:shd w:val="clear" w:color="auto" w:fill="EEECE1" w:themeFill="background2"/>
          </w:tcPr>
          <w:p w:rsidR="00694396" w:rsidRPr="007678D8" w:rsidRDefault="00694396" w:rsidP="00525075">
            <w:pPr>
              <w:jc w:val="both"/>
              <w:rPr>
                <w:rFonts w:ascii="Arial" w:hAnsi="Arial" w:cs="Arial"/>
                <w:bCs/>
              </w:rPr>
            </w:pPr>
            <w:r w:rsidRPr="007678D8">
              <w:rPr>
                <w:rFonts w:ascii="Arial" w:hAnsi="Arial" w:cs="Arial"/>
                <w:bCs/>
              </w:rPr>
              <w:t>Stanovisko ze dne</w:t>
            </w:r>
          </w:p>
        </w:tc>
        <w:tc>
          <w:tcPr>
            <w:tcW w:w="4026" w:type="dxa"/>
            <w:shd w:val="clear" w:color="auto" w:fill="EEECE1" w:themeFill="background2"/>
          </w:tcPr>
          <w:p w:rsidR="00694396" w:rsidRPr="007678D8" w:rsidRDefault="00694396" w:rsidP="00525075">
            <w:pPr>
              <w:jc w:val="both"/>
              <w:rPr>
                <w:rFonts w:ascii="Arial" w:hAnsi="Arial" w:cs="Arial"/>
                <w:bCs/>
              </w:rPr>
            </w:pPr>
            <w:r w:rsidRPr="007678D8">
              <w:rPr>
                <w:rFonts w:ascii="Arial" w:hAnsi="Arial" w:cs="Arial"/>
                <w:bCs/>
              </w:rPr>
              <w:t>Resumé</w:t>
            </w:r>
          </w:p>
        </w:tc>
      </w:tr>
      <w:tr w:rsidR="007678D8" w:rsidRPr="007678D8" w:rsidTr="00525075">
        <w:tc>
          <w:tcPr>
            <w:tcW w:w="417" w:type="dxa"/>
          </w:tcPr>
          <w:p w:rsidR="00694396" w:rsidRPr="007678D8" w:rsidRDefault="00694396" w:rsidP="00525075">
            <w:pPr>
              <w:jc w:val="both"/>
              <w:rPr>
                <w:rFonts w:ascii="Arial" w:hAnsi="Arial" w:cs="Arial"/>
                <w:bCs/>
              </w:rPr>
            </w:pPr>
            <w:r w:rsidRPr="007678D8">
              <w:rPr>
                <w:rFonts w:ascii="Arial" w:hAnsi="Arial" w:cs="Arial"/>
                <w:bCs/>
              </w:rPr>
              <w:t>1.</w:t>
            </w:r>
          </w:p>
        </w:tc>
        <w:tc>
          <w:tcPr>
            <w:tcW w:w="2820" w:type="dxa"/>
          </w:tcPr>
          <w:p w:rsidR="00694396" w:rsidRPr="007678D8" w:rsidRDefault="00694396" w:rsidP="00525075">
            <w:pPr>
              <w:jc w:val="both"/>
              <w:rPr>
                <w:rFonts w:ascii="Arial" w:hAnsi="Arial" w:cs="Arial"/>
                <w:bCs/>
              </w:rPr>
            </w:pPr>
            <w:r w:rsidRPr="007678D8">
              <w:rPr>
                <w:rFonts w:ascii="Arial" w:hAnsi="Arial" w:cs="Arial"/>
                <w:bCs/>
              </w:rPr>
              <w:t>OÚPPP</w:t>
            </w:r>
          </w:p>
        </w:tc>
        <w:tc>
          <w:tcPr>
            <w:tcW w:w="2400" w:type="dxa"/>
          </w:tcPr>
          <w:p w:rsidR="00694396" w:rsidRPr="007678D8" w:rsidRDefault="00694396" w:rsidP="00525075">
            <w:pPr>
              <w:jc w:val="both"/>
              <w:rPr>
                <w:rFonts w:ascii="Arial" w:hAnsi="Arial" w:cs="Arial"/>
                <w:bCs/>
              </w:rPr>
            </w:pPr>
            <w:r w:rsidRPr="007678D8">
              <w:rPr>
                <w:rFonts w:ascii="Arial" w:hAnsi="Arial" w:cs="Arial"/>
                <w:bCs/>
              </w:rPr>
              <w:t>22.02.2021</w:t>
            </w:r>
          </w:p>
        </w:tc>
        <w:tc>
          <w:tcPr>
            <w:tcW w:w="4026" w:type="dxa"/>
          </w:tcPr>
          <w:p w:rsidR="00694396" w:rsidRPr="007678D8" w:rsidRDefault="00694396" w:rsidP="00525075">
            <w:pPr>
              <w:jc w:val="both"/>
              <w:rPr>
                <w:rFonts w:ascii="Arial" w:hAnsi="Arial" w:cs="Arial"/>
                <w:bCs/>
              </w:rPr>
            </w:pPr>
            <w:r w:rsidRPr="007678D8">
              <w:rPr>
                <w:rFonts w:ascii="Arial" w:hAnsi="Arial" w:cs="Arial"/>
                <w:bCs/>
              </w:rPr>
              <w:t>nemá žádné připomínky k odkupu pozemku</w:t>
            </w:r>
          </w:p>
        </w:tc>
      </w:tr>
      <w:tr w:rsidR="007678D8" w:rsidRPr="007678D8" w:rsidTr="00525075">
        <w:tc>
          <w:tcPr>
            <w:tcW w:w="417" w:type="dxa"/>
          </w:tcPr>
          <w:p w:rsidR="00694396" w:rsidRPr="007678D8" w:rsidRDefault="00694396" w:rsidP="00525075">
            <w:pPr>
              <w:jc w:val="both"/>
              <w:rPr>
                <w:rFonts w:ascii="Arial" w:hAnsi="Arial" w:cs="Arial"/>
                <w:bCs/>
              </w:rPr>
            </w:pPr>
            <w:r w:rsidRPr="007678D8">
              <w:rPr>
                <w:rFonts w:ascii="Arial" w:hAnsi="Arial" w:cs="Arial"/>
                <w:bCs/>
              </w:rPr>
              <w:t>2.</w:t>
            </w:r>
          </w:p>
        </w:tc>
        <w:tc>
          <w:tcPr>
            <w:tcW w:w="2820" w:type="dxa"/>
            <w:vAlign w:val="bottom"/>
          </w:tcPr>
          <w:p w:rsidR="00694396" w:rsidRPr="007678D8" w:rsidRDefault="00694396" w:rsidP="00525075">
            <w:pPr>
              <w:rPr>
                <w:rFonts w:ascii="Arial" w:hAnsi="Arial" w:cs="Arial"/>
                <w:bCs/>
              </w:rPr>
            </w:pPr>
            <w:r w:rsidRPr="007678D8">
              <w:rPr>
                <w:rFonts w:ascii="Arial" w:hAnsi="Arial" w:cs="Arial"/>
                <w:bCs/>
              </w:rPr>
              <w:t>ORI</w:t>
            </w:r>
          </w:p>
          <w:p w:rsidR="00694396" w:rsidRPr="007678D8" w:rsidRDefault="00694396" w:rsidP="00525075">
            <w:pPr>
              <w:rPr>
                <w:rFonts w:ascii="Arial" w:hAnsi="Arial" w:cs="Arial"/>
                <w:bCs/>
              </w:rPr>
            </w:pPr>
          </w:p>
          <w:p w:rsidR="00694396" w:rsidRPr="007678D8" w:rsidRDefault="00694396" w:rsidP="00525075">
            <w:pPr>
              <w:rPr>
                <w:rFonts w:ascii="Arial" w:hAnsi="Arial" w:cs="Arial"/>
                <w:bCs/>
              </w:rPr>
            </w:pPr>
          </w:p>
        </w:tc>
        <w:tc>
          <w:tcPr>
            <w:tcW w:w="2400" w:type="dxa"/>
          </w:tcPr>
          <w:p w:rsidR="00694396" w:rsidRPr="007678D8" w:rsidRDefault="00694396" w:rsidP="00525075">
            <w:pPr>
              <w:jc w:val="both"/>
              <w:rPr>
                <w:rFonts w:ascii="Arial" w:hAnsi="Arial" w:cs="Arial"/>
                <w:bCs/>
              </w:rPr>
            </w:pPr>
            <w:r w:rsidRPr="007678D8">
              <w:rPr>
                <w:rFonts w:ascii="Arial" w:hAnsi="Arial" w:cs="Arial"/>
                <w:bCs/>
              </w:rPr>
              <w:t>18.02.2021</w:t>
            </w:r>
          </w:p>
        </w:tc>
        <w:tc>
          <w:tcPr>
            <w:tcW w:w="4026" w:type="dxa"/>
          </w:tcPr>
          <w:p w:rsidR="00694396" w:rsidRPr="007678D8" w:rsidRDefault="00694396" w:rsidP="00525075">
            <w:pPr>
              <w:jc w:val="both"/>
              <w:rPr>
                <w:rFonts w:ascii="Arial" w:hAnsi="Arial" w:cs="Arial"/>
                <w:bCs/>
              </w:rPr>
            </w:pPr>
            <w:r w:rsidRPr="007678D8">
              <w:rPr>
                <w:rFonts w:ascii="Arial" w:hAnsi="Arial" w:cs="Arial"/>
                <w:bCs/>
              </w:rPr>
              <w:t>doporučuje odkup předmětného pozemku s podmínkou snížení kupní ceny</w:t>
            </w:r>
          </w:p>
        </w:tc>
      </w:tr>
      <w:tr w:rsidR="007678D8" w:rsidRPr="007678D8" w:rsidTr="00525075">
        <w:tc>
          <w:tcPr>
            <w:tcW w:w="417" w:type="dxa"/>
          </w:tcPr>
          <w:p w:rsidR="00694396" w:rsidRPr="007678D8" w:rsidRDefault="00694396" w:rsidP="00525075">
            <w:pPr>
              <w:jc w:val="both"/>
              <w:rPr>
                <w:rFonts w:ascii="Arial" w:hAnsi="Arial" w:cs="Arial"/>
                <w:bCs/>
              </w:rPr>
            </w:pPr>
            <w:r w:rsidRPr="007678D8">
              <w:rPr>
                <w:rFonts w:ascii="Arial" w:hAnsi="Arial" w:cs="Arial"/>
                <w:bCs/>
              </w:rPr>
              <w:t>3.</w:t>
            </w:r>
          </w:p>
        </w:tc>
        <w:tc>
          <w:tcPr>
            <w:tcW w:w="2820" w:type="dxa"/>
            <w:vAlign w:val="bottom"/>
          </w:tcPr>
          <w:p w:rsidR="00694396" w:rsidRPr="007678D8" w:rsidRDefault="00694396" w:rsidP="00525075">
            <w:pPr>
              <w:rPr>
                <w:rFonts w:ascii="Arial" w:hAnsi="Arial" w:cs="Arial"/>
                <w:bCs/>
              </w:rPr>
            </w:pPr>
            <w:r w:rsidRPr="007678D8">
              <w:rPr>
                <w:rFonts w:ascii="Arial" w:hAnsi="Arial" w:cs="Arial"/>
                <w:bCs/>
              </w:rPr>
              <w:t>OŽP</w:t>
            </w:r>
          </w:p>
          <w:p w:rsidR="00694396" w:rsidRPr="007678D8" w:rsidRDefault="00694396" w:rsidP="00525075">
            <w:pPr>
              <w:rPr>
                <w:rFonts w:ascii="Arial" w:hAnsi="Arial" w:cs="Arial"/>
                <w:bCs/>
              </w:rPr>
            </w:pPr>
          </w:p>
        </w:tc>
        <w:tc>
          <w:tcPr>
            <w:tcW w:w="2400" w:type="dxa"/>
          </w:tcPr>
          <w:p w:rsidR="00694396" w:rsidRPr="007678D8" w:rsidRDefault="00694396" w:rsidP="00525075">
            <w:pPr>
              <w:jc w:val="both"/>
              <w:rPr>
                <w:rFonts w:ascii="Arial" w:hAnsi="Arial" w:cs="Arial"/>
                <w:bCs/>
              </w:rPr>
            </w:pPr>
            <w:r w:rsidRPr="007678D8">
              <w:rPr>
                <w:rFonts w:ascii="Arial" w:hAnsi="Arial" w:cs="Arial"/>
                <w:bCs/>
              </w:rPr>
              <w:t>09.02.2021</w:t>
            </w:r>
          </w:p>
        </w:tc>
        <w:tc>
          <w:tcPr>
            <w:tcW w:w="4026" w:type="dxa"/>
          </w:tcPr>
          <w:p w:rsidR="00694396" w:rsidRPr="007678D8" w:rsidRDefault="00694396" w:rsidP="00525075">
            <w:pPr>
              <w:jc w:val="both"/>
              <w:rPr>
                <w:rFonts w:ascii="Arial" w:hAnsi="Arial" w:cs="Arial"/>
                <w:bCs/>
              </w:rPr>
            </w:pPr>
            <w:r w:rsidRPr="007678D8">
              <w:rPr>
                <w:rFonts w:ascii="Arial" w:hAnsi="Arial" w:cs="Arial"/>
                <w:bCs/>
              </w:rPr>
              <w:t>doporučuje odkoupit nabízený pozemek</w:t>
            </w:r>
          </w:p>
        </w:tc>
      </w:tr>
      <w:tr w:rsidR="007678D8" w:rsidRPr="007678D8" w:rsidTr="00525075">
        <w:tc>
          <w:tcPr>
            <w:tcW w:w="417" w:type="dxa"/>
          </w:tcPr>
          <w:p w:rsidR="00694396" w:rsidRPr="007678D8" w:rsidRDefault="00694396" w:rsidP="00525075">
            <w:pPr>
              <w:jc w:val="both"/>
              <w:rPr>
                <w:rFonts w:ascii="Arial" w:hAnsi="Arial" w:cs="Arial"/>
                <w:bCs/>
              </w:rPr>
            </w:pPr>
            <w:r w:rsidRPr="007678D8">
              <w:rPr>
                <w:rFonts w:ascii="Arial" w:hAnsi="Arial" w:cs="Arial"/>
                <w:bCs/>
              </w:rPr>
              <w:t>4.</w:t>
            </w:r>
          </w:p>
        </w:tc>
        <w:tc>
          <w:tcPr>
            <w:tcW w:w="2820" w:type="dxa"/>
            <w:vAlign w:val="bottom"/>
          </w:tcPr>
          <w:p w:rsidR="00694396" w:rsidRPr="007678D8" w:rsidRDefault="00694396" w:rsidP="00525075">
            <w:pPr>
              <w:rPr>
                <w:rFonts w:ascii="Arial" w:hAnsi="Arial" w:cs="Arial"/>
                <w:bCs/>
              </w:rPr>
            </w:pPr>
            <w:r w:rsidRPr="007678D8">
              <w:rPr>
                <w:rFonts w:ascii="Arial" w:hAnsi="Arial" w:cs="Arial"/>
                <w:bCs/>
              </w:rPr>
              <w:t>OD</w:t>
            </w:r>
          </w:p>
        </w:tc>
        <w:tc>
          <w:tcPr>
            <w:tcW w:w="2400" w:type="dxa"/>
          </w:tcPr>
          <w:p w:rsidR="00694396" w:rsidRPr="007678D8" w:rsidRDefault="00694396" w:rsidP="00525075">
            <w:pPr>
              <w:jc w:val="both"/>
              <w:rPr>
                <w:rFonts w:ascii="Arial" w:hAnsi="Arial" w:cs="Arial"/>
                <w:bCs/>
              </w:rPr>
            </w:pPr>
            <w:r w:rsidRPr="007678D8">
              <w:rPr>
                <w:rFonts w:ascii="Arial" w:hAnsi="Arial" w:cs="Arial"/>
                <w:bCs/>
              </w:rPr>
              <w:t>09.02.2021</w:t>
            </w:r>
          </w:p>
        </w:tc>
        <w:tc>
          <w:tcPr>
            <w:tcW w:w="4026" w:type="dxa"/>
          </w:tcPr>
          <w:p w:rsidR="00694396" w:rsidRPr="007678D8" w:rsidRDefault="00694396" w:rsidP="00525075">
            <w:pPr>
              <w:jc w:val="both"/>
              <w:rPr>
                <w:rFonts w:ascii="Arial" w:hAnsi="Arial" w:cs="Arial"/>
                <w:bCs/>
              </w:rPr>
            </w:pPr>
            <w:r w:rsidRPr="007678D8">
              <w:rPr>
                <w:rFonts w:ascii="Arial" w:hAnsi="Arial" w:cs="Arial"/>
                <w:bCs/>
              </w:rPr>
              <w:t>souhlasí s odkupem</w:t>
            </w:r>
          </w:p>
        </w:tc>
      </w:tr>
      <w:tr w:rsidR="00694396" w:rsidRPr="007678D8" w:rsidTr="00525075">
        <w:tc>
          <w:tcPr>
            <w:tcW w:w="417" w:type="dxa"/>
          </w:tcPr>
          <w:p w:rsidR="00694396" w:rsidRPr="007678D8" w:rsidRDefault="00694396" w:rsidP="00525075">
            <w:pPr>
              <w:jc w:val="both"/>
              <w:rPr>
                <w:rFonts w:ascii="Arial" w:hAnsi="Arial" w:cs="Arial"/>
                <w:bCs/>
              </w:rPr>
            </w:pPr>
            <w:r w:rsidRPr="007678D8">
              <w:rPr>
                <w:rFonts w:ascii="Arial" w:hAnsi="Arial" w:cs="Arial"/>
                <w:bCs/>
              </w:rPr>
              <w:t>5.</w:t>
            </w:r>
          </w:p>
        </w:tc>
        <w:tc>
          <w:tcPr>
            <w:tcW w:w="2820" w:type="dxa"/>
          </w:tcPr>
          <w:p w:rsidR="00694396" w:rsidRPr="007678D8" w:rsidRDefault="00694396" w:rsidP="00525075">
            <w:pPr>
              <w:jc w:val="both"/>
              <w:rPr>
                <w:rFonts w:ascii="Arial" w:hAnsi="Arial" w:cs="Arial"/>
                <w:bCs/>
              </w:rPr>
            </w:pPr>
            <w:r w:rsidRPr="007678D8">
              <w:rPr>
                <w:rFonts w:ascii="Arial" w:hAnsi="Arial" w:cs="Arial"/>
                <w:bCs/>
              </w:rPr>
              <w:t>OSÚMM</w:t>
            </w:r>
          </w:p>
        </w:tc>
        <w:tc>
          <w:tcPr>
            <w:tcW w:w="2400" w:type="dxa"/>
          </w:tcPr>
          <w:p w:rsidR="00694396" w:rsidRPr="007678D8" w:rsidRDefault="00694396" w:rsidP="00694396">
            <w:pPr>
              <w:jc w:val="both"/>
              <w:rPr>
                <w:rFonts w:ascii="Arial" w:hAnsi="Arial" w:cs="Arial"/>
                <w:bCs/>
              </w:rPr>
            </w:pPr>
            <w:r w:rsidRPr="007678D8">
              <w:rPr>
                <w:rFonts w:ascii="Arial" w:hAnsi="Arial" w:cs="Arial"/>
                <w:bCs/>
              </w:rPr>
              <w:t>07.04.2021</w:t>
            </w:r>
          </w:p>
        </w:tc>
        <w:tc>
          <w:tcPr>
            <w:tcW w:w="4026" w:type="dxa"/>
          </w:tcPr>
          <w:p w:rsidR="00694396" w:rsidRPr="007678D8" w:rsidRDefault="00694396" w:rsidP="00694396">
            <w:pPr>
              <w:rPr>
                <w:rFonts w:ascii="Arial" w:hAnsi="Arial" w:cs="Arial"/>
                <w:bCs/>
              </w:rPr>
            </w:pPr>
            <w:r w:rsidRPr="007678D8">
              <w:rPr>
                <w:rFonts w:ascii="Arial" w:hAnsi="Arial" w:cs="Arial"/>
                <w:bCs/>
              </w:rPr>
              <w:t>nemá námitek k odkupu</w:t>
            </w:r>
          </w:p>
        </w:tc>
      </w:tr>
    </w:tbl>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CB0528" w:rsidRDefault="00CB0528" w:rsidP="00CB0528">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CB0528" w:rsidRPr="00FA1B66" w:rsidRDefault="00CB0528" w:rsidP="00CB0528">
      <w:pPr>
        <w:jc w:val="both"/>
        <w:rPr>
          <w:rFonts w:ascii="Arial" w:hAnsi="Arial" w:cs="Arial"/>
          <w:u w:val="single"/>
        </w:rPr>
      </w:pPr>
    </w:p>
    <w:p w:rsidR="009E61C5" w:rsidRPr="007678D8" w:rsidRDefault="009E61C5" w:rsidP="00CD7230">
      <w:pPr>
        <w:jc w:val="both"/>
        <w:rPr>
          <w:rFonts w:ascii="Arial" w:hAnsi="Arial" w:cs="Arial"/>
          <w:b/>
          <w:bCs/>
          <w:u w:val="single"/>
        </w:rPr>
      </w:pPr>
      <w:bookmarkStart w:id="0" w:name="_GoBack"/>
      <w:bookmarkEnd w:id="0"/>
    </w:p>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694396" w:rsidRPr="007678D8" w:rsidRDefault="00694396"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694396" w:rsidRPr="007678D8" w:rsidRDefault="00694396"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9E61C5" w:rsidRPr="007678D8" w:rsidRDefault="009E61C5" w:rsidP="00CD7230">
      <w:pPr>
        <w:jc w:val="both"/>
        <w:rPr>
          <w:rFonts w:ascii="Arial" w:hAnsi="Arial" w:cs="Arial"/>
          <w:b/>
          <w:bCs/>
          <w:u w:val="single"/>
        </w:rPr>
      </w:pPr>
    </w:p>
    <w:p w:rsidR="009E61C5" w:rsidRPr="007678D8" w:rsidRDefault="009E61C5" w:rsidP="009E61C5">
      <w:pPr>
        <w:jc w:val="both"/>
        <w:rPr>
          <w:rFonts w:ascii="Arial" w:hAnsi="Arial" w:cs="Arial"/>
          <w:i/>
        </w:rPr>
      </w:pPr>
      <w:r w:rsidRPr="007678D8">
        <w:rPr>
          <w:rFonts w:ascii="Arial" w:hAnsi="Arial" w:cs="Arial"/>
          <w:u w:val="single"/>
        </w:rPr>
        <w:t>Přílohy:</w:t>
      </w:r>
    </w:p>
    <w:p w:rsidR="009E61C5" w:rsidRPr="007678D8" w:rsidRDefault="009E61C5" w:rsidP="009E61C5">
      <w:pPr>
        <w:jc w:val="both"/>
        <w:rPr>
          <w:rFonts w:ascii="Arial" w:hAnsi="Arial" w:cs="Arial"/>
        </w:rPr>
      </w:pPr>
      <w:r w:rsidRPr="007678D8">
        <w:rPr>
          <w:rFonts w:ascii="Arial" w:hAnsi="Arial" w:cs="Arial"/>
        </w:rPr>
        <w:t>situační mapa – příloha č. 1</w:t>
      </w:r>
    </w:p>
    <w:p w:rsidR="009E61C5" w:rsidRPr="007678D8" w:rsidRDefault="009E61C5" w:rsidP="009E61C5">
      <w:pPr>
        <w:jc w:val="both"/>
        <w:rPr>
          <w:rFonts w:ascii="Arial" w:hAnsi="Arial" w:cs="Arial"/>
        </w:rPr>
      </w:pPr>
      <w:r w:rsidRPr="007678D8">
        <w:rPr>
          <w:rFonts w:ascii="Arial" w:hAnsi="Arial" w:cs="Arial"/>
        </w:rPr>
        <w:t xml:space="preserve">přehledová </w:t>
      </w:r>
      <w:proofErr w:type="spellStart"/>
      <w:r w:rsidRPr="007678D8">
        <w:rPr>
          <w:rFonts w:ascii="Arial" w:hAnsi="Arial" w:cs="Arial"/>
        </w:rPr>
        <w:t>fotomapa</w:t>
      </w:r>
      <w:proofErr w:type="spellEnd"/>
      <w:r w:rsidRPr="007678D8">
        <w:rPr>
          <w:rFonts w:ascii="Arial" w:hAnsi="Arial" w:cs="Arial"/>
        </w:rPr>
        <w:t xml:space="preserve"> – příloha č. 2</w:t>
      </w:r>
    </w:p>
    <w:p w:rsidR="009E61C5" w:rsidRPr="007678D8" w:rsidRDefault="009E61C5" w:rsidP="009E61C5">
      <w:pPr>
        <w:jc w:val="both"/>
        <w:rPr>
          <w:rFonts w:ascii="Arial" w:hAnsi="Arial" w:cs="Arial"/>
        </w:rPr>
      </w:pPr>
      <w:r w:rsidRPr="007678D8">
        <w:rPr>
          <w:rFonts w:ascii="Arial" w:hAnsi="Arial" w:cs="Arial"/>
        </w:rPr>
        <w:t>mapa s využitím dle územního plánu – příloha č. 3</w:t>
      </w:r>
    </w:p>
    <w:p w:rsidR="009E61C5" w:rsidRPr="007678D8" w:rsidRDefault="009E61C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56515" w:rsidRPr="007678D8" w:rsidRDefault="00956515" w:rsidP="009E61C5">
      <w:pPr>
        <w:jc w:val="both"/>
        <w:rPr>
          <w:rFonts w:ascii="Arial" w:hAnsi="Arial" w:cs="Arial"/>
        </w:rPr>
      </w:pPr>
    </w:p>
    <w:p w:rsidR="009E61C5" w:rsidRPr="007678D8" w:rsidRDefault="009E61C5" w:rsidP="009E61C5">
      <w:pPr>
        <w:jc w:val="both"/>
        <w:rPr>
          <w:rFonts w:ascii="Arial" w:hAnsi="Arial" w:cs="Arial"/>
        </w:rPr>
      </w:pPr>
      <w:r w:rsidRPr="007678D8">
        <w:rPr>
          <w:rFonts w:ascii="Arial" w:hAnsi="Arial" w:cs="Arial"/>
        </w:rPr>
        <w:t>Příloha č. 1</w:t>
      </w:r>
    </w:p>
    <w:p w:rsidR="009E61C5" w:rsidRPr="007678D8" w:rsidRDefault="009E61C5" w:rsidP="009E61C5">
      <w:pPr>
        <w:jc w:val="both"/>
        <w:rPr>
          <w:rFonts w:ascii="Arial" w:hAnsi="Arial" w:cs="Arial"/>
        </w:rPr>
      </w:pPr>
      <w:r w:rsidRPr="007678D8">
        <w:rPr>
          <w:rFonts w:ascii="Arial" w:hAnsi="Arial" w:cs="Arial"/>
          <w:noProof/>
        </w:rPr>
        <w:drawing>
          <wp:inline distT="0" distB="0" distL="0" distR="0" wp14:anchorId="25552BF1" wp14:editId="4F838D3F">
            <wp:extent cx="4264025" cy="6031230"/>
            <wp:effectExtent l="0" t="7302"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10309_145551_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64025" cy="6031230"/>
                    </a:xfrm>
                    <a:prstGeom prst="rect">
                      <a:avLst/>
                    </a:prstGeom>
                  </pic:spPr>
                </pic:pic>
              </a:graphicData>
            </a:graphic>
          </wp:inline>
        </w:drawing>
      </w:r>
    </w:p>
    <w:p w:rsidR="009E61C5" w:rsidRPr="007678D8" w:rsidRDefault="009E61C5" w:rsidP="009E61C5">
      <w:pPr>
        <w:jc w:val="both"/>
        <w:rPr>
          <w:rFonts w:ascii="Arial" w:hAnsi="Arial" w:cs="Arial"/>
        </w:rPr>
      </w:pPr>
      <w:r w:rsidRPr="007678D8">
        <w:rPr>
          <w:rFonts w:ascii="Arial" w:hAnsi="Arial" w:cs="Arial"/>
        </w:rPr>
        <w:t>Příloha č. 2</w:t>
      </w:r>
    </w:p>
    <w:p w:rsidR="009E61C5" w:rsidRPr="007678D8" w:rsidRDefault="009E61C5" w:rsidP="009E61C5">
      <w:pPr>
        <w:jc w:val="both"/>
        <w:rPr>
          <w:rFonts w:ascii="Arial" w:hAnsi="Arial" w:cs="Arial"/>
        </w:rPr>
      </w:pPr>
      <w:r w:rsidRPr="007678D8">
        <w:rPr>
          <w:rFonts w:ascii="Arial" w:hAnsi="Arial" w:cs="Arial"/>
          <w:noProof/>
        </w:rPr>
        <w:lastRenderedPageBreak/>
        <w:drawing>
          <wp:inline distT="0" distB="0" distL="0" distR="0" wp14:anchorId="04CE9BC8" wp14:editId="053AFEBC">
            <wp:extent cx="4264025" cy="6031230"/>
            <wp:effectExtent l="0" t="7302"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M@prostejov.eu_20210309_145551_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64025" cy="6031230"/>
                    </a:xfrm>
                    <a:prstGeom prst="rect">
                      <a:avLst/>
                    </a:prstGeom>
                  </pic:spPr>
                </pic:pic>
              </a:graphicData>
            </a:graphic>
          </wp:inline>
        </w:drawing>
      </w:r>
    </w:p>
    <w:p w:rsidR="009E61C5" w:rsidRPr="007678D8" w:rsidRDefault="009E61C5" w:rsidP="009E61C5">
      <w:pPr>
        <w:jc w:val="both"/>
        <w:rPr>
          <w:rFonts w:ascii="Arial" w:hAnsi="Arial" w:cs="Arial"/>
        </w:rPr>
      </w:pPr>
      <w:r w:rsidRPr="007678D8">
        <w:rPr>
          <w:rFonts w:ascii="Arial" w:hAnsi="Arial" w:cs="Arial"/>
        </w:rPr>
        <w:t>Příloha č. 3</w:t>
      </w:r>
    </w:p>
    <w:p w:rsidR="00B345AC" w:rsidRPr="007678D8" w:rsidRDefault="009E61C5" w:rsidP="00B345AC">
      <w:pPr>
        <w:jc w:val="both"/>
        <w:rPr>
          <w:rFonts w:ascii="Arial" w:hAnsi="Arial" w:cs="Arial"/>
        </w:rPr>
      </w:pPr>
      <w:r w:rsidRPr="007678D8">
        <w:rPr>
          <w:noProof/>
        </w:rPr>
        <w:drawing>
          <wp:inline distT="0" distB="0" distL="0" distR="0" wp14:anchorId="321DAF52" wp14:editId="37DBBCFF">
            <wp:extent cx="6031230" cy="3769360"/>
            <wp:effectExtent l="0" t="0" r="762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1230" cy="3769360"/>
                    </a:xfrm>
                    <a:prstGeom prst="rect">
                      <a:avLst/>
                    </a:prstGeom>
                  </pic:spPr>
                </pic:pic>
              </a:graphicData>
            </a:graphic>
          </wp:inline>
        </w:drawing>
      </w:r>
    </w:p>
    <w:p w:rsidR="00CD7230" w:rsidRPr="007678D8" w:rsidRDefault="00CD7230" w:rsidP="00CD7230">
      <w:pPr>
        <w:jc w:val="both"/>
        <w:rPr>
          <w:rFonts w:ascii="Arial" w:hAnsi="Arial" w:cs="Arial"/>
        </w:rPr>
      </w:pPr>
    </w:p>
    <w:p w:rsidR="00CD7230" w:rsidRPr="007678D8" w:rsidRDefault="00CD7230" w:rsidP="00B345AC">
      <w:pPr>
        <w:jc w:val="both"/>
        <w:rPr>
          <w:rFonts w:ascii="Arial" w:hAnsi="Arial" w:cs="Arial"/>
        </w:rPr>
      </w:pPr>
    </w:p>
    <w:sectPr w:rsidR="00CD7230" w:rsidRPr="007678D8" w:rsidSect="00694396">
      <w:footerReference w:type="default" r:id="rId11"/>
      <w:pgSz w:w="11906" w:h="16838"/>
      <w:pgMar w:top="1134"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909" w:rsidRDefault="00340909" w:rsidP="00C71327">
      <w:r>
        <w:separator/>
      </w:r>
    </w:p>
  </w:endnote>
  <w:endnote w:type="continuationSeparator" w:id="0">
    <w:p w:rsidR="00340909" w:rsidRDefault="00340909"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CD7230">
      <w:rPr>
        <w:rFonts w:ascii="Arial" w:eastAsiaTheme="majorEastAsia" w:hAnsi="Arial" w:cs="Arial"/>
        <w:sz w:val="20"/>
        <w:szCs w:val="20"/>
      </w:rPr>
      <w:t>2</w:t>
    </w:r>
    <w:r w:rsidR="00E84BCC">
      <w:rPr>
        <w:rFonts w:ascii="Arial" w:eastAsiaTheme="majorEastAsia" w:hAnsi="Arial" w:cs="Arial"/>
        <w:sz w:val="20"/>
        <w:szCs w:val="20"/>
      </w:rPr>
      <w:t>0</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E84BCC">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w:t>
    </w:r>
    <w:r w:rsidR="00CD7230">
      <w:rPr>
        <w:rFonts w:ascii="Arial" w:eastAsiaTheme="majorEastAsia" w:hAnsi="Arial" w:cs="Arial"/>
        <w:sz w:val="20"/>
        <w:szCs w:val="20"/>
      </w:rPr>
      <w:t>1</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CB0528" w:rsidRPr="00CB0528">
      <w:rPr>
        <w:rFonts w:ascii="Arial" w:eastAsiaTheme="majorEastAsia" w:hAnsi="Arial" w:cs="Arial"/>
        <w:noProof/>
        <w:sz w:val="20"/>
        <w:szCs w:val="20"/>
      </w:rPr>
      <w:t>6</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výkupu </w:t>
    </w:r>
    <w:r w:rsidR="00CD7230">
      <w:rPr>
        <w:rFonts w:ascii="Arial" w:eastAsiaTheme="majorEastAsia" w:hAnsi="Arial" w:cs="Arial"/>
        <w:sz w:val="20"/>
        <w:szCs w:val="20"/>
      </w:rPr>
      <w:t xml:space="preserve">pozemku </w:t>
    </w:r>
    <w:proofErr w:type="spellStart"/>
    <w:proofErr w:type="gramStart"/>
    <w:r w:rsidR="00CD7230">
      <w:rPr>
        <w:rFonts w:ascii="Arial" w:eastAsiaTheme="majorEastAsia" w:hAnsi="Arial" w:cs="Arial"/>
        <w:sz w:val="20"/>
        <w:szCs w:val="20"/>
      </w:rPr>
      <w:t>p.č</w:t>
    </w:r>
    <w:proofErr w:type="spellEnd"/>
    <w:r w:rsidR="00CD7230">
      <w:rPr>
        <w:rFonts w:ascii="Arial" w:eastAsiaTheme="majorEastAsia" w:hAnsi="Arial" w:cs="Arial"/>
        <w:sz w:val="20"/>
        <w:szCs w:val="20"/>
      </w:rPr>
      <w:t>.</w:t>
    </w:r>
    <w:proofErr w:type="gramEnd"/>
    <w:r w:rsidR="00CD7230">
      <w:rPr>
        <w:rFonts w:ascii="Arial" w:eastAsiaTheme="majorEastAsia" w:hAnsi="Arial" w:cs="Arial"/>
        <w:sz w:val="20"/>
        <w:szCs w:val="20"/>
      </w:rPr>
      <w:t xml:space="preserve"> </w:t>
    </w:r>
    <w:r w:rsidR="00E84BCC">
      <w:rPr>
        <w:rFonts w:ascii="Arial" w:eastAsiaTheme="majorEastAsia" w:hAnsi="Arial" w:cs="Arial"/>
        <w:sz w:val="20"/>
        <w:szCs w:val="20"/>
      </w:rPr>
      <w:t xml:space="preserve">8282/1 </w:t>
    </w:r>
    <w:r w:rsidR="00BB33FE">
      <w:rPr>
        <w:rFonts w:ascii="Arial" w:eastAsiaTheme="majorEastAsia" w:hAnsi="Arial" w:cs="Arial"/>
        <w:sz w:val="20"/>
        <w:szCs w:val="20"/>
      </w:rPr>
      <w:t>v </w:t>
    </w:r>
    <w:proofErr w:type="spellStart"/>
    <w:r w:rsidR="00BB33FE">
      <w:rPr>
        <w:rFonts w:ascii="Arial" w:eastAsiaTheme="majorEastAsia" w:hAnsi="Arial" w:cs="Arial"/>
        <w:sz w:val="20"/>
        <w:szCs w:val="20"/>
      </w:rPr>
      <w:t>k.ú</w:t>
    </w:r>
    <w:proofErr w:type="spellEnd"/>
    <w:r w:rsidR="00BB33FE">
      <w:rPr>
        <w:rFonts w:ascii="Arial" w:eastAsiaTheme="majorEastAsia" w:hAnsi="Arial" w:cs="Arial"/>
        <w:sz w:val="20"/>
        <w:szCs w:val="20"/>
      </w:rPr>
      <w:t xml:space="preserve">. </w:t>
    </w:r>
    <w:r w:rsidR="00E84BCC">
      <w:rPr>
        <w:rFonts w:ascii="Arial" w:eastAsiaTheme="majorEastAsia" w:hAnsi="Arial" w:cs="Arial"/>
        <w:sz w:val="20"/>
        <w:szCs w:val="20"/>
      </w:rPr>
      <w:t xml:space="preserve">Prostějov </w:t>
    </w:r>
    <w:r>
      <w:rPr>
        <w:rFonts w:ascii="Arial" w:eastAsiaTheme="majorEastAsia" w:hAnsi="Arial" w:cs="Arial"/>
        <w:sz w:val="20"/>
        <w:szCs w:val="20"/>
      </w:rPr>
      <w:t>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909" w:rsidRDefault="00340909" w:rsidP="00C71327">
      <w:r>
        <w:separator/>
      </w:r>
    </w:p>
  </w:footnote>
  <w:footnote w:type="continuationSeparator" w:id="0">
    <w:p w:rsidR="00340909" w:rsidRDefault="00340909"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34888"/>
    <w:multiLevelType w:val="hybridMultilevel"/>
    <w:tmpl w:val="640233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22C1AE0"/>
    <w:multiLevelType w:val="hybridMultilevel"/>
    <w:tmpl w:val="B470C128"/>
    <w:lvl w:ilvl="0" w:tplc="29FE38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00E710A"/>
    <w:multiLevelType w:val="hybridMultilevel"/>
    <w:tmpl w:val="D5443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60BA1259"/>
    <w:multiLevelType w:val="hybridMultilevel"/>
    <w:tmpl w:val="29A87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54C59F0"/>
    <w:multiLevelType w:val="hybridMultilevel"/>
    <w:tmpl w:val="D4FC5F5A"/>
    <w:lvl w:ilvl="0" w:tplc="391432E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72267588"/>
    <w:multiLevelType w:val="hybridMultilevel"/>
    <w:tmpl w:val="1BC49EC0"/>
    <w:lvl w:ilvl="0" w:tplc="11C0447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2"/>
  </w:num>
  <w:num w:numId="8">
    <w:abstractNumId w:val="10"/>
  </w:num>
  <w:num w:numId="9">
    <w:abstractNumId w:val="5"/>
  </w:num>
  <w:num w:numId="10">
    <w:abstractNumId w:val="1"/>
  </w:num>
  <w:num w:numId="11">
    <w:abstractNumId w:val="0"/>
  </w:num>
  <w:num w:numId="12">
    <w:abstractNumId w:val="8"/>
  </w:num>
  <w:num w:numId="13">
    <w:abstractNumId w:val="12"/>
  </w:num>
  <w:num w:numId="14">
    <w:abstractNumId w:val="11"/>
  </w:num>
  <w:num w:numId="1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D45EF"/>
    <w:rsid w:val="002F33E8"/>
    <w:rsid w:val="003074FB"/>
    <w:rsid w:val="0031196E"/>
    <w:rsid w:val="0033417B"/>
    <w:rsid w:val="00340909"/>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396"/>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678D8"/>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56515"/>
    <w:rsid w:val="009606AB"/>
    <w:rsid w:val="00965DD4"/>
    <w:rsid w:val="00977214"/>
    <w:rsid w:val="00977A21"/>
    <w:rsid w:val="009A2FD9"/>
    <w:rsid w:val="009A2FF9"/>
    <w:rsid w:val="009A3BFB"/>
    <w:rsid w:val="009B1D22"/>
    <w:rsid w:val="009B23D5"/>
    <w:rsid w:val="009C06C1"/>
    <w:rsid w:val="009D1A86"/>
    <w:rsid w:val="009D6A74"/>
    <w:rsid w:val="009E172D"/>
    <w:rsid w:val="009E565A"/>
    <w:rsid w:val="009E61C5"/>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650"/>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0528"/>
    <w:rsid w:val="00CB2BEA"/>
    <w:rsid w:val="00CB4B5D"/>
    <w:rsid w:val="00CB780C"/>
    <w:rsid w:val="00CD3EBF"/>
    <w:rsid w:val="00CD55CB"/>
    <w:rsid w:val="00CD7230"/>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DF7028"/>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84BCC"/>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E6BAB"/>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0CD1484-C824-4CDB-8AC6-67012E70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223B0-46CC-41CE-8D28-3DBEB7952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1476</Words>
  <Characters>8415</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2020-01-21T09:21:00Z</cp:lastPrinted>
  <dcterms:created xsi:type="dcterms:W3CDTF">2021-04-06T09:04:00Z</dcterms:created>
  <dcterms:modified xsi:type="dcterms:W3CDTF">2021-04-09T07:17:00Z</dcterms:modified>
</cp:coreProperties>
</file>