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25" w:rsidRPr="00B12225" w:rsidRDefault="00B12225" w:rsidP="002D01B9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225">
        <w:rPr>
          <w:rFonts w:ascii="Times New Roman" w:hAnsi="Times New Roman" w:cs="Times New Roman"/>
          <w:b/>
          <w:sz w:val="28"/>
          <w:szCs w:val="28"/>
        </w:rPr>
        <w:t xml:space="preserve">MATERIÁL           </w:t>
      </w:r>
      <w:r w:rsidRPr="00B122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číslo: </w:t>
      </w:r>
    </w:p>
    <w:p w:rsidR="00B12225" w:rsidRPr="00B12225" w:rsidRDefault="00B12225" w:rsidP="002D01B9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225">
        <w:rPr>
          <w:rFonts w:ascii="Times New Roman" w:hAnsi="Times New Roman" w:cs="Times New Roman"/>
          <w:b/>
          <w:sz w:val="28"/>
          <w:szCs w:val="28"/>
        </w:rPr>
        <w:t xml:space="preserve">pro zasedání Zastupitelstva města Prostějova dne </w:t>
      </w:r>
      <w:proofErr w:type="gramStart"/>
      <w:r w:rsidRPr="00B122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122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1222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B12225" w:rsidRPr="00B12225" w:rsidRDefault="00B12225" w:rsidP="002D01B9">
      <w:pPr>
        <w:spacing w:after="240" w:line="240" w:lineRule="auto"/>
        <w:rPr>
          <w:rFonts w:ascii="Arial" w:hAnsi="Arial" w:cs="Arial"/>
          <w:b/>
        </w:rPr>
      </w:pPr>
    </w:p>
    <w:p w:rsidR="00B12225" w:rsidRPr="00B12225" w:rsidRDefault="00B12225" w:rsidP="002D01B9">
      <w:pPr>
        <w:pStyle w:val="Normlnweb"/>
        <w:tabs>
          <w:tab w:val="left" w:pos="1985"/>
        </w:tabs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B12225">
        <w:rPr>
          <w:rFonts w:ascii="Arial" w:hAnsi="Arial" w:cs="Arial"/>
          <w:sz w:val="22"/>
          <w:szCs w:val="22"/>
        </w:rPr>
        <w:t>Název materiálu:</w:t>
      </w:r>
      <w:r w:rsidRPr="00B12225">
        <w:rPr>
          <w:rFonts w:ascii="Arial" w:hAnsi="Arial" w:cs="Arial"/>
          <w:sz w:val="22"/>
          <w:szCs w:val="22"/>
        </w:rPr>
        <w:tab/>
      </w:r>
      <w:r w:rsidRPr="00B12225">
        <w:rPr>
          <w:rStyle w:val="Siln"/>
          <w:rFonts w:ascii="Arial" w:hAnsi="Arial" w:cs="Arial"/>
          <w:sz w:val="22"/>
          <w:szCs w:val="22"/>
        </w:rPr>
        <w:t>Seminář zastupitelů k Návrhu V. změny ÚP Prostějov a k přehledu podnětů.</w:t>
      </w:r>
    </w:p>
    <w:p w:rsidR="00B12225" w:rsidRPr="00B12225" w:rsidRDefault="00B12225" w:rsidP="002D01B9">
      <w:pPr>
        <w:tabs>
          <w:tab w:val="left" w:pos="1985"/>
        </w:tabs>
        <w:spacing w:after="240" w:line="240" w:lineRule="auto"/>
        <w:rPr>
          <w:rFonts w:ascii="Arial" w:hAnsi="Arial" w:cs="Arial"/>
        </w:rPr>
      </w:pPr>
      <w:r w:rsidRPr="00B12225">
        <w:rPr>
          <w:rFonts w:ascii="Arial" w:hAnsi="Arial" w:cs="Arial"/>
        </w:rPr>
        <w:t xml:space="preserve">Předkládá: </w:t>
      </w:r>
      <w:r w:rsidRPr="00B12225">
        <w:rPr>
          <w:rFonts w:ascii="Arial" w:hAnsi="Arial" w:cs="Arial"/>
        </w:rPr>
        <w:tab/>
        <w:t>Ing. Jan Navrátil, Změna pro Prostějov</w:t>
      </w:r>
    </w:p>
    <w:p w:rsidR="00B12225" w:rsidRPr="00B12225" w:rsidRDefault="00B12225" w:rsidP="002D01B9">
      <w:pPr>
        <w:pStyle w:val="Normlnweb"/>
        <w:tabs>
          <w:tab w:val="left" w:pos="1985"/>
        </w:tabs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B12225">
        <w:rPr>
          <w:rFonts w:ascii="Arial" w:hAnsi="Arial" w:cs="Arial"/>
          <w:sz w:val="22"/>
          <w:szCs w:val="22"/>
        </w:rPr>
        <w:t>Návrh usnesení:</w:t>
      </w:r>
    </w:p>
    <w:p w:rsidR="00B12225" w:rsidRDefault="00B12225" w:rsidP="002D01B9">
      <w:pPr>
        <w:pStyle w:val="Normlnweb"/>
        <w:spacing w:before="0" w:beforeAutospacing="0" w:after="240" w:afterAutospacing="0"/>
        <w:rPr>
          <w:rStyle w:val="Siln"/>
        </w:rPr>
      </w:pPr>
      <w:r>
        <w:rPr>
          <w:rStyle w:val="Siln"/>
        </w:rPr>
        <w:t>Zastupitelstvo města Prostějova  </w:t>
      </w:r>
    </w:p>
    <w:p w:rsidR="00B12225" w:rsidRDefault="00B12225" w:rsidP="002D01B9">
      <w:pPr>
        <w:pStyle w:val="Normlnweb"/>
        <w:spacing w:before="0" w:beforeAutospacing="0" w:after="240" w:afterAutospacing="0"/>
        <w:rPr>
          <w:rStyle w:val="Siln"/>
        </w:rPr>
      </w:pPr>
      <w:r>
        <w:rPr>
          <w:rStyle w:val="Siln"/>
        </w:rPr>
        <w:t>I. b e r e  na vědomí přiloženou důvodovou zprávu a </w:t>
      </w:r>
    </w:p>
    <w:p w:rsidR="00B12225" w:rsidRDefault="00B12225" w:rsidP="002D01B9">
      <w:pPr>
        <w:pStyle w:val="Normlnweb"/>
        <w:spacing w:before="0" w:beforeAutospacing="0" w:after="240" w:afterAutospacing="0"/>
      </w:pPr>
      <w:r>
        <w:rPr>
          <w:rStyle w:val="Siln"/>
        </w:rPr>
        <w:t>II. u k l á d á pověřenému zastupiteli před dalším jednáním se zpracovatelem připravit seminář zastupitelů k Návrhu V. změny ÚP Prostějov a k přehledu podnětů.</w:t>
      </w:r>
    </w:p>
    <w:p w:rsidR="00B12225" w:rsidRDefault="00B12225" w:rsidP="002D01B9">
      <w:pPr>
        <w:spacing w:after="240" w:line="240" w:lineRule="auto"/>
        <w:ind w:left="3540"/>
        <w:rPr>
          <w:b/>
          <w:bCs/>
          <w:sz w:val="20"/>
          <w:szCs w:val="20"/>
        </w:rPr>
      </w:pPr>
    </w:p>
    <w:p w:rsidR="00B12225" w:rsidRPr="00363DB4" w:rsidRDefault="00B12225" w:rsidP="002D01B9">
      <w:pPr>
        <w:pStyle w:val="Zkladntext"/>
        <w:tabs>
          <w:tab w:val="clear" w:pos="0"/>
        </w:tabs>
        <w:spacing w:after="240"/>
        <w:rPr>
          <w:rFonts w:ascii="Arial" w:hAnsi="Arial" w:cs="Arial"/>
          <w:b/>
          <w:szCs w:val="20"/>
          <w:u w:val="single"/>
        </w:rPr>
      </w:pPr>
      <w:r w:rsidRPr="00363DB4">
        <w:rPr>
          <w:rFonts w:ascii="Arial" w:hAnsi="Arial" w:cs="Arial"/>
          <w:b/>
          <w:szCs w:val="20"/>
          <w:u w:val="single"/>
        </w:rPr>
        <w:t>Důvodová zpráva</w:t>
      </w:r>
      <w:bookmarkStart w:id="0" w:name="_GoBack"/>
      <w:bookmarkEnd w:id="0"/>
    </w:p>
    <w:p w:rsidR="00B12225" w:rsidRDefault="00B12225" w:rsidP="002D01B9">
      <w:pPr>
        <w:pStyle w:val="Zkladntext"/>
        <w:tabs>
          <w:tab w:val="clear" w:pos="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363DB4">
        <w:rPr>
          <w:rFonts w:ascii="Arial" w:hAnsi="Arial" w:cs="Arial"/>
          <w:sz w:val="22"/>
          <w:szCs w:val="22"/>
        </w:rPr>
        <w:t xml:space="preserve">zemní plán je nejdůležitější strategický dokument města, který ovlivňuje jak správné rozmístění funkčních ploch, tak třeba problematiku budoucí dopravy </w:t>
      </w:r>
      <w:r w:rsidR="002D01B9">
        <w:rPr>
          <w:rFonts w:ascii="Arial" w:hAnsi="Arial" w:cs="Arial"/>
          <w:sz w:val="22"/>
          <w:szCs w:val="22"/>
        </w:rPr>
        <w:t xml:space="preserve">(parkování na chodnících) </w:t>
      </w:r>
      <w:r w:rsidRPr="00363DB4">
        <w:rPr>
          <w:rFonts w:ascii="Arial" w:hAnsi="Arial" w:cs="Arial"/>
          <w:sz w:val="22"/>
          <w:szCs w:val="22"/>
        </w:rPr>
        <w:t>ve městě, budoucí stav zeleně</w:t>
      </w:r>
      <w:r w:rsidR="002D01B9">
        <w:rPr>
          <w:rFonts w:ascii="Arial" w:hAnsi="Arial" w:cs="Arial"/>
          <w:sz w:val="22"/>
          <w:szCs w:val="22"/>
        </w:rPr>
        <w:t xml:space="preserve"> (aleje)</w:t>
      </w:r>
      <w:r>
        <w:rPr>
          <w:rFonts w:ascii="Arial" w:hAnsi="Arial" w:cs="Arial"/>
          <w:sz w:val="22"/>
          <w:szCs w:val="22"/>
        </w:rPr>
        <w:t>, vodní plochy</w:t>
      </w:r>
      <w:r w:rsidRPr="00363DB4">
        <w:rPr>
          <w:rFonts w:ascii="Arial" w:hAnsi="Arial" w:cs="Arial"/>
          <w:sz w:val="22"/>
          <w:szCs w:val="22"/>
        </w:rPr>
        <w:t xml:space="preserve"> a třeba i cenu nemovitostí</w:t>
      </w:r>
      <w:r w:rsidR="002D01B9">
        <w:rPr>
          <w:rFonts w:ascii="Arial" w:hAnsi="Arial" w:cs="Arial"/>
          <w:sz w:val="22"/>
          <w:szCs w:val="22"/>
        </w:rPr>
        <w:t>,</w:t>
      </w:r>
      <w:r w:rsidRPr="00363DB4">
        <w:rPr>
          <w:rFonts w:ascii="Arial" w:hAnsi="Arial" w:cs="Arial"/>
          <w:sz w:val="22"/>
          <w:szCs w:val="22"/>
        </w:rPr>
        <w:t xml:space="preserve"> ekonomiku města</w:t>
      </w:r>
      <w:r w:rsidR="002D01B9">
        <w:rPr>
          <w:rFonts w:ascii="Arial" w:hAnsi="Arial" w:cs="Arial"/>
          <w:sz w:val="22"/>
          <w:szCs w:val="22"/>
        </w:rPr>
        <w:t xml:space="preserve"> a spokojenost obyvatel.</w:t>
      </w:r>
    </w:p>
    <w:p w:rsidR="00B12225" w:rsidRDefault="00B12225" w:rsidP="002D01B9">
      <w:pPr>
        <w:pStyle w:val="Zkladntext"/>
        <w:tabs>
          <w:tab w:val="clear" w:pos="0"/>
        </w:tabs>
        <w:spacing w:after="240"/>
        <w:rPr>
          <w:rFonts w:ascii="Arial" w:hAnsi="Arial" w:cs="Arial"/>
          <w:sz w:val="22"/>
          <w:szCs w:val="22"/>
        </w:rPr>
      </w:pPr>
      <w:r w:rsidRPr="00363DB4">
        <w:rPr>
          <w:rFonts w:ascii="Arial" w:hAnsi="Arial" w:cs="Arial"/>
          <w:sz w:val="22"/>
          <w:szCs w:val="22"/>
        </w:rPr>
        <w:t>Je nedoceněna aktivní role zastupitelů, kteří schvalují pořízení změn ÚP a podílejí se na koncepci města</w:t>
      </w:r>
      <w:r>
        <w:rPr>
          <w:rFonts w:ascii="Arial" w:hAnsi="Arial" w:cs="Arial"/>
          <w:sz w:val="22"/>
          <w:szCs w:val="22"/>
        </w:rPr>
        <w:t xml:space="preserve"> </w:t>
      </w:r>
      <w:r w:rsidRPr="00363DB4">
        <w:rPr>
          <w:rFonts w:ascii="Arial" w:hAnsi="Arial" w:cs="Arial"/>
          <w:sz w:val="22"/>
          <w:szCs w:val="22"/>
        </w:rPr>
        <w:t>(kde bude stadion, kde bude park, které pozemky jsou v rezervě, které se musí vykoupit a které prodat.</w:t>
      </w:r>
      <w:r>
        <w:rPr>
          <w:rFonts w:ascii="Arial" w:hAnsi="Arial" w:cs="Arial"/>
          <w:sz w:val="22"/>
          <w:szCs w:val="22"/>
        </w:rPr>
        <w:t xml:space="preserve"> Společně pak musíme dlouhodobě chránit cenná území, jako je lesopark Hloučela, či centrum.</w:t>
      </w:r>
    </w:p>
    <w:p w:rsidR="00B12225" w:rsidRDefault="00B12225" w:rsidP="002D01B9">
      <w:pPr>
        <w:pStyle w:val="text0"/>
        <w:spacing w:before="0" w:after="240"/>
        <w:jc w:val="both"/>
        <w:rPr>
          <w:rFonts w:ascii="Arial" w:hAnsi="Arial" w:cs="Arial"/>
          <w:sz w:val="22"/>
          <w:szCs w:val="22"/>
        </w:rPr>
      </w:pPr>
      <w:r w:rsidRPr="00363DB4">
        <w:rPr>
          <w:rFonts w:ascii="Arial" w:hAnsi="Arial" w:cs="Arial"/>
          <w:sz w:val="22"/>
          <w:szCs w:val="22"/>
        </w:rPr>
        <w:t xml:space="preserve">Dne </w:t>
      </w:r>
      <w:proofErr w:type="gramStart"/>
      <w:r w:rsidRPr="00363DB4">
        <w:rPr>
          <w:rFonts w:ascii="Arial" w:hAnsi="Arial" w:cs="Arial"/>
          <w:sz w:val="22"/>
          <w:szCs w:val="22"/>
        </w:rPr>
        <w:t>10.9.2019</w:t>
      </w:r>
      <w:proofErr w:type="gramEnd"/>
      <w:r w:rsidRPr="00363DB4">
        <w:rPr>
          <w:rFonts w:ascii="Arial" w:hAnsi="Arial" w:cs="Arial"/>
          <w:sz w:val="22"/>
          <w:szCs w:val="22"/>
        </w:rPr>
        <w:t xml:space="preserve"> Zastupitelstvo města Prostějova schválilo Pokyny pro zpracování V. změny Územního plánu Prostějov jako jednu z příloh Zprávy o uplatňování Územního plánu Prostějov a zahájilo tím proces v souladu s § 55 odst. 1 zákona č. 183/2006 Sb., o územním plánování a stavebním řádu (stavební zákon) a dalších předpisů. </w:t>
      </w:r>
    </w:p>
    <w:p w:rsidR="00B12225" w:rsidRDefault="00B12225" w:rsidP="002D01B9">
      <w:pPr>
        <w:pStyle w:val="text0"/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sz w:val="22"/>
          <w:szCs w:val="22"/>
        </w:rPr>
        <w:t>9.4.2021</w:t>
      </w:r>
      <w:proofErr w:type="gramEnd"/>
      <w:r>
        <w:rPr>
          <w:rFonts w:ascii="Arial" w:hAnsi="Arial" w:cs="Arial"/>
          <w:sz w:val="22"/>
          <w:szCs w:val="22"/>
        </w:rPr>
        <w:t xml:space="preserve"> proběhl sběr podnětů a připomínek od orgánů města a občanů, které se momentálně systematizují a sumarizují. </w:t>
      </w:r>
      <w:r w:rsidRPr="00363DB4">
        <w:rPr>
          <w:rFonts w:ascii="Arial" w:hAnsi="Arial" w:cs="Arial"/>
          <w:sz w:val="22"/>
          <w:szCs w:val="22"/>
        </w:rPr>
        <w:t xml:space="preserve">V. změna ÚP Prostějov je zpracovávána dle Pokynů pro zpracování V. změny ÚP Prostějov a bude projednávána a schvalována podle </w:t>
      </w:r>
      <w:r>
        <w:rPr>
          <w:rFonts w:ascii="Arial" w:hAnsi="Arial" w:cs="Arial"/>
          <w:sz w:val="22"/>
          <w:szCs w:val="22"/>
        </w:rPr>
        <w:t xml:space="preserve">pravidel </w:t>
      </w:r>
      <w:r w:rsidRPr="00363DB4">
        <w:rPr>
          <w:rFonts w:ascii="Arial" w:hAnsi="Arial" w:cs="Arial"/>
          <w:sz w:val="22"/>
          <w:szCs w:val="22"/>
        </w:rPr>
        <w:t>ustanove</w:t>
      </w:r>
      <w:r>
        <w:rPr>
          <w:rFonts w:ascii="Arial" w:hAnsi="Arial" w:cs="Arial"/>
          <w:sz w:val="22"/>
          <w:szCs w:val="22"/>
        </w:rPr>
        <w:t>ní § 50 až 54 stavebního zákona, včetně připravovaného ve</w:t>
      </w:r>
      <w:r w:rsidRPr="00363DB4">
        <w:rPr>
          <w:rFonts w:ascii="Arial" w:hAnsi="Arial" w:cs="Arial"/>
          <w:sz w:val="22"/>
          <w:szCs w:val="22"/>
        </w:rPr>
        <w:t>řejné</w:t>
      </w:r>
      <w:r>
        <w:rPr>
          <w:rFonts w:ascii="Arial" w:hAnsi="Arial" w:cs="Arial"/>
          <w:sz w:val="22"/>
          <w:szCs w:val="22"/>
        </w:rPr>
        <w:t>ho</w:t>
      </w:r>
      <w:r w:rsidRPr="00363DB4">
        <w:rPr>
          <w:rFonts w:ascii="Arial" w:hAnsi="Arial" w:cs="Arial"/>
          <w:sz w:val="22"/>
          <w:szCs w:val="22"/>
        </w:rPr>
        <w:t xml:space="preserve"> projednávání</w:t>
      </w:r>
      <w:r>
        <w:rPr>
          <w:rFonts w:ascii="Arial" w:hAnsi="Arial" w:cs="Arial"/>
          <w:sz w:val="22"/>
          <w:szCs w:val="22"/>
        </w:rPr>
        <w:t>.</w:t>
      </w:r>
    </w:p>
    <w:p w:rsidR="002D01B9" w:rsidRDefault="00705551" w:rsidP="002D01B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Ve stávajícím ÚP p</w:t>
      </w:r>
      <w:r w:rsidR="00B12225" w:rsidRPr="00204E43">
        <w:rPr>
          <w:rFonts w:ascii="Arial" w:hAnsi="Arial" w:cs="Arial"/>
        </w:rPr>
        <w:t>ro zajištění rozvoje obytné funkce (rezidence) jsou v ÚP Prostějov vymezeny zejména plochy smíšené obytné (SX). V územním plánu bylo vymezeno celkem 103,56 ha těchto zastavitelných ploch, z nichž zůstává k dispozici cca 94,85 % jejich výměry</w:t>
      </w:r>
      <w:r w:rsidR="00B122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Přesto je z cenových důvodů velký zájem o převody d</w:t>
      </w:r>
      <w:r w:rsidR="002D01B9">
        <w:rPr>
          <w:rFonts w:ascii="Arial" w:hAnsi="Arial" w:cs="Arial"/>
        </w:rPr>
        <w:t>alších ploch ze ZPF do ploch SX. Zůstávají nevyužity a je mnohde zbytečné převádět územní rezervy do rozvojových ploch.</w:t>
      </w:r>
    </w:p>
    <w:p w:rsidR="00B12225" w:rsidRDefault="00705551" w:rsidP="002D01B9">
      <w:pPr>
        <w:pStyle w:val="text0"/>
        <w:spacing w:before="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3DB4">
        <w:rPr>
          <w:rFonts w:ascii="Arial" w:hAnsi="Arial" w:cs="Arial"/>
          <w:sz w:val="22"/>
          <w:szCs w:val="22"/>
        </w:rPr>
        <w:t>Zábor</w:t>
      </w:r>
      <w:r w:rsidR="002D01B9">
        <w:rPr>
          <w:rFonts w:ascii="Arial" w:hAnsi="Arial" w:cs="Arial"/>
          <w:sz w:val="22"/>
          <w:szCs w:val="22"/>
        </w:rPr>
        <w:t>y</w:t>
      </w:r>
      <w:r w:rsidRPr="00363DB4">
        <w:rPr>
          <w:rFonts w:ascii="Arial" w:hAnsi="Arial" w:cs="Arial"/>
          <w:sz w:val="22"/>
          <w:szCs w:val="22"/>
        </w:rPr>
        <w:t xml:space="preserve"> ZFP a ústupky developerům </w:t>
      </w:r>
      <w:r>
        <w:rPr>
          <w:rFonts w:ascii="Arial" w:hAnsi="Arial" w:cs="Arial"/>
          <w:sz w:val="22"/>
          <w:szCs w:val="22"/>
        </w:rPr>
        <w:t xml:space="preserve">jsou v V. změně ÚP </w:t>
      </w:r>
      <w:r w:rsidR="002D01B9">
        <w:rPr>
          <w:rFonts w:ascii="Arial" w:hAnsi="Arial" w:cs="Arial"/>
          <w:sz w:val="22"/>
          <w:szCs w:val="22"/>
        </w:rPr>
        <w:t>výrazné</w:t>
      </w:r>
      <w:r>
        <w:rPr>
          <w:rFonts w:ascii="Arial" w:hAnsi="Arial" w:cs="Arial"/>
          <w:sz w:val="22"/>
          <w:szCs w:val="22"/>
        </w:rPr>
        <w:t xml:space="preserve"> a negativní</w:t>
      </w:r>
      <w:r w:rsidRPr="00363DB4">
        <w:rPr>
          <w:rFonts w:ascii="Arial" w:hAnsi="Arial" w:cs="Arial"/>
          <w:sz w:val="22"/>
          <w:szCs w:val="22"/>
        </w:rPr>
        <w:t xml:space="preserve"> vliv </w:t>
      </w:r>
      <w:r>
        <w:rPr>
          <w:rFonts w:ascii="Arial" w:hAnsi="Arial" w:cs="Arial"/>
          <w:sz w:val="22"/>
          <w:szCs w:val="22"/>
        </w:rPr>
        <w:t xml:space="preserve">například </w:t>
      </w:r>
      <w:r w:rsidRPr="00363DB4">
        <w:rPr>
          <w:rFonts w:ascii="Arial" w:hAnsi="Arial" w:cs="Arial"/>
          <w:sz w:val="22"/>
          <w:szCs w:val="22"/>
        </w:rPr>
        <w:t xml:space="preserve">na lesopark Hloučela rovněž. Role města při cenotvorbě za metr je neoddiskutovatelná. </w:t>
      </w:r>
      <w:r>
        <w:rPr>
          <w:rFonts w:ascii="Arial" w:hAnsi="Arial" w:cs="Arial"/>
          <w:sz w:val="22"/>
          <w:szCs w:val="22"/>
        </w:rPr>
        <w:t>H</w:t>
      </w:r>
      <w:r w:rsidRPr="00363DB4">
        <w:rPr>
          <w:rFonts w:ascii="Arial" w:hAnsi="Arial" w:cs="Arial"/>
          <w:sz w:val="22"/>
          <w:szCs w:val="22"/>
        </w:rPr>
        <w:t>egemonem schválení</w:t>
      </w:r>
      <w:r>
        <w:rPr>
          <w:rFonts w:ascii="Arial" w:hAnsi="Arial" w:cs="Arial"/>
          <w:sz w:val="22"/>
          <w:szCs w:val="22"/>
        </w:rPr>
        <w:t xml:space="preserve"> či neschválení</w:t>
      </w:r>
      <w:r w:rsidRPr="00363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</w:t>
      </w:r>
      <w:r w:rsidRPr="00363DB4">
        <w:rPr>
          <w:rFonts w:ascii="Arial" w:hAnsi="Arial" w:cs="Arial"/>
          <w:sz w:val="22"/>
          <w:szCs w:val="22"/>
        </w:rPr>
        <w:t xml:space="preserve"> bude 35 členů Zastupitelstva, nikoliv architekti.</w:t>
      </w:r>
      <w:r>
        <w:rPr>
          <w:rFonts w:ascii="Arial" w:hAnsi="Arial" w:cs="Arial"/>
          <w:sz w:val="22"/>
          <w:szCs w:val="22"/>
        </w:rPr>
        <w:t xml:space="preserve"> Pokud </w:t>
      </w:r>
      <w:r w:rsidR="002D01B9">
        <w:rPr>
          <w:rFonts w:ascii="Arial" w:hAnsi="Arial" w:cs="Arial"/>
          <w:sz w:val="22"/>
          <w:szCs w:val="22"/>
        </w:rPr>
        <w:t xml:space="preserve">nebudeme dávat pozor a </w:t>
      </w:r>
      <w:r>
        <w:rPr>
          <w:rFonts w:ascii="Arial" w:hAnsi="Arial" w:cs="Arial"/>
          <w:sz w:val="22"/>
          <w:szCs w:val="22"/>
        </w:rPr>
        <w:t>nedodržíme kontinuitu a koncepci nyní, tak například při ochraně zeleně už ji nikdy zpět nezískáme</w:t>
      </w:r>
      <w:r w:rsidR="002D01B9">
        <w:rPr>
          <w:rFonts w:ascii="Arial" w:hAnsi="Arial" w:cs="Arial"/>
          <w:sz w:val="22"/>
          <w:szCs w:val="22"/>
        </w:rPr>
        <w:t>. Jako příklad uvádím zrušenou javorovou alej k </w:t>
      </w:r>
      <w:proofErr w:type="spellStart"/>
      <w:r w:rsidR="002D01B9">
        <w:rPr>
          <w:rFonts w:ascii="Arial" w:hAnsi="Arial" w:cs="Arial"/>
          <w:sz w:val="22"/>
          <w:szCs w:val="22"/>
        </w:rPr>
        <w:t>Cavalu</w:t>
      </w:r>
      <w:proofErr w:type="spellEnd"/>
      <w:r w:rsidR="002D01B9">
        <w:rPr>
          <w:rFonts w:ascii="Arial" w:hAnsi="Arial" w:cs="Arial"/>
          <w:sz w:val="22"/>
          <w:szCs w:val="22"/>
        </w:rPr>
        <w:t xml:space="preserve">. </w:t>
      </w:r>
    </w:p>
    <w:p w:rsidR="002D01B9" w:rsidRPr="002D01B9" w:rsidRDefault="002D01B9" w:rsidP="002D01B9">
      <w:pPr>
        <w:pStyle w:val="Zkladntext"/>
        <w:tabs>
          <w:tab w:val="clear" w:pos="0"/>
        </w:tabs>
        <w:spacing w:after="240"/>
        <w:jc w:val="right"/>
        <w:rPr>
          <w:rFonts w:ascii="Arial" w:hAnsi="Arial" w:cs="Arial"/>
          <w:sz w:val="22"/>
          <w:szCs w:val="22"/>
        </w:rPr>
      </w:pPr>
      <w:r w:rsidRPr="002D01B9">
        <w:rPr>
          <w:rFonts w:ascii="Arial" w:hAnsi="Arial" w:cs="Arial"/>
          <w:sz w:val="22"/>
          <w:szCs w:val="22"/>
        </w:rPr>
        <w:t>(HN)</w:t>
      </w:r>
    </w:p>
    <w:sectPr w:rsidR="002D01B9" w:rsidRPr="002D01B9" w:rsidSect="00B122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5"/>
    <w:rsid w:val="002D01B9"/>
    <w:rsid w:val="00396CE9"/>
    <w:rsid w:val="00705551"/>
    <w:rsid w:val="00B12225"/>
    <w:rsid w:val="00D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572A-999B-4ED7-94E6-98D3CA44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2225"/>
    <w:rPr>
      <w:b/>
      <w:bCs/>
    </w:rPr>
  </w:style>
  <w:style w:type="paragraph" w:styleId="Zkladntext">
    <w:name w:val="Body Text"/>
    <w:basedOn w:val="Normln"/>
    <w:link w:val="ZkladntextChar"/>
    <w:rsid w:val="00B122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122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_0"/>
    <w:basedOn w:val="Normln"/>
    <w:link w:val="text0Char"/>
    <w:rsid w:val="00B12225"/>
    <w:pPr>
      <w:tabs>
        <w:tab w:val="left" w:pos="0"/>
        <w:tab w:val="left" w:pos="3969"/>
      </w:tabs>
      <w:spacing w:before="120" w:after="60" w:line="240" w:lineRule="auto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text0Char">
    <w:name w:val="text_0 Char"/>
    <w:link w:val="text0"/>
    <w:rsid w:val="00B12225"/>
    <w:rPr>
      <w:rFonts w:ascii="Arial Narrow" w:eastAsia="Times New Roman" w:hAnsi="Arial Narrow" w:cs="Times New Roman"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Pc</cp:lastModifiedBy>
  <cp:revision>2</cp:revision>
  <dcterms:created xsi:type="dcterms:W3CDTF">2021-04-19T19:00:00Z</dcterms:created>
  <dcterms:modified xsi:type="dcterms:W3CDTF">2021-04-19T19:00:00Z</dcterms:modified>
</cp:coreProperties>
</file>