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77777777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BD5350" w14:textId="403E3EDD" w:rsidR="008608EE" w:rsidRPr="005F721A" w:rsidRDefault="005F721A" w:rsidP="00E61310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53CB58B" w14:textId="77777777" w:rsidR="00E61310" w:rsidRPr="000B5244" w:rsidRDefault="00E61310" w:rsidP="00E6131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5244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150D7495" w14:textId="77777777" w:rsidR="00E61310" w:rsidRDefault="00E61310" w:rsidP="00E6131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5244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23.11</w:t>
      </w:r>
      <w:r w:rsidRPr="000B5244">
        <w:rPr>
          <w:rFonts w:ascii="Arial" w:hAnsi="Arial" w:cs="Arial"/>
          <w:bCs/>
          <w:sz w:val="36"/>
          <w:szCs w:val="36"/>
        </w:rPr>
        <w:t>.2021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134880D5" w14:textId="64B97690" w:rsidR="004F5CB0" w:rsidRDefault="00C446AC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 w:rsidRPr="00C446AC">
        <w:rPr>
          <w:rFonts w:ascii="Arial" w:hAnsi="Arial" w:cs="Arial"/>
          <w:b/>
          <w:sz w:val="24"/>
        </w:rPr>
        <w:t xml:space="preserve">Rekonstrukce hasičské zbrojnice </w:t>
      </w:r>
      <w:proofErr w:type="spellStart"/>
      <w:r w:rsidRPr="00C446AC">
        <w:rPr>
          <w:rFonts w:ascii="Arial" w:hAnsi="Arial" w:cs="Arial"/>
          <w:b/>
          <w:sz w:val="24"/>
        </w:rPr>
        <w:t>Domamyslice</w:t>
      </w:r>
      <w:proofErr w:type="spellEnd"/>
      <w:r w:rsidRPr="00C446AC">
        <w:rPr>
          <w:rFonts w:ascii="Arial" w:hAnsi="Arial" w:cs="Arial"/>
          <w:b/>
          <w:sz w:val="24"/>
        </w:rPr>
        <w:t xml:space="preserve"> - objekt prádelny</w:t>
      </w:r>
    </w:p>
    <w:p w14:paraId="3A065C09" w14:textId="77777777" w:rsidR="00C446AC" w:rsidRPr="004F5CB0" w:rsidRDefault="00C446AC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4371B2AC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7BE043CD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EF58BF9" w14:textId="77777777" w:rsidR="00E61310" w:rsidRPr="00E61310" w:rsidRDefault="00E61310" w:rsidP="00E61310">
      <w:pPr>
        <w:rPr>
          <w:rFonts w:ascii="Arial" w:hAnsi="Arial" w:cs="Arial"/>
          <w:b/>
          <w:sz w:val="24"/>
        </w:rPr>
      </w:pPr>
      <w:r w:rsidRPr="00E61310">
        <w:rPr>
          <w:rFonts w:ascii="Arial" w:hAnsi="Arial" w:cs="Arial"/>
          <w:b/>
          <w:sz w:val="24"/>
        </w:rPr>
        <w:t>Zastupitelstvo města Prostějova</w:t>
      </w:r>
    </w:p>
    <w:p w14:paraId="4D077F8F" w14:textId="77777777" w:rsidR="00E61310" w:rsidRPr="00E61310" w:rsidRDefault="00E61310" w:rsidP="00E61310">
      <w:pPr>
        <w:rPr>
          <w:rFonts w:ascii="Arial" w:hAnsi="Arial" w:cs="Arial"/>
          <w:b/>
          <w:sz w:val="24"/>
        </w:rPr>
      </w:pPr>
      <w:r w:rsidRPr="00E61310">
        <w:rPr>
          <w:rFonts w:ascii="Arial" w:hAnsi="Arial" w:cs="Arial"/>
          <w:b/>
          <w:sz w:val="24"/>
        </w:rPr>
        <w:t xml:space="preserve">s c h v a l u j e </w:t>
      </w:r>
    </w:p>
    <w:p w14:paraId="33B58251" w14:textId="77777777" w:rsidR="00E61310" w:rsidRPr="00E61310" w:rsidRDefault="00E61310" w:rsidP="00E61310">
      <w:pPr>
        <w:rPr>
          <w:rFonts w:ascii="Arial" w:hAnsi="Arial" w:cs="Arial"/>
          <w:b/>
          <w:sz w:val="24"/>
        </w:rPr>
      </w:pPr>
      <w:proofErr w:type="gramStart"/>
      <w:r w:rsidRPr="00E61310">
        <w:rPr>
          <w:rFonts w:ascii="Arial" w:hAnsi="Arial" w:cs="Arial"/>
          <w:b/>
          <w:sz w:val="24"/>
        </w:rPr>
        <w:t>rozpočtové</w:t>
      </w:r>
      <w:proofErr w:type="gramEnd"/>
      <w:r w:rsidRPr="00E61310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E61310">
        <w:rPr>
          <w:rFonts w:ascii="Arial" w:hAnsi="Arial" w:cs="Arial"/>
          <w:b/>
          <w:sz w:val="24"/>
        </w:rPr>
        <w:t>se</w:t>
      </w:r>
      <w:proofErr w:type="gramEnd"/>
    </w:p>
    <w:p w14:paraId="025D871E" w14:textId="77777777" w:rsidR="009B42E7" w:rsidRDefault="009B42E7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428B4B30" w14:textId="77777777"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4F5CB0" w14:paraId="165F9E0E" w14:textId="77777777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5B48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DA1B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2EE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24F6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C63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EA98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3D0" w14:textId="77777777" w:rsidR="007856CD" w:rsidRPr="004F5CB0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2D440D" w14:paraId="6BECAC23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A3E" w14:textId="77777777" w:rsidR="007856CD" w:rsidRPr="002D440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E57" w14:textId="7F6CBC0F" w:rsidR="007856CD" w:rsidRPr="002D440D" w:rsidRDefault="002D0513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2D440D">
              <w:rPr>
                <w:rFonts w:ascii="Arial" w:eastAsia="Calibri" w:hAnsi="Arial" w:cs="Arial"/>
                <w:b/>
                <w:sz w:val="24"/>
              </w:rPr>
              <w:t>5512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625" w14:textId="489D29C7" w:rsidR="007856CD" w:rsidRPr="002D440D" w:rsidRDefault="002D0513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2D440D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D1C6" w14:textId="77777777" w:rsidR="007856CD" w:rsidRPr="002D440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E57" w14:textId="543E567D" w:rsidR="007856CD" w:rsidRPr="002D440D" w:rsidRDefault="002D0513" w:rsidP="00887C95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A5" w14:textId="5AF8300D" w:rsidR="007856CD" w:rsidRPr="002D440D" w:rsidRDefault="008334AD" w:rsidP="003D3E76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06006730000</w:t>
            </w:r>
            <w:r w:rsidR="007D043F" w:rsidRPr="002D440D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250" w14:textId="6C297127" w:rsidR="007856CD" w:rsidRPr="002D440D" w:rsidRDefault="00D96CB6" w:rsidP="00D96CB6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380</w:t>
            </w:r>
            <w:r w:rsidR="00C875AC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C875AC" w:rsidRPr="002D440D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</w:tr>
      <w:tr w:rsidR="007856CD" w:rsidRPr="007D043F" w14:paraId="720478D7" w14:textId="77777777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BC30" w14:textId="4C46D3F6" w:rsidR="007856CD" w:rsidRPr="007D043F" w:rsidRDefault="007856CD" w:rsidP="002D0513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 w:rsidR="002D0513" w:rsidRPr="002D440D">
              <w:rPr>
                <w:rFonts w:ascii="Arial" w:eastAsia="Calibri" w:hAnsi="Arial" w:cs="Arial"/>
                <w:b/>
                <w:bCs/>
                <w:sz w:val="24"/>
              </w:rPr>
              <w:t>6121 – budovy, haly, stavby</w:t>
            </w:r>
            <w:r w:rsidR="00371BD8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4710A5" w:rsidRPr="002D440D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371BD8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F161D4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Rekonstrukce hasičské zbrojnice </w:t>
            </w:r>
            <w:proofErr w:type="spellStart"/>
            <w:r w:rsidR="00F161D4" w:rsidRPr="002D440D">
              <w:rPr>
                <w:rFonts w:ascii="Arial" w:eastAsia="Calibri" w:hAnsi="Arial" w:cs="Arial"/>
                <w:b/>
                <w:bCs/>
                <w:sz w:val="24"/>
              </w:rPr>
              <w:t>Domamyslice</w:t>
            </w:r>
            <w:proofErr w:type="spellEnd"/>
            <w:r w:rsidR="00F161D4" w:rsidRPr="002D440D">
              <w:rPr>
                <w:rFonts w:ascii="Arial" w:eastAsia="Calibri" w:hAnsi="Arial" w:cs="Arial"/>
                <w:b/>
                <w:bCs/>
                <w:sz w:val="24"/>
              </w:rPr>
              <w:t xml:space="preserve"> - objekt prádelny</w:t>
            </w:r>
          </w:p>
        </w:tc>
      </w:tr>
    </w:tbl>
    <w:p w14:paraId="4DC0BF35" w14:textId="77777777" w:rsidR="002D440D" w:rsidRPr="002D440D" w:rsidRDefault="002D440D" w:rsidP="002D440D">
      <w:pPr>
        <w:suppressAutoHyphens/>
        <w:rPr>
          <w:rFonts w:ascii="Arial" w:eastAsia="Calibri" w:hAnsi="Arial" w:cs="Arial"/>
          <w:b/>
          <w:bCs/>
          <w:sz w:val="24"/>
        </w:rPr>
      </w:pPr>
      <w:r w:rsidRPr="002D440D">
        <w:rPr>
          <w:rFonts w:ascii="Arial" w:eastAsia="Calibri" w:hAnsi="Arial" w:cs="Arial"/>
          <w:b/>
          <w:sz w:val="24"/>
        </w:rPr>
        <w:t xml:space="preserve">2. </w:t>
      </w:r>
      <w:r w:rsidRPr="002D440D"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D440D" w:rsidRPr="002D440D" w14:paraId="57B6FFB6" w14:textId="77777777" w:rsidTr="00F10C43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43369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3735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D408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0055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BBD61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D1FDB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0ACB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D440D" w:rsidRPr="002D440D" w14:paraId="724A4F8A" w14:textId="77777777" w:rsidTr="00F10C43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CCD86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5071" w14:textId="77777777" w:rsidR="002D440D" w:rsidRPr="002D440D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D2D3" w14:textId="77777777" w:rsidR="002D440D" w:rsidRPr="002D440D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D440D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9EF9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6AABF" w14:textId="77777777" w:rsidR="002D440D" w:rsidRPr="002D440D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14605" w14:textId="77777777" w:rsidR="002D440D" w:rsidRPr="002D440D" w:rsidRDefault="002D440D" w:rsidP="002D440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7DF32" w14:textId="50A97875" w:rsidR="002D440D" w:rsidRPr="002D440D" w:rsidRDefault="002D440D" w:rsidP="002D440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380 </w:t>
            </w:r>
            <w:r w:rsidRPr="002D440D">
              <w:rPr>
                <w:rFonts w:ascii="Arial" w:eastAsia="Calibri" w:hAnsi="Arial" w:cs="Arial"/>
                <w:b/>
                <w:bCs/>
                <w:sz w:val="24"/>
              </w:rPr>
              <w:t>000</w:t>
            </w:r>
          </w:p>
        </w:tc>
      </w:tr>
      <w:tr w:rsidR="002D440D" w:rsidRPr="002D440D" w14:paraId="7D81ECAE" w14:textId="77777777" w:rsidTr="00F10C43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51D4" w14:textId="77777777" w:rsidR="002D440D" w:rsidRPr="002D440D" w:rsidRDefault="002D440D" w:rsidP="002D440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D440D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14:paraId="7FDE1E56" w14:textId="77777777"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14:paraId="0EC8ABE8" w14:textId="77777777"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6A1EB8AC" w14:textId="77777777" w:rsidR="002D440D" w:rsidRDefault="002D440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379F91CD" w14:textId="77777777" w:rsidR="002D440D" w:rsidRDefault="002D440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62F69BBC" w14:textId="77777777" w:rsidR="0033561A" w:rsidRDefault="0033561A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29C1603A" w14:textId="77777777" w:rsidR="0033561A" w:rsidRDefault="0033561A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7A955E3E" w14:textId="77777777" w:rsidR="0033561A" w:rsidRDefault="0033561A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4F4D742C" w14:textId="77777777" w:rsidR="0033561A" w:rsidRPr="001A5BB3" w:rsidRDefault="0033561A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598"/>
        <w:gridCol w:w="1799"/>
        <w:gridCol w:w="1799"/>
      </w:tblGrid>
      <w:tr w:rsidR="007856CD" w:rsidRPr="004F5CB0" w14:paraId="7571A1B5" w14:textId="77777777" w:rsidTr="0033561A">
        <w:tc>
          <w:tcPr>
            <w:tcW w:w="9577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8E7F95" w:rsidRPr="004F5CB0" w14:paraId="6E830560" w14:textId="77777777" w:rsidTr="00423F4C">
        <w:trPr>
          <w:trHeight w:val="576"/>
        </w:trPr>
        <w:tc>
          <w:tcPr>
            <w:tcW w:w="2381" w:type="dxa"/>
            <w:shd w:val="clear" w:color="auto" w:fill="auto"/>
          </w:tcPr>
          <w:p w14:paraId="235588BA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bookmarkStart w:id="0" w:name="_GoBack" w:colFirst="3" w:colLast="3"/>
          </w:p>
          <w:p w14:paraId="236B17AC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E77DBA1" w14:textId="23763AA3" w:rsidR="008E7F95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 </w:t>
            </w:r>
          </w:p>
          <w:p w14:paraId="37318788" w14:textId="77777777" w:rsidR="008E7F95" w:rsidRPr="009362C3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0229304C" w14:textId="0D85E296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7675" w14:textId="08A58B9D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</w:t>
            </w: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v.r.</w:t>
            </w:r>
            <w:proofErr w:type="gramEnd"/>
            <w:r>
              <w:rPr>
                <w:rFonts w:ascii="Arial" w:hAnsi="Arial" w:cs="Arial"/>
                <w:bCs/>
                <w:i/>
                <w:szCs w:val="20"/>
              </w:rPr>
              <w:t xml:space="preserve">                                                                                </w:t>
            </w:r>
          </w:p>
        </w:tc>
      </w:tr>
      <w:tr w:rsidR="008E7F95" w:rsidRPr="004F5CB0" w14:paraId="66453F3A" w14:textId="77777777" w:rsidTr="00423F4C">
        <w:trPr>
          <w:trHeight w:val="541"/>
        </w:trPr>
        <w:tc>
          <w:tcPr>
            <w:tcW w:w="2381" w:type="dxa"/>
            <w:shd w:val="clear" w:color="auto" w:fill="auto"/>
          </w:tcPr>
          <w:p w14:paraId="33721E6B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3C6CD3D" w14:textId="09B4467A" w:rsidR="008E7F95" w:rsidRPr="00D268B3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</w:p>
          <w:p w14:paraId="3CBC7D25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619C212" w14:textId="334976EC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E6E9" w14:textId="51E9BD08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</w:t>
            </w:r>
          </w:p>
        </w:tc>
      </w:tr>
      <w:tr w:rsidR="008E7F95" w:rsidRPr="004F5CB0" w14:paraId="7FAE32C5" w14:textId="77777777" w:rsidTr="00423F4C">
        <w:trPr>
          <w:trHeight w:val="473"/>
        </w:trPr>
        <w:tc>
          <w:tcPr>
            <w:tcW w:w="2381" w:type="dxa"/>
            <w:shd w:val="clear" w:color="auto" w:fill="auto"/>
          </w:tcPr>
          <w:p w14:paraId="099771F6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7D6939FA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7A9033E8" w14:textId="64005FD4" w:rsidR="008E7F95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. </w:t>
            </w:r>
          </w:p>
          <w:p w14:paraId="51BB36FF" w14:textId="77777777" w:rsidR="008E7F95" w:rsidRPr="004F5CB0" w:rsidRDefault="008E7F95" w:rsidP="008E7F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1639AE67" w14:textId="2A8EC8C3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701F" w14:textId="0F05C230" w:rsidR="008E7F95" w:rsidRPr="004F5CB0" w:rsidRDefault="008E7F95" w:rsidP="008E7F9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</w:tc>
      </w:tr>
      <w:bookmarkEnd w:id="0"/>
    </w:tbl>
    <w:p w14:paraId="58DEA3C7" w14:textId="77777777" w:rsidR="009362C3" w:rsidRPr="009362C3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  <w:r w:rsidR="009362C3" w:rsidRPr="009362C3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703DFF01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56CB0EB" w14:textId="77777777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05CBDC0D" w14:textId="66AC5944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B2695A">
        <w:rPr>
          <w:rFonts w:ascii="Arial" w:hAnsi="Arial" w:cs="Arial"/>
          <w:i/>
          <w:sz w:val="24"/>
        </w:rPr>
        <w:t xml:space="preserve">Dojde ke snížení </w:t>
      </w:r>
      <w:r w:rsidR="00B2695A" w:rsidRPr="00B2695A">
        <w:rPr>
          <w:rFonts w:ascii="Arial" w:hAnsi="Arial" w:cs="Arial"/>
          <w:i/>
          <w:sz w:val="24"/>
        </w:rPr>
        <w:t xml:space="preserve">Fondu rezerv a rozvoje </w:t>
      </w:r>
      <w:r w:rsidRPr="00B2695A">
        <w:rPr>
          <w:rFonts w:ascii="Arial" w:hAnsi="Arial" w:cs="Arial"/>
          <w:i/>
          <w:sz w:val="24"/>
        </w:rPr>
        <w:t>o částku</w:t>
      </w:r>
      <w:r w:rsidR="00153369" w:rsidRPr="00B2695A">
        <w:rPr>
          <w:rFonts w:ascii="Arial" w:hAnsi="Arial" w:cs="Arial"/>
          <w:i/>
          <w:sz w:val="24"/>
        </w:rPr>
        <w:t xml:space="preserve"> </w:t>
      </w:r>
      <w:r w:rsidR="00D96CB6" w:rsidRPr="00B2695A">
        <w:rPr>
          <w:rFonts w:ascii="Arial" w:hAnsi="Arial" w:cs="Arial"/>
          <w:i/>
          <w:sz w:val="24"/>
        </w:rPr>
        <w:t>380</w:t>
      </w:r>
      <w:r w:rsidR="00744E09" w:rsidRPr="00B2695A">
        <w:rPr>
          <w:rFonts w:ascii="Arial" w:hAnsi="Arial" w:cs="Arial"/>
          <w:i/>
          <w:sz w:val="24"/>
        </w:rPr>
        <w:t>.</w:t>
      </w:r>
      <w:r w:rsidR="00D96CB6" w:rsidRPr="00B2695A">
        <w:rPr>
          <w:rFonts w:ascii="Arial" w:hAnsi="Arial" w:cs="Arial"/>
          <w:i/>
          <w:sz w:val="24"/>
        </w:rPr>
        <w:t>0</w:t>
      </w:r>
      <w:r w:rsidR="00C875AC" w:rsidRPr="00B2695A">
        <w:rPr>
          <w:rFonts w:ascii="Arial" w:hAnsi="Arial" w:cs="Arial"/>
          <w:i/>
          <w:sz w:val="24"/>
        </w:rPr>
        <w:t>00</w:t>
      </w:r>
      <w:r w:rsidR="00C23391" w:rsidRPr="00B2695A">
        <w:rPr>
          <w:rFonts w:ascii="Arial" w:hAnsi="Arial" w:cs="Arial"/>
          <w:i/>
          <w:sz w:val="24"/>
        </w:rPr>
        <w:t>,</w:t>
      </w:r>
      <w:r w:rsidR="003F25F8" w:rsidRPr="00B2695A">
        <w:rPr>
          <w:rFonts w:ascii="Arial" w:hAnsi="Arial" w:cs="Arial"/>
          <w:i/>
          <w:sz w:val="24"/>
        </w:rPr>
        <w:t>-</w:t>
      </w:r>
      <w:r w:rsidR="00C23391" w:rsidRPr="00B2695A">
        <w:rPr>
          <w:rFonts w:ascii="Arial" w:hAnsi="Arial" w:cs="Arial"/>
          <w:i/>
          <w:sz w:val="24"/>
        </w:rPr>
        <w:t>-</w:t>
      </w:r>
      <w:r w:rsidR="00153369" w:rsidRPr="00B2695A">
        <w:rPr>
          <w:rFonts w:ascii="Arial" w:hAnsi="Arial" w:cs="Arial"/>
          <w:i/>
          <w:sz w:val="24"/>
        </w:rPr>
        <w:t xml:space="preserve"> </w:t>
      </w:r>
      <w:r w:rsidRPr="00B2695A">
        <w:rPr>
          <w:rFonts w:ascii="Arial" w:hAnsi="Arial" w:cs="Arial"/>
          <w:i/>
          <w:sz w:val="24"/>
        </w:rPr>
        <w:t>Kč.</w:t>
      </w:r>
    </w:p>
    <w:p w14:paraId="77C20D28" w14:textId="7CE96708" w:rsidR="007776C1" w:rsidRPr="009362C3" w:rsidRDefault="007776C1" w:rsidP="007776C1">
      <w:pPr>
        <w:rPr>
          <w:rFonts w:ascii="Arial" w:hAnsi="Arial" w:cs="Arial"/>
          <w:i/>
          <w:sz w:val="24"/>
        </w:rPr>
      </w:pPr>
    </w:p>
    <w:p w14:paraId="6A7F9EA1" w14:textId="4AF93108" w:rsidR="00CE46B3" w:rsidRPr="00CE46B3" w:rsidRDefault="00CE46B3" w:rsidP="009B42E7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</w:t>
      </w:r>
      <w:r w:rsidR="0062193E">
        <w:rPr>
          <w:rFonts w:ascii="Arial" w:hAnsi="Arial" w:cs="Arial"/>
          <w:i/>
          <w:sz w:val="24"/>
        </w:rPr>
        <w:t xml:space="preserve">předkládá </w:t>
      </w:r>
      <w:r w:rsidR="009B42E7" w:rsidRPr="009B42E7">
        <w:rPr>
          <w:rFonts w:ascii="Arial" w:hAnsi="Arial" w:cs="Arial"/>
          <w:i/>
          <w:sz w:val="24"/>
        </w:rPr>
        <w:t>ke schválení</w:t>
      </w:r>
      <w:r w:rsidR="009B42E7">
        <w:rPr>
          <w:rFonts w:ascii="Arial" w:hAnsi="Arial" w:cs="Arial"/>
          <w:i/>
          <w:sz w:val="24"/>
        </w:rPr>
        <w:t xml:space="preserve"> </w:t>
      </w:r>
      <w:r w:rsidR="009B42E7" w:rsidRPr="009B42E7">
        <w:rPr>
          <w:rFonts w:ascii="Arial" w:hAnsi="Arial" w:cs="Arial"/>
          <w:i/>
          <w:sz w:val="24"/>
        </w:rPr>
        <w:t>rozpočtové opatření ve výši 380.000,-- Kč</w:t>
      </w:r>
      <w:r w:rsidR="00696CA2">
        <w:rPr>
          <w:rFonts w:ascii="Arial" w:hAnsi="Arial" w:cs="Arial"/>
          <w:i/>
          <w:sz w:val="24"/>
        </w:rPr>
        <w:t>.</w:t>
      </w:r>
    </w:p>
    <w:p w14:paraId="3CF5844B" w14:textId="77777777" w:rsidR="00CE46B3" w:rsidRPr="00CE46B3" w:rsidRDefault="00CE46B3" w:rsidP="00CE46B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 </w:t>
      </w:r>
    </w:p>
    <w:p w14:paraId="26D01982" w14:textId="77777777" w:rsidR="00F10C43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 xml:space="preserve">Na základě schváleného rozpočtu města Prostějova pro rok 2021 je realizována investiční akce „Rekonstrukce hasičské zbrojnice </w:t>
      </w:r>
      <w:proofErr w:type="spellStart"/>
      <w:r w:rsidRPr="009B42E7">
        <w:rPr>
          <w:rFonts w:ascii="Arial" w:hAnsi="Arial" w:cs="Arial"/>
          <w:i/>
          <w:sz w:val="24"/>
        </w:rPr>
        <w:t>Domamyslice</w:t>
      </w:r>
      <w:proofErr w:type="spellEnd"/>
      <w:r w:rsidRPr="009B42E7">
        <w:rPr>
          <w:rFonts w:ascii="Arial" w:hAnsi="Arial" w:cs="Arial"/>
          <w:i/>
          <w:sz w:val="24"/>
        </w:rPr>
        <w:t xml:space="preserve"> - objekt prádelny“. </w:t>
      </w:r>
    </w:p>
    <w:p w14:paraId="19CC1823" w14:textId="186F47E7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 xml:space="preserve">Předmětem akce je demolice stávajícího objektu bývalé prádelny a výstavba nové klubovny pro SDH </w:t>
      </w:r>
      <w:proofErr w:type="spellStart"/>
      <w:r w:rsidRPr="009B42E7">
        <w:rPr>
          <w:rFonts w:ascii="Arial" w:hAnsi="Arial" w:cs="Arial"/>
          <w:i/>
          <w:sz w:val="24"/>
        </w:rPr>
        <w:t>Domamyslice</w:t>
      </w:r>
      <w:proofErr w:type="spellEnd"/>
      <w:r w:rsidRPr="009B42E7">
        <w:rPr>
          <w:rFonts w:ascii="Arial" w:hAnsi="Arial" w:cs="Arial"/>
          <w:i/>
          <w:sz w:val="24"/>
        </w:rPr>
        <w:t xml:space="preserve">.  </w:t>
      </w:r>
    </w:p>
    <w:p w14:paraId="45C6A399" w14:textId="77777777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</w:p>
    <w:p w14:paraId="30EDBF47" w14:textId="77777777" w:rsidR="00F10C43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 xml:space="preserve">Zhotovitelem akce je společnost R &amp; G ZESTA, spol. s.r.o., Sídlo: Brněnská 4498/67, 796 01 Prostějov, IČO: 63486270. Termín dokončení dle Smlouvy o dílo je </w:t>
      </w:r>
      <w:proofErr w:type="gramStart"/>
      <w:r w:rsidRPr="009B42E7">
        <w:rPr>
          <w:rFonts w:ascii="Arial" w:hAnsi="Arial" w:cs="Arial"/>
          <w:i/>
          <w:sz w:val="24"/>
        </w:rPr>
        <w:t>30.11.2021</w:t>
      </w:r>
      <w:proofErr w:type="gramEnd"/>
      <w:r w:rsidRPr="009B42E7">
        <w:rPr>
          <w:rFonts w:ascii="Arial" w:hAnsi="Arial" w:cs="Arial"/>
          <w:i/>
          <w:sz w:val="24"/>
        </w:rPr>
        <w:t>.</w:t>
      </w:r>
    </w:p>
    <w:p w14:paraId="707EF6DA" w14:textId="618A7148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>Cena za akci dle Smlouvy o dílo činí 4.704.915,60 Kč vč. DPH.</w:t>
      </w:r>
    </w:p>
    <w:p w14:paraId="51D0F3F8" w14:textId="10DAFD9F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 xml:space="preserve">Dále jsou uzavřené objednávky na autorský dozor ve výši  42.471,-- Kč a </w:t>
      </w:r>
      <w:r w:rsidR="00280EF2">
        <w:rPr>
          <w:rFonts w:ascii="Arial" w:hAnsi="Arial" w:cs="Arial"/>
          <w:i/>
          <w:sz w:val="24"/>
        </w:rPr>
        <w:t xml:space="preserve">na činnost </w:t>
      </w:r>
      <w:r w:rsidRPr="009B42E7">
        <w:rPr>
          <w:rFonts w:ascii="Arial" w:hAnsi="Arial" w:cs="Arial"/>
          <w:i/>
          <w:sz w:val="24"/>
        </w:rPr>
        <w:t xml:space="preserve">BOZP ve výši 5.929,-- Kč s DPH. </w:t>
      </w:r>
    </w:p>
    <w:p w14:paraId="582C44CA" w14:textId="77777777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>V rozpočtu města Prostějova pro rok 2021 byly vyčleněny finanční prostředky ve výši 4.760.000,-- Kč a ty jsou těmito závazky již vyčerpány.</w:t>
      </w:r>
    </w:p>
    <w:p w14:paraId="3557CF1A" w14:textId="77777777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</w:p>
    <w:p w14:paraId="04B0EA7F" w14:textId="22775872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>V rámci stavby bylo třeba navíc uzavřít smlouvy se společností Moravská Vodárenská, a.s.</w:t>
      </w:r>
      <w:r w:rsidR="004265F1">
        <w:rPr>
          <w:rFonts w:ascii="Arial" w:hAnsi="Arial" w:cs="Arial"/>
          <w:i/>
          <w:sz w:val="24"/>
        </w:rPr>
        <w:t xml:space="preserve">          </w:t>
      </w:r>
      <w:r w:rsidRPr="009B42E7">
        <w:rPr>
          <w:rFonts w:ascii="Arial" w:hAnsi="Arial" w:cs="Arial"/>
          <w:i/>
          <w:sz w:val="24"/>
        </w:rPr>
        <w:t xml:space="preserve"> o provedení kanalizační a vodovodní přípojky. Poplatek za toto připojení </w:t>
      </w:r>
      <w:r w:rsidR="00280EF2">
        <w:rPr>
          <w:rFonts w:ascii="Arial" w:hAnsi="Arial" w:cs="Arial"/>
          <w:i/>
          <w:sz w:val="24"/>
        </w:rPr>
        <w:t>bude činit</w:t>
      </w:r>
      <w:r w:rsidRPr="009B42E7">
        <w:rPr>
          <w:rFonts w:ascii="Arial" w:hAnsi="Arial" w:cs="Arial"/>
          <w:i/>
          <w:sz w:val="24"/>
        </w:rPr>
        <w:t xml:space="preserve"> 20.000,-- Kč s DPH.</w:t>
      </w:r>
    </w:p>
    <w:p w14:paraId="1220B9A5" w14:textId="77777777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</w:p>
    <w:p w14:paraId="721569EF" w14:textId="0211BBC1" w:rsidR="009B42E7" w:rsidRPr="009B42E7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>Dále se při realizaci stavby vyskytly vícepráce a s tím spojené oprávněné vícenáklady zhotovitele. Jedná se o následující úpravy rozsahu stavby oproti zadávací projektové dokumentaci:</w:t>
      </w:r>
    </w:p>
    <w:p w14:paraId="3A8DFCEC" w14:textId="77777777" w:rsidR="009B42E7" w:rsidRPr="00280EF2" w:rsidRDefault="009B42E7" w:rsidP="009B42E7">
      <w:pPr>
        <w:jc w:val="both"/>
        <w:rPr>
          <w:rFonts w:ascii="Arial" w:hAnsi="Arial" w:cs="Arial"/>
          <w:i/>
          <w:sz w:val="24"/>
          <w:u w:val="single"/>
        </w:rPr>
      </w:pPr>
      <w:r w:rsidRPr="00280EF2">
        <w:rPr>
          <w:rFonts w:ascii="Arial" w:hAnsi="Arial" w:cs="Arial"/>
          <w:i/>
          <w:sz w:val="24"/>
          <w:u w:val="single"/>
        </w:rPr>
        <w:t>Vícepráce:</w:t>
      </w:r>
    </w:p>
    <w:p w14:paraId="742CB064" w14:textId="7038132B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Stabilizace, prohloubení a zvětšený objem základových pasů – při výkopech se narazilo na původní odvodňovací kanál z přilehlých polí.</w:t>
      </w:r>
    </w:p>
    <w:p w14:paraId="7177D12E" w14:textId="4CAB3778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Vytvoření okapové hrany ploché střechy.</w:t>
      </w:r>
    </w:p>
    <w:p w14:paraId="1CA0BE6F" w14:textId="43BD501F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Vybetonování ŽB průvlaku pro uložení keramických nosníků stropu.</w:t>
      </w:r>
    </w:p>
    <w:p w14:paraId="5DB67161" w14:textId="6E840B45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Provedení dvouvrstvé omítky + štuk.</w:t>
      </w:r>
    </w:p>
    <w:p w14:paraId="3B2873E6" w14:textId="71740ACD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Separace a likvidace nebezpečného odpadu (polystyren, lepenka).</w:t>
      </w:r>
    </w:p>
    <w:p w14:paraId="19F31A58" w14:textId="6BB6B71E" w:rsidR="009B42E7" w:rsidRPr="00280EF2" w:rsidRDefault="009B42E7" w:rsidP="00280EF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280EF2">
        <w:rPr>
          <w:rFonts w:ascii="Arial" w:hAnsi="Arial" w:cs="Arial"/>
          <w:i/>
        </w:rPr>
        <w:t>Zajištění nestability stěn výkopu při provádění přípojek, větší objem výkopu a následných prací – oprava komunikace.</w:t>
      </w:r>
    </w:p>
    <w:p w14:paraId="1E466901" w14:textId="602F6BC5" w:rsidR="009B42E7" w:rsidRPr="009B42E7" w:rsidRDefault="009B42E7" w:rsidP="00280EF2">
      <w:pPr>
        <w:tabs>
          <w:tab w:val="left" w:pos="470"/>
        </w:tabs>
        <w:ind w:firstLine="465"/>
        <w:jc w:val="both"/>
        <w:rPr>
          <w:rFonts w:ascii="Arial" w:hAnsi="Arial" w:cs="Arial"/>
          <w:i/>
          <w:sz w:val="24"/>
        </w:rPr>
      </w:pPr>
    </w:p>
    <w:p w14:paraId="6E2F3B62" w14:textId="0E370656" w:rsidR="00C875AC" w:rsidRPr="00C875AC" w:rsidRDefault="009B42E7" w:rsidP="009B42E7">
      <w:pPr>
        <w:jc w:val="both"/>
        <w:rPr>
          <w:rFonts w:ascii="Arial" w:hAnsi="Arial" w:cs="Arial"/>
          <w:i/>
          <w:sz w:val="24"/>
        </w:rPr>
      </w:pPr>
      <w:r w:rsidRPr="009B42E7">
        <w:rPr>
          <w:rFonts w:ascii="Arial" w:hAnsi="Arial" w:cs="Arial"/>
          <w:i/>
          <w:sz w:val="24"/>
        </w:rPr>
        <w:t>Celková cena za vícepráce činí 360.000,-- Kč s DPH.</w:t>
      </w:r>
      <w:r w:rsidR="00C875AC" w:rsidRPr="00C875AC">
        <w:rPr>
          <w:rFonts w:ascii="Arial" w:hAnsi="Arial" w:cs="Arial"/>
          <w:i/>
          <w:sz w:val="24"/>
        </w:rPr>
        <w:t xml:space="preserve"> </w:t>
      </w:r>
    </w:p>
    <w:p w14:paraId="75DBA1F6" w14:textId="77777777" w:rsidR="00C875AC" w:rsidRDefault="00C875AC" w:rsidP="007D043F">
      <w:pPr>
        <w:jc w:val="both"/>
        <w:rPr>
          <w:rFonts w:ascii="Arial" w:hAnsi="Arial" w:cs="Arial"/>
          <w:bCs/>
          <w:i/>
          <w:sz w:val="24"/>
        </w:rPr>
      </w:pPr>
    </w:p>
    <w:p w14:paraId="2F319DD2" w14:textId="450E5135" w:rsidR="005553F4" w:rsidRDefault="009B42E7" w:rsidP="007776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Žádáme o</w:t>
      </w:r>
      <w:r w:rsidRPr="009B42E7">
        <w:rPr>
          <w:rFonts w:ascii="Arial" w:hAnsi="Arial" w:cs="Arial"/>
          <w:i/>
          <w:sz w:val="24"/>
        </w:rPr>
        <w:t xml:space="preserve"> schvál</w:t>
      </w:r>
      <w:r>
        <w:rPr>
          <w:rFonts w:ascii="Arial" w:hAnsi="Arial" w:cs="Arial"/>
          <w:i/>
          <w:sz w:val="24"/>
        </w:rPr>
        <w:t>ení</w:t>
      </w:r>
      <w:r w:rsidRPr="009B42E7">
        <w:rPr>
          <w:rFonts w:ascii="Arial" w:hAnsi="Arial" w:cs="Arial"/>
          <w:i/>
          <w:sz w:val="24"/>
        </w:rPr>
        <w:t xml:space="preserve"> dodatečn</w:t>
      </w:r>
      <w:r>
        <w:rPr>
          <w:rFonts w:ascii="Arial" w:hAnsi="Arial" w:cs="Arial"/>
          <w:i/>
          <w:sz w:val="24"/>
        </w:rPr>
        <w:t>ých</w:t>
      </w:r>
      <w:r w:rsidRPr="009B42E7">
        <w:rPr>
          <w:rFonts w:ascii="Arial" w:hAnsi="Arial" w:cs="Arial"/>
          <w:i/>
          <w:sz w:val="24"/>
        </w:rPr>
        <w:t xml:space="preserve"> finanční</w:t>
      </w:r>
      <w:r>
        <w:rPr>
          <w:rFonts w:ascii="Arial" w:hAnsi="Arial" w:cs="Arial"/>
          <w:i/>
          <w:sz w:val="24"/>
        </w:rPr>
        <w:t>ch</w:t>
      </w:r>
      <w:r w:rsidRPr="009B42E7">
        <w:rPr>
          <w:rFonts w:ascii="Arial" w:hAnsi="Arial" w:cs="Arial"/>
          <w:i/>
          <w:sz w:val="24"/>
        </w:rPr>
        <w:t xml:space="preserve"> prostředk</w:t>
      </w:r>
      <w:r>
        <w:rPr>
          <w:rFonts w:ascii="Arial" w:hAnsi="Arial" w:cs="Arial"/>
          <w:i/>
          <w:sz w:val="24"/>
        </w:rPr>
        <w:t>ů</w:t>
      </w:r>
      <w:r w:rsidRPr="009B42E7">
        <w:rPr>
          <w:rFonts w:ascii="Arial" w:hAnsi="Arial" w:cs="Arial"/>
          <w:i/>
          <w:sz w:val="24"/>
        </w:rPr>
        <w:t xml:space="preserve"> ve výši 380.000,-- Kč</w:t>
      </w:r>
      <w:r>
        <w:rPr>
          <w:rFonts w:ascii="Arial" w:hAnsi="Arial" w:cs="Arial"/>
          <w:i/>
          <w:sz w:val="24"/>
        </w:rPr>
        <w:t>,</w:t>
      </w:r>
      <w:r w:rsidRPr="009B42E7">
        <w:rPr>
          <w:rFonts w:ascii="Arial" w:hAnsi="Arial" w:cs="Arial"/>
          <w:i/>
          <w:sz w:val="24"/>
        </w:rPr>
        <w:t xml:space="preserve"> aby mohl být podepsán </w:t>
      </w:r>
      <w:r w:rsidR="00BE7DEE">
        <w:rPr>
          <w:rFonts w:ascii="Arial" w:hAnsi="Arial" w:cs="Arial"/>
          <w:i/>
          <w:sz w:val="24"/>
        </w:rPr>
        <w:t xml:space="preserve">dodatek </w:t>
      </w:r>
      <w:r w:rsidRPr="009B42E7">
        <w:rPr>
          <w:rFonts w:ascii="Arial" w:hAnsi="Arial" w:cs="Arial"/>
          <w:i/>
          <w:sz w:val="24"/>
        </w:rPr>
        <w:t>ke smlouvě o dílo a stavba byla řádně dokončena.</w:t>
      </w:r>
    </w:p>
    <w:p w14:paraId="5A442EC9" w14:textId="77777777" w:rsidR="00DF06DB" w:rsidRDefault="00DF06DB" w:rsidP="00DF06DB">
      <w:pPr>
        <w:rPr>
          <w:rFonts w:ascii="Arial" w:hAnsi="Arial" w:cs="Arial"/>
          <w:i/>
          <w:sz w:val="24"/>
        </w:rPr>
      </w:pPr>
    </w:p>
    <w:p w14:paraId="2E25C20C" w14:textId="77777777" w:rsidR="006C31C2" w:rsidRDefault="006C31C2" w:rsidP="00DF06DB">
      <w:pPr>
        <w:rPr>
          <w:rFonts w:ascii="Arial" w:hAnsi="Arial" w:cs="Arial"/>
          <w:i/>
          <w:sz w:val="24"/>
        </w:rPr>
      </w:pPr>
    </w:p>
    <w:p w14:paraId="799200A7" w14:textId="77777777" w:rsidR="006C31C2" w:rsidRPr="00C63432" w:rsidRDefault="006C31C2" w:rsidP="00DF06DB">
      <w:pPr>
        <w:rPr>
          <w:rFonts w:ascii="Arial" w:hAnsi="Arial" w:cs="Arial"/>
          <w:i/>
          <w:sz w:val="24"/>
        </w:rPr>
      </w:pPr>
    </w:p>
    <w:p w14:paraId="04C3AB44" w14:textId="23539FB0" w:rsidR="00DF06DB" w:rsidRPr="00ED121F" w:rsidRDefault="00DF06DB" w:rsidP="00DF06DB">
      <w:pPr>
        <w:jc w:val="both"/>
        <w:rPr>
          <w:rFonts w:ascii="Arial" w:hAnsi="Arial" w:cs="Arial"/>
          <w:b/>
          <w:bCs/>
          <w:i/>
          <w:sz w:val="24"/>
        </w:rPr>
      </w:pPr>
      <w:r w:rsidRPr="00ED121F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>
        <w:rPr>
          <w:rFonts w:ascii="Arial" w:hAnsi="Arial" w:cs="Arial"/>
          <w:b/>
          <w:bCs/>
          <w:i/>
          <w:sz w:val="24"/>
        </w:rPr>
        <w:t>02.11.</w:t>
      </w:r>
      <w:r w:rsidRPr="00ED121F">
        <w:rPr>
          <w:rFonts w:ascii="Arial" w:hAnsi="Arial" w:cs="Arial"/>
          <w:b/>
          <w:bCs/>
          <w:i/>
          <w:sz w:val="24"/>
        </w:rPr>
        <w:t>2021</w:t>
      </w:r>
      <w:proofErr w:type="gramEnd"/>
      <w:r>
        <w:rPr>
          <w:rFonts w:ascii="Arial" w:hAnsi="Arial" w:cs="Arial"/>
          <w:b/>
          <w:bCs/>
          <w:i/>
          <w:sz w:val="24"/>
        </w:rPr>
        <w:t xml:space="preserve"> </w:t>
      </w:r>
      <w:r w:rsidRPr="00ED121F">
        <w:rPr>
          <w:rFonts w:ascii="Arial" w:hAnsi="Arial" w:cs="Arial"/>
          <w:b/>
          <w:bCs/>
          <w:i/>
          <w:sz w:val="24"/>
        </w:rPr>
        <w:t xml:space="preserve">doporučila Zastupitelstvu města Prostějova </w:t>
      </w:r>
      <w:r>
        <w:rPr>
          <w:rFonts w:ascii="Arial" w:hAnsi="Arial" w:cs="Arial"/>
          <w:b/>
          <w:bCs/>
          <w:i/>
          <w:sz w:val="24"/>
        </w:rPr>
        <w:t xml:space="preserve">usnesením č. 1932 </w:t>
      </w:r>
      <w:r w:rsidRPr="00ED121F">
        <w:rPr>
          <w:rFonts w:ascii="Arial" w:hAnsi="Arial" w:cs="Arial"/>
          <w:b/>
          <w:bCs/>
          <w:i/>
          <w:sz w:val="24"/>
        </w:rPr>
        <w:t>schválit výše uvedené rozpočtové opatření.</w:t>
      </w:r>
    </w:p>
    <w:p w14:paraId="004EBE69" w14:textId="77777777" w:rsidR="00280EF2" w:rsidRPr="009362C3" w:rsidRDefault="00280EF2" w:rsidP="009B42E7">
      <w:pPr>
        <w:tabs>
          <w:tab w:val="left" w:pos="284"/>
        </w:tabs>
        <w:jc w:val="both"/>
        <w:rPr>
          <w:rFonts w:ascii="Arial" w:hAnsi="Arial" w:cs="Arial"/>
          <w:bCs/>
          <w:sz w:val="24"/>
        </w:rPr>
      </w:pPr>
    </w:p>
    <w:p w14:paraId="6289B868" w14:textId="77777777" w:rsidR="009362C3" w:rsidRDefault="009362C3" w:rsidP="009362C3">
      <w:pPr>
        <w:jc w:val="both"/>
        <w:rPr>
          <w:rFonts w:ascii="Arial" w:hAnsi="Arial" w:cs="Arial"/>
          <w:bCs/>
          <w:i/>
          <w:sz w:val="24"/>
        </w:rPr>
      </w:pPr>
    </w:p>
    <w:p w14:paraId="712FECA5" w14:textId="77777777" w:rsidR="006C31C2" w:rsidRPr="009362C3" w:rsidRDefault="006C31C2" w:rsidP="009362C3">
      <w:pPr>
        <w:jc w:val="both"/>
        <w:rPr>
          <w:rFonts w:ascii="Arial" w:hAnsi="Arial" w:cs="Arial"/>
          <w:bCs/>
          <w:i/>
          <w:sz w:val="24"/>
        </w:rPr>
      </w:pPr>
    </w:p>
    <w:p w14:paraId="163DEFA3" w14:textId="77777777" w:rsidR="00431E7B" w:rsidRDefault="00431E7B" w:rsidP="00431E7B">
      <w:pPr>
        <w:ind w:right="57"/>
        <w:rPr>
          <w:noProof/>
        </w:rPr>
      </w:pPr>
    </w:p>
    <w:p w14:paraId="611F060C" w14:textId="128A25D8" w:rsidR="00B057D2" w:rsidRDefault="009B42E7" w:rsidP="005A7C8F">
      <w:pPr>
        <w:ind w:right="57"/>
        <w:rPr>
          <w:rFonts w:ascii="Arial" w:hAnsi="Arial" w:cs="Arial"/>
          <w:noProof/>
          <w:sz w:val="24"/>
        </w:rPr>
      </w:pPr>
      <w:r w:rsidRPr="00431E7B">
        <w:rPr>
          <w:rFonts w:ascii="Arial" w:hAnsi="Arial" w:cs="Arial"/>
          <w:noProof/>
          <w:sz w:val="24"/>
        </w:rPr>
        <w:lastRenderedPageBreak/>
        <w:t>Příloha:</w:t>
      </w:r>
      <w:r>
        <w:rPr>
          <w:rFonts w:ascii="Arial" w:hAnsi="Arial" w:cs="Arial"/>
          <w:noProof/>
          <w:sz w:val="24"/>
        </w:rPr>
        <w:t xml:space="preserve"> foto, rozpočet VCP</w:t>
      </w:r>
    </w:p>
    <w:p w14:paraId="56965806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60BBAF2D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1B3C38C0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173256D3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139A257" w14:textId="1B15943D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  <w:r w:rsidRPr="00B8253A">
        <w:rPr>
          <w:noProof/>
        </w:rPr>
        <w:drawing>
          <wp:inline distT="0" distB="0" distL="0" distR="0" wp14:anchorId="25E49738" wp14:editId="4D8A0105">
            <wp:extent cx="5759450" cy="4318549"/>
            <wp:effectExtent l="0" t="0" r="0" b="6350"/>
            <wp:docPr id="1" name="Obrázek 1" descr="P:\Data_odbory\ORI\Public\2021\Stavby 2021\26 - Rekonstrukce hasičské zbrojnice Domamyslice - objekt prádelny\foto\IMG_20211018_10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21\Stavby 2021\26 - Rekonstrukce hasičské zbrojnice Domamyslice - objekt prádelny\foto\IMG_20211018_105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EAB3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448DC3C5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0D9C4864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3F91E66A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5B41524A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73FEBC4B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0E8A7A2B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717D6CE7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73C7DD57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55834385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27C23B55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616AE293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5C83122B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2B5CE3A0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25952919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665671DB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1D5ACD3B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3F800EC6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2EC3A091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21F39DF7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19FFC48E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04243B6E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7D089524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p w14:paraId="4D4E9065" w14:textId="77777777" w:rsidR="006C31C2" w:rsidRDefault="006C31C2" w:rsidP="005A7C8F">
      <w:pPr>
        <w:ind w:right="57"/>
        <w:rPr>
          <w:rFonts w:ascii="Arial" w:hAnsi="Arial" w:cs="Arial"/>
          <w:noProof/>
          <w:sz w:val="24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880"/>
        <w:gridCol w:w="976"/>
        <w:gridCol w:w="994"/>
        <w:gridCol w:w="1158"/>
        <w:gridCol w:w="923"/>
        <w:gridCol w:w="1743"/>
        <w:gridCol w:w="1173"/>
        <w:gridCol w:w="555"/>
      </w:tblGrid>
      <w:tr w:rsidR="009B42E7" w:rsidRPr="00470EE1" w14:paraId="72577695" w14:textId="77777777" w:rsidTr="009B42E7">
        <w:trPr>
          <w:trHeight w:val="675"/>
        </w:trPr>
        <w:tc>
          <w:tcPr>
            <w:tcW w:w="98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CA8E0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470EE1">
              <w:rPr>
                <w:rFonts w:ascii="Arial CE" w:hAnsi="Arial CE"/>
                <w:b/>
                <w:bCs/>
                <w:sz w:val="28"/>
                <w:szCs w:val="28"/>
              </w:rPr>
              <w:t>Položkový rozpočet</w:t>
            </w:r>
          </w:p>
        </w:tc>
      </w:tr>
      <w:tr w:rsidR="009B42E7" w:rsidRPr="00470EE1" w14:paraId="02A76CAC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D30D6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Zakázka: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7F73B37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 xml:space="preserve">Vícepráce - </w:t>
            </w:r>
            <w:proofErr w:type="spellStart"/>
            <w:r w:rsidRPr="00470EE1">
              <w:rPr>
                <w:rFonts w:ascii="Arial CE" w:hAnsi="Arial CE"/>
                <w:b/>
                <w:bCs/>
              </w:rPr>
              <w:t>Domamyslice</w:t>
            </w:r>
            <w:proofErr w:type="spellEnd"/>
            <w:r w:rsidRPr="00470EE1">
              <w:rPr>
                <w:rFonts w:ascii="Arial CE" w:hAnsi="Arial CE"/>
                <w:b/>
                <w:bCs/>
              </w:rPr>
              <w:t xml:space="preserve"> - objekt bývalé prádelny</w:t>
            </w:r>
          </w:p>
        </w:tc>
      </w:tr>
      <w:tr w:rsidR="009B42E7" w:rsidRPr="00470EE1" w14:paraId="173589DB" w14:textId="77777777" w:rsidTr="009B42E7">
        <w:trPr>
          <w:trHeight w:val="480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518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Objednatel: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15EA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AE04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A9C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0D44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C532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IČ: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A52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CD9B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2BA80BF8" w14:textId="77777777" w:rsidTr="009B42E7">
        <w:trPr>
          <w:trHeight w:val="31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22A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A86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E47F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B05B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7331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FA5C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9A47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DIČ: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5D32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4B57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5ECF53E6" w14:textId="77777777" w:rsidTr="009B42E7">
        <w:trPr>
          <w:trHeight w:val="31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E7E2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AB2E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FAFF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E911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289D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D70B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89D3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52C5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37B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3B4130C7" w14:textId="77777777" w:rsidTr="009B42E7">
        <w:trPr>
          <w:trHeight w:val="480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863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Zhotovitel: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009A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R &amp; G ZESTA, spol. s r.o.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0B3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IČ: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8D80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63486270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45B0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609F5469" w14:textId="77777777" w:rsidTr="009B42E7">
        <w:trPr>
          <w:trHeight w:val="31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12D7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A60F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7320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Brněnská 4498/67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7F1F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DIČ: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2B3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9016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3E924F40" w14:textId="77777777" w:rsidTr="009B42E7">
        <w:trPr>
          <w:trHeight w:val="31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37BB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D6E0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79601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3654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Prostějov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FE05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E6EC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D52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199EFAE3" w14:textId="77777777" w:rsidTr="009B42E7">
        <w:trPr>
          <w:trHeight w:val="4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71D6C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Vypracoval: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8389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0DAA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0600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26A2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FF9F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70BF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61E22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726B78FA" w14:textId="77777777" w:rsidTr="009B42E7">
        <w:trPr>
          <w:trHeight w:val="64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8599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Rozpis ceny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FBB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CA70" w14:textId="77777777" w:rsidR="009B42E7" w:rsidRPr="00470EE1" w:rsidRDefault="009B42E7" w:rsidP="009B42E7">
            <w:pPr>
              <w:ind w:firstLineChars="100" w:firstLine="200"/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208D" w14:textId="77777777" w:rsidR="009B42E7" w:rsidRPr="00470EE1" w:rsidRDefault="009B42E7" w:rsidP="009B42E7">
            <w:pPr>
              <w:ind w:firstLineChars="100" w:firstLine="200"/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1905A" w14:textId="77777777" w:rsidR="009B42E7" w:rsidRPr="00470EE1" w:rsidRDefault="009B42E7" w:rsidP="009B42E7">
            <w:pPr>
              <w:ind w:firstLineChars="100" w:firstLine="200"/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Celkem</w:t>
            </w:r>
          </w:p>
        </w:tc>
      </w:tr>
      <w:tr w:rsidR="009B42E7" w:rsidRPr="00470EE1" w14:paraId="763AF235" w14:textId="77777777" w:rsidTr="009B42E7">
        <w:trPr>
          <w:trHeight w:val="46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F613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HSV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F612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C8BD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B6FA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7720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BEC74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266 932,66</w:t>
            </w:r>
          </w:p>
        </w:tc>
      </w:tr>
      <w:tr w:rsidR="009B42E7" w:rsidRPr="00470EE1" w14:paraId="247C39D3" w14:textId="77777777" w:rsidTr="009B42E7">
        <w:trPr>
          <w:trHeight w:val="46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D3D0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PSV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B670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EBC2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6218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0CC9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B3B3B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29 635,00</w:t>
            </w:r>
          </w:p>
        </w:tc>
      </w:tr>
      <w:tr w:rsidR="009B42E7" w:rsidRPr="00470EE1" w14:paraId="7E421433" w14:textId="77777777" w:rsidTr="009B42E7">
        <w:trPr>
          <w:trHeight w:val="46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2300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9E8C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621C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B2BF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3CC6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36DA5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0,00</w:t>
            </w:r>
          </w:p>
        </w:tc>
      </w:tr>
      <w:tr w:rsidR="009B42E7" w:rsidRPr="00470EE1" w14:paraId="433F63DA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F0BF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Vedlejší náklady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B1EB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58BE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38BA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3141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0,00</w:t>
            </w:r>
          </w:p>
        </w:tc>
      </w:tr>
      <w:tr w:rsidR="009B42E7" w:rsidRPr="00470EE1" w14:paraId="098C669F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88D8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Ostatní náklady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C0D4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5051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2251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D770A" w14:textId="77777777" w:rsidR="009B42E7" w:rsidRPr="00470EE1" w:rsidRDefault="009B42E7" w:rsidP="009B42E7">
            <w:pPr>
              <w:ind w:firstLineChars="100" w:firstLine="220"/>
              <w:jc w:val="right"/>
              <w:rPr>
                <w:rFonts w:ascii="Arial CE" w:hAnsi="Arial CE"/>
                <w:sz w:val="22"/>
                <w:szCs w:val="22"/>
              </w:rPr>
            </w:pPr>
            <w:r w:rsidRPr="00470EE1">
              <w:rPr>
                <w:rFonts w:ascii="Arial CE" w:hAnsi="Arial CE"/>
                <w:sz w:val="22"/>
                <w:szCs w:val="22"/>
              </w:rPr>
              <w:t>0,00</w:t>
            </w:r>
          </w:p>
        </w:tc>
      </w:tr>
      <w:tr w:rsidR="009B42E7" w:rsidRPr="00470EE1" w14:paraId="2471908A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86C6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4FCB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EDE0" w14:textId="77777777" w:rsidR="009B42E7" w:rsidRPr="00470EE1" w:rsidRDefault="009B42E7" w:rsidP="009B42E7">
            <w:pPr>
              <w:ind w:firstLineChars="100" w:firstLine="221"/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56A8" w14:textId="77777777" w:rsidR="009B42E7" w:rsidRPr="00470EE1" w:rsidRDefault="009B42E7" w:rsidP="009B42E7">
            <w:pPr>
              <w:ind w:firstLineChars="100" w:firstLine="221"/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0524A" w14:textId="77777777" w:rsidR="009B42E7" w:rsidRPr="00470EE1" w:rsidRDefault="009B42E7" w:rsidP="009B42E7">
            <w:pPr>
              <w:ind w:firstLineChars="100" w:firstLine="221"/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296 567,66</w:t>
            </w:r>
          </w:p>
        </w:tc>
      </w:tr>
      <w:tr w:rsidR="009B42E7" w:rsidRPr="00470EE1" w14:paraId="5BB10840" w14:textId="77777777" w:rsidTr="009B42E7">
        <w:trPr>
          <w:trHeight w:val="66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C5B1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Rekapitulace daní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EB12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EE3A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F4FF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B0E1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8433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77EA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29DEF752" w14:textId="77777777" w:rsidTr="009B42E7">
        <w:trPr>
          <w:trHeight w:val="46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5A97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Základ pro sníženou DPH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1670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C0BF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%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352F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FEB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CZK</w:t>
            </w:r>
          </w:p>
        </w:tc>
      </w:tr>
      <w:tr w:rsidR="009B42E7" w:rsidRPr="00470EE1" w14:paraId="7350A4AE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BEDB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 xml:space="preserve">Snížená DPH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CEFE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D4A4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86D9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%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028F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E59E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CZK</w:t>
            </w:r>
          </w:p>
        </w:tc>
      </w:tr>
      <w:tr w:rsidR="009B42E7" w:rsidRPr="00470EE1" w14:paraId="65DCE3D8" w14:textId="77777777" w:rsidTr="009B42E7">
        <w:trPr>
          <w:trHeight w:val="46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8F95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Základ pro základní DPH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4862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97D2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%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F9F4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296 567,66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D4FE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CZK</w:t>
            </w:r>
          </w:p>
        </w:tc>
      </w:tr>
      <w:tr w:rsidR="009B42E7" w:rsidRPr="00470EE1" w14:paraId="6AA71E51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D1EC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 xml:space="preserve">Základní DPH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3FA0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9E63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1DD3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%</w:t>
            </w: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E3AB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62 279,21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03EC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CZK</w:t>
            </w:r>
          </w:p>
        </w:tc>
      </w:tr>
      <w:tr w:rsidR="009B42E7" w:rsidRPr="00470EE1" w14:paraId="2A4063E1" w14:textId="77777777" w:rsidTr="009B42E7">
        <w:trPr>
          <w:trHeight w:val="46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025D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Zaokrouhlení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3B5" w14:textId="77777777" w:rsidR="009B42E7" w:rsidRPr="00470EE1" w:rsidRDefault="009B42E7" w:rsidP="009B42E7">
            <w:pPr>
              <w:ind w:firstLineChars="100" w:firstLine="200"/>
              <w:rPr>
                <w:rFonts w:ascii="Arial CE" w:hAnsi="Arial C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D9E3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014" w14:textId="77777777" w:rsidR="009B42E7" w:rsidRPr="00470EE1" w:rsidRDefault="009B42E7" w:rsidP="009B42E7"/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576D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470EE1">
              <w:rPr>
                <w:rFonts w:ascii="Arial CE" w:hAnsi="Arial CE"/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A100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CZK</w:t>
            </w:r>
          </w:p>
        </w:tc>
      </w:tr>
      <w:tr w:rsidR="009B42E7" w:rsidRPr="00470EE1" w14:paraId="592F3471" w14:textId="77777777" w:rsidTr="009B42E7">
        <w:trPr>
          <w:trHeight w:val="555"/>
        </w:trPr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447147" w14:textId="77777777" w:rsidR="009B42E7" w:rsidRPr="00470EE1" w:rsidRDefault="009B42E7" w:rsidP="009B42E7">
            <w:pPr>
              <w:ind w:firstLineChars="100" w:firstLine="201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Cena celkem s DPH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BA6FA8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5A6915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7E2E81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  <w:sz w:val="26"/>
                <w:szCs w:val="26"/>
              </w:rPr>
            </w:pPr>
            <w:r w:rsidRPr="00470EE1">
              <w:rPr>
                <w:rFonts w:ascii="Arial CE" w:hAnsi="Arial CE"/>
                <w:b/>
                <w:bCs/>
                <w:sz w:val="26"/>
                <w:szCs w:val="26"/>
              </w:rPr>
              <w:t>358 846,87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CB0FF0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CZK</w:t>
            </w:r>
          </w:p>
        </w:tc>
      </w:tr>
      <w:tr w:rsidR="009B42E7" w:rsidRPr="00470EE1" w14:paraId="296203BE" w14:textId="77777777" w:rsidTr="009B42E7">
        <w:trPr>
          <w:trHeight w:val="25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D1E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81E" w14:textId="77777777" w:rsidR="009B42E7" w:rsidRPr="00470EE1" w:rsidRDefault="009B42E7" w:rsidP="009B42E7">
            <w:pPr>
              <w:rPr>
                <w:rFonts w:ascii="Arial CE" w:hAnsi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D91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3A8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33B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80C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77D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C2A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B45C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4845322E" w14:textId="77777777" w:rsidTr="009B42E7">
        <w:trPr>
          <w:trHeight w:val="60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D17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69F" w14:textId="77777777" w:rsidR="009B42E7" w:rsidRPr="00470EE1" w:rsidRDefault="009B42E7" w:rsidP="009B42E7">
            <w:pPr>
              <w:rPr>
                <w:rFonts w:ascii="Arial CE" w:hAnsi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E61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70D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96E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69A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364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71B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2DFE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0555F362" w14:textId="77777777" w:rsidTr="009B42E7">
        <w:trPr>
          <w:trHeight w:val="37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E70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2C5C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E6558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2A2FB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6062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dne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56A57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D642C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8BA49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553E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2B59023F" w14:textId="77777777" w:rsidTr="009B42E7">
        <w:trPr>
          <w:trHeight w:val="94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17F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622" w14:textId="77777777" w:rsidR="009B42E7" w:rsidRPr="00470EE1" w:rsidRDefault="009B42E7" w:rsidP="009B42E7">
            <w:pPr>
              <w:rPr>
                <w:rFonts w:ascii="Arial CE" w:hAnsi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CDC0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210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E8E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969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33C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038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61965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5C0AE945" w14:textId="77777777" w:rsidTr="009B42E7">
        <w:trPr>
          <w:trHeight w:val="37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FA77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6F5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E9E4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B774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F13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FEE4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3325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6BC68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8A77" w14:textId="77777777" w:rsidR="009B42E7" w:rsidRPr="00470EE1" w:rsidRDefault="009B42E7" w:rsidP="009B42E7">
            <w:pPr>
              <w:jc w:val="right"/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 </w:t>
            </w:r>
          </w:p>
        </w:tc>
      </w:tr>
      <w:tr w:rsidR="009B42E7" w:rsidRPr="00470EE1" w14:paraId="26CF5656" w14:textId="77777777" w:rsidTr="009B42E7">
        <w:trPr>
          <w:trHeight w:val="255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2E8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4E8" w14:textId="77777777" w:rsidR="009B42E7" w:rsidRPr="00470EE1" w:rsidRDefault="009B42E7" w:rsidP="009B42E7">
            <w:pPr>
              <w:rPr>
                <w:rFonts w:ascii="Arial CE" w:hAnsi="Arial CE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BB7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Za zhotovitele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79A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DCE9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193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Za objednatele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7AD" w14:textId="77777777" w:rsidR="009B42E7" w:rsidRPr="00470EE1" w:rsidRDefault="009B42E7" w:rsidP="009B42E7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5C910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5BD9B5C4" w14:textId="77777777" w:rsidTr="009B42E7">
        <w:trPr>
          <w:trHeight w:val="27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EDD1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5D30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FAC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F711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1F5E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2AF9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536C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1C38" w14:textId="77777777" w:rsidR="009B42E7" w:rsidRPr="00470EE1" w:rsidRDefault="009B42E7" w:rsidP="009B42E7">
            <w:pPr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5CD9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  <w:r w:rsidRPr="00470EE1">
              <w:rPr>
                <w:rFonts w:ascii="Arial CE" w:hAnsi="Arial CE"/>
              </w:rPr>
              <w:t> </w:t>
            </w:r>
          </w:p>
        </w:tc>
      </w:tr>
      <w:tr w:rsidR="009B42E7" w:rsidRPr="00470EE1" w14:paraId="5582AEAB" w14:textId="77777777" w:rsidTr="009B42E7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E3D" w14:textId="77777777" w:rsidR="009B42E7" w:rsidRPr="00470EE1" w:rsidRDefault="009B42E7" w:rsidP="009B42E7">
            <w:pPr>
              <w:jc w:val="right"/>
              <w:rPr>
                <w:rFonts w:ascii="Arial CE" w:hAnsi="Arial C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426E" w14:textId="77777777" w:rsidR="009B42E7" w:rsidRPr="00470EE1" w:rsidRDefault="009B42E7" w:rsidP="009B42E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863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12B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B57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7F3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BF9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901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205" w14:textId="77777777" w:rsidR="009B42E7" w:rsidRPr="00470EE1" w:rsidRDefault="009B42E7" w:rsidP="009B42E7"/>
        </w:tc>
      </w:tr>
      <w:tr w:rsidR="009B42E7" w:rsidRPr="00470EE1" w14:paraId="2A09655D" w14:textId="77777777" w:rsidTr="009B42E7">
        <w:trPr>
          <w:trHeight w:val="315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2B2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  <w:r w:rsidRPr="00470EE1">
              <w:rPr>
                <w:rFonts w:ascii="Arial CE" w:hAnsi="Arial CE"/>
                <w:b/>
                <w:bCs/>
              </w:rPr>
              <w:t>Rekapitulace dílů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1B6" w14:textId="77777777" w:rsidR="009B42E7" w:rsidRPr="00470EE1" w:rsidRDefault="009B42E7" w:rsidP="009B42E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BB0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E18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2C8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A5C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DE3" w14:textId="77777777" w:rsidR="009B42E7" w:rsidRPr="00470EE1" w:rsidRDefault="009B42E7" w:rsidP="009B42E7"/>
        </w:tc>
      </w:tr>
      <w:tr w:rsidR="009B42E7" w:rsidRPr="00470EE1" w14:paraId="7B2DC12B" w14:textId="77777777" w:rsidTr="009B42E7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798" w14:textId="77777777" w:rsidR="009B42E7" w:rsidRPr="00470EE1" w:rsidRDefault="009B42E7" w:rsidP="009B42E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EA6" w14:textId="77777777" w:rsidR="009B42E7" w:rsidRPr="00470EE1" w:rsidRDefault="009B42E7" w:rsidP="009B42E7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445" w14:textId="77777777" w:rsidR="009B42E7" w:rsidRPr="00470EE1" w:rsidRDefault="009B42E7" w:rsidP="009B42E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D38" w14:textId="77777777" w:rsidR="009B42E7" w:rsidRPr="00470EE1" w:rsidRDefault="009B42E7" w:rsidP="009B42E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BBF" w14:textId="77777777" w:rsidR="009B42E7" w:rsidRPr="00470EE1" w:rsidRDefault="009B42E7" w:rsidP="009B42E7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8B6" w14:textId="77777777" w:rsidR="009B42E7" w:rsidRPr="00470EE1" w:rsidRDefault="009B42E7" w:rsidP="009B42E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E5D" w14:textId="77777777" w:rsidR="009B42E7" w:rsidRPr="00470EE1" w:rsidRDefault="009B42E7" w:rsidP="009B42E7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43B" w14:textId="77777777" w:rsidR="009B42E7" w:rsidRPr="00470EE1" w:rsidRDefault="009B42E7" w:rsidP="009B42E7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B63" w14:textId="77777777" w:rsidR="009B42E7" w:rsidRPr="00470EE1" w:rsidRDefault="009B42E7" w:rsidP="009B42E7"/>
        </w:tc>
      </w:tr>
      <w:tr w:rsidR="009B42E7" w:rsidRPr="00470EE1" w14:paraId="51DE7EA9" w14:textId="77777777" w:rsidTr="009B42E7">
        <w:trPr>
          <w:trHeight w:val="51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589545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633B47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E5EA02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4F390C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4C77E6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A073AA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823B0B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1FD942" w14:textId="77777777" w:rsidR="009B42E7" w:rsidRPr="00470EE1" w:rsidRDefault="009B42E7" w:rsidP="009B42E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470EE1">
              <w:rPr>
                <w:rFonts w:ascii="Arial CE" w:hAnsi="Arial CE"/>
                <w:b/>
                <w:bCs/>
                <w:sz w:val="18"/>
                <w:szCs w:val="18"/>
              </w:rPr>
              <w:t>Celkem</w:t>
            </w:r>
          </w:p>
        </w:tc>
      </w:tr>
      <w:tr w:rsidR="009B42E7" w:rsidRPr="00470EE1" w14:paraId="4288033C" w14:textId="77777777" w:rsidTr="009B42E7">
        <w:trPr>
          <w:trHeight w:val="51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F06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DB6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Zemní práce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B24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411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EA9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451A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59 735,98</w:t>
            </w:r>
          </w:p>
        </w:tc>
      </w:tr>
      <w:tr w:rsidR="009B42E7" w:rsidRPr="00470EE1" w14:paraId="77D48CFE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FA5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20B7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proofErr w:type="gramStart"/>
            <w:r w:rsidRPr="00470EE1">
              <w:rPr>
                <w:rFonts w:ascii="Arial CE" w:hAnsi="Arial CE"/>
                <w:sz w:val="18"/>
                <w:szCs w:val="18"/>
              </w:rPr>
              <w:t>Základy,zvláštní</w:t>
            </w:r>
            <w:proofErr w:type="spellEnd"/>
            <w:proofErr w:type="gramEnd"/>
            <w:r w:rsidRPr="00470EE1">
              <w:rPr>
                <w:rFonts w:ascii="Arial CE" w:hAnsi="Arial CE"/>
                <w:sz w:val="18"/>
                <w:szCs w:val="18"/>
              </w:rPr>
              <w:t xml:space="preserve"> zakládání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8F4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C28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81D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BB8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25 833,20</w:t>
            </w:r>
          </w:p>
        </w:tc>
      </w:tr>
      <w:tr w:rsidR="009B42E7" w:rsidRPr="00470EE1" w14:paraId="41B814A5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F398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E9DC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Svislé a kompletní konstrukce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5604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106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00C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CCD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10 720,00</w:t>
            </w:r>
          </w:p>
        </w:tc>
      </w:tr>
      <w:tr w:rsidR="009B42E7" w:rsidRPr="00470EE1" w14:paraId="37D146D5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E56B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0DCA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Vodorovné konstrukce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E902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77B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E01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42D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22 717,00</w:t>
            </w:r>
          </w:p>
        </w:tc>
      </w:tr>
      <w:tr w:rsidR="009B42E7" w:rsidRPr="00470EE1" w14:paraId="411C0A42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33F7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7BB9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Komunikace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EC1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DB9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11C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CE9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14 626,00</w:t>
            </w:r>
          </w:p>
        </w:tc>
      </w:tr>
      <w:tr w:rsidR="009B42E7" w:rsidRPr="00470EE1" w14:paraId="4E22607E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6A3A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61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34A0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470EE1">
              <w:rPr>
                <w:rFonts w:ascii="Arial CE" w:hAnsi="Arial CE"/>
                <w:sz w:val="18"/>
                <w:szCs w:val="18"/>
              </w:rPr>
              <w:t>Upravy</w:t>
            </w:r>
            <w:proofErr w:type="spellEnd"/>
            <w:r w:rsidRPr="00470EE1">
              <w:rPr>
                <w:rFonts w:ascii="Arial CE" w:hAnsi="Arial CE"/>
                <w:sz w:val="18"/>
                <w:szCs w:val="18"/>
              </w:rPr>
              <w:t xml:space="preserve"> povrchů vnitřní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93D9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CEBC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98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9B0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92 436,48</w:t>
            </w:r>
          </w:p>
        </w:tc>
      </w:tr>
      <w:tr w:rsidR="009B42E7" w:rsidRPr="00470EE1" w14:paraId="76731E04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AFC5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64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E4EC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Výplně otvorů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8BA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3436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335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F0F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9 776,00</w:t>
            </w:r>
          </w:p>
        </w:tc>
      </w:tr>
      <w:tr w:rsidR="009B42E7" w:rsidRPr="00470EE1" w14:paraId="3C0E965B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68CE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91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694C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Doplňující práce na komunikaci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6DF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FD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27B8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BCE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23 130,00</w:t>
            </w:r>
          </w:p>
        </w:tc>
      </w:tr>
      <w:tr w:rsidR="009B42E7" w:rsidRPr="00470EE1" w14:paraId="65EC64FF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F91A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94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1E55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Lešení a stavební výtahy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C16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D3A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D9E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E2F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1 596,00</w:t>
            </w:r>
          </w:p>
        </w:tc>
      </w:tr>
      <w:tr w:rsidR="009B42E7" w:rsidRPr="00470EE1" w14:paraId="4739FD83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861F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97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13ED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Prorážení otvorů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B93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D07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8FB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AF1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1 422,00</w:t>
            </w:r>
          </w:p>
        </w:tc>
      </w:tr>
      <w:tr w:rsidR="009B42E7" w:rsidRPr="00470EE1" w14:paraId="48927929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5BE4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99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F060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Staveništní přesun hmot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5B4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HSV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AA2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A696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B3F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4 940,00</w:t>
            </w:r>
          </w:p>
        </w:tc>
      </w:tr>
      <w:tr w:rsidR="009B42E7" w:rsidRPr="00470EE1" w14:paraId="054525FB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FBAD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713</w:t>
            </w: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9F743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Izolace tepelné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FE5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PSV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13C4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1C4B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5E23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29 635,00</w:t>
            </w:r>
          </w:p>
        </w:tc>
      </w:tr>
      <w:tr w:rsidR="009B42E7" w:rsidRPr="00470EE1" w14:paraId="250E3427" w14:textId="77777777" w:rsidTr="009B42E7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CEC9AD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Cena celkem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01BD43B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6A9A1DF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4B39199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E56D27" w14:textId="77777777" w:rsidR="009B42E7" w:rsidRPr="00470EE1" w:rsidRDefault="009B42E7" w:rsidP="009B42E7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995173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D69246" w14:textId="77777777" w:rsidR="009B42E7" w:rsidRPr="00470EE1" w:rsidRDefault="009B42E7" w:rsidP="009B42E7">
            <w:pPr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B67E0A" w14:textId="77777777" w:rsidR="009B42E7" w:rsidRPr="00470EE1" w:rsidRDefault="009B42E7" w:rsidP="009B42E7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470EE1">
              <w:rPr>
                <w:rFonts w:ascii="Arial CE" w:hAnsi="Arial CE"/>
                <w:sz w:val="18"/>
                <w:szCs w:val="18"/>
              </w:rPr>
              <w:t>296 567,66</w:t>
            </w:r>
          </w:p>
        </w:tc>
      </w:tr>
    </w:tbl>
    <w:p w14:paraId="272F37F6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C47335C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5C0378BC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0C3BB5AB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69B50DC7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61DE6F05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2D5609F4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58C8A823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24E72008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51C49A2A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7E5B0D21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06139CF5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3979211F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76F86BFD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3353BEEC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2ED040DF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06557C63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18919F7C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25A01065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08A1BCF3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3FDA69FA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39208266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2F375015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780804FA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66B3D25F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p w14:paraId="1B9A618D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tbl>
      <w:tblPr>
        <w:tblW w:w="10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77"/>
        <w:gridCol w:w="3818"/>
        <w:gridCol w:w="407"/>
        <w:gridCol w:w="1133"/>
        <w:gridCol w:w="1226"/>
        <w:gridCol w:w="1258"/>
      </w:tblGrid>
      <w:tr w:rsidR="009B42E7" w:rsidRPr="000B3884" w14:paraId="526A709A" w14:textId="77777777" w:rsidTr="009B42E7">
        <w:trPr>
          <w:trHeight w:val="315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3CB" w14:textId="77777777" w:rsidR="009B42E7" w:rsidRPr="000B3884" w:rsidRDefault="009B42E7" w:rsidP="009B42E7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P</w:t>
            </w:r>
            <w:r w:rsidRPr="000B3884">
              <w:rPr>
                <w:rFonts w:ascii="Arial CE" w:hAnsi="Arial CE"/>
                <w:b/>
                <w:bCs/>
              </w:rPr>
              <w:t xml:space="preserve">oložkový rozpočet </w:t>
            </w:r>
          </w:p>
        </w:tc>
      </w:tr>
      <w:tr w:rsidR="009B42E7" w:rsidRPr="000B3884" w14:paraId="0950A990" w14:textId="77777777" w:rsidTr="009B42E7">
        <w:trPr>
          <w:trHeight w:val="4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41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S: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6ED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9382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 xml:space="preserve">Vícepráce - </w:t>
            </w:r>
            <w:proofErr w:type="spellStart"/>
            <w:r w:rsidRPr="000B3884">
              <w:rPr>
                <w:rFonts w:ascii="Arial CE" w:hAnsi="Arial CE"/>
              </w:rPr>
              <w:t>Domamyslice</w:t>
            </w:r>
            <w:proofErr w:type="spellEnd"/>
          </w:p>
        </w:tc>
      </w:tr>
      <w:tr w:rsidR="009B42E7" w:rsidRPr="000B3884" w14:paraId="3DBED38A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9CA" w14:textId="77777777" w:rsidR="009B42E7" w:rsidRPr="000B3884" w:rsidRDefault="009B42E7" w:rsidP="009B42E7">
            <w:pPr>
              <w:rPr>
                <w:rFonts w:ascii="Arial CE" w:hAnsi="Arial C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83B" w14:textId="77777777" w:rsidR="009B42E7" w:rsidRPr="000B3884" w:rsidRDefault="009B42E7" w:rsidP="009B42E7"/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E00" w14:textId="77777777" w:rsidR="009B42E7" w:rsidRPr="000B3884" w:rsidRDefault="009B42E7" w:rsidP="009B42E7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32D" w14:textId="77777777" w:rsidR="009B42E7" w:rsidRPr="000B3884" w:rsidRDefault="009B42E7" w:rsidP="009B42E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E18" w14:textId="77777777" w:rsidR="009B42E7" w:rsidRPr="000B3884" w:rsidRDefault="009B42E7" w:rsidP="009B42E7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C86" w14:textId="77777777" w:rsidR="009B42E7" w:rsidRPr="000B3884" w:rsidRDefault="009B42E7" w:rsidP="009B42E7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99E" w14:textId="77777777" w:rsidR="009B42E7" w:rsidRPr="000B3884" w:rsidRDefault="009B42E7" w:rsidP="009B42E7"/>
        </w:tc>
      </w:tr>
      <w:tr w:rsidR="009B42E7" w:rsidRPr="000B3884" w14:paraId="1EE2C9EA" w14:textId="77777777" w:rsidTr="009B42E7">
        <w:trPr>
          <w:trHeight w:val="7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C6399C" w14:textId="77777777" w:rsidR="009B42E7" w:rsidRPr="000B3884" w:rsidRDefault="009B42E7" w:rsidP="009B42E7">
            <w:pPr>
              <w:rPr>
                <w:rFonts w:ascii="Arial CE" w:hAnsi="Arial CE"/>
              </w:rPr>
            </w:pPr>
            <w:proofErr w:type="spellStart"/>
            <w:proofErr w:type="gramStart"/>
            <w:r w:rsidRPr="000B3884">
              <w:rPr>
                <w:rFonts w:ascii="Arial CE" w:hAnsi="Arial CE"/>
              </w:rPr>
              <w:t>P.č</w:t>
            </w:r>
            <w:proofErr w:type="spellEnd"/>
            <w:r w:rsidRPr="000B3884">
              <w:rPr>
                <w:rFonts w:ascii="Arial CE" w:hAnsi="Arial CE"/>
              </w:rPr>
              <w:t>.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9D05C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Číslo položky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F2FFDB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4E2B42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MJ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DE4D6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množství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B6A3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cena / MJ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7847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Celkem</w:t>
            </w:r>
          </w:p>
        </w:tc>
      </w:tr>
      <w:tr w:rsidR="009B42E7" w:rsidRPr="000B3884" w14:paraId="16BBC147" w14:textId="77777777" w:rsidTr="009B42E7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D68DE4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B2587C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9D648D7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Zemní práce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CB52365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1B918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8AA34CA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B8204C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59 735,98</w:t>
            </w:r>
          </w:p>
        </w:tc>
      </w:tr>
      <w:tr w:rsidR="009B42E7" w:rsidRPr="000B3884" w14:paraId="5E938DC3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F2871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4CC47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132201110R00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9A9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Hloubení rýh š.do 60 cm v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hor.3 do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50 m3, STROJNĚ,  - základ. spára - odvod kanál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10BD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027A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14,30000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DDE6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480,50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9D9C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6 871,15</w:t>
            </w:r>
          </w:p>
        </w:tc>
      </w:tr>
      <w:tr w:rsidR="009B42E7" w:rsidRPr="000B3884" w14:paraId="1E931B76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B26B1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28DB3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139601103R00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2BEA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Ruční výkop jam, rýh a šachet v hornině tř. 3,  - základ.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spára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- odvod kanál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9EAF5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7995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6,30000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34EE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1 607,00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64CF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10 124,10</w:t>
            </w:r>
          </w:p>
        </w:tc>
      </w:tr>
      <w:tr w:rsidR="009B42E7" w:rsidRPr="000B3884" w14:paraId="3FC8F39B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914A2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D643D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139601103R00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52CC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Ruční výkop jam, rýh a šachet v hornině tř. 3,  - pro přípojky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3A570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E76A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4,20000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BDC8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1 607,00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7454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6 749,40</w:t>
            </w:r>
          </w:p>
        </w:tc>
      </w:tr>
      <w:tr w:rsidR="009B42E7" w:rsidRPr="000B3884" w14:paraId="69AAEC99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65A1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B544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151101901R00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D613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Pažení příložné s ponecháním pažin - hl. do 4 m - , pažení výkopů přípojek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85082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53B8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18,00000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967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1 230,00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C4CC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22 140,00</w:t>
            </w:r>
          </w:p>
        </w:tc>
      </w:tr>
      <w:tr w:rsidR="009B42E7" w:rsidRPr="000B3884" w14:paraId="28C9A057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43962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E4379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132201119R00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4E15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Přípl.za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lepivost,hloubení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 rýh 60 cm,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hor.3,STROJNĚ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57F6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5601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14,30000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5469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164,50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25B6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2 352,35</w:t>
            </w:r>
          </w:p>
        </w:tc>
      </w:tr>
      <w:tr w:rsidR="009B42E7" w:rsidRPr="000B3884" w14:paraId="312C7F72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8F13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EB7D8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162201101R00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AE7F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Vodorovné přemístění výkopku z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hor.1-4 do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20 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13B8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68E1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20,60000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65B4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898D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848,72</w:t>
            </w:r>
          </w:p>
        </w:tc>
      </w:tr>
      <w:tr w:rsidR="009B42E7" w:rsidRPr="000B3884" w14:paraId="2F84616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21FE4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39BD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162301102R00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6E1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Vodorovné přemístění výkopku z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hor.1-4 do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1000 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5B8B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CBD3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20,60000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4CF2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105,50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C375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2 173,30</w:t>
            </w:r>
          </w:p>
        </w:tc>
      </w:tr>
      <w:tr w:rsidR="009B42E7" w:rsidRPr="000B3884" w14:paraId="032FAAD2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9A2B0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716743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162607119R00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34642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Přípl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.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zkd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 1000 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B58C5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9751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144,20000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D4F5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20,80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8A21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2 999,36</w:t>
            </w:r>
          </w:p>
        </w:tc>
      </w:tr>
      <w:tr w:rsidR="009B42E7" w:rsidRPr="000B3884" w14:paraId="513D0C61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B8F8E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32969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167101101R00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8A87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Nakládání výkopku z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hor.1-4 v množství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do 100 m3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426F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69E2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20,60000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D22C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116,00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B9DA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2 389,60</w:t>
            </w:r>
          </w:p>
        </w:tc>
      </w:tr>
      <w:tr w:rsidR="009B42E7" w:rsidRPr="000B3884" w14:paraId="6EA4FA5A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10BBD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03997F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174100010RAC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48E47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Zásyp jam, rýh a šachet sypaninou, dovoz sypaniny ze vzdálenosti 1 km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31E4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D2D2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6,40000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A4D8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482,50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DAA8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3 088,00</w:t>
            </w:r>
          </w:p>
        </w:tc>
      </w:tr>
      <w:tr w:rsidR="009B42E7" w:rsidRPr="000B3884" w14:paraId="0691721D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A2536B2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0B0290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2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1B2C6" w14:textId="77777777" w:rsidR="009B42E7" w:rsidRPr="000B3884" w:rsidRDefault="009B42E7" w:rsidP="009B42E7">
            <w:pPr>
              <w:rPr>
                <w:rFonts w:ascii="Arial CE" w:hAnsi="Arial CE"/>
              </w:rPr>
            </w:pPr>
            <w:proofErr w:type="spellStart"/>
            <w:proofErr w:type="gramStart"/>
            <w:r w:rsidRPr="000B3884">
              <w:rPr>
                <w:rFonts w:ascii="Arial CE" w:hAnsi="Arial CE"/>
              </w:rPr>
              <w:t>Základy,zvláštní</w:t>
            </w:r>
            <w:proofErr w:type="spellEnd"/>
            <w:proofErr w:type="gramEnd"/>
            <w:r w:rsidRPr="000B3884">
              <w:rPr>
                <w:rFonts w:ascii="Arial CE" w:hAnsi="Arial CE"/>
              </w:rPr>
              <w:t xml:space="preserve"> zakládání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4D4449A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58864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247D2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3E22AD1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25 833,20</w:t>
            </w:r>
          </w:p>
        </w:tc>
      </w:tr>
      <w:tr w:rsidR="009B42E7" w:rsidRPr="000B3884" w14:paraId="1FE0F70F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3826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3D6D6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271571112R00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BAC2F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Polštář základu ze štěrkopísku netříděného,  -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podhutnění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 základ.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spáry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- odvod. kanál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9931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DAC1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3,30000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0694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1 014,00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421C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3 346,20</w:t>
            </w:r>
          </w:p>
        </w:tc>
      </w:tr>
      <w:tr w:rsidR="009B42E7" w:rsidRPr="000B3884" w14:paraId="38510D79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72C89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8680B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273313711R00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5560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Beton základových desek prostý C 25/30 , - podbetonování v místě odvod.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kanálu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2516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A278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4,30000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C101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2 805,00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2CB6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12 061,50</w:t>
            </w:r>
          </w:p>
        </w:tc>
      </w:tr>
      <w:tr w:rsidR="009B42E7" w:rsidRPr="000B3884" w14:paraId="66FB3899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7EAE8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F952A5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272361921RT4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45E3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Výztuž základových kleneb ze svařovaných sítí, průměr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drátu  6,0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, oka 100/100 mm KH30 -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FD28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D524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0,29000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931B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35 950,00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56332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10 425,50</w:t>
            </w:r>
          </w:p>
        </w:tc>
      </w:tr>
      <w:tr w:rsidR="009B42E7" w:rsidRPr="000B3884" w14:paraId="5E98E681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EB731B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4FAA45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7FE1FD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Svislé a kompletní konstrukce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B0DAA30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646AFE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D7212A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81FFF7B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10 720,00</w:t>
            </w:r>
          </w:p>
        </w:tc>
      </w:tr>
      <w:tr w:rsidR="009B42E7" w:rsidRPr="000B3884" w14:paraId="17D5D738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CFB97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0B7C9F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311270040RA0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8D0E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Provedení kotevního detailu pro okapní plech z, 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ytong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 tvárnic vč. nadbetonování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3128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B5C8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96E7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F0F9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9 840,00</w:t>
            </w:r>
          </w:p>
        </w:tc>
      </w:tr>
      <w:tr w:rsidR="009B42E7" w:rsidRPr="000B3884" w14:paraId="4E1CF92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AE3E3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95604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311270040RA0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C5D2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Úprava uložení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žb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>, průvlaku - podezděním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DFF87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sbr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0A28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7EFA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440,00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0E48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880,00</w:t>
            </w:r>
          </w:p>
        </w:tc>
      </w:tr>
      <w:tr w:rsidR="009B42E7" w:rsidRPr="000B3884" w14:paraId="455EF7DE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88FE1C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2D666FD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4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39D8D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Vodorovné konstrukce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4419822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376483D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BE179D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9CB882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22 717,00</w:t>
            </w:r>
          </w:p>
        </w:tc>
      </w:tr>
      <w:tr w:rsidR="009B42E7" w:rsidRPr="000B3884" w14:paraId="05301FA9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57D2A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39CDD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AF4F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Bednění nosníků š.do 600 mm,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v.do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600 mm - zřízení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4A09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19A2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4513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1 176,00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D876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4 704,00</w:t>
            </w:r>
          </w:p>
        </w:tc>
      </w:tr>
      <w:tr w:rsidR="009B42E7" w:rsidRPr="000B3884" w14:paraId="2C1162A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3B548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5EF5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AEC7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Bednění nosníků š.do 600, </w:t>
            </w:r>
            <w:proofErr w:type="gramStart"/>
            <w:r w:rsidRPr="000B3884">
              <w:rPr>
                <w:rFonts w:ascii="Arial CE" w:hAnsi="Arial CE"/>
                <w:sz w:val="16"/>
                <w:szCs w:val="16"/>
              </w:rPr>
              <w:t>v.do</w:t>
            </w:r>
            <w:proofErr w:type="gramEnd"/>
            <w:r w:rsidRPr="000B3884">
              <w:rPr>
                <w:rFonts w:ascii="Arial CE" w:hAnsi="Arial CE"/>
                <w:sz w:val="16"/>
                <w:szCs w:val="16"/>
              </w:rPr>
              <w:t xml:space="preserve"> 600 mm - odstranění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D61BF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BCD2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A393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346,00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2E4D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1 384,00</w:t>
            </w:r>
          </w:p>
        </w:tc>
      </w:tr>
      <w:tr w:rsidR="009B42E7" w:rsidRPr="000B3884" w14:paraId="45FA341A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03292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4F117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CE61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Podepření bednění trámů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378C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DAA0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0EE2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380,00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CB0D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1 520,00</w:t>
            </w:r>
          </w:p>
        </w:tc>
      </w:tr>
      <w:tr w:rsidR="009B42E7" w:rsidRPr="000B3884" w14:paraId="2A36A48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ADA23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5BB00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3DBB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Podepření stropů pro provedení průvlaku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11130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D352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8,00000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C12E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380,00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DC83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3 040,00</w:t>
            </w:r>
          </w:p>
        </w:tc>
      </w:tr>
      <w:tr w:rsidR="009B42E7" w:rsidRPr="000B3884" w14:paraId="263DD916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35C0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FEA28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413321315R00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F00E5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Nosníky z betonu železového C 20/25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22CD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EA07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0,70000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F2B8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3 230,00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5D7A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2 261,00</w:t>
            </w:r>
          </w:p>
        </w:tc>
      </w:tr>
      <w:tr w:rsidR="009B42E7" w:rsidRPr="000B3884" w14:paraId="6F8758C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BDF12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D9BFB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413361821R00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D633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Výztuž nosníků z betonářské oceli 10505(R)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41F9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D42F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0,08000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FE14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47 300,00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1C32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3 784,00</w:t>
            </w:r>
          </w:p>
        </w:tc>
      </w:tr>
      <w:tr w:rsidR="009B42E7" w:rsidRPr="000B3884" w14:paraId="3B11ABCF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66707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F53D8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5412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Podbednění průvlaků - zřízení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12CF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7CC1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E451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1 066,00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D1A9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4 264,00</w:t>
            </w:r>
          </w:p>
        </w:tc>
      </w:tr>
      <w:tr w:rsidR="009B42E7" w:rsidRPr="000B3884" w14:paraId="2EE92230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F8EA5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429950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413351103R00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09B7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Bednění průvlaků - odstranění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99C9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A388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893A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440,00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52F02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1 760,00</w:t>
            </w:r>
          </w:p>
        </w:tc>
      </w:tr>
      <w:tr w:rsidR="009B42E7" w:rsidRPr="000B3884" w14:paraId="187B3FB2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0D169B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CD0BED6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5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35E42C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Komunikace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7F29F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679316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6A4737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3AE54B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14 626,00</w:t>
            </w:r>
          </w:p>
        </w:tc>
      </w:tr>
      <w:tr w:rsidR="009B42E7" w:rsidRPr="000B3884" w14:paraId="45F6D48E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7542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41066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564651112R00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5BD52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Podklad z kameniva drceného 63-125 mm,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tl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>. 16 cm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CC95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493D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14,20000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8E13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1 030,00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5F9A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14 626,00</w:t>
            </w:r>
          </w:p>
        </w:tc>
      </w:tr>
      <w:tr w:rsidR="009B42E7" w:rsidRPr="000B3884" w14:paraId="4E6A611E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9452C7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DC7CC1D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61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EE4A2D" w14:textId="77777777" w:rsidR="009B42E7" w:rsidRPr="000B3884" w:rsidRDefault="009B42E7" w:rsidP="009B42E7">
            <w:pPr>
              <w:rPr>
                <w:rFonts w:ascii="Arial CE" w:hAnsi="Arial CE"/>
              </w:rPr>
            </w:pPr>
            <w:proofErr w:type="spellStart"/>
            <w:r w:rsidRPr="000B3884">
              <w:rPr>
                <w:rFonts w:ascii="Arial CE" w:hAnsi="Arial CE"/>
              </w:rPr>
              <w:t>Upravy</w:t>
            </w:r>
            <w:proofErr w:type="spellEnd"/>
            <w:r w:rsidRPr="000B3884">
              <w:rPr>
                <w:rFonts w:ascii="Arial CE" w:hAnsi="Arial CE"/>
              </w:rPr>
              <w:t xml:space="preserve"> povrchů vnitřní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4A091CA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05CC60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C7E3820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3BCE68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92 436,48</w:t>
            </w:r>
          </w:p>
        </w:tc>
      </w:tr>
      <w:tr w:rsidR="009B42E7" w:rsidRPr="000B3884" w14:paraId="454F4C28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1CA6F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3E6797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612421637R00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8CA1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Omítka vnitřní zdiva, MVC, štuková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EDEE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B264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341,09400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764A2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479,00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C463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163 384,03</w:t>
            </w:r>
          </w:p>
        </w:tc>
      </w:tr>
      <w:tr w:rsidR="009B42E7" w:rsidRPr="000B3884" w14:paraId="2154C01F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29702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FC987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612475121R00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31F93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Omítka vnitřních stěn Hasit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vápenocem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>. dvouvrstvá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F3AF2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52902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341,09400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31C6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-208,00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64E3F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-70 947,55</w:t>
            </w:r>
          </w:p>
        </w:tc>
      </w:tr>
      <w:tr w:rsidR="009B42E7" w:rsidRPr="000B3884" w14:paraId="1296E6B2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B5B3B0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lastRenderedPageBreak/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5F5611B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64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9AF43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Výplně otvorů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96DC2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88DAF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465B20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22C972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9 776,00</w:t>
            </w:r>
          </w:p>
        </w:tc>
      </w:tr>
      <w:tr w:rsidR="009B42E7" w:rsidRPr="000B3884" w14:paraId="0CFBBFE6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CEAB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6472B2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61131341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1142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Dveře vstupní plastové 1070x2290, dopočet z 6500,- na 16276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F98FB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kus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C831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ED6A3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9 776,00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D02A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9 776,00</w:t>
            </w:r>
          </w:p>
        </w:tc>
      </w:tr>
      <w:tr w:rsidR="009B42E7" w:rsidRPr="000B3884" w14:paraId="6B09E724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0FD9E8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CB6FE2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91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3FF91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Doplňující práce na komunikaci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8442E5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B3906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B7D1D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F98901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23 130,00</w:t>
            </w:r>
          </w:p>
        </w:tc>
      </w:tr>
      <w:tr w:rsidR="009B42E7" w:rsidRPr="000B3884" w14:paraId="38854F9B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552F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D273F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91-1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7816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Zvětšený objem řezání komunikace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C9E11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8D4D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AB7D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4 800,00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C7F1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4 800,00</w:t>
            </w:r>
          </w:p>
        </w:tc>
      </w:tr>
      <w:tr w:rsidR="009B42E7" w:rsidRPr="000B3884" w14:paraId="7AF5F7C5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4BBF8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E9BA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91-2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6C6DC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Vyspravení - oprava komunikace - větší plocha, asfalt krytu celková uzávěra komunikace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7DAA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C5F3C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E527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18 330,00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E9EF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18 330,00</w:t>
            </w:r>
          </w:p>
        </w:tc>
      </w:tr>
      <w:tr w:rsidR="009B42E7" w:rsidRPr="000B3884" w14:paraId="3AE1EB0C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92F32A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2B82FA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94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07F4F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Lešení a stavební výtahy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4DEB3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B45995C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194C5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D92916E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1 596,00</w:t>
            </w:r>
          </w:p>
        </w:tc>
      </w:tr>
      <w:tr w:rsidR="009B42E7" w:rsidRPr="000B3884" w14:paraId="5068C8CF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30D2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1BF97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941955002R00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F2153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Lešení lehké pomocné, výška podlahy do 1,9 m,  - pro průvlak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E632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F1F52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12,00000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15731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133,00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ADACD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1 596,00</w:t>
            </w:r>
          </w:p>
        </w:tc>
      </w:tr>
      <w:tr w:rsidR="009B42E7" w:rsidRPr="000B3884" w14:paraId="0B2A767B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EEC7AF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1369121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97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6A5D55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Prorážení otvorů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8B3E27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4DC217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FC3D5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C97F6E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1 422,00</w:t>
            </w:r>
          </w:p>
        </w:tc>
      </w:tr>
      <w:tr w:rsidR="009B42E7" w:rsidRPr="000B3884" w14:paraId="77F063DD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10062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C8EC3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973031345R00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B097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Vysekání kapes zeď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cih</w:t>
            </w:r>
            <w:proofErr w:type="spellEnd"/>
            <w:r w:rsidRPr="000B3884">
              <w:rPr>
                <w:rFonts w:ascii="Arial CE" w:hAnsi="Arial CE"/>
                <w:sz w:val="16"/>
                <w:szCs w:val="16"/>
              </w:rPr>
              <w:t xml:space="preserve">. pro uložení ŽB průvlaku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7145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kus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5107A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5D6E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711,00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18FA5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1 422,00</w:t>
            </w:r>
          </w:p>
        </w:tc>
      </w:tr>
      <w:tr w:rsidR="009B42E7" w:rsidRPr="000B3884" w14:paraId="075719F8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C340B98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3ADBF3A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99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DFB52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Staveništní přesun hmot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EF5E2B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FC683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37FD73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602DFF9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4 940,00</w:t>
            </w:r>
          </w:p>
        </w:tc>
      </w:tr>
      <w:tr w:rsidR="009B42E7" w:rsidRPr="000B3884" w14:paraId="03AF28C7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8C06A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E7FA0E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998011001R00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0A63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Přesun hmot pro budovy zděné výšky do 6 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4FEC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F8CC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19,00000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8C919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260,00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781E6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4 940,00</w:t>
            </w:r>
          </w:p>
        </w:tc>
      </w:tr>
      <w:tr w:rsidR="009B42E7" w:rsidRPr="000B3884" w14:paraId="580E5CFE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1BC140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Díl: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75A8560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713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BB8C84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Izolace tepelné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40A7939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D94E4F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9DF4EE" w14:textId="77777777" w:rsidR="009B42E7" w:rsidRPr="000B3884" w:rsidRDefault="009B42E7" w:rsidP="009B42E7">
            <w:pPr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CA2C33" w14:textId="77777777" w:rsidR="009B42E7" w:rsidRPr="000B3884" w:rsidRDefault="009B42E7" w:rsidP="009B42E7">
            <w:pPr>
              <w:jc w:val="right"/>
              <w:rPr>
                <w:rFonts w:ascii="Arial CE" w:hAnsi="Arial CE"/>
              </w:rPr>
            </w:pPr>
            <w:r w:rsidRPr="000B3884">
              <w:rPr>
                <w:rFonts w:ascii="Arial CE" w:hAnsi="Arial CE"/>
              </w:rPr>
              <w:t>29 635,00</w:t>
            </w:r>
          </w:p>
        </w:tc>
      </w:tr>
      <w:tr w:rsidR="009B42E7" w:rsidRPr="000B3884" w14:paraId="015FFC94" w14:textId="77777777" w:rsidTr="009B42E7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126C8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9E189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713131149R00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E3FF4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Odstranění tepelné izolace stěn při demolici, objektu - polystyren a lepenka (ručně)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83EC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DD2B4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119,00000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91F08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178,00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82F00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21 182,00</w:t>
            </w:r>
          </w:p>
        </w:tc>
      </w:tr>
      <w:tr w:rsidR="009B42E7" w:rsidRPr="000B3884" w14:paraId="4A8EE7A1" w14:textId="77777777" w:rsidTr="009B42E7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96A9E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C19BA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rt713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A9D8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 xml:space="preserve">Poplatek za roztřídění, odvoz a likvidaci </w:t>
            </w:r>
            <w:proofErr w:type="spellStart"/>
            <w:r w:rsidRPr="000B3884">
              <w:rPr>
                <w:rFonts w:ascii="Arial CE" w:hAnsi="Arial CE"/>
                <w:sz w:val="16"/>
                <w:szCs w:val="16"/>
              </w:rPr>
              <w:t>polystyr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A2ED" w14:textId="77777777" w:rsidR="009B42E7" w:rsidRPr="000B3884" w:rsidRDefault="009B42E7" w:rsidP="009B42E7">
            <w:pPr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47A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0,21400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68C7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39 500,00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654B" w14:textId="77777777" w:rsidR="009B42E7" w:rsidRPr="000B3884" w:rsidRDefault="009B42E7" w:rsidP="009B42E7">
            <w:pPr>
              <w:jc w:val="right"/>
              <w:outlineLvl w:val="0"/>
              <w:rPr>
                <w:rFonts w:ascii="Arial CE" w:hAnsi="Arial CE"/>
                <w:sz w:val="16"/>
                <w:szCs w:val="16"/>
              </w:rPr>
            </w:pPr>
            <w:r w:rsidRPr="000B3884">
              <w:rPr>
                <w:rFonts w:ascii="Arial CE" w:hAnsi="Arial CE"/>
                <w:sz w:val="16"/>
                <w:szCs w:val="16"/>
              </w:rPr>
              <w:t>8 453,00</w:t>
            </w:r>
          </w:p>
        </w:tc>
      </w:tr>
    </w:tbl>
    <w:p w14:paraId="0C9D2C4D" w14:textId="77777777" w:rsidR="009B42E7" w:rsidRDefault="009B42E7" w:rsidP="005A7C8F">
      <w:pPr>
        <w:ind w:right="57"/>
        <w:rPr>
          <w:rFonts w:cs="Arial"/>
          <w:sz w:val="22"/>
          <w:szCs w:val="22"/>
        </w:rPr>
      </w:pPr>
    </w:p>
    <w:sectPr w:rsidR="009B42E7" w:rsidSect="0062193E">
      <w:footerReference w:type="default" r:id="rId9"/>
      <w:footerReference w:type="first" r:id="rId10"/>
      <w:pgSz w:w="11906" w:h="16838" w:code="9"/>
      <w:pgMar w:top="1135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6F64" w14:textId="77777777" w:rsidR="0040371C" w:rsidRDefault="0040371C">
      <w:r>
        <w:separator/>
      </w:r>
    </w:p>
  </w:endnote>
  <w:endnote w:type="continuationSeparator" w:id="0">
    <w:p w14:paraId="6BB8AE2B" w14:textId="77777777" w:rsidR="0040371C" w:rsidRDefault="0040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52F0BD4A" w:rsidR="00F10C43" w:rsidRPr="00471C30" w:rsidRDefault="00573680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F10C43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23</w:t>
    </w:r>
    <w:r w:rsidR="00F10C43">
      <w:rPr>
        <w:rFonts w:ascii="Arial" w:hAnsi="Arial" w:cs="Arial"/>
        <w:szCs w:val="20"/>
      </w:rPr>
      <w:t>.11.2021</w:t>
    </w:r>
    <w:proofErr w:type="gramEnd"/>
    <w:r w:rsidR="00F10C43" w:rsidRPr="00471C30">
      <w:rPr>
        <w:rFonts w:ascii="Arial" w:hAnsi="Arial" w:cs="Arial"/>
        <w:szCs w:val="20"/>
      </w:rPr>
      <w:tab/>
    </w:r>
    <w:r w:rsidR="00F10C43" w:rsidRPr="00471C30">
      <w:rPr>
        <w:rFonts w:ascii="Arial" w:hAnsi="Arial" w:cs="Arial"/>
        <w:szCs w:val="20"/>
      </w:rPr>
      <w:tab/>
      <w:t xml:space="preserve">Strana </w:t>
    </w:r>
    <w:r w:rsidR="00F10C43" w:rsidRPr="00471C30">
      <w:rPr>
        <w:rFonts w:ascii="Arial" w:hAnsi="Arial" w:cs="Arial"/>
        <w:szCs w:val="20"/>
      </w:rPr>
      <w:fldChar w:fldCharType="begin"/>
    </w:r>
    <w:r w:rsidR="00F10C43" w:rsidRPr="00471C30">
      <w:rPr>
        <w:rFonts w:ascii="Arial" w:hAnsi="Arial" w:cs="Arial"/>
        <w:szCs w:val="20"/>
      </w:rPr>
      <w:instrText>PAGE   \* MERGEFORMAT</w:instrText>
    </w:r>
    <w:r w:rsidR="00F10C43" w:rsidRPr="00471C30">
      <w:rPr>
        <w:rFonts w:ascii="Arial" w:hAnsi="Arial" w:cs="Arial"/>
        <w:szCs w:val="20"/>
      </w:rPr>
      <w:fldChar w:fldCharType="separate"/>
    </w:r>
    <w:r w:rsidR="008E7F95">
      <w:rPr>
        <w:rFonts w:ascii="Arial" w:hAnsi="Arial" w:cs="Arial"/>
        <w:noProof/>
        <w:szCs w:val="20"/>
      </w:rPr>
      <w:t>2</w:t>
    </w:r>
    <w:r w:rsidR="00F10C43" w:rsidRPr="00471C30">
      <w:rPr>
        <w:rFonts w:ascii="Arial" w:hAnsi="Arial" w:cs="Arial"/>
        <w:szCs w:val="20"/>
      </w:rPr>
      <w:fldChar w:fldCharType="end"/>
    </w:r>
  </w:p>
  <w:p w14:paraId="7220011B" w14:textId="77777777" w:rsidR="00F10C43" w:rsidRPr="00471C30" w:rsidRDefault="00F10C43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29C3C5A5" w:rsidR="00F10C43" w:rsidRPr="007856CD" w:rsidRDefault="00F10C43" w:rsidP="00D96CB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D96CB6">
      <w:rPr>
        <w:rFonts w:ascii="Arial" w:hAnsi="Arial" w:cs="Arial"/>
        <w:szCs w:val="20"/>
      </w:rPr>
      <w:t xml:space="preserve">Rekonstrukce hasičské zbrojnice </w:t>
    </w:r>
    <w:proofErr w:type="spellStart"/>
    <w:r w:rsidRPr="00D96CB6">
      <w:rPr>
        <w:rFonts w:ascii="Arial" w:hAnsi="Arial" w:cs="Arial"/>
        <w:szCs w:val="20"/>
      </w:rPr>
      <w:t>Domamyslice</w:t>
    </w:r>
    <w:proofErr w:type="spellEnd"/>
    <w:r w:rsidRPr="00D96CB6">
      <w:rPr>
        <w:rFonts w:ascii="Arial" w:hAnsi="Arial" w:cs="Arial"/>
        <w:szCs w:val="20"/>
      </w:rPr>
      <w:t xml:space="preserve"> - objekt prádelny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F10C43" w:rsidRDefault="00F10C43">
    <w:pPr>
      <w:pStyle w:val="Zpat"/>
      <w:jc w:val="center"/>
    </w:pPr>
    <w:r>
      <w:t>3</w:t>
    </w:r>
  </w:p>
  <w:p w14:paraId="6E8E8C52" w14:textId="77777777" w:rsidR="00F10C43" w:rsidRPr="00471C30" w:rsidRDefault="00F10C43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F10C43" w:rsidRPr="00471C30" w:rsidRDefault="00F10C43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F10C43" w:rsidRDefault="00F10C43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E013" w14:textId="77777777" w:rsidR="0040371C" w:rsidRDefault="0040371C">
      <w:r>
        <w:separator/>
      </w:r>
    </w:p>
  </w:footnote>
  <w:footnote w:type="continuationSeparator" w:id="0">
    <w:p w14:paraId="531A10D1" w14:textId="77777777" w:rsidR="0040371C" w:rsidRDefault="0040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89688A"/>
    <w:multiLevelType w:val="hybridMultilevel"/>
    <w:tmpl w:val="A292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0030"/>
    <w:multiLevelType w:val="hybridMultilevel"/>
    <w:tmpl w:val="9D7E5430"/>
    <w:lvl w:ilvl="0" w:tplc="B064599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14063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5343B"/>
    <w:rsid w:val="00061244"/>
    <w:rsid w:val="00066DCF"/>
    <w:rsid w:val="0007049A"/>
    <w:rsid w:val="00071F2F"/>
    <w:rsid w:val="00072580"/>
    <w:rsid w:val="000834B3"/>
    <w:rsid w:val="00084191"/>
    <w:rsid w:val="0009093C"/>
    <w:rsid w:val="00091829"/>
    <w:rsid w:val="000A41FF"/>
    <w:rsid w:val="000A7646"/>
    <w:rsid w:val="000B726A"/>
    <w:rsid w:val="000D5E94"/>
    <w:rsid w:val="000D716B"/>
    <w:rsid w:val="000E7996"/>
    <w:rsid w:val="000F27BB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2D3A"/>
    <w:rsid w:val="001A2D4B"/>
    <w:rsid w:val="001A3102"/>
    <w:rsid w:val="001B3FAD"/>
    <w:rsid w:val="001D5823"/>
    <w:rsid w:val="001E3EDA"/>
    <w:rsid w:val="001F2559"/>
    <w:rsid w:val="001F6247"/>
    <w:rsid w:val="00201325"/>
    <w:rsid w:val="0021010F"/>
    <w:rsid w:val="00213334"/>
    <w:rsid w:val="00216C6E"/>
    <w:rsid w:val="0023487F"/>
    <w:rsid w:val="00243469"/>
    <w:rsid w:val="0024522E"/>
    <w:rsid w:val="00264028"/>
    <w:rsid w:val="00275AE9"/>
    <w:rsid w:val="00280EF2"/>
    <w:rsid w:val="00282AE8"/>
    <w:rsid w:val="00284533"/>
    <w:rsid w:val="0029045C"/>
    <w:rsid w:val="002A3A85"/>
    <w:rsid w:val="002B54EC"/>
    <w:rsid w:val="002B5A0E"/>
    <w:rsid w:val="002C4DA5"/>
    <w:rsid w:val="002D0513"/>
    <w:rsid w:val="002D2A5A"/>
    <w:rsid w:val="002D3A54"/>
    <w:rsid w:val="002D440D"/>
    <w:rsid w:val="002D6113"/>
    <w:rsid w:val="002D7730"/>
    <w:rsid w:val="00303B06"/>
    <w:rsid w:val="00307090"/>
    <w:rsid w:val="00313828"/>
    <w:rsid w:val="00316385"/>
    <w:rsid w:val="00317AE7"/>
    <w:rsid w:val="00322529"/>
    <w:rsid w:val="0032740E"/>
    <w:rsid w:val="0033561A"/>
    <w:rsid w:val="00342138"/>
    <w:rsid w:val="00355D25"/>
    <w:rsid w:val="00363C02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0380"/>
    <w:rsid w:val="003B444C"/>
    <w:rsid w:val="003C5047"/>
    <w:rsid w:val="003D3E76"/>
    <w:rsid w:val="003D6DD2"/>
    <w:rsid w:val="003E24EF"/>
    <w:rsid w:val="003E2F78"/>
    <w:rsid w:val="003E4EA0"/>
    <w:rsid w:val="003F25F8"/>
    <w:rsid w:val="003F2C00"/>
    <w:rsid w:val="003F7E27"/>
    <w:rsid w:val="00400F29"/>
    <w:rsid w:val="0040371C"/>
    <w:rsid w:val="00411FD0"/>
    <w:rsid w:val="004204BC"/>
    <w:rsid w:val="004206CE"/>
    <w:rsid w:val="004225BB"/>
    <w:rsid w:val="004244BF"/>
    <w:rsid w:val="004265F1"/>
    <w:rsid w:val="004307D0"/>
    <w:rsid w:val="00431E7B"/>
    <w:rsid w:val="004431ED"/>
    <w:rsid w:val="00443539"/>
    <w:rsid w:val="004528A0"/>
    <w:rsid w:val="004607E5"/>
    <w:rsid w:val="0046254F"/>
    <w:rsid w:val="00463FFF"/>
    <w:rsid w:val="00470F1E"/>
    <w:rsid w:val="004710A5"/>
    <w:rsid w:val="00471C30"/>
    <w:rsid w:val="00474834"/>
    <w:rsid w:val="00475714"/>
    <w:rsid w:val="00477E05"/>
    <w:rsid w:val="004847B1"/>
    <w:rsid w:val="00493077"/>
    <w:rsid w:val="004A0414"/>
    <w:rsid w:val="004A7D29"/>
    <w:rsid w:val="004B44CB"/>
    <w:rsid w:val="004B724B"/>
    <w:rsid w:val="004D3E7C"/>
    <w:rsid w:val="004E0C1B"/>
    <w:rsid w:val="004F372B"/>
    <w:rsid w:val="004F5CB0"/>
    <w:rsid w:val="004F6A19"/>
    <w:rsid w:val="004F7CD6"/>
    <w:rsid w:val="00500560"/>
    <w:rsid w:val="005123A8"/>
    <w:rsid w:val="00520976"/>
    <w:rsid w:val="00526440"/>
    <w:rsid w:val="005343F2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3680"/>
    <w:rsid w:val="00574AF9"/>
    <w:rsid w:val="00575AB5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D6CEE"/>
    <w:rsid w:val="005E2614"/>
    <w:rsid w:val="005E2F00"/>
    <w:rsid w:val="005E4764"/>
    <w:rsid w:val="005F605D"/>
    <w:rsid w:val="005F721A"/>
    <w:rsid w:val="0062193E"/>
    <w:rsid w:val="00624E4F"/>
    <w:rsid w:val="00625065"/>
    <w:rsid w:val="00625B61"/>
    <w:rsid w:val="0064309C"/>
    <w:rsid w:val="0064447A"/>
    <w:rsid w:val="00647B17"/>
    <w:rsid w:val="006514B5"/>
    <w:rsid w:val="00653E06"/>
    <w:rsid w:val="0066351A"/>
    <w:rsid w:val="00665E2A"/>
    <w:rsid w:val="006668EC"/>
    <w:rsid w:val="00680E7E"/>
    <w:rsid w:val="00696CA2"/>
    <w:rsid w:val="006A3D3C"/>
    <w:rsid w:val="006A6B6A"/>
    <w:rsid w:val="006A6BB5"/>
    <w:rsid w:val="006B29F2"/>
    <w:rsid w:val="006B2F37"/>
    <w:rsid w:val="006B4801"/>
    <w:rsid w:val="006B5B4E"/>
    <w:rsid w:val="006C31C2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44E0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212F"/>
    <w:rsid w:val="007D42BF"/>
    <w:rsid w:val="007D4890"/>
    <w:rsid w:val="007D4BA7"/>
    <w:rsid w:val="007D6223"/>
    <w:rsid w:val="007E17AF"/>
    <w:rsid w:val="007E5965"/>
    <w:rsid w:val="007E7A5F"/>
    <w:rsid w:val="008138CB"/>
    <w:rsid w:val="008164C4"/>
    <w:rsid w:val="008250A2"/>
    <w:rsid w:val="008316D3"/>
    <w:rsid w:val="00831F08"/>
    <w:rsid w:val="008327B3"/>
    <w:rsid w:val="008334AD"/>
    <w:rsid w:val="00842EBD"/>
    <w:rsid w:val="008608EE"/>
    <w:rsid w:val="00876BEC"/>
    <w:rsid w:val="00877981"/>
    <w:rsid w:val="00880913"/>
    <w:rsid w:val="00887C95"/>
    <w:rsid w:val="008A2F57"/>
    <w:rsid w:val="008A5A6F"/>
    <w:rsid w:val="008A5FA6"/>
    <w:rsid w:val="008A79CD"/>
    <w:rsid w:val="008B43FD"/>
    <w:rsid w:val="008B4422"/>
    <w:rsid w:val="008C4FD1"/>
    <w:rsid w:val="008E7F95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21DD"/>
    <w:rsid w:val="009638BE"/>
    <w:rsid w:val="009739D2"/>
    <w:rsid w:val="00973E2C"/>
    <w:rsid w:val="00976706"/>
    <w:rsid w:val="0098309B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7542"/>
    <w:rsid w:val="00B2695A"/>
    <w:rsid w:val="00B35434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3632"/>
    <w:rsid w:val="00BA6941"/>
    <w:rsid w:val="00BA703B"/>
    <w:rsid w:val="00BB1F24"/>
    <w:rsid w:val="00BB692C"/>
    <w:rsid w:val="00BC3ACD"/>
    <w:rsid w:val="00BC64E3"/>
    <w:rsid w:val="00BC77E1"/>
    <w:rsid w:val="00BD2933"/>
    <w:rsid w:val="00BE7DEE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373E6"/>
    <w:rsid w:val="00C446AC"/>
    <w:rsid w:val="00C448A6"/>
    <w:rsid w:val="00C4649F"/>
    <w:rsid w:val="00C47B06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C1F09"/>
    <w:rsid w:val="00CC1FBB"/>
    <w:rsid w:val="00CD3FB3"/>
    <w:rsid w:val="00CD6303"/>
    <w:rsid w:val="00CE34B4"/>
    <w:rsid w:val="00CE46B3"/>
    <w:rsid w:val="00D01131"/>
    <w:rsid w:val="00D268B3"/>
    <w:rsid w:val="00D32492"/>
    <w:rsid w:val="00D42596"/>
    <w:rsid w:val="00D516DD"/>
    <w:rsid w:val="00D54C5C"/>
    <w:rsid w:val="00D574B5"/>
    <w:rsid w:val="00D6033D"/>
    <w:rsid w:val="00D8310E"/>
    <w:rsid w:val="00D925E6"/>
    <w:rsid w:val="00D92702"/>
    <w:rsid w:val="00D96CB6"/>
    <w:rsid w:val="00DA02D1"/>
    <w:rsid w:val="00DA13EE"/>
    <w:rsid w:val="00DB1629"/>
    <w:rsid w:val="00DC2D9A"/>
    <w:rsid w:val="00DD09A5"/>
    <w:rsid w:val="00DD1D60"/>
    <w:rsid w:val="00DD2FD9"/>
    <w:rsid w:val="00DE4F3C"/>
    <w:rsid w:val="00DF06DB"/>
    <w:rsid w:val="00DF2932"/>
    <w:rsid w:val="00E07231"/>
    <w:rsid w:val="00E1070E"/>
    <w:rsid w:val="00E45AE4"/>
    <w:rsid w:val="00E51E06"/>
    <w:rsid w:val="00E60F3A"/>
    <w:rsid w:val="00E61310"/>
    <w:rsid w:val="00E630A6"/>
    <w:rsid w:val="00E6743E"/>
    <w:rsid w:val="00E71773"/>
    <w:rsid w:val="00E770F7"/>
    <w:rsid w:val="00E77C14"/>
    <w:rsid w:val="00E81E1F"/>
    <w:rsid w:val="00E821A0"/>
    <w:rsid w:val="00E84398"/>
    <w:rsid w:val="00E85448"/>
    <w:rsid w:val="00E9182C"/>
    <w:rsid w:val="00E922D6"/>
    <w:rsid w:val="00EA2AB0"/>
    <w:rsid w:val="00EB5139"/>
    <w:rsid w:val="00ED38A5"/>
    <w:rsid w:val="00ED70C8"/>
    <w:rsid w:val="00EE61FF"/>
    <w:rsid w:val="00EF1F5C"/>
    <w:rsid w:val="00EF445C"/>
    <w:rsid w:val="00EF58CA"/>
    <w:rsid w:val="00F02D0B"/>
    <w:rsid w:val="00F03E93"/>
    <w:rsid w:val="00F10C43"/>
    <w:rsid w:val="00F1137E"/>
    <w:rsid w:val="00F129C2"/>
    <w:rsid w:val="00F133EB"/>
    <w:rsid w:val="00F14A68"/>
    <w:rsid w:val="00F161D4"/>
    <w:rsid w:val="00F25465"/>
    <w:rsid w:val="00F25621"/>
    <w:rsid w:val="00F26F94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E268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652C-3801-4E24-81D5-4DFA2076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1332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10</cp:revision>
  <cp:lastPrinted>2021-10-25T09:13:00Z</cp:lastPrinted>
  <dcterms:created xsi:type="dcterms:W3CDTF">2021-11-08T10:37:00Z</dcterms:created>
  <dcterms:modified xsi:type="dcterms:W3CDTF">2021-11-09T10:39:00Z</dcterms:modified>
</cp:coreProperties>
</file>