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D250DB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250DB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="00354CAE" w:rsidRPr="00D250DB">
        <w:rPr>
          <w:rFonts w:ascii="Arial" w:hAnsi="Arial" w:cs="Arial"/>
          <w:bCs/>
          <w:sz w:val="20"/>
          <w:szCs w:val="20"/>
        </w:rPr>
        <w:t>Předkládá:</w:t>
      </w:r>
      <w:r w:rsidR="00354CAE" w:rsidRPr="00D250DB">
        <w:rPr>
          <w:rFonts w:ascii="Arial" w:hAnsi="Arial" w:cs="Arial"/>
          <w:bCs/>
          <w:sz w:val="20"/>
          <w:szCs w:val="20"/>
        </w:rPr>
        <w:tab/>
      </w:r>
      <w:r w:rsidR="00292627" w:rsidRPr="00D250DB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D250DB">
        <w:rPr>
          <w:rFonts w:ascii="Arial" w:hAnsi="Arial" w:cs="Arial"/>
          <w:bCs/>
          <w:sz w:val="20"/>
          <w:szCs w:val="20"/>
        </w:rPr>
        <w:t>,</w:t>
      </w:r>
    </w:p>
    <w:p w:rsidR="00B92A9B" w:rsidRPr="00D250DB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="00292627" w:rsidRPr="00D250DB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D250DB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D250DB">
        <w:rPr>
          <w:rFonts w:ascii="Arial" w:hAnsi="Arial" w:cs="Arial"/>
          <w:bCs/>
          <w:sz w:val="20"/>
          <w:szCs w:val="20"/>
        </w:rPr>
        <w:t>primátora</w:t>
      </w:r>
    </w:p>
    <w:p w:rsidR="00354CAE" w:rsidRPr="00D250DB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</w:p>
    <w:p w:rsidR="00354CAE" w:rsidRPr="00D250DB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D250DB">
        <w:rPr>
          <w:rFonts w:ascii="Arial" w:hAnsi="Arial" w:cs="Arial"/>
          <w:bCs/>
          <w:sz w:val="20"/>
          <w:szCs w:val="20"/>
        </w:rPr>
        <w:t>:</w:t>
      </w:r>
      <w:r w:rsidR="00292627" w:rsidRPr="00D250DB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D250DB">
        <w:rPr>
          <w:rFonts w:ascii="Arial" w:hAnsi="Arial" w:cs="Arial"/>
          <w:bCs/>
          <w:sz w:val="20"/>
          <w:szCs w:val="20"/>
        </w:rPr>
        <w:t>Alexandra Klímková</w:t>
      </w:r>
      <w:r w:rsidR="001B3A80" w:rsidRPr="00D250DB">
        <w:rPr>
          <w:rFonts w:ascii="Arial" w:hAnsi="Arial" w:cs="Arial"/>
          <w:bCs/>
          <w:sz w:val="20"/>
          <w:szCs w:val="20"/>
        </w:rPr>
        <w:t>,</w:t>
      </w:r>
    </w:p>
    <w:p w:rsidR="00292627" w:rsidRPr="00D250DB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bCs/>
          <w:sz w:val="20"/>
          <w:szCs w:val="20"/>
        </w:rPr>
        <w:tab/>
      </w:r>
      <w:r w:rsidRPr="00D250DB">
        <w:rPr>
          <w:rFonts w:ascii="Arial" w:hAnsi="Arial" w:cs="Arial"/>
          <w:sz w:val="20"/>
        </w:rPr>
        <w:t xml:space="preserve">vedoucí Odboru </w:t>
      </w:r>
      <w:r w:rsidR="00292627" w:rsidRPr="00D250DB">
        <w:rPr>
          <w:rFonts w:ascii="Arial" w:hAnsi="Arial" w:cs="Arial"/>
          <w:sz w:val="20"/>
        </w:rPr>
        <w:t xml:space="preserve">správy a údržby </w:t>
      </w:r>
    </w:p>
    <w:p w:rsidR="00354CAE" w:rsidRPr="00D250DB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250DB">
        <w:rPr>
          <w:rFonts w:ascii="Arial" w:hAnsi="Arial" w:cs="Arial"/>
          <w:sz w:val="20"/>
        </w:rPr>
        <w:tab/>
      </w:r>
      <w:r w:rsidRPr="00D250DB">
        <w:rPr>
          <w:rFonts w:ascii="Arial" w:hAnsi="Arial" w:cs="Arial"/>
          <w:sz w:val="20"/>
        </w:rPr>
        <w:tab/>
      </w:r>
      <w:r w:rsidRPr="00D250DB">
        <w:rPr>
          <w:rFonts w:ascii="Arial" w:hAnsi="Arial" w:cs="Arial"/>
          <w:sz w:val="20"/>
        </w:rPr>
        <w:tab/>
      </w:r>
      <w:r w:rsidRPr="00D250DB">
        <w:rPr>
          <w:rFonts w:ascii="Arial" w:hAnsi="Arial" w:cs="Arial"/>
          <w:sz w:val="20"/>
        </w:rPr>
        <w:tab/>
        <w:t>majetku města</w:t>
      </w:r>
    </w:p>
    <w:p w:rsidR="00354CAE" w:rsidRPr="00D250DB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D250DB">
        <w:rPr>
          <w:rFonts w:ascii="Arial" w:hAnsi="Arial" w:cs="Arial"/>
          <w:sz w:val="20"/>
        </w:rPr>
        <w:tab/>
      </w:r>
      <w:r w:rsidRPr="00D250DB">
        <w:rPr>
          <w:rFonts w:ascii="Arial" w:hAnsi="Arial" w:cs="Arial"/>
          <w:sz w:val="20"/>
        </w:rPr>
        <w:tab/>
      </w:r>
      <w:r w:rsidRPr="00D250DB">
        <w:rPr>
          <w:rFonts w:ascii="Arial" w:hAnsi="Arial" w:cs="Arial"/>
          <w:sz w:val="20"/>
        </w:rPr>
        <w:tab/>
      </w:r>
      <w:r w:rsidRPr="00D250DB">
        <w:rPr>
          <w:rFonts w:ascii="Arial" w:hAnsi="Arial" w:cs="Arial"/>
          <w:sz w:val="20"/>
        </w:rPr>
        <w:tab/>
      </w:r>
    </w:p>
    <w:p w:rsidR="001B3A80" w:rsidRPr="00D250DB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D250DB">
        <w:rPr>
          <w:rFonts w:ascii="Arial" w:hAnsi="Arial" w:cs="Arial"/>
          <w:sz w:val="20"/>
          <w:szCs w:val="20"/>
        </w:rPr>
        <w:tab/>
      </w:r>
      <w:r w:rsidRPr="00D250DB">
        <w:rPr>
          <w:rFonts w:ascii="Arial" w:hAnsi="Arial" w:cs="Arial"/>
          <w:sz w:val="20"/>
          <w:szCs w:val="20"/>
        </w:rPr>
        <w:tab/>
      </w:r>
      <w:r w:rsidRPr="00D250DB">
        <w:rPr>
          <w:rFonts w:ascii="Arial" w:hAnsi="Arial" w:cs="Arial"/>
          <w:sz w:val="20"/>
          <w:szCs w:val="20"/>
        </w:rPr>
        <w:tab/>
      </w:r>
      <w:r w:rsidRPr="00D250DB">
        <w:rPr>
          <w:rFonts w:ascii="Arial" w:hAnsi="Arial" w:cs="Arial"/>
          <w:sz w:val="20"/>
          <w:szCs w:val="20"/>
        </w:rPr>
        <w:tab/>
      </w:r>
      <w:r w:rsidRPr="00D250DB">
        <w:rPr>
          <w:rFonts w:ascii="Arial" w:hAnsi="Arial" w:cs="Arial"/>
          <w:sz w:val="20"/>
          <w:szCs w:val="20"/>
        </w:rPr>
        <w:tab/>
      </w:r>
      <w:r w:rsidRPr="00D250DB">
        <w:rPr>
          <w:rFonts w:ascii="Arial" w:hAnsi="Arial" w:cs="Arial"/>
          <w:sz w:val="20"/>
          <w:szCs w:val="20"/>
        </w:rPr>
        <w:tab/>
      </w:r>
      <w:r w:rsidRPr="00D250DB">
        <w:rPr>
          <w:rFonts w:ascii="Arial" w:hAnsi="Arial" w:cs="Arial"/>
          <w:sz w:val="20"/>
          <w:szCs w:val="20"/>
        </w:rPr>
        <w:tab/>
      </w:r>
      <w:r w:rsidRPr="00D250DB">
        <w:rPr>
          <w:rFonts w:ascii="Arial" w:hAnsi="Arial" w:cs="Arial"/>
          <w:sz w:val="20"/>
          <w:szCs w:val="20"/>
        </w:rPr>
        <w:tab/>
      </w:r>
      <w:r w:rsidR="00AD64D0" w:rsidRPr="00D250DB">
        <w:rPr>
          <w:rFonts w:ascii="Arial" w:hAnsi="Arial" w:cs="Arial"/>
          <w:sz w:val="20"/>
          <w:szCs w:val="20"/>
        </w:rPr>
        <w:t>Mgr. Lukáš Skládal</w:t>
      </w:r>
      <w:r w:rsidR="001B3A80" w:rsidRPr="00D250DB">
        <w:rPr>
          <w:rFonts w:ascii="Arial" w:hAnsi="Arial" w:cs="Arial"/>
          <w:sz w:val="20"/>
          <w:szCs w:val="20"/>
        </w:rPr>
        <w:t>,</w:t>
      </w:r>
      <w:r w:rsidR="001B3A80" w:rsidRPr="00D250DB">
        <w:rPr>
          <w:rFonts w:ascii="Arial" w:hAnsi="Arial" w:cs="Arial"/>
          <w:sz w:val="20"/>
          <w:szCs w:val="20"/>
        </w:rPr>
        <w:tab/>
      </w:r>
    </w:p>
    <w:p w:rsidR="00354CAE" w:rsidRPr="00D250DB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D250DB">
        <w:rPr>
          <w:rFonts w:ascii="Arial" w:hAnsi="Arial" w:cs="Arial"/>
          <w:sz w:val="20"/>
          <w:szCs w:val="20"/>
        </w:rPr>
        <w:tab/>
      </w:r>
      <w:r w:rsidRPr="00D250DB">
        <w:rPr>
          <w:rFonts w:ascii="Arial" w:hAnsi="Arial" w:cs="Arial"/>
          <w:sz w:val="20"/>
          <w:szCs w:val="20"/>
        </w:rPr>
        <w:tab/>
      </w:r>
      <w:r w:rsidR="000D1799" w:rsidRPr="00D250DB">
        <w:rPr>
          <w:rFonts w:ascii="Arial" w:hAnsi="Arial" w:cs="Arial"/>
          <w:sz w:val="20"/>
          <w:szCs w:val="20"/>
        </w:rPr>
        <w:t xml:space="preserve">odborný referent </w:t>
      </w:r>
      <w:r w:rsidR="00292627" w:rsidRPr="00D250DB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D250D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250DB" w:rsidRDefault="002E09A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250DB">
        <w:rPr>
          <w:rFonts w:ascii="Arial" w:hAnsi="Arial" w:cs="Arial"/>
          <w:bCs/>
          <w:sz w:val="36"/>
          <w:szCs w:val="36"/>
        </w:rPr>
        <w:t>Zasedání</w:t>
      </w:r>
      <w:r w:rsidR="00354CAE" w:rsidRPr="00D250DB">
        <w:rPr>
          <w:rFonts w:ascii="Arial" w:hAnsi="Arial" w:cs="Arial"/>
          <w:bCs/>
          <w:sz w:val="36"/>
          <w:szCs w:val="36"/>
        </w:rPr>
        <w:t xml:space="preserve"> </w:t>
      </w:r>
      <w:r w:rsidRPr="00D250DB">
        <w:rPr>
          <w:rFonts w:ascii="Arial" w:hAnsi="Arial" w:cs="Arial"/>
          <w:bCs/>
          <w:sz w:val="36"/>
          <w:szCs w:val="36"/>
        </w:rPr>
        <w:t>Zastupitelstva</w:t>
      </w:r>
      <w:r w:rsidR="00354CAE" w:rsidRPr="00D250DB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D250DB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250DB">
        <w:rPr>
          <w:rFonts w:ascii="Arial" w:hAnsi="Arial" w:cs="Arial"/>
          <w:bCs/>
          <w:sz w:val="36"/>
          <w:szCs w:val="36"/>
        </w:rPr>
        <w:t>konan</w:t>
      </w:r>
      <w:r w:rsidR="002E09AF" w:rsidRPr="00D250DB">
        <w:rPr>
          <w:rFonts w:ascii="Arial" w:hAnsi="Arial" w:cs="Arial"/>
          <w:bCs/>
          <w:sz w:val="36"/>
          <w:szCs w:val="36"/>
        </w:rPr>
        <w:t>é</w:t>
      </w:r>
      <w:r w:rsidRPr="00D250DB">
        <w:rPr>
          <w:rFonts w:ascii="Arial" w:hAnsi="Arial" w:cs="Arial"/>
          <w:bCs/>
          <w:sz w:val="36"/>
          <w:szCs w:val="36"/>
        </w:rPr>
        <w:t xml:space="preserve"> dne </w:t>
      </w:r>
      <w:r w:rsidR="00AD64D0" w:rsidRPr="00D250DB">
        <w:rPr>
          <w:rFonts w:ascii="Arial" w:hAnsi="Arial" w:cs="Arial"/>
          <w:bCs/>
          <w:sz w:val="36"/>
          <w:szCs w:val="36"/>
        </w:rPr>
        <w:t>23</w:t>
      </w:r>
      <w:r w:rsidRPr="00D250DB">
        <w:rPr>
          <w:rFonts w:ascii="Arial" w:hAnsi="Arial" w:cs="Arial"/>
          <w:bCs/>
          <w:sz w:val="36"/>
          <w:szCs w:val="36"/>
        </w:rPr>
        <w:t xml:space="preserve">. </w:t>
      </w:r>
      <w:r w:rsidR="00AD64D0" w:rsidRPr="00D250DB">
        <w:rPr>
          <w:rFonts w:ascii="Arial" w:hAnsi="Arial" w:cs="Arial"/>
          <w:bCs/>
          <w:sz w:val="36"/>
          <w:szCs w:val="36"/>
        </w:rPr>
        <w:t>11</w:t>
      </w:r>
      <w:r w:rsidRPr="00D250DB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D250DB">
        <w:rPr>
          <w:rFonts w:ascii="Arial" w:hAnsi="Arial" w:cs="Arial"/>
          <w:bCs/>
          <w:sz w:val="36"/>
          <w:szCs w:val="36"/>
        </w:rPr>
        <w:t>20</w:t>
      </w:r>
      <w:r w:rsidR="00257CD2" w:rsidRPr="00D250DB">
        <w:rPr>
          <w:rFonts w:ascii="Arial" w:hAnsi="Arial" w:cs="Arial"/>
          <w:bCs/>
          <w:sz w:val="36"/>
          <w:szCs w:val="36"/>
        </w:rPr>
        <w:t>21</w:t>
      </w:r>
    </w:p>
    <w:p w:rsidR="00710CAD" w:rsidRPr="00D250DB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D250DB" w:rsidRDefault="002E09AF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D250DB">
        <w:rPr>
          <w:rFonts w:ascii="Arial" w:hAnsi="Arial" w:cs="Arial"/>
          <w:b/>
        </w:rPr>
        <w:t>P</w:t>
      </w:r>
      <w:r w:rsidR="00BC0575" w:rsidRPr="00D250DB">
        <w:rPr>
          <w:rFonts w:ascii="Arial" w:hAnsi="Arial" w:cs="Arial"/>
          <w:b/>
        </w:rPr>
        <w:t>ro</w:t>
      </w:r>
      <w:r w:rsidR="00C63D53" w:rsidRPr="00D250DB">
        <w:rPr>
          <w:rFonts w:ascii="Arial" w:hAnsi="Arial" w:cs="Arial"/>
          <w:b/>
        </w:rPr>
        <w:t>dej</w:t>
      </w:r>
      <w:r w:rsidR="00BC0575" w:rsidRPr="00D250DB">
        <w:rPr>
          <w:rFonts w:ascii="Arial" w:hAnsi="Arial" w:cs="Arial"/>
          <w:b/>
        </w:rPr>
        <w:t xml:space="preserve"> </w:t>
      </w:r>
      <w:r w:rsidR="00AD64D0" w:rsidRPr="00D250DB">
        <w:rPr>
          <w:rFonts w:ascii="Arial" w:hAnsi="Arial" w:cs="Arial"/>
          <w:b/>
        </w:rPr>
        <w:t xml:space="preserve">částí pozemků </w:t>
      </w:r>
      <w:proofErr w:type="spellStart"/>
      <w:proofErr w:type="gramStart"/>
      <w:r w:rsidR="00AD64D0" w:rsidRPr="00D250DB">
        <w:rPr>
          <w:rFonts w:ascii="Arial" w:hAnsi="Arial" w:cs="Arial"/>
          <w:b/>
        </w:rPr>
        <w:t>p.č</w:t>
      </w:r>
      <w:proofErr w:type="spellEnd"/>
      <w:r w:rsidR="00AD64D0" w:rsidRPr="00D250DB">
        <w:rPr>
          <w:rFonts w:ascii="Arial" w:hAnsi="Arial" w:cs="Arial"/>
          <w:b/>
        </w:rPr>
        <w:t>.</w:t>
      </w:r>
      <w:proofErr w:type="gramEnd"/>
      <w:r w:rsidR="00AD64D0" w:rsidRPr="00D250DB">
        <w:rPr>
          <w:rFonts w:ascii="Arial" w:hAnsi="Arial" w:cs="Arial"/>
          <w:b/>
        </w:rPr>
        <w:t xml:space="preserve"> 8118/22 a </w:t>
      </w:r>
      <w:proofErr w:type="spellStart"/>
      <w:r w:rsidR="00AD64D0" w:rsidRPr="00D250DB">
        <w:rPr>
          <w:rFonts w:ascii="Arial" w:hAnsi="Arial" w:cs="Arial"/>
          <w:b/>
        </w:rPr>
        <w:t>p.č</w:t>
      </w:r>
      <w:proofErr w:type="spellEnd"/>
      <w:r w:rsidR="00AD64D0" w:rsidRPr="00D250DB">
        <w:rPr>
          <w:rFonts w:ascii="Arial" w:hAnsi="Arial" w:cs="Arial"/>
          <w:b/>
        </w:rPr>
        <w:t>. 8118/40, oba v </w:t>
      </w:r>
      <w:proofErr w:type="spellStart"/>
      <w:r w:rsidR="00AD64D0" w:rsidRPr="00D250DB">
        <w:rPr>
          <w:rFonts w:ascii="Arial" w:hAnsi="Arial" w:cs="Arial"/>
          <w:b/>
        </w:rPr>
        <w:t>k.ú</w:t>
      </w:r>
      <w:proofErr w:type="spellEnd"/>
      <w:r w:rsidR="00AD64D0" w:rsidRPr="00D250DB">
        <w:rPr>
          <w:rFonts w:ascii="Arial" w:hAnsi="Arial" w:cs="Arial"/>
          <w:b/>
        </w:rPr>
        <w:t>. Prostějov</w:t>
      </w:r>
    </w:p>
    <w:p w:rsidR="00710CAD" w:rsidRPr="00D250DB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B62157" w:rsidRPr="00D250DB" w:rsidRDefault="00B62157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D250DB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D250DB">
        <w:rPr>
          <w:rFonts w:ascii="Arial" w:hAnsi="Arial" w:cs="Arial"/>
          <w:szCs w:val="20"/>
        </w:rPr>
        <w:t>Návrh usnesení:</w:t>
      </w:r>
    </w:p>
    <w:p w:rsidR="00633F9B" w:rsidRPr="00D250DB" w:rsidRDefault="00633F9B" w:rsidP="00B8533E">
      <w:pPr>
        <w:rPr>
          <w:rFonts w:ascii="Arial" w:hAnsi="Arial" w:cs="Arial"/>
          <w:b/>
        </w:rPr>
      </w:pPr>
    </w:p>
    <w:p w:rsidR="002E09AF" w:rsidRPr="00D250DB" w:rsidRDefault="0052599F" w:rsidP="002E09AF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D250DB">
        <w:rPr>
          <w:rFonts w:ascii="Arial" w:eastAsia="Calibri" w:hAnsi="Arial" w:cs="Arial"/>
          <w:b/>
          <w:szCs w:val="20"/>
        </w:rPr>
        <w:t>Zastupitelstv</w:t>
      </w:r>
      <w:r w:rsidR="002E09AF" w:rsidRPr="00D250DB">
        <w:rPr>
          <w:rFonts w:ascii="Arial" w:eastAsia="Calibri" w:hAnsi="Arial" w:cs="Arial"/>
          <w:b/>
          <w:szCs w:val="20"/>
        </w:rPr>
        <w:t>o</w:t>
      </w:r>
      <w:r w:rsidRPr="00D250DB">
        <w:rPr>
          <w:rFonts w:ascii="Arial" w:eastAsia="Calibri" w:hAnsi="Arial" w:cs="Arial"/>
          <w:b/>
          <w:szCs w:val="20"/>
        </w:rPr>
        <w:t xml:space="preserve"> města Prostějova </w:t>
      </w:r>
    </w:p>
    <w:p w:rsidR="002E09AF" w:rsidRPr="00D250DB" w:rsidRDefault="002E09AF" w:rsidP="002E09AF">
      <w:pPr>
        <w:ind w:left="284" w:hanging="284"/>
        <w:jc w:val="both"/>
        <w:rPr>
          <w:rFonts w:ascii="Arial" w:eastAsia="Calibri" w:hAnsi="Arial" w:cs="Arial"/>
          <w:b/>
          <w:szCs w:val="20"/>
        </w:rPr>
      </w:pPr>
      <w:r w:rsidRPr="00D250DB">
        <w:rPr>
          <w:rFonts w:ascii="Arial" w:eastAsia="Calibri" w:hAnsi="Arial" w:cs="Arial"/>
          <w:b/>
          <w:szCs w:val="20"/>
        </w:rPr>
        <w:t xml:space="preserve">n </w:t>
      </w:r>
      <w:r w:rsidR="0052599F" w:rsidRPr="00D250DB">
        <w:rPr>
          <w:rFonts w:ascii="Arial" w:eastAsia="Calibri" w:hAnsi="Arial" w:cs="Arial"/>
          <w:b/>
          <w:szCs w:val="20"/>
        </w:rPr>
        <w:t>e</w:t>
      </w:r>
      <w:r w:rsidRPr="00D250DB">
        <w:rPr>
          <w:rFonts w:ascii="Arial" w:eastAsia="Calibri" w:hAnsi="Arial" w:cs="Arial"/>
          <w:b/>
          <w:szCs w:val="20"/>
        </w:rPr>
        <w:t xml:space="preserve"> </w:t>
      </w:r>
      <w:r w:rsidR="0052599F" w:rsidRPr="00D250DB">
        <w:rPr>
          <w:rFonts w:ascii="Arial" w:eastAsia="Calibri" w:hAnsi="Arial" w:cs="Arial"/>
          <w:b/>
          <w:szCs w:val="20"/>
        </w:rPr>
        <w:t>v</w:t>
      </w:r>
      <w:r w:rsidRPr="00D250DB">
        <w:rPr>
          <w:rFonts w:ascii="Arial" w:eastAsia="Calibri" w:hAnsi="Arial" w:cs="Arial"/>
          <w:b/>
          <w:szCs w:val="20"/>
        </w:rPr>
        <w:t> </w:t>
      </w:r>
      <w:r w:rsidR="0052599F" w:rsidRPr="00D250DB">
        <w:rPr>
          <w:rFonts w:ascii="Arial" w:eastAsia="Calibri" w:hAnsi="Arial" w:cs="Arial"/>
          <w:b/>
          <w:szCs w:val="20"/>
        </w:rPr>
        <w:t>y</w:t>
      </w:r>
      <w:r w:rsidRPr="00D250DB">
        <w:rPr>
          <w:rFonts w:ascii="Arial" w:eastAsia="Calibri" w:hAnsi="Arial" w:cs="Arial"/>
          <w:b/>
          <w:szCs w:val="20"/>
        </w:rPr>
        <w:t xml:space="preserve"> </w:t>
      </w:r>
      <w:r w:rsidR="0052599F" w:rsidRPr="00D250DB">
        <w:rPr>
          <w:rFonts w:ascii="Arial" w:eastAsia="Calibri" w:hAnsi="Arial" w:cs="Arial"/>
          <w:b/>
          <w:szCs w:val="20"/>
        </w:rPr>
        <w:t>h</w:t>
      </w:r>
      <w:r w:rsidRPr="00D250DB">
        <w:rPr>
          <w:rFonts w:ascii="Arial" w:eastAsia="Calibri" w:hAnsi="Arial" w:cs="Arial"/>
          <w:b/>
          <w:szCs w:val="20"/>
        </w:rPr>
        <w:t xml:space="preserve"> </w:t>
      </w:r>
      <w:r w:rsidR="0052599F" w:rsidRPr="00D250DB">
        <w:rPr>
          <w:rFonts w:ascii="Arial" w:eastAsia="Calibri" w:hAnsi="Arial" w:cs="Arial"/>
          <w:b/>
          <w:szCs w:val="20"/>
        </w:rPr>
        <w:t>o</w:t>
      </w:r>
      <w:r w:rsidRPr="00D250DB">
        <w:rPr>
          <w:rFonts w:ascii="Arial" w:eastAsia="Calibri" w:hAnsi="Arial" w:cs="Arial"/>
          <w:b/>
          <w:szCs w:val="20"/>
        </w:rPr>
        <w:t xml:space="preserve"> </w:t>
      </w:r>
      <w:r w:rsidR="0052599F" w:rsidRPr="00D250DB">
        <w:rPr>
          <w:rFonts w:ascii="Arial" w:eastAsia="Calibri" w:hAnsi="Arial" w:cs="Arial"/>
          <w:b/>
          <w:szCs w:val="20"/>
        </w:rPr>
        <w:t>v</w:t>
      </w:r>
      <w:r w:rsidRPr="00D250DB">
        <w:rPr>
          <w:rFonts w:ascii="Arial" w:eastAsia="Calibri" w:hAnsi="Arial" w:cs="Arial"/>
          <w:b/>
          <w:szCs w:val="20"/>
        </w:rPr>
        <w:t> u j e</w:t>
      </w:r>
    </w:p>
    <w:p w:rsidR="006559BC" w:rsidRPr="00D250DB" w:rsidRDefault="0052599F" w:rsidP="002E09AF">
      <w:pPr>
        <w:jc w:val="both"/>
        <w:rPr>
          <w:rFonts w:ascii="Arial" w:eastAsia="Calibri" w:hAnsi="Arial" w:cs="Arial"/>
          <w:b/>
          <w:szCs w:val="20"/>
        </w:rPr>
      </w:pPr>
      <w:r w:rsidRPr="00D250DB">
        <w:rPr>
          <w:rFonts w:ascii="Arial" w:eastAsia="Calibri" w:hAnsi="Arial" w:cs="Arial"/>
          <w:b/>
          <w:szCs w:val="20"/>
        </w:rPr>
        <w:t xml:space="preserve">žádosti </w:t>
      </w:r>
      <w:r w:rsidR="008412EA" w:rsidRPr="00D250DB">
        <w:rPr>
          <w:rFonts w:ascii="Arial" w:eastAsia="Calibri" w:hAnsi="Arial" w:cs="Arial"/>
          <w:b/>
          <w:szCs w:val="20"/>
        </w:rPr>
        <w:t xml:space="preserve">spolku SK HFP </w:t>
      </w:r>
      <w:proofErr w:type="gramStart"/>
      <w:r w:rsidR="008412EA" w:rsidRPr="00D250DB">
        <w:rPr>
          <w:rFonts w:ascii="Arial" w:eastAsia="Calibri" w:hAnsi="Arial" w:cs="Arial"/>
          <w:b/>
          <w:szCs w:val="20"/>
        </w:rPr>
        <w:t xml:space="preserve">Prostějov </w:t>
      </w:r>
      <w:proofErr w:type="spellStart"/>
      <w:r w:rsidR="008412EA" w:rsidRPr="00D250DB">
        <w:rPr>
          <w:rFonts w:ascii="Arial" w:eastAsia="Calibri" w:hAnsi="Arial" w:cs="Arial"/>
          <w:b/>
          <w:szCs w:val="20"/>
        </w:rPr>
        <w:t>z.s</w:t>
      </w:r>
      <w:proofErr w:type="spellEnd"/>
      <w:r w:rsidR="008412EA" w:rsidRPr="00D250DB">
        <w:rPr>
          <w:rFonts w:ascii="Arial" w:eastAsia="Calibri" w:hAnsi="Arial" w:cs="Arial"/>
          <w:b/>
          <w:szCs w:val="20"/>
        </w:rPr>
        <w:t>.</w:t>
      </w:r>
      <w:proofErr w:type="gramEnd"/>
      <w:r w:rsidR="008412EA" w:rsidRPr="00D250DB">
        <w:rPr>
          <w:rFonts w:ascii="Arial" w:eastAsia="Calibri" w:hAnsi="Arial" w:cs="Arial"/>
          <w:b/>
          <w:szCs w:val="20"/>
        </w:rPr>
        <w:t>, se sídlem Dr. Horáka 1286/2</w:t>
      </w:r>
      <w:r w:rsidR="00604E72" w:rsidRPr="00D250DB">
        <w:rPr>
          <w:rFonts w:ascii="Arial" w:eastAsia="Calibri" w:hAnsi="Arial" w:cs="Arial"/>
          <w:b/>
          <w:szCs w:val="20"/>
        </w:rPr>
        <w:t xml:space="preserve">, Prostějov, PSČ 796 01, IČ: 075 22 991, o prodej částí pozemků </w:t>
      </w:r>
      <w:proofErr w:type="spellStart"/>
      <w:proofErr w:type="gramStart"/>
      <w:r w:rsidR="00604E72" w:rsidRPr="00D250DB">
        <w:rPr>
          <w:rFonts w:ascii="Arial" w:eastAsia="Calibri" w:hAnsi="Arial" w:cs="Arial"/>
          <w:b/>
          <w:szCs w:val="20"/>
        </w:rPr>
        <w:t>p.č</w:t>
      </w:r>
      <w:proofErr w:type="spellEnd"/>
      <w:r w:rsidR="00604E72" w:rsidRPr="00D250DB">
        <w:rPr>
          <w:rFonts w:ascii="Arial" w:eastAsia="Calibri" w:hAnsi="Arial" w:cs="Arial"/>
          <w:b/>
          <w:szCs w:val="20"/>
        </w:rPr>
        <w:t>.</w:t>
      </w:r>
      <w:proofErr w:type="gramEnd"/>
      <w:r w:rsidR="00604E72" w:rsidRPr="00D250DB">
        <w:rPr>
          <w:rFonts w:ascii="Arial" w:eastAsia="Calibri" w:hAnsi="Arial" w:cs="Arial"/>
          <w:b/>
          <w:szCs w:val="20"/>
        </w:rPr>
        <w:t xml:space="preserve"> 8118/22 – ostatní plocha o výměře cca 1.341 m</w:t>
      </w:r>
      <w:r w:rsidR="00604E72" w:rsidRPr="00D250DB">
        <w:rPr>
          <w:rFonts w:ascii="Arial" w:eastAsia="Calibri" w:hAnsi="Arial" w:cs="Arial"/>
          <w:b/>
          <w:szCs w:val="20"/>
          <w:vertAlign w:val="superscript"/>
        </w:rPr>
        <w:t>2</w:t>
      </w:r>
      <w:r w:rsidR="00604E72" w:rsidRPr="00D250DB">
        <w:rPr>
          <w:rFonts w:ascii="Arial" w:eastAsia="Calibri" w:hAnsi="Arial" w:cs="Arial"/>
          <w:b/>
          <w:szCs w:val="20"/>
        </w:rPr>
        <w:t xml:space="preserve"> a </w:t>
      </w:r>
      <w:proofErr w:type="spellStart"/>
      <w:r w:rsidR="00604E72" w:rsidRPr="00D250DB">
        <w:rPr>
          <w:rFonts w:ascii="Arial" w:eastAsia="Calibri" w:hAnsi="Arial" w:cs="Arial"/>
          <w:b/>
          <w:szCs w:val="20"/>
        </w:rPr>
        <w:t>p.č</w:t>
      </w:r>
      <w:proofErr w:type="spellEnd"/>
      <w:r w:rsidR="00604E72" w:rsidRPr="00D250DB">
        <w:rPr>
          <w:rFonts w:ascii="Arial" w:eastAsia="Calibri" w:hAnsi="Arial" w:cs="Arial"/>
          <w:b/>
          <w:szCs w:val="20"/>
        </w:rPr>
        <w:t>. 8118/40 – ostatní plocha o výměře cca 920 m</w:t>
      </w:r>
      <w:r w:rsidR="00604E72" w:rsidRPr="00D250DB">
        <w:rPr>
          <w:rFonts w:ascii="Arial" w:eastAsia="Calibri" w:hAnsi="Arial" w:cs="Arial"/>
          <w:b/>
          <w:szCs w:val="20"/>
          <w:vertAlign w:val="superscript"/>
        </w:rPr>
        <w:t>2</w:t>
      </w:r>
      <w:r w:rsidR="00604E72" w:rsidRPr="00D250DB">
        <w:rPr>
          <w:rFonts w:ascii="Arial" w:eastAsia="Calibri" w:hAnsi="Arial" w:cs="Arial"/>
          <w:b/>
          <w:szCs w:val="20"/>
        </w:rPr>
        <w:t>, oba v </w:t>
      </w:r>
      <w:proofErr w:type="spellStart"/>
      <w:r w:rsidR="00604E72" w:rsidRPr="00D250DB">
        <w:rPr>
          <w:rFonts w:ascii="Arial" w:eastAsia="Calibri" w:hAnsi="Arial" w:cs="Arial"/>
          <w:b/>
          <w:szCs w:val="20"/>
        </w:rPr>
        <w:t>k.ú</w:t>
      </w:r>
      <w:proofErr w:type="spellEnd"/>
      <w:r w:rsidR="00604E72" w:rsidRPr="00D250DB">
        <w:rPr>
          <w:rFonts w:ascii="Arial" w:eastAsia="Calibri" w:hAnsi="Arial" w:cs="Arial"/>
          <w:b/>
          <w:szCs w:val="20"/>
        </w:rPr>
        <w:t xml:space="preserve">. Prostějov. </w:t>
      </w:r>
    </w:p>
    <w:p w:rsidR="00604E72" w:rsidRPr="00D250DB" w:rsidRDefault="00604E72" w:rsidP="002E09AF">
      <w:pPr>
        <w:jc w:val="both"/>
        <w:rPr>
          <w:rFonts w:ascii="Arial" w:eastAsia="Calibri" w:hAnsi="Arial" w:cs="Arial"/>
          <w:b/>
          <w:szCs w:val="20"/>
        </w:rPr>
      </w:pPr>
    </w:p>
    <w:p w:rsidR="0052599F" w:rsidRPr="00D250DB" w:rsidRDefault="0052599F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D81078" w:rsidRPr="00D250DB" w:rsidRDefault="00D8107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2E09AF" w:rsidRPr="00D250DB" w:rsidRDefault="002E09AF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4730F" w:rsidRPr="00D250DB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D250DB" w:rsidRPr="00D250DB" w:rsidTr="0014730F">
        <w:tc>
          <w:tcPr>
            <w:tcW w:w="9204" w:type="dxa"/>
            <w:gridSpan w:val="4"/>
          </w:tcPr>
          <w:p w:rsidR="00C536B0" w:rsidRPr="00D250DB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250DB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D250DB" w:rsidRPr="00D250DB" w:rsidTr="0014730F">
        <w:tc>
          <w:tcPr>
            <w:tcW w:w="2196" w:type="dxa"/>
          </w:tcPr>
          <w:p w:rsidR="00C536B0" w:rsidRPr="00D250D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D250D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250DB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D250D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D250D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D250DB" w:rsidRDefault="00063A11" w:rsidP="002E09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C536B0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D250DB" w:rsidRDefault="00CE0BE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250DB" w:rsidRPr="00D250DB" w:rsidTr="0014730F">
        <w:tc>
          <w:tcPr>
            <w:tcW w:w="2196" w:type="dxa"/>
          </w:tcPr>
          <w:p w:rsidR="00C536B0" w:rsidRPr="00D250D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D250D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250DB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D250D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D250DB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250D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D250DB" w:rsidRDefault="00063A11" w:rsidP="00063A1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C536B0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D250DB" w:rsidRDefault="00CE0BE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D250DB" w:rsidTr="0014730F">
        <w:tc>
          <w:tcPr>
            <w:tcW w:w="2196" w:type="dxa"/>
          </w:tcPr>
          <w:p w:rsidR="00C536B0" w:rsidRPr="00D250D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D250D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250DB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D250DB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D250DB" w:rsidRDefault="00063A11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Mgr. Lukáš Skládal</w:t>
            </w:r>
            <w:r w:rsidR="001D13FB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D250DB" w:rsidRDefault="00063A11" w:rsidP="002E09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C536B0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536B0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D250DB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D250DB" w:rsidRDefault="00CE0BE1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Skládal, v.r.</w:t>
            </w:r>
            <w:bookmarkStart w:id="0" w:name="_GoBack"/>
            <w:bookmarkEnd w:id="0"/>
          </w:p>
        </w:tc>
      </w:tr>
    </w:tbl>
    <w:p w:rsidR="002E09AF" w:rsidRPr="00D250DB" w:rsidRDefault="002E09AF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B03EE" w:rsidRPr="00D250DB" w:rsidRDefault="00AB03EE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D250DB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D250DB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B62157" w:rsidRPr="00D250DB" w:rsidRDefault="00B62157" w:rsidP="00B62157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063A11" w:rsidRPr="00D250DB" w:rsidRDefault="00063A11" w:rsidP="00B62157">
      <w:pPr>
        <w:jc w:val="both"/>
        <w:rPr>
          <w:rFonts w:ascii="Arial" w:eastAsia="Calibri" w:hAnsi="Arial" w:cs="Arial"/>
          <w:szCs w:val="20"/>
          <w:lang w:eastAsia="en-US"/>
        </w:rPr>
      </w:pPr>
      <w:r w:rsidRPr="00D250DB">
        <w:rPr>
          <w:rFonts w:ascii="Arial" w:eastAsia="Calibri" w:hAnsi="Arial" w:cs="Arial"/>
          <w:szCs w:val="20"/>
          <w:lang w:eastAsia="en-US"/>
        </w:rPr>
        <w:t xml:space="preserve">Na Odbor správy a údržby majetku města Magistrátu města Prostějova se obrátil spolek SK HFP </w:t>
      </w:r>
      <w:proofErr w:type="gramStart"/>
      <w:r w:rsidRPr="00D250DB">
        <w:rPr>
          <w:rFonts w:ascii="Arial" w:eastAsia="Calibri" w:hAnsi="Arial" w:cs="Arial"/>
          <w:szCs w:val="20"/>
          <w:lang w:eastAsia="en-US"/>
        </w:rPr>
        <w:t xml:space="preserve">Prostějov </w:t>
      </w:r>
      <w:proofErr w:type="spellStart"/>
      <w:r w:rsidRPr="00D250DB">
        <w:rPr>
          <w:rFonts w:ascii="Arial" w:eastAsia="Calibri" w:hAnsi="Arial" w:cs="Arial"/>
          <w:szCs w:val="20"/>
          <w:lang w:eastAsia="en-US"/>
        </w:rPr>
        <w:t>z.s</w:t>
      </w:r>
      <w:proofErr w:type="spellEnd"/>
      <w:r w:rsidRPr="00D250DB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D250DB">
        <w:rPr>
          <w:rFonts w:ascii="Arial" w:eastAsia="Calibri" w:hAnsi="Arial" w:cs="Arial"/>
          <w:szCs w:val="20"/>
          <w:lang w:eastAsia="en-US"/>
        </w:rPr>
        <w:t xml:space="preserve">, se sídlem Dr. Horáka 1286/2, Prostějov, PSČ 796 01, IČ: 075 22 991, se žádostí o odkoupení částí pozemků ve vlastnictví Statutárního města Prostějova </w:t>
      </w:r>
      <w:proofErr w:type="spellStart"/>
      <w:proofErr w:type="gramStart"/>
      <w:r w:rsidRPr="00D250DB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D250DB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D250DB">
        <w:rPr>
          <w:rFonts w:ascii="Arial" w:eastAsia="Calibri" w:hAnsi="Arial" w:cs="Arial"/>
          <w:szCs w:val="20"/>
          <w:lang w:eastAsia="en-US"/>
        </w:rPr>
        <w:t xml:space="preserve"> 8118/2</w:t>
      </w:r>
      <w:r w:rsidR="005A153E" w:rsidRPr="00D250DB">
        <w:rPr>
          <w:rFonts w:ascii="Arial" w:eastAsia="Calibri" w:hAnsi="Arial" w:cs="Arial"/>
          <w:szCs w:val="20"/>
          <w:lang w:eastAsia="en-US"/>
        </w:rPr>
        <w:t>2</w:t>
      </w:r>
      <w:r w:rsidRPr="00D250DB">
        <w:rPr>
          <w:rFonts w:ascii="Arial" w:eastAsia="Calibri" w:hAnsi="Arial" w:cs="Arial"/>
          <w:szCs w:val="20"/>
          <w:lang w:eastAsia="en-US"/>
        </w:rPr>
        <w:t xml:space="preserve"> a </w:t>
      </w:r>
      <w:proofErr w:type="spellStart"/>
      <w:r w:rsidRPr="00D250DB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D250DB">
        <w:rPr>
          <w:rFonts w:ascii="Arial" w:eastAsia="Calibri" w:hAnsi="Arial" w:cs="Arial"/>
          <w:szCs w:val="20"/>
          <w:lang w:eastAsia="en-US"/>
        </w:rPr>
        <w:t>. 8118/40, oba v </w:t>
      </w:r>
      <w:proofErr w:type="spellStart"/>
      <w:r w:rsidRPr="00D250DB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D250DB">
        <w:rPr>
          <w:rFonts w:ascii="Arial" w:eastAsia="Calibri" w:hAnsi="Arial" w:cs="Arial"/>
          <w:szCs w:val="20"/>
          <w:lang w:eastAsia="en-US"/>
        </w:rPr>
        <w:t>. Prostějov, o celkové výměře cca 2.261 m</w:t>
      </w:r>
      <w:r w:rsidRPr="00D250DB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D250DB">
        <w:rPr>
          <w:rFonts w:ascii="Arial" w:eastAsia="Calibri" w:hAnsi="Arial" w:cs="Arial"/>
          <w:szCs w:val="20"/>
          <w:lang w:eastAsia="en-US"/>
        </w:rPr>
        <w:t>, za účelem výstavby sportovního areálu. Požadované pozemky se nachází v lokalitě za místním vlakovým nádražím.</w:t>
      </w:r>
    </w:p>
    <w:p w:rsidR="00063A11" w:rsidRPr="00D250DB" w:rsidRDefault="00063A11" w:rsidP="00063A11">
      <w:pPr>
        <w:jc w:val="both"/>
        <w:rPr>
          <w:rFonts w:ascii="Arial" w:eastAsia="Calibri" w:hAnsi="Arial" w:cs="Arial"/>
          <w:szCs w:val="20"/>
          <w:lang w:eastAsia="en-US"/>
        </w:rPr>
      </w:pPr>
      <w:r w:rsidRPr="00D250DB">
        <w:rPr>
          <w:rFonts w:ascii="Arial" w:eastAsia="Calibri" w:hAnsi="Arial" w:cs="Arial"/>
          <w:szCs w:val="20"/>
          <w:lang w:eastAsia="en-US"/>
        </w:rPr>
        <w:t xml:space="preserve">Spolek SK HFP </w:t>
      </w:r>
      <w:proofErr w:type="gramStart"/>
      <w:r w:rsidRPr="00D250DB">
        <w:rPr>
          <w:rFonts w:ascii="Arial" w:eastAsia="Calibri" w:hAnsi="Arial" w:cs="Arial"/>
          <w:szCs w:val="20"/>
          <w:lang w:eastAsia="en-US"/>
        </w:rPr>
        <w:t xml:space="preserve">Prostějov </w:t>
      </w:r>
      <w:proofErr w:type="spellStart"/>
      <w:r w:rsidRPr="00D250DB">
        <w:rPr>
          <w:rFonts w:ascii="Arial" w:eastAsia="Calibri" w:hAnsi="Arial" w:cs="Arial"/>
          <w:szCs w:val="20"/>
          <w:lang w:eastAsia="en-US"/>
        </w:rPr>
        <w:t>z.s</w:t>
      </w:r>
      <w:proofErr w:type="spellEnd"/>
      <w:r w:rsidRPr="00D250DB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D250DB">
        <w:rPr>
          <w:rFonts w:ascii="Arial" w:eastAsia="Calibri" w:hAnsi="Arial" w:cs="Arial"/>
          <w:szCs w:val="20"/>
          <w:lang w:eastAsia="en-US"/>
        </w:rPr>
        <w:t xml:space="preserve"> je sportovním klubem, který působí v oblasti házené a vychovává mladé házenkáře. V současné době jsou v něm registrována družstva mladší mini žáci (děti ročníku 2013 a mladší), starší mini žáci (děti ročníků 2011 a 2012), mladší žáci (děti ročníků 2009 a 2010) a starší žáci (děti ročníků 2007 a 2008). V budoucnu chce spolek vytvořit i družstvo dorostu a družstvo dospělých. Dle sdělení zástupce spolku je již v současné době značně problematické zajistit vhodné tréninkové prostory pro všechna družstva v odpovídajícím množství tréninkových hodin. Jediné venkovní hřiště regulérních rozměrů v Prostějově se dle žadatele nachází v areálu TJ Sokol </w:t>
      </w:r>
      <w:r w:rsidR="005A153E" w:rsidRPr="00D250DB">
        <w:rPr>
          <w:rFonts w:ascii="Arial" w:eastAsia="Calibri" w:hAnsi="Arial" w:cs="Arial"/>
          <w:szCs w:val="20"/>
          <w:lang w:eastAsia="en-US"/>
        </w:rPr>
        <w:t>II Prostějov na nám.</w:t>
      </w:r>
      <w:r w:rsidRPr="00D250DB">
        <w:rPr>
          <w:rFonts w:ascii="Arial" w:eastAsia="Calibri" w:hAnsi="Arial" w:cs="Arial"/>
          <w:szCs w:val="20"/>
          <w:lang w:eastAsia="en-US"/>
        </w:rPr>
        <w:t xml:space="preserve"> U Kalicha a na toto hřiště má spolek časově omezený přístup. Pro spolek se tak nutnou prioritou stala výstavba nového sportovního areálu, vhodného pro další rozvoj spolku.</w:t>
      </w:r>
    </w:p>
    <w:p w:rsidR="00063A11" w:rsidRPr="00D250DB" w:rsidRDefault="00063A11" w:rsidP="00063A11">
      <w:pPr>
        <w:jc w:val="both"/>
        <w:rPr>
          <w:rFonts w:ascii="Arial" w:eastAsia="Calibri" w:hAnsi="Arial" w:cs="Arial"/>
          <w:szCs w:val="20"/>
          <w:lang w:eastAsia="en-US"/>
        </w:rPr>
      </w:pPr>
      <w:r w:rsidRPr="00D250DB">
        <w:rPr>
          <w:rFonts w:ascii="Arial" w:eastAsia="Calibri" w:hAnsi="Arial" w:cs="Arial"/>
          <w:szCs w:val="20"/>
          <w:lang w:eastAsia="en-US"/>
        </w:rPr>
        <w:t xml:space="preserve">Výstavbu nového sportovního areálu by chtěl spolek situovat v předmětné lokalitě za místním nádražím na požadovaných částech pozemků Statutárního města Prostějova. Dle návrhu spolku by výstavba sportovního areálu proběhla ve dvou etapách. V I. etapě by došlo k odkoupení částí pozemků a by byl vybudován dvoupodlažní objekt, který by poskytoval zázemí jak pro administrativní činnost, tak i pro sportovní činnost družstev spolku. V 1. nadzemním podlaží objektu by byly umístěny šatny pro sportovce, sociální zařízení a skladovací prostory pro uskladnění sportovního vybavení. Součástí přízemí bude rovněž technické zázemí zajišťující provoz budovy. V 2. nadzemním podlaží budou ještě 2 šatny pro družstva se sociálním zařízením a rovněž zázemí klubu. Součástí výstavby objektu budou i parkovací místa pro sportovce a návštěvníky sportovních utkání. V II. etapě by došlo k odkoupení zbývajících požadovaných částí pozemků pro výstavbu házenkářského hřiště s umělým povrchem o rozměrech 20 x 40 m. Spolek předpokládá vybudování multifunkčního hřiště s tartanovým povrchem, které by umožňovalo provozování i dalších sportovních aktivit. V dalším období plánuje spolek hřiště zastřešit a vybudovat osvětlení, čímž bude možno trénovat i za nepříznivého počasí.  </w:t>
      </w:r>
    </w:p>
    <w:p w:rsidR="00063A11" w:rsidRPr="00D250DB" w:rsidRDefault="00063A11" w:rsidP="00063A11">
      <w:pPr>
        <w:jc w:val="both"/>
        <w:rPr>
          <w:rFonts w:ascii="Arial" w:eastAsia="Calibri" w:hAnsi="Arial" w:cs="Arial"/>
          <w:szCs w:val="20"/>
        </w:rPr>
      </w:pPr>
      <w:r w:rsidRPr="00D250DB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Pr="00D250DB">
        <w:rPr>
          <w:rFonts w:ascii="Arial" w:hAnsi="Arial" w:cs="Arial"/>
        </w:rPr>
        <w:t>Sp.Zn</w:t>
      </w:r>
      <w:proofErr w:type="spellEnd"/>
      <w:r w:rsidRPr="00D250DB">
        <w:rPr>
          <w:rFonts w:ascii="Arial" w:hAnsi="Arial" w:cs="Arial"/>
        </w:rPr>
        <w:t>.</w:t>
      </w:r>
      <w:proofErr w:type="gramEnd"/>
      <w:r w:rsidRPr="00D250DB">
        <w:rPr>
          <w:rFonts w:ascii="Arial" w:hAnsi="Arial" w:cs="Arial"/>
        </w:rPr>
        <w:t xml:space="preserve"> OSUMM 223/2021. </w:t>
      </w:r>
    </w:p>
    <w:p w:rsidR="00C536B0" w:rsidRPr="00D250DB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D250DB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D250DB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D250DB">
        <w:rPr>
          <w:rFonts w:ascii="Arial" w:hAnsi="Arial" w:cs="Arial"/>
          <w:b/>
          <w:u w:val="single"/>
        </w:rPr>
        <w:t>MMPv</w:t>
      </w:r>
      <w:proofErr w:type="spellEnd"/>
      <w:r w:rsidRPr="00D250DB">
        <w:rPr>
          <w:rFonts w:ascii="Arial" w:hAnsi="Arial" w:cs="Arial"/>
          <w:b/>
          <w:u w:val="single"/>
        </w:rPr>
        <w:t xml:space="preserve"> (subjektů):</w:t>
      </w:r>
    </w:p>
    <w:p w:rsidR="0014730F" w:rsidRPr="00D250DB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A91422" w:rsidRPr="00D250DB" w:rsidRDefault="00A91422" w:rsidP="00A91422">
      <w:pPr>
        <w:tabs>
          <w:tab w:val="left" w:pos="284"/>
        </w:tabs>
        <w:jc w:val="both"/>
        <w:rPr>
          <w:rFonts w:ascii="Arial" w:hAnsi="Arial" w:cs="Arial"/>
        </w:rPr>
      </w:pPr>
      <w:r w:rsidRPr="00D250DB">
        <w:rPr>
          <w:rFonts w:ascii="Arial" w:hAnsi="Arial" w:cs="Arial"/>
          <w:b/>
        </w:rPr>
        <w:t xml:space="preserve">1. Odbor územního plánování a památkové péče </w:t>
      </w:r>
      <w:r w:rsidRPr="00D250DB">
        <w:rPr>
          <w:rFonts w:ascii="Arial" w:hAnsi="Arial" w:cs="Arial"/>
        </w:rPr>
        <w:t xml:space="preserve">sděluje, že dotčené části pozemků </w:t>
      </w:r>
      <w:proofErr w:type="spellStart"/>
      <w:proofErr w:type="gramStart"/>
      <w:r w:rsidRPr="00D250DB">
        <w:rPr>
          <w:rFonts w:ascii="Arial" w:hAnsi="Arial" w:cs="Arial"/>
        </w:rPr>
        <w:t>p.č</w:t>
      </w:r>
      <w:proofErr w:type="spellEnd"/>
      <w:r w:rsidRPr="00D250DB">
        <w:rPr>
          <w:rFonts w:ascii="Arial" w:hAnsi="Arial" w:cs="Arial"/>
        </w:rPr>
        <w:t>.</w:t>
      </w:r>
      <w:proofErr w:type="gramEnd"/>
      <w:r w:rsidRPr="00D250DB">
        <w:rPr>
          <w:rFonts w:ascii="Arial" w:hAnsi="Arial" w:cs="Arial"/>
        </w:rPr>
        <w:t xml:space="preserve"> 8118/22 a </w:t>
      </w:r>
      <w:proofErr w:type="spellStart"/>
      <w:r w:rsidRPr="00D250DB">
        <w:rPr>
          <w:rFonts w:ascii="Arial" w:hAnsi="Arial" w:cs="Arial"/>
        </w:rPr>
        <w:t>p.č</w:t>
      </w:r>
      <w:proofErr w:type="spellEnd"/>
      <w:r w:rsidRPr="00D250DB">
        <w:rPr>
          <w:rFonts w:ascii="Arial" w:hAnsi="Arial" w:cs="Arial"/>
        </w:rPr>
        <w:t>. 8118/40, oba v </w:t>
      </w:r>
      <w:proofErr w:type="spellStart"/>
      <w:r w:rsidRPr="00D250DB">
        <w:rPr>
          <w:rFonts w:ascii="Arial" w:hAnsi="Arial" w:cs="Arial"/>
        </w:rPr>
        <w:t>k.ú</w:t>
      </w:r>
      <w:proofErr w:type="spellEnd"/>
      <w:r w:rsidRPr="00D250DB">
        <w:rPr>
          <w:rFonts w:ascii="Arial" w:hAnsi="Arial" w:cs="Arial"/>
        </w:rPr>
        <w:t>. Prostějov, jsou součástí rozvojové plochy P29 č. 350 občanské vybavení – veřejné infrastruktury (OV), pro kterou je stanovena maximální výška zástavby 13/17 m (maximální výška římsy nebo okapní hrany/maximální výška hřebene střechy nebo ustoupeného podlaží pod úhlem 45</w:t>
      </w:r>
      <w:r w:rsidRPr="00D250DB">
        <w:rPr>
          <w:rFonts w:ascii="Arial" w:hAnsi="Arial" w:cs="Arial"/>
          <w:vertAlign w:val="superscript"/>
        </w:rPr>
        <w:t>o</w:t>
      </w:r>
      <w:r w:rsidRPr="00D250DB">
        <w:rPr>
          <w:rFonts w:ascii="Arial" w:hAnsi="Arial" w:cs="Arial"/>
        </w:rPr>
        <w:t xml:space="preserve">). Hlavní využití je pro pozemky staveb a zařízení pro vzdělávání a východu, sociální služby, zdravotnictví, kulturu, církve, veřejnou správu, ochranu obyvatelstva či kombinaci některé z předcházejících funkcí se sportovním zázemím, zejména sokolovny. Na předmětnou lokalitu je zpracována studie „Za místním nádražím – regenerace </w:t>
      </w:r>
      <w:proofErr w:type="spellStart"/>
      <w:r w:rsidRPr="00D250DB">
        <w:rPr>
          <w:rFonts w:ascii="Arial" w:hAnsi="Arial" w:cs="Arial"/>
        </w:rPr>
        <w:t>brownfieldu</w:t>
      </w:r>
      <w:proofErr w:type="spellEnd"/>
      <w:r w:rsidRPr="00D250DB">
        <w:rPr>
          <w:rFonts w:ascii="Arial" w:hAnsi="Arial" w:cs="Arial"/>
        </w:rPr>
        <w:t xml:space="preserve">“, kterou zpracoval Odbor rozvoje a investic Magistrátu města Prostějova. Záměr žadatele na výstavbu sportovního areálu je v rozporu s touto studií. Z uvedených důvodů Odbor územního plánování a památkové péče prodej částí pozemků </w:t>
      </w:r>
      <w:proofErr w:type="spellStart"/>
      <w:proofErr w:type="gramStart"/>
      <w:r w:rsidRPr="00D250DB">
        <w:rPr>
          <w:rFonts w:ascii="Arial" w:hAnsi="Arial" w:cs="Arial"/>
        </w:rPr>
        <w:t>p.č</w:t>
      </w:r>
      <w:proofErr w:type="spellEnd"/>
      <w:r w:rsidRPr="00D250DB">
        <w:rPr>
          <w:rFonts w:ascii="Arial" w:hAnsi="Arial" w:cs="Arial"/>
        </w:rPr>
        <w:t>.</w:t>
      </w:r>
      <w:proofErr w:type="gramEnd"/>
      <w:r w:rsidRPr="00D250DB">
        <w:rPr>
          <w:rFonts w:ascii="Arial" w:hAnsi="Arial" w:cs="Arial"/>
        </w:rPr>
        <w:t xml:space="preserve"> 8118/22 a </w:t>
      </w:r>
      <w:proofErr w:type="spellStart"/>
      <w:r w:rsidRPr="00D250DB">
        <w:rPr>
          <w:rFonts w:ascii="Arial" w:hAnsi="Arial" w:cs="Arial"/>
        </w:rPr>
        <w:t>p.č</w:t>
      </w:r>
      <w:proofErr w:type="spellEnd"/>
      <w:r w:rsidRPr="00D250DB">
        <w:rPr>
          <w:rFonts w:ascii="Arial" w:hAnsi="Arial" w:cs="Arial"/>
        </w:rPr>
        <w:t>. 8118/40, oba v </w:t>
      </w:r>
      <w:proofErr w:type="spellStart"/>
      <w:r w:rsidRPr="00D250DB">
        <w:rPr>
          <w:rFonts w:ascii="Arial" w:hAnsi="Arial" w:cs="Arial"/>
        </w:rPr>
        <w:t>k.ú</w:t>
      </w:r>
      <w:proofErr w:type="spellEnd"/>
      <w:r w:rsidRPr="00D250DB">
        <w:rPr>
          <w:rFonts w:ascii="Arial" w:hAnsi="Arial" w:cs="Arial"/>
        </w:rPr>
        <w:t xml:space="preserve">. Prostějov, </w:t>
      </w:r>
      <w:r w:rsidRPr="00D250DB">
        <w:rPr>
          <w:rFonts w:ascii="Arial" w:hAnsi="Arial" w:cs="Arial"/>
          <w:b/>
        </w:rPr>
        <w:t>nedoporučuje</w:t>
      </w:r>
      <w:r w:rsidRPr="00D250DB">
        <w:rPr>
          <w:rFonts w:ascii="Arial" w:hAnsi="Arial" w:cs="Arial"/>
        </w:rPr>
        <w:t>.</w:t>
      </w:r>
    </w:p>
    <w:p w:rsidR="00A91422" w:rsidRPr="00D250DB" w:rsidRDefault="00A91422" w:rsidP="00A91422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A91422" w:rsidRPr="00D250DB" w:rsidRDefault="00A91422" w:rsidP="00A91422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D250DB">
        <w:rPr>
          <w:b/>
          <w:color w:val="auto"/>
        </w:rPr>
        <w:lastRenderedPageBreak/>
        <w:t xml:space="preserve">2. </w:t>
      </w:r>
      <w:r w:rsidRPr="00D250DB">
        <w:rPr>
          <w:b/>
          <w:bCs/>
          <w:color w:val="auto"/>
        </w:rPr>
        <w:t xml:space="preserve">Odbor rozvoje a investic </w:t>
      </w:r>
      <w:r w:rsidRPr="00D250DB">
        <w:rPr>
          <w:bCs/>
          <w:color w:val="auto"/>
        </w:rPr>
        <w:t xml:space="preserve">sděluje, že </w:t>
      </w:r>
      <w:r w:rsidRPr="00D250DB">
        <w:rPr>
          <w:b/>
          <w:bCs/>
          <w:color w:val="auto"/>
        </w:rPr>
        <w:t>nedoporučuje</w:t>
      </w:r>
      <w:r w:rsidRPr="00D250DB">
        <w:rPr>
          <w:bCs/>
          <w:color w:val="auto"/>
        </w:rPr>
        <w:t xml:space="preserve"> prodej předmětných pozemků. Záměr spolku SK HFP </w:t>
      </w:r>
      <w:proofErr w:type="gramStart"/>
      <w:r w:rsidRPr="00D250DB">
        <w:rPr>
          <w:bCs/>
          <w:color w:val="auto"/>
        </w:rPr>
        <w:t xml:space="preserve">Prostějov </w:t>
      </w:r>
      <w:proofErr w:type="spellStart"/>
      <w:r w:rsidRPr="00D250DB">
        <w:rPr>
          <w:bCs/>
          <w:color w:val="auto"/>
        </w:rPr>
        <w:t>z.s</w:t>
      </w:r>
      <w:proofErr w:type="spellEnd"/>
      <w:r w:rsidRPr="00D250DB">
        <w:rPr>
          <w:bCs/>
          <w:color w:val="auto"/>
        </w:rPr>
        <w:t>.</w:t>
      </w:r>
      <w:proofErr w:type="gramEnd"/>
      <w:r w:rsidRPr="00D250DB">
        <w:rPr>
          <w:bCs/>
          <w:color w:val="auto"/>
        </w:rPr>
        <w:t xml:space="preserve"> na výstavbu sportovního areálu je v rozporu se záměrem na přestavbu fotbalového hřiště 1. SK Prostějov a v konfliktu s umístěním plánovaného parkoviště pro diváky.</w:t>
      </w:r>
    </w:p>
    <w:p w:rsidR="00A91422" w:rsidRPr="00D250DB" w:rsidRDefault="00A91422" w:rsidP="00A9142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A91422" w:rsidRPr="00D250DB" w:rsidRDefault="00A91422" w:rsidP="00A9142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D250DB">
        <w:rPr>
          <w:rFonts w:ascii="Arial" w:hAnsi="Arial" w:cs="Arial"/>
          <w:b/>
          <w:sz w:val="24"/>
        </w:rPr>
        <w:t>3. Odbor životního prostředí nedoporučuje</w:t>
      </w:r>
      <w:r w:rsidRPr="00D250DB">
        <w:rPr>
          <w:rFonts w:ascii="Arial" w:hAnsi="Arial" w:cs="Arial"/>
          <w:sz w:val="24"/>
        </w:rPr>
        <w:t xml:space="preserve"> prodej předmětných pozemků. Plocha je součástí vypracovaného záměru města </w:t>
      </w:r>
      <w:r w:rsidRPr="00D250DB">
        <w:rPr>
          <w:rFonts w:ascii="Arial" w:hAnsi="Arial" w:cs="Arial"/>
          <w:b/>
          <w:sz w:val="24"/>
        </w:rPr>
        <w:t xml:space="preserve">Regenerace </w:t>
      </w:r>
      <w:proofErr w:type="spellStart"/>
      <w:r w:rsidRPr="00D250DB">
        <w:rPr>
          <w:rFonts w:ascii="Arial" w:hAnsi="Arial" w:cs="Arial"/>
          <w:b/>
          <w:sz w:val="24"/>
        </w:rPr>
        <w:t>brownfieldu</w:t>
      </w:r>
      <w:proofErr w:type="spellEnd"/>
      <w:r w:rsidRPr="00D250DB">
        <w:rPr>
          <w:rFonts w:ascii="Arial" w:hAnsi="Arial" w:cs="Arial"/>
          <w:b/>
          <w:sz w:val="24"/>
        </w:rPr>
        <w:t xml:space="preserve"> Za Místním nádražím</w:t>
      </w:r>
      <w:r w:rsidRPr="00D250DB">
        <w:rPr>
          <w:rFonts w:ascii="Arial" w:hAnsi="Arial" w:cs="Arial"/>
          <w:sz w:val="24"/>
        </w:rPr>
        <w:t>.</w:t>
      </w:r>
    </w:p>
    <w:p w:rsidR="002E09AF" w:rsidRPr="00D250DB" w:rsidRDefault="002E09AF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2E09AF" w:rsidRPr="00D250DB" w:rsidRDefault="002E09AF" w:rsidP="002E09AF">
      <w:pPr>
        <w:rPr>
          <w:rFonts w:ascii="Arial" w:hAnsi="Arial" w:cs="Arial"/>
        </w:rPr>
      </w:pPr>
      <w:r w:rsidRPr="00D250DB">
        <w:rPr>
          <w:rFonts w:ascii="Arial" w:hAnsi="Arial" w:cs="Arial"/>
          <w:b/>
        </w:rPr>
        <w:t>Rada města Prostějova</w:t>
      </w:r>
      <w:r w:rsidR="001F0654" w:rsidRPr="00D250DB">
        <w:rPr>
          <w:rFonts w:ascii="Arial" w:hAnsi="Arial" w:cs="Arial"/>
          <w:b/>
        </w:rPr>
        <w:t xml:space="preserve"> </w:t>
      </w:r>
      <w:r w:rsidR="00A91422" w:rsidRPr="00D250DB">
        <w:rPr>
          <w:rFonts w:ascii="Arial" w:hAnsi="Arial" w:cs="Arial"/>
        </w:rPr>
        <w:t xml:space="preserve">dne </w:t>
      </w:r>
      <w:proofErr w:type="gramStart"/>
      <w:r w:rsidR="00A91422" w:rsidRPr="00D250DB">
        <w:rPr>
          <w:rFonts w:ascii="Arial" w:hAnsi="Arial" w:cs="Arial"/>
        </w:rPr>
        <w:t>21.09</w:t>
      </w:r>
      <w:r w:rsidR="001F0654" w:rsidRPr="00D250DB">
        <w:rPr>
          <w:rFonts w:ascii="Arial" w:hAnsi="Arial" w:cs="Arial"/>
        </w:rPr>
        <w:t>.2021</w:t>
      </w:r>
      <w:proofErr w:type="gramEnd"/>
      <w:r w:rsidR="001F0654" w:rsidRPr="00D250DB">
        <w:rPr>
          <w:rFonts w:ascii="Arial" w:hAnsi="Arial" w:cs="Arial"/>
        </w:rPr>
        <w:t xml:space="preserve"> </w:t>
      </w:r>
      <w:r w:rsidR="00A91422" w:rsidRPr="00D250DB">
        <w:rPr>
          <w:rFonts w:ascii="Arial" w:hAnsi="Arial" w:cs="Arial"/>
        </w:rPr>
        <w:t>usnesením č. 1781</w:t>
      </w:r>
      <w:r w:rsidR="001F0654" w:rsidRPr="00D250DB">
        <w:rPr>
          <w:rFonts w:ascii="Arial" w:hAnsi="Arial" w:cs="Arial"/>
        </w:rPr>
        <w:t>:</w:t>
      </w:r>
    </w:p>
    <w:p w:rsidR="002E09AF" w:rsidRPr="00D250DB" w:rsidRDefault="002E09AF" w:rsidP="002E09AF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D250DB">
        <w:rPr>
          <w:rFonts w:ascii="Arial" w:eastAsia="Calibri" w:hAnsi="Arial" w:cs="Arial"/>
          <w:b/>
          <w:bCs/>
          <w:szCs w:val="20"/>
        </w:rPr>
        <w:t>neschv</w:t>
      </w:r>
      <w:r w:rsidR="001F0654" w:rsidRPr="00D250DB">
        <w:rPr>
          <w:rFonts w:ascii="Arial" w:eastAsia="Calibri" w:hAnsi="Arial" w:cs="Arial"/>
          <w:b/>
          <w:bCs/>
          <w:szCs w:val="20"/>
        </w:rPr>
        <w:t>á</w:t>
      </w:r>
      <w:r w:rsidRPr="00D250DB">
        <w:rPr>
          <w:rFonts w:ascii="Arial" w:eastAsia="Calibri" w:hAnsi="Arial" w:cs="Arial"/>
          <w:b/>
          <w:bCs/>
          <w:szCs w:val="20"/>
        </w:rPr>
        <w:t>l</w:t>
      </w:r>
      <w:r w:rsidR="001F0654" w:rsidRPr="00D250DB">
        <w:rPr>
          <w:rFonts w:ascii="Arial" w:eastAsia="Calibri" w:hAnsi="Arial" w:cs="Arial"/>
          <w:b/>
          <w:bCs/>
          <w:szCs w:val="20"/>
        </w:rPr>
        <w:t>ila</w:t>
      </w:r>
      <w:r w:rsidRPr="00D250DB">
        <w:rPr>
          <w:rFonts w:ascii="Arial" w:eastAsia="Calibri" w:hAnsi="Arial" w:cs="Arial"/>
          <w:b/>
          <w:bCs/>
          <w:szCs w:val="20"/>
        </w:rPr>
        <w:t xml:space="preserve"> </w:t>
      </w:r>
    </w:p>
    <w:p w:rsidR="002E09AF" w:rsidRPr="00D250DB" w:rsidRDefault="002E09AF" w:rsidP="002E09AF">
      <w:pPr>
        <w:ind w:left="284"/>
        <w:jc w:val="both"/>
        <w:rPr>
          <w:rFonts w:ascii="Arial" w:hAnsi="Arial" w:cs="Arial"/>
        </w:rPr>
      </w:pPr>
      <w:r w:rsidRPr="00D250DB">
        <w:rPr>
          <w:rFonts w:ascii="Arial" w:hAnsi="Arial" w:cs="Arial"/>
          <w:kern w:val="22"/>
        </w:rPr>
        <w:t>záměr</w:t>
      </w:r>
      <w:r w:rsidR="00A91422" w:rsidRPr="00D250DB">
        <w:rPr>
          <w:rFonts w:ascii="Arial" w:hAnsi="Arial" w:cs="Arial"/>
          <w:kern w:val="22"/>
        </w:rPr>
        <w:t xml:space="preserve"> prodeje pozemků </w:t>
      </w:r>
      <w:proofErr w:type="spellStart"/>
      <w:proofErr w:type="gramStart"/>
      <w:r w:rsidR="00A91422" w:rsidRPr="00D250DB">
        <w:rPr>
          <w:rFonts w:ascii="Arial" w:hAnsi="Arial" w:cs="Arial"/>
          <w:kern w:val="22"/>
        </w:rPr>
        <w:t>p.č</w:t>
      </w:r>
      <w:proofErr w:type="spellEnd"/>
      <w:r w:rsidR="00A91422" w:rsidRPr="00D250DB">
        <w:rPr>
          <w:rFonts w:ascii="Arial" w:hAnsi="Arial" w:cs="Arial"/>
          <w:kern w:val="22"/>
        </w:rPr>
        <w:t>.</w:t>
      </w:r>
      <w:proofErr w:type="gramEnd"/>
      <w:r w:rsidR="00A91422" w:rsidRPr="00D250DB">
        <w:rPr>
          <w:rFonts w:ascii="Arial" w:hAnsi="Arial" w:cs="Arial"/>
          <w:kern w:val="22"/>
        </w:rPr>
        <w:t xml:space="preserve"> 8118/22 – ostatní plocha o výměře cca 1.341 m</w:t>
      </w:r>
      <w:r w:rsidR="00A91422" w:rsidRPr="00D250DB">
        <w:rPr>
          <w:rFonts w:ascii="Arial" w:hAnsi="Arial" w:cs="Arial"/>
          <w:kern w:val="22"/>
          <w:vertAlign w:val="superscript"/>
        </w:rPr>
        <w:t>2</w:t>
      </w:r>
      <w:r w:rsidR="00A91422" w:rsidRPr="00D250DB">
        <w:rPr>
          <w:rFonts w:ascii="Arial" w:hAnsi="Arial" w:cs="Arial"/>
          <w:kern w:val="22"/>
        </w:rPr>
        <w:t xml:space="preserve"> a </w:t>
      </w:r>
      <w:proofErr w:type="spellStart"/>
      <w:r w:rsidR="00A91422" w:rsidRPr="00D250DB">
        <w:rPr>
          <w:rFonts w:ascii="Arial" w:hAnsi="Arial" w:cs="Arial"/>
          <w:kern w:val="22"/>
        </w:rPr>
        <w:t>p.č</w:t>
      </w:r>
      <w:proofErr w:type="spellEnd"/>
      <w:r w:rsidR="00A91422" w:rsidRPr="00D250DB">
        <w:rPr>
          <w:rFonts w:ascii="Arial" w:hAnsi="Arial" w:cs="Arial"/>
          <w:kern w:val="22"/>
        </w:rPr>
        <w:t>. 8118/40 – ostatní plocha o výměře cca 920 m</w:t>
      </w:r>
      <w:r w:rsidR="00A91422" w:rsidRPr="00D250DB">
        <w:rPr>
          <w:rFonts w:ascii="Arial" w:hAnsi="Arial" w:cs="Arial"/>
          <w:kern w:val="22"/>
          <w:vertAlign w:val="superscript"/>
        </w:rPr>
        <w:t>2</w:t>
      </w:r>
      <w:r w:rsidR="00A91422" w:rsidRPr="00D250DB">
        <w:rPr>
          <w:rFonts w:ascii="Arial" w:hAnsi="Arial" w:cs="Arial"/>
          <w:kern w:val="22"/>
        </w:rPr>
        <w:t>, oba v </w:t>
      </w:r>
      <w:proofErr w:type="spellStart"/>
      <w:r w:rsidR="00A91422" w:rsidRPr="00D250DB">
        <w:rPr>
          <w:rFonts w:ascii="Arial" w:hAnsi="Arial" w:cs="Arial"/>
          <w:kern w:val="22"/>
        </w:rPr>
        <w:t>k.ú</w:t>
      </w:r>
      <w:proofErr w:type="spellEnd"/>
      <w:r w:rsidR="00A91422" w:rsidRPr="00D250DB">
        <w:rPr>
          <w:rFonts w:ascii="Arial" w:hAnsi="Arial" w:cs="Arial"/>
          <w:kern w:val="22"/>
        </w:rPr>
        <w:t>. Prostějov</w:t>
      </w:r>
    </w:p>
    <w:p w:rsidR="002E09AF" w:rsidRPr="00D250DB" w:rsidRDefault="002E09AF" w:rsidP="002E09AF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D250DB">
        <w:rPr>
          <w:rFonts w:ascii="Arial" w:eastAsia="Calibri" w:hAnsi="Arial" w:cs="Arial"/>
          <w:b/>
          <w:bCs/>
          <w:szCs w:val="20"/>
        </w:rPr>
        <w:t>2) doporuč</w:t>
      </w:r>
      <w:r w:rsidR="001F0654" w:rsidRPr="00D250DB">
        <w:rPr>
          <w:rFonts w:ascii="Arial" w:eastAsia="Calibri" w:hAnsi="Arial" w:cs="Arial"/>
          <w:b/>
          <w:bCs/>
          <w:szCs w:val="20"/>
        </w:rPr>
        <w:t>ila</w:t>
      </w:r>
    </w:p>
    <w:p w:rsidR="002E09AF" w:rsidRPr="00D250DB" w:rsidRDefault="002E09AF" w:rsidP="002E09AF">
      <w:pPr>
        <w:ind w:left="284"/>
        <w:jc w:val="both"/>
        <w:rPr>
          <w:rFonts w:ascii="Arial" w:eastAsia="Calibri" w:hAnsi="Arial" w:cs="Arial"/>
          <w:szCs w:val="20"/>
        </w:rPr>
      </w:pPr>
      <w:r w:rsidRPr="00D250DB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A91422" w:rsidRPr="00D250DB">
        <w:rPr>
          <w:rFonts w:ascii="Arial" w:eastAsia="Calibri" w:hAnsi="Arial" w:cs="Arial"/>
          <w:szCs w:val="20"/>
        </w:rPr>
        <w:t xml:space="preserve">spolku SK HFP </w:t>
      </w:r>
      <w:proofErr w:type="gramStart"/>
      <w:r w:rsidR="00A91422" w:rsidRPr="00D250DB">
        <w:rPr>
          <w:rFonts w:ascii="Arial" w:eastAsia="Calibri" w:hAnsi="Arial" w:cs="Arial"/>
          <w:szCs w:val="20"/>
        </w:rPr>
        <w:t xml:space="preserve">Prostějov </w:t>
      </w:r>
      <w:proofErr w:type="spellStart"/>
      <w:r w:rsidR="00A91422" w:rsidRPr="00D250DB">
        <w:rPr>
          <w:rFonts w:ascii="Arial" w:eastAsia="Calibri" w:hAnsi="Arial" w:cs="Arial"/>
          <w:szCs w:val="20"/>
        </w:rPr>
        <w:t>z.s</w:t>
      </w:r>
      <w:proofErr w:type="spellEnd"/>
      <w:r w:rsidR="00A91422" w:rsidRPr="00D250DB">
        <w:rPr>
          <w:rFonts w:ascii="Arial" w:eastAsia="Calibri" w:hAnsi="Arial" w:cs="Arial"/>
          <w:szCs w:val="20"/>
        </w:rPr>
        <w:t>.</w:t>
      </w:r>
      <w:proofErr w:type="gramEnd"/>
      <w:r w:rsidR="00A91422" w:rsidRPr="00D250DB">
        <w:rPr>
          <w:rFonts w:ascii="Arial" w:eastAsia="Calibri" w:hAnsi="Arial" w:cs="Arial"/>
          <w:szCs w:val="20"/>
        </w:rPr>
        <w:t xml:space="preserve">, se sídlem Dr. Horáka 1286/2, Prostějov, PSČ 796 01, IČ: 075 22 991, o prodej částí pozemků </w:t>
      </w:r>
      <w:proofErr w:type="spellStart"/>
      <w:proofErr w:type="gramStart"/>
      <w:r w:rsidR="00A91422" w:rsidRPr="00D250DB">
        <w:rPr>
          <w:rFonts w:ascii="Arial" w:eastAsia="Calibri" w:hAnsi="Arial" w:cs="Arial"/>
          <w:szCs w:val="20"/>
        </w:rPr>
        <w:t>p.č</w:t>
      </w:r>
      <w:proofErr w:type="spellEnd"/>
      <w:r w:rsidR="00A91422" w:rsidRPr="00D250DB">
        <w:rPr>
          <w:rFonts w:ascii="Arial" w:eastAsia="Calibri" w:hAnsi="Arial" w:cs="Arial"/>
          <w:szCs w:val="20"/>
        </w:rPr>
        <w:t>.</w:t>
      </w:r>
      <w:proofErr w:type="gramEnd"/>
      <w:r w:rsidR="00A91422" w:rsidRPr="00D250DB">
        <w:rPr>
          <w:rFonts w:ascii="Arial" w:eastAsia="Calibri" w:hAnsi="Arial" w:cs="Arial"/>
          <w:szCs w:val="20"/>
        </w:rPr>
        <w:t xml:space="preserve"> 8118/22 – ostatní plocha o výměře cca 1.341 m</w:t>
      </w:r>
      <w:r w:rsidR="00A91422" w:rsidRPr="00D250DB">
        <w:rPr>
          <w:rFonts w:ascii="Arial" w:eastAsia="Calibri" w:hAnsi="Arial" w:cs="Arial"/>
          <w:szCs w:val="20"/>
          <w:vertAlign w:val="superscript"/>
        </w:rPr>
        <w:t>2</w:t>
      </w:r>
      <w:r w:rsidR="00A91422" w:rsidRPr="00D250DB">
        <w:rPr>
          <w:rFonts w:ascii="Arial" w:eastAsia="Calibri" w:hAnsi="Arial" w:cs="Arial"/>
          <w:szCs w:val="20"/>
        </w:rPr>
        <w:t xml:space="preserve"> a </w:t>
      </w:r>
      <w:proofErr w:type="spellStart"/>
      <w:r w:rsidR="00A91422" w:rsidRPr="00D250DB">
        <w:rPr>
          <w:rFonts w:ascii="Arial" w:eastAsia="Calibri" w:hAnsi="Arial" w:cs="Arial"/>
          <w:szCs w:val="20"/>
        </w:rPr>
        <w:t>p.č</w:t>
      </w:r>
      <w:proofErr w:type="spellEnd"/>
      <w:r w:rsidR="00A91422" w:rsidRPr="00D250DB">
        <w:rPr>
          <w:rFonts w:ascii="Arial" w:eastAsia="Calibri" w:hAnsi="Arial" w:cs="Arial"/>
          <w:szCs w:val="20"/>
        </w:rPr>
        <w:t>. 8118/40 – ostatní plocha o výměře cca 920 m</w:t>
      </w:r>
      <w:r w:rsidR="00A91422" w:rsidRPr="00D250DB">
        <w:rPr>
          <w:rFonts w:ascii="Arial" w:eastAsia="Calibri" w:hAnsi="Arial" w:cs="Arial"/>
          <w:szCs w:val="20"/>
          <w:vertAlign w:val="superscript"/>
        </w:rPr>
        <w:t>2</w:t>
      </w:r>
      <w:r w:rsidR="00A91422" w:rsidRPr="00D250DB">
        <w:rPr>
          <w:rFonts w:ascii="Arial" w:eastAsia="Calibri" w:hAnsi="Arial" w:cs="Arial"/>
          <w:szCs w:val="20"/>
        </w:rPr>
        <w:t>, oba v </w:t>
      </w:r>
      <w:proofErr w:type="spellStart"/>
      <w:r w:rsidR="00A91422" w:rsidRPr="00D250DB">
        <w:rPr>
          <w:rFonts w:ascii="Arial" w:eastAsia="Calibri" w:hAnsi="Arial" w:cs="Arial"/>
          <w:szCs w:val="20"/>
        </w:rPr>
        <w:t>k.ú</w:t>
      </w:r>
      <w:proofErr w:type="spellEnd"/>
      <w:r w:rsidR="00A91422" w:rsidRPr="00D250DB">
        <w:rPr>
          <w:rFonts w:ascii="Arial" w:eastAsia="Calibri" w:hAnsi="Arial" w:cs="Arial"/>
          <w:szCs w:val="20"/>
        </w:rPr>
        <w:t xml:space="preserve">. Prostějov. </w:t>
      </w:r>
    </w:p>
    <w:p w:rsidR="00AB03EE" w:rsidRPr="00D250DB" w:rsidRDefault="00AB03EE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D250DB" w:rsidRDefault="00F322CA" w:rsidP="00C536B0">
      <w:pPr>
        <w:jc w:val="both"/>
        <w:rPr>
          <w:rFonts w:ascii="Arial" w:hAnsi="Arial" w:cs="Arial"/>
          <w:b/>
          <w:bCs/>
          <w:u w:val="single"/>
        </w:rPr>
      </w:pPr>
      <w:r w:rsidRPr="00D250DB">
        <w:rPr>
          <w:rFonts w:ascii="Arial" w:hAnsi="Arial" w:cs="Arial"/>
          <w:b/>
          <w:bCs/>
          <w:u w:val="single"/>
        </w:rPr>
        <w:t>4</w:t>
      </w:r>
      <w:r w:rsidR="00C536B0" w:rsidRPr="00D250DB">
        <w:rPr>
          <w:rFonts w:ascii="Arial" w:hAnsi="Arial" w:cs="Arial"/>
          <w:b/>
          <w:bCs/>
          <w:u w:val="single"/>
        </w:rPr>
        <w:t>. Stanovisko předkladatele:</w:t>
      </w:r>
    </w:p>
    <w:p w:rsidR="00B62157" w:rsidRPr="00D250DB" w:rsidRDefault="00F322CA" w:rsidP="00B6215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250DB">
        <w:rPr>
          <w:rFonts w:ascii="Arial" w:hAnsi="Arial" w:cs="Arial"/>
          <w:bCs/>
        </w:rPr>
        <w:t xml:space="preserve">Vzhledem k tomu, že záměr žadatele na výstavbu sportovního areálu na předmětných pozemcích je v rozporu se záměrem Statutárního města Prostějova na využití těchto pozemků a je rovněž v rozporu se zpracovanou studií na využití dané lokality, </w:t>
      </w:r>
      <w:r w:rsidRPr="00D250DB">
        <w:rPr>
          <w:rFonts w:ascii="Arial" w:hAnsi="Arial" w:cs="Arial"/>
          <w:b/>
          <w:bCs/>
        </w:rPr>
        <w:t>Odbor správy a údržby majetku města</w:t>
      </w:r>
      <w:r w:rsidRPr="00D250DB">
        <w:rPr>
          <w:rFonts w:ascii="Arial" w:hAnsi="Arial" w:cs="Arial"/>
          <w:bCs/>
        </w:rPr>
        <w:t xml:space="preserve"> </w:t>
      </w:r>
      <w:r w:rsidRPr="00D250DB">
        <w:rPr>
          <w:rFonts w:ascii="Arial" w:hAnsi="Arial" w:cs="Arial"/>
          <w:b/>
          <w:bCs/>
        </w:rPr>
        <w:t>nedoporučuje</w:t>
      </w:r>
      <w:r w:rsidRPr="00D250DB">
        <w:rPr>
          <w:rFonts w:ascii="Arial" w:hAnsi="Arial" w:cs="Arial"/>
          <w:bCs/>
        </w:rPr>
        <w:t xml:space="preserve"> </w:t>
      </w:r>
      <w:r w:rsidR="00B62157" w:rsidRPr="00D250DB">
        <w:rPr>
          <w:rFonts w:ascii="Arial" w:hAnsi="Arial" w:cs="Arial"/>
          <w:bCs/>
        </w:rPr>
        <w:t xml:space="preserve">prodej předmětných pozemků a </w:t>
      </w:r>
      <w:r w:rsidR="00B62157" w:rsidRPr="00D250DB">
        <w:rPr>
          <w:rFonts w:ascii="Arial" w:hAnsi="Arial" w:cs="Arial"/>
          <w:b/>
          <w:bCs/>
        </w:rPr>
        <w:t xml:space="preserve">doporučuje </w:t>
      </w:r>
      <w:r w:rsidR="00B62157" w:rsidRPr="00D250DB">
        <w:rPr>
          <w:rFonts w:ascii="Arial" w:hAnsi="Arial" w:cs="Arial"/>
          <w:bCs/>
        </w:rPr>
        <w:t xml:space="preserve">postupovat dle návrhu usnesení, tj. </w:t>
      </w:r>
      <w:r w:rsidR="00B62157" w:rsidRPr="00D250DB">
        <w:rPr>
          <w:rFonts w:ascii="Arial" w:hAnsi="Arial" w:cs="Arial"/>
          <w:b/>
          <w:bCs/>
        </w:rPr>
        <w:t>nevyhovět</w:t>
      </w:r>
      <w:r w:rsidR="00B62157" w:rsidRPr="00D250DB">
        <w:rPr>
          <w:rFonts w:ascii="Arial" w:hAnsi="Arial" w:cs="Arial"/>
          <w:bCs/>
        </w:rPr>
        <w:t xml:space="preserve"> žádosti spolku SK HFP </w:t>
      </w:r>
      <w:proofErr w:type="spellStart"/>
      <w:r w:rsidR="00B62157" w:rsidRPr="00D250DB">
        <w:rPr>
          <w:rFonts w:ascii="Arial" w:hAnsi="Arial" w:cs="Arial"/>
          <w:bCs/>
        </w:rPr>
        <w:t>z.s</w:t>
      </w:r>
      <w:proofErr w:type="spellEnd"/>
      <w:r w:rsidR="00B62157" w:rsidRPr="00D250DB">
        <w:rPr>
          <w:rFonts w:ascii="Arial" w:hAnsi="Arial" w:cs="Arial"/>
          <w:bCs/>
        </w:rPr>
        <w:t xml:space="preserve">. o prodej částí pozemků </w:t>
      </w:r>
      <w:proofErr w:type="spellStart"/>
      <w:proofErr w:type="gramStart"/>
      <w:r w:rsidR="00B62157" w:rsidRPr="00D250DB">
        <w:rPr>
          <w:rFonts w:ascii="Arial" w:hAnsi="Arial" w:cs="Arial"/>
          <w:bCs/>
        </w:rPr>
        <w:t>p.č</w:t>
      </w:r>
      <w:proofErr w:type="spellEnd"/>
      <w:r w:rsidR="00B62157" w:rsidRPr="00D250DB">
        <w:rPr>
          <w:rFonts w:ascii="Arial" w:hAnsi="Arial" w:cs="Arial"/>
          <w:bCs/>
        </w:rPr>
        <w:t>.</w:t>
      </w:r>
      <w:proofErr w:type="gramEnd"/>
      <w:r w:rsidR="00B62157" w:rsidRPr="00D250DB">
        <w:rPr>
          <w:rFonts w:ascii="Arial" w:hAnsi="Arial" w:cs="Arial"/>
          <w:bCs/>
        </w:rPr>
        <w:t xml:space="preserve"> 8118/22 o výměře cca 1.341 m</w:t>
      </w:r>
      <w:r w:rsidR="00B62157" w:rsidRPr="00D250DB">
        <w:rPr>
          <w:rFonts w:ascii="Arial" w:hAnsi="Arial" w:cs="Arial"/>
          <w:bCs/>
          <w:vertAlign w:val="superscript"/>
        </w:rPr>
        <w:t>2</w:t>
      </w:r>
      <w:r w:rsidR="00B62157" w:rsidRPr="00D250DB">
        <w:rPr>
          <w:rFonts w:ascii="Arial" w:hAnsi="Arial" w:cs="Arial"/>
          <w:bCs/>
        </w:rPr>
        <w:t xml:space="preserve"> a </w:t>
      </w:r>
      <w:proofErr w:type="spellStart"/>
      <w:r w:rsidR="00B62157" w:rsidRPr="00D250DB">
        <w:rPr>
          <w:rFonts w:ascii="Arial" w:hAnsi="Arial" w:cs="Arial"/>
          <w:bCs/>
        </w:rPr>
        <w:t>p.č</w:t>
      </w:r>
      <w:proofErr w:type="spellEnd"/>
      <w:r w:rsidR="00B62157" w:rsidRPr="00D250DB">
        <w:rPr>
          <w:rFonts w:ascii="Arial" w:hAnsi="Arial" w:cs="Arial"/>
          <w:bCs/>
        </w:rPr>
        <w:t>. 8118/40 o výměře cca 920 m</w:t>
      </w:r>
      <w:r w:rsidR="00B62157" w:rsidRPr="00D250DB">
        <w:rPr>
          <w:rFonts w:ascii="Arial" w:hAnsi="Arial" w:cs="Arial"/>
          <w:bCs/>
          <w:vertAlign w:val="superscript"/>
        </w:rPr>
        <w:t>2</w:t>
      </w:r>
      <w:r w:rsidR="00B62157" w:rsidRPr="00D250DB">
        <w:rPr>
          <w:rFonts w:ascii="Arial" w:hAnsi="Arial" w:cs="Arial"/>
          <w:bCs/>
        </w:rPr>
        <w:t>, oba v </w:t>
      </w:r>
      <w:proofErr w:type="spellStart"/>
      <w:r w:rsidR="00B62157" w:rsidRPr="00D250DB">
        <w:rPr>
          <w:rFonts w:ascii="Arial" w:hAnsi="Arial" w:cs="Arial"/>
          <w:bCs/>
        </w:rPr>
        <w:t>k.ú</w:t>
      </w:r>
      <w:proofErr w:type="spellEnd"/>
      <w:r w:rsidR="00B62157" w:rsidRPr="00D250DB">
        <w:rPr>
          <w:rFonts w:ascii="Arial" w:hAnsi="Arial" w:cs="Arial"/>
          <w:bCs/>
        </w:rPr>
        <w:t xml:space="preserve">. Prostějov. </w:t>
      </w:r>
    </w:p>
    <w:p w:rsidR="00F322CA" w:rsidRPr="00D250DB" w:rsidRDefault="00F322CA" w:rsidP="00F322CA">
      <w:pPr>
        <w:autoSpaceDE w:val="0"/>
        <w:autoSpaceDN w:val="0"/>
        <w:adjustRightInd w:val="0"/>
        <w:jc w:val="both"/>
        <w:rPr>
          <w:rFonts w:ascii="Arial" w:eastAsia="Calibri" w:hAnsi="Arial" w:cs="Arial"/>
          <w:szCs w:val="20"/>
          <w:lang w:eastAsia="en-US"/>
        </w:rPr>
      </w:pPr>
    </w:p>
    <w:p w:rsidR="001F0654" w:rsidRPr="00D250DB" w:rsidRDefault="001F0654" w:rsidP="001F0654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D250DB">
        <w:rPr>
          <w:rFonts w:ascii="Arial" w:hAnsi="Arial" w:cs="Arial"/>
          <w:b/>
        </w:rPr>
        <w:t>Materiál byl předložen k projednání na schůzi F</w:t>
      </w:r>
      <w:r w:rsidR="00DD0540" w:rsidRPr="00D250DB">
        <w:rPr>
          <w:rFonts w:ascii="Arial" w:hAnsi="Arial" w:cs="Arial"/>
          <w:b/>
        </w:rPr>
        <w:t xml:space="preserve">inančního výboru dne </w:t>
      </w:r>
      <w:proofErr w:type="gramStart"/>
      <w:r w:rsidR="00DD0540" w:rsidRPr="00D250DB">
        <w:rPr>
          <w:rFonts w:ascii="Arial" w:hAnsi="Arial" w:cs="Arial"/>
          <w:b/>
        </w:rPr>
        <w:t>16.11.2021</w:t>
      </w:r>
      <w:proofErr w:type="gramEnd"/>
      <w:r w:rsidR="00DD0540" w:rsidRPr="00D250DB">
        <w:rPr>
          <w:rFonts w:ascii="Arial" w:hAnsi="Arial" w:cs="Arial"/>
          <w:b/>
        </w:rPr>
        <w:t>.</w:t>
      </w:r>
    </w:p>
    <w:p w:rsidR="00960158" w:rsidRPr="00D250DB" w:rsidRDefault="0096015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4730F" w:rsidRPr="00D250DB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D250DB" w:rsidRPr="00D250DB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D250D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D250DB">
              <w:rPr>
                <w:rFonts w:ascii="Arial" w:hAnsi="Arial" w:cs="Arial"/>
                <w:bCs/>
              </w:rPr>
              <w:t>MMPv</w:t>
            </w:r>
            <w:proofErr w:type="spellEnd"/>
            <w:r w:rsidRPr="00D250DB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D250DB" w:rsidRPr="00D250DB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D250D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D250DB">
              <w:rPr>
                <w:rFonts w:ascii="Arial" w:hAnsi="Arial" w:cs="Arial"/>
                <w:bCs/>
              </w:rPr>
              <w:t>MMPv</w:t>
            </w:r>
            <w:proofErr w:type="spellEnd"/>
            <w:r w:rsidRPr="00D250DB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D250D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D250D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Resumé</w:t>
            </w:r>
          </w:p>
        </w:tc>
      </w:tr>
      <w:tr w:rsidR="00D250DB" w:rsidRPr="00D250DB" w:rsidTr="00E62CC5">
        <w:tc>
          <w:tcPr>
            <w:tcW w:w="417" w:type="dxa"/>
          </w:tcPr>
          <w:p w:rsidR="00C536B0" w:rsidRPr="00D250D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D250D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D250DB" w:rsidRDefault="00F322CA" w:rsidP="00ED7E1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250DB">
              <w:rPr>
                <w:rFonts w:ascii="Arial" w:hAnsi="Arial" w:cs="Arial"/>
                <w:bCs/>
              </w:rPr>
              <w:t>21</w:t>
            </w:r>
            <w:r w:rsidR="00C536B0" w:rsidRPr="00D250DB">
              <w:rPr>
                <w:rFonts w:ascii="Arial" w:hAnsi="Arial" w:cs="Arial"/>
                <w:bCs/>
              </w:rPr>
              <w:t>.</w:t>
            </w:r>
            <w:r w:rsidR="00E62CC5" w:rsidRPr="00D250DB">
              <w:rPr>
                <w:rFonts w:ascii="Arial" w:hAnsi="Arial" w:cs="Arial"/>
                <w:bCs/>
              </w:rPr>
              <w:t>0</w:t>
            </w:r>
            <w:r w:rsidRPr="00D250DB">
              <w:rPr>
                <w:rFonts w:ascii="Arial" w:hAnsi="Arial" w:cs="Arial"/>
                <w:bCs/>
              </w:rPr>
              <w:t>7</w:t>
            </w:r>
            <w:r w:rsidR="00C536B0" w:rsidRPr="00D250DB">
              <w:rPr>
                <w:rFonts w:ascii="Arial" w:hAnsi="Arial" w:cs="Arial"/>
                <w:bCs/>
              </w:rPr>
              <w:t>.20</w:t>
            </w:r>
            <w:r w:rsidR="00E62CC5" w:rsidRPr="00D250DB">
              <w:rPr>
                <w:rFonts w:ascii="Arial" w:hAnsi="Arial" w:cs="Arial"/>
                <w:bCs/>
              </w:rPr>
              <w:t>2</w:t>
            </w:r>
            <w:r w:rsidR="0062029F" w:rsidRPr="00D250DB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D250DB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D250DB" w:rsidRPr="00D250DB" w:rsidTr="00E62CC5">
        <w:tc>
          <w:tcPr>
            <w:tcW w:w="417" w:type="dxa"/>
          </w:tcPr>
          <w:p w:rsidR="00C536B0" w:rsidRPr="00D250D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D250DB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D250DB" w:rsidRDefault="00F322CA" w:rsidP="005B603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250DB">
              <w:rPr>
                <w:rFonts w:ascii="Arial" w:hAnsi="Arial" w:cs="Arial"/>
                <w:bCs/>
              </w:rPr>
              <w:t>25</w:t>
            </w:r>
            <w:r w:rsidR="00C536B0" w:rsidRPr="00D250DB">
              <w:rPr>
                <w:rFonts w:ascii="Arial" w:hAnsi="Arial" w:cs="Arial"/>
                <w:bCs/>
              </w:rPr>
              <w:t>.</w:t>
            </w:r>
            <w:r w:rsidR="0062029F" w:rsidRPr="00D250DB">
              <w:rPr>
                <w:rFonts w:ascii="Arial" w:hAnsi="Arial" w:cs="Arial"/>
                <w:bCs/>
              </w:rPr>
              <w:t>0</w:t>
            </w:r>
            <w:r w:rsidR="005B603A" w:rsidRPr="00D250DB">
              <w:rPr>
                <w:rFonts w:ascii="Arial" w:hAnsi="Arial" w:cs="Arial"/>
                <w:bCs/>
              </w:rPr>
              <w:t>6</w:t>
            </w:r>
            <w:r w:rsidR="00C536B0" w:rsidRPr="00D250DB">
              <w:rPr>
                <w:rFonts w:ascii="Arial" w:hAnsi="Arial" w:cs="Arial"/>
                <w:bCs/>
              </w:rPr>
              <w:t>.20</w:t>
            </w:r>
            <w:r w:rsidR="00E62CC5" w:rsidRPr="00D250DB">
              <w:rPr>
                <w:rFonts w:ascii="Arial" w:hAnsi="Arial" w:cs="Arial"/>
                <w:bCs/>
              </w:rPr>
              <w:t>2</w:t>
            </w:r>
            <w:r w:rsidR="0062029F" w:rsidRPr="00D250DB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D250DB" w:rsidRDefault="00E30F10" w:rsidP="00ED7E13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n</w:t>
            </w:r>
            <w:r w:rsidR="00C536B0" w:rsidRPr="00D250DB">
              <w:rPr>
                <w:rFonts w:ascii="Arial" w:hAnsi="Arial" w:cs="Arial"/>
                <w:bCs/>
              </w:rPr>
              <w:t>e</w:t>
            </w:r>
            <w:r w:rsidR="00ED7E13" w:rsidRPr="00D250DB">
              <w:rPr>
                <w:rFonts w:ascii="Arial" w:hAnsi="Arial" w:cs="Arial"/>
                <w:bCs/>
              </w:rPr>
              <w:t>doporučuje</w:t>
            </w:r>
            <w:r w:rsidR="00C536B0" w:rsidRPr="00D250DB">
              <w:rPr>
                <w:rFonts w:ascii="Arial" w:hAnsi="Arial" w:cs="Arial"/>
                <w:bCs/>
              </w:rPr>
              <w:t xml:space="preserve"> </w:t>
            </w:r>
            <w:r w:rsidR="00321E0C" w:rsidRPr="00D250DB">
              <w:rPr>
                <w:rFonts w:ascii="Arial" w:hAnsi="Arial" w:cs="Arial"/>
                <w:bCs/>
              </w:rPr>
              <w:t>prodej</w:t>
            </w:r>
            <w:r w:rsidR="00310482" w:rsidRPr="00D250DB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D250DB" w:rsidRPr="00D250DB" w:rsidTr="00E62CC5">
        <w:tc>
          <w:tcPr>
            <w:tcW w:w="417" w:type="dxa"/>
          </w:tcPr>
          <w:p w:rsidR="00CF08C6" w:rsidRPr="00D250D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D250D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D250DB" w:rsidRDefault="00F322CA" w:rsidP="005B603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250DB">
              <w:rPr>
                <w:rFonts w:ascii="Arial" w:hAnsi="Arial" w:cs="Arial"/>
                <w:bCs/>
              </w:rPr>
              <w:t>31</w:t>
            </w:r>
            <w:r w:rsidR="00CF08C6" w:rsidRPr="00D250DB">
              <w:rPr>
                <w:rFonts w:ascii="Arial" w:hAnsi="Arial" w:cs="Arial"/>
                <w:bCs/>
              </w:rPr>
              <w:t>.0</w:t>
            </w:r>
            <w:r w:rsidR="005B603A" w:rsidRPr="00D250DB">
              <w:rPr>
                <w:rFonts w:ascii="Arial" w:hAnsi="Arial" w:cs="Arial"/>
                <w:bCs/>
              </w:rPr>
              <w:t>6</w:t>
            </w:r>
            <w:r w:rsidR="00CF08C6" w:rsidRPr="00D250DB">
              <w:rPr>
                <w:rFonts w:ascii="Arial" w:hAnsi="Arial" w:cs="Arial"/>
                <w:bCs/>
              </w:rPr>
              <w:t>.202</w:t>
            </w:r>
            <w:r w:rsidR="00E30F10" w:rsidRPr="00D250DB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D250DB" w:rsidRDefault="00F322CA" w:rsidP="005B603A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n</w:t>
            </w:r>
            <w:r w:rsidR="00E30F10" w:rsidRPr="00D250DB">
              <w:rPr>
                <w:rFonts w:ascii="Arial" w:hAnsi="Arial" w:cs="Arial"/>
                <w:bCs/>
              </w:rPr>
              <w:t>e</w:t>
            </w:r>
            <w:r w:rsidRPr="00D250DB">
              <w:rPr>
                <w:rFonts w:ascii="Arial" w:hAnsi="Arial" w:cs="Arial"/>
                <w:bCs/>
              </w:rPr>
              <w:t>doporučuje prodej</w:t>
            </w:r>
          </w:p>
        </w:tc>
      </w:tr>
      <w:tr w:rsidR="002E5337" w:rsidRPr="00D250DB" w:rsidTr="00E62CC5">
        <w:tc>
          <w:tcPr>
            <w:tcW w:w="417" w:type="dxa"/>
          </w:tcPr>
          <w:p w:rsidR="00CF08C6" w:rsidRPr="00D250D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D250DB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O</w:t>
            </w:r>
            <w:r w:rsidR="00F322CA" w:rsidRPr="00D250DB">
              <w:rPr>
                <w:rFonts w:ascii="Arial" w:hAnsi="Arial" w:cs="Arial"/>
                <w:bCs/>
              </w:rPr>
              <w:t>SÚMM</w:t>
            </w:r>
          </w:p>
        </w:tc>
        <w:tc>
          <w:tcPr>
            <w:tcW w:w="1828" w:type="dxa"/>
          </w:tcPr>
          <w:p w:rsidR="00CF08C6" w:rsidRPr="00D250DB" w:rsidRDefault="00F322CA" w:rsidP="005B603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250DB">
              <w:rPr>
                <w:rFonts w:ascii="Arial" w:hAnsi="Arial" w:cs="Arial"/>
                <w:bCs/>
              </w:rPr>
              <w:t>10</w:t>
            </w:r>
            <w:r w:rsidR="00CF08C6" w:rsidRPr="00D250DB">
              <w:rPr>
                <w:rFonts w:ascii="Arial" w:hAnsi="Arial" w:cs="Arial"/>
                <w:bCs/>
              </w:rPr>
              <w:t>.</w:t>
            </w:r>
            <w:r w:rsidRPr="00D250DB">
              <w:rPr>
                <w:rFonts w:ascii="Arial" w:hAnsi="Arial" w:cs="Arial"/>
                <w:bCs/>
              </w:rPr>
              <w:t>11</w:t>
            </w:r>
            <w:r w:rsidR="00CF08C6" w:rsidRPr="00D250DB">
              <w:rPr>
                <w:rFonts w:ascii="Arial" w:hAnsi="Arial" w:cs="Arial"/>
                <w:bCs/>
              </w:rPr>
              <w:t>.202</w:t>
            </w:r>
            <w:r w:rsidR="00ED7E13" w:rsidRPr="00D250DB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B62157" w:rsidRPr="00D250DB" w:rsidRDefault="00B62157" w:rsidP="00B62157">
            <w:pPr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 xml:space="preserve">nedoporučuje prodej, </w:t>
            </w:r>
          </w:p>
          <w:p w:rsidR="00CF08C6" w:rsidRPr="00D250DB" w:rsidRDefault="00B62157" w:rsidP="00B62157">
            <w:pPr>
              <w:jc w:val="both"/>
              <w:rPr>
                <w:rFonts w:ascii="Arial" w:hAnsi="Arial" w:cs="Arial"/>
                <w:bCs/>
              </w:rPr>
            </w:pPr>
            <w:r w:rsidRPr="00D250DB">
              <w:rPr>
                <w:rFonts w:ascii="Arial" w:hAnsi="Arial" w:cs="Arial"/>
                <w:bCs/>
              </w:rPr>
              <w:t>doporučuje postupovat dle návrhu usnesení</w:t>
            </w:r>
          </w:p>
        </w:tc>
      </w:tr>
    </w:tbl>
    <w:p w:rsidR="00CF08C6" w:rsidRPr="00D250DB" w:rsidRDefault="00CF08C6" w:rsidP="00C536B0">
      <w:pPr>
        <w:jc w:val="both"/>
        <w:rPr>
          <w:rFonts w:ascii="Arial" w:hAnsi="Arial" w:cs="Arial"/>
          <w:u w:val="single"/>
        </w:rPr>
      </w:pPr>
    </w:p>
    <w:p w:rsidR="00703DBF" w:rsidRPr="00D250DB" w:rsidRDefault="00703DBF" w:rsidP="00C536B0">
      <w:pPr>
        <w:jc w:val="both"/>
        <w:rPr>
          <w:rFonts w:ascii="Arial" w:hAnsi="Arial" w:cs="Arial"/>
          <w:u w:val="single"/>
        </w:rPr>
      </w:pPr>
    </w:p>
    <w:p w:rsidR="00B62157" w:rsidRPr="00D250DB" w:rsidRDefault="00B62157" w:rsidP="00C536B0">
      <w:pPr>
        <w:jc w:val="both"/>
        <w:rPr>
          <w:rFonts w:ascii="Arial" w:hAnsi="Arial" w:cs="Arial"/>
          <w:u w:val="single"/>
        </w:rPr>
      </w:pPr>
    </w:p>
    <w:p w:rsidR="00B62157" w:rsidRPr="00D250DB" w:rsidRDefault="00B62157" w:rsidP="00C536B0">
      <w:pPr>
        <w:jc w:val="both"/>
        <w:rPr>
          <w:rFonts w:ascii="Arial" w:hAnsi="Arial" w:cs="Arial"/>
          <w:u w:val="single"/>
        </w:rPr>
      </w:pPr>
    </w:p>
    <w:p w:rsidR="00B62157" w:rsidRPr="00D250DB" w:rsidRDefault="00B62157" w:rsidP="00C536B0">
      <w:pPr>
        <w:jc w:val="both"/>
        <w:rPr>
          <w:rFonts w:ascii="Arial" w:hAnsi="Arial" w:cs="Arial"/>
          <w:u w:val="single"/>
        </w:rPr>
      </w:pPr>
    </w:p>
    <w:p w:rsidR="00B62157" w:rsidRPr="00D250DB" w:rsidRDefault="00B62157" w:rsidP="00C536B0">
      <w:pPr>
        <w:jc w:val="both"/>
        <w:rPr>
          <w:rFonts w:ascii="Arial" w:hAnsi="Arial" w:cs="Arial"/>
          <w:u w:val="single"/>
        </w:rPr>
      </w:pPr>
    </w:p>
    <w:p w:rsidR="00B62157" w:rsidRPr="00D250DB" w:rsidRDefault="00B62157" w:rsidP="00C536B0">
      <w:pPr>
        <w:jc w:val="both"/>
        <w:rPr>
          <w:rFonts w:ascii="Arial" w:hAnsi="Arial" w:cs="Arial"/>
          <w:u w:val="single"/>
        </w:rPr>
      </w:pPr>
    </w:p>
    <w:p w:rsidR="00C536B0" w:rsidRPr="00D250DB" w:rsidRDefault="00C536B0" w:rsidP="00C536B0">
      <w:pPr>
        <w:jc w:val="both"/>
        <w:rPr>
          <w:rFonts w:ascii="Arial" w:hAnsi="Arial" w:cs="Arial"/>
          <w:u w:val="single"/>
        </w:rPr>
      </w:pPr>
      <w:r w:rsidRPr="00D250DB">
        <w:rPr>
          <w:rFonts w:ascii="Arial" w:hAnsi="Arial" w:cs="Arial"/>
          <w:u w:val="single"/>
        </w:rPr>
        <w:t>Přílohy:</w:t>
      </w:r>
    </w:p>
    <w:p w:rsidR="00C536B0" w:rsidRPr="00D250DB" w:rsidRDefault="007C1F74" w:rsidP="00C536B0">
      <w:pPr>
        <w:jc w:val="both"/>
        <w:rPr>
          <w:rFonts w:ascii="Arial" w:hAnsi="Arial" w:cs="Arial"/>
        </w:rPr>
      </w:pPr>
      <w:r w:rsidRPr="00D250DB">
        <w:rPr>
          <w:rFonts w:ascii="Arial" w:hAnsi="Arial" w:cs="Arial"/>
        </w:rPr>
        <w:t>situační</w:t>
      </w:r>
      <w:r w:rsidR="00C536B0" w:rsidRPr="00D250DB">
        <w:rPr>
          <w:rFonts w:ascii="Arial" w:hAnsi="Arial" w:cs="Arial"/>
        </w:rPr>
        <w:t xml:space="preserve"> mapa</w:t>
      </w:r>
      <w:r w:rsidR="005435BE" w:rsidRPr="00D250DB">
        <w:rPr>
          <w:rFonts w:ascii="Arial" w:hAnsi="Arial" w:cs="Arial"/>
        </w:rPr>
        <w:t xml:space="preserve"> – příloha č. 1</w:t>
      </w:r>
    </w:p>
    <w:p w:rsidR="00B202B4" w:rsidRPr="00D250DB" w:rsidRDefault="00B202B4" w:rsidP="00C536B0">
      <w:pPr>
        <w:jc w:val="both"/>
        <w:rPr>
          <w:rFonts w:ascii="Arial" w:hAnsi="Arial" w:cs="Arial"/>
          <w:i/>
        </w:rPr>
      </w:pPr>
      <w:proofErr w:type="spellStart"/>
      <w:r w:rsidRPr="00D250DB">
        <w:rPr>
          <w:rFonts w:ascii="Arial" w:hAnsi="Arial" w:cs="Arial"/>
        </w:rPr>
        <w:t>ortofotomapa</w:t>
      </w:r>
      <w:proofErr w:type="spellEnd"/>
      <w:r w:rsidR="005435BE" w:rsidRPr="00D250DB">
        <w:rPr>
          <w:rFonts w:ascii="Arial" w:hAnsi="Arial" w:cs="Arial"/>
        </w:rPr>
        <w:t xml:space="preserve"> – příloha č. 2</w:t>
      </w:r>
    </w:p>
    <w:p w:rsidR="007C1F74" w:rsidRPr="00D250DB" w:rsidRDefault="00051179" w:rsidP="007C1F74">
      <w:pPr>
        <w:jc w:val="both"/>
        <w:rPr>
          <w:rFonts w:ascii="Arial" w:hAnsi="Arial" w:cs="Arial"/>
        </w:rPr>
      </w:pPr>
      <w:r w:rsidRPr="00D250DB">
        <w:rPr>
          <w:rFonts w:ascii="Arial" w:hAnsi="Arial" w:cs="Arial"/>
        </w:rPr>
        <w:t>grafický návrh na využití pozemků předložený žadatelem</w:t>
      </w:r>
      <w:r w:rsidR="009C01EF" w:rsidRPr="00D250DB">
        <w:rPr>
          <w:rFonts w:ascii="Arial" w:hAnsi="Arial" w:cs="Arial"/>
        </w:rPr>
        <w:t xml:space="preserve"> </w:t>
      </w:r>
      <w:r w:rsidR="005435BE" w:rsidRPr="00D250DB">
        <w:rPr>
          <w:rFonts w:ascii="Arial" w:hAnsi="Arial" w:cs="Arial"/>
        </w:rPr>
        <w:t xml:space="preserve">– příloha č. </w:t>
      </w:r>
      <w:r w:rsidR="00703DBF" w:rsidRPr="00D250DB">
        <w:rPr>
          <w:rFonts w:ascii="Arial" w:hAnsi="Arial" w:cs="Arial"/>
        </w:rPr>
        <w:t>3</w:t>
      </w:r>
    </w:p>
    <w:p w:rsidR="006242D2" w:rsidRPr="00D250DB" w:rsidRDefault="006242D2" w:rsidP="007C1F74">
      <w:pPr>
        <w:jc w:val="both"/>
        <w:rPr>
          <w:rFonts w:ascii="Arial" w:hAnsi="Arial" w:cs="Arial"/>
        </w:rPr>
      </w:pPr>
    </w:p>
    <w:p w:rsidR="007F7C57" w:rsidRPr="00D250DB" w:rsidRDefault="007F7C57" w:rsidP="007F7C57">
      <w:pPr>
        <w:jc w:val="both"/>
        <w:rPr>
          <w:rFonts w:ascii="Arial" w:hAnsi="Arial" w:cs="Arial"/>
        </w:rPr>
      </w:pPr>
      <w:r w:rsidRPr="00D250DB">
        <w:rPr>
          <w:rFonts w:ascii="Arial" w:hAnsi="Arial" w:cs="Arial"/>
        </w:rPr>
        <w:lastRenderedPageBreak/>
        <w:t>Příloha č. 1 - situační mapa</w:t>
      </w:r>
    </w:p>
    <w:p w:rsidR="00725B87" w:rsidRPr="00D250DB" w:rsidRDefault="00725B87" w:rsidP="007F7C57">
      <w:pPr>
        <w:jc w:val="both"/>
        <w:rPr>
          <w:rFonts w:ascii="Arial" w:hAnsi="Arial" w:cs="Arial"/>
        </w:rPr>
      </w:pPr>
    </w:p>
    <w:p w:rsidR="00725B87" w:rsidRPr="00D250DB" w:rsidRDefault="00051179" w:rsidP="007F7C57">
      <w:pPr>
        <w:jc w:val="both"/>
        <w:rPr>
          <w:rFonts w:ascii="Arial" w:hAnsi="Arial" w:cs="Arial"/>
        </w:rPr>
      </w:pPr>
      <w:r w:rsidRPr="00D250DB">
        <w:rPr>
          <w:noProof/>
        </w:rPr>
        <w:drawing>
          <wp:inline distT="0" distB="0" distL="0" distR="0" wp14:anchorId="46F9430D" wp14:editId="638E1D44">
            <wp:extent cx="6031230" cy="8529955"/>
            <wp:effectExtent l="0" t="0" r="7620" b="4445"/>
            <wp:docPr id="6" name="Obrázek 6" descr="C:\Users\skladal lukas\AppData\Local\Microsoft\Windows\INetCache\Content.Word\SMM@prostejov.eu_20210909_1349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ladal lukas\AppData\Local\Microsoft\Windows\INetCache\Content.Word\SMM@prostejov.eu_20210909_13494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87" w:rsidRPr="00D250DB" w:rsidRDefault="00725B87" w:rsidP="007F7C57">
      <w:pPr>
        <w:jc w:val="both"/>
        <w:rPr>
          <w:rFonts w:ascii="Arial" w:hAnsi="Arial" w:cs="Arial"/>
        </w:rPr>
      </w:pPr>
    </w:p>
    <w:p w:rsidR="007F7C57" w:rsidRPr="00D250DB" w:rsidRDefault="00051179" w:rsidP="007F7C57">
      <w:pPr>
        <w:jc w:val="both"/>
        <w:rPr>
          <w:rFonts w:ascii="Arial" w:hAnsi="Arial" w:cs="Arial"/>
        </w:rPr>
      </w:pPr>
      <w:r w:rsidRPr="00D250DB">
        <w:rPr>
          <w:rFonts w:ascii="Arial" w:hAnsi="Arial" w:cs="Arial"/>
        </w:rPr>
        <w:lastRenderedPageBreak/>
        <w:t xml:space="preserve">Příloha č. 2 - </w:t>
      </w:r>
      <w:proofErr w:type="spellStart"/>
      <w:r w:rsidR="007F7C57" w:rsidRPr="00D250DB">
        <w:rPr>
          <w:rFonts w:ascii="Arial" w:hAnsi="Arial" w:cs="Arial"/>
        </w:rPr>
        <w:t>ortofotomapa</w:t>
      </w:r>
      <w:proofErr w:type="spellEnd"/>
      <w:r w:rsidR="007F7C57" w:rsidRPr="00D250DB">
        <w:rPr>
          <w:rFonts w:ascii="Arial" w:hAnsi="Arial" w:cs="Arial"/>
        </w:rPr>
        <w:t xml:space="preserve"> </w:t>
      </w:r>
    </w:p>
    <w:p w:rsidR="00725B87" w:rsidRPr="00D250DB" w:rsidRDefault="00725B87" w:rsidP="007F7C57">
      <w:pPr>
        <w:jc w:val="both"/>
        <w:rPr>
          <w:rFonts w:ascii="Arial" w:hAnsi="Arial" w:cs="Arial"/>
        </w:rPr>
      </w:pPr>
    </w:p>
    <w:p w:rsidR="00725B87" w:rsidRPr="00D250DB" w:rsidRDefault="00051179" w:rsidP="007F7C57">
      <w:pPr>
        <w:jc w:val="both"/>
        <w:rPr>
          <w:rFonts w:ascii="Arial" w:hAnsi="Arial" w:cs="Arial"/>
        </w:rPr>
      </w:pPr>
      <w:r w:rsidRPr="00D250DB">
        <w:rPr>
          <w:noProof/>
          <w:sz w:val="20"/>
          <w:szCs w:val="20"/>
        </w:rPr>
        <w:drawing>
          <wp:inline distT="0" distB="0" distL="0" distR="0" wp14:anchorId="4E621C61" wp14:editId="24E79C44">
            <wp:extent cx="6031230" cy="787400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tofot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95A" w:rsidRPr="00D250DB" w:rsidRDefault="009A295A" w:rsidP="007F7C57">
      <w:pPr>
        <w:jc w:val="both"/>
        <w:rPr>
          <w:rFonts w:ascii="Arial" w:hAnsi="Arial" w:cs="Arial"/>
        </w:rPr>
      </w:pPr>
    </w:p>
    <w:p w:rsidR="00051179" w:rsidRPr="00D250DB" w:rsidRDefault="00051179" w:rsidP="007F7C57">
      <w:pPr>
        <w:jc w:val="both"/>
        <w:rPr>
          <w:rFonts w:ascii="Arial" w:hAnsi="Arial" w:cs="Arial"/>
        </w:rPr>
      </w:pPr>
    </w:p>
    <w:p w:rsidR="00051179" w:rsidRPr="00D250DB" w:rsidRDefault="00051179" w:rsidP="007F7C57">
      <w:pPr>
        <w:jc w:val="both"/>
        <w:rPr>
          <w:rFonts w:ascii="Arial" w:hAnsi="Arial" w:cs="Arial"/>
        </w:rPr>
      </w:pPr>
    </w:p>
    <w:p w:rsidR="00051179" w:rsidRPr="00D250DB" w:rsidRDefault="00051179" w:rsidP="007F7C57">
      <w:pPr>
        <w:jc w:val="both"/>
        <w:rPr>
          <w:rFonts w:ascii="Arial" w:hAnsi="Arial" w:cs="Arial"/>
        </w:rPr>
      </w:pPr>
    </w:p>
    <w:p w:rsidR="007F7C57" w:rsidRPr="00D250DB" w:rsidRDefault="007F7C57" w:rsidP="007F7C57">
      <w:pPr>
        <w:jc w:val="both"/>
        <w:rPr>
          <w:rFonts w:ascii="Arial" w:hAnsi="Arial" w:cs="Arial"/>
        </w:rPr>
      </w:pPr>
      <w:r w:rsidRPr="00D250DB">
        <w:rPr>
          <w:rFonts w:ascii="Arial" w:hAnsi="Arial" w:cs="Arial"/>
        </w:rPr>
        <w:lastRenderedPageBreak/>
        <w:t xml:space="preserve">Příloha č. </w:t>
      </w:r>
      <w:r w:rsidR="00703DBF" w:rsidRPr="00D250DB">
        <w:rPr>
          <w:rFonts w:ascii="Arial" w:hAnsi="Arial" w:cs="Arial"/>
        </w:rPr>
        <w:t>3</w:t>
      </w:r>
      <w:r w:rsidRPr="00D250DB">
        <w:rPr>
          <w:rFonts w:ascii="Arial" w:hAnsi="Arial" w:cs="Arial"/>
        </w:rPr>
        <w:t xml:space="preserve"> - </w:t>
      </w:r>
      <w:r w:rsidR="00B62157" w:rsidRPr="00D250DB">
        <w:rPr>
          <w:rFonts w:ascii="Arial" w:hAnsi="Arial" w:cs="Arial"/>
        </w:rPr>
        <w:t>grafický návrh na využití pozemků předložený žadatelem</w:t>
      </w:r>
    </w:p>
    <w:p w:rsidR="00725B87" w:rsidRPr="00D250DB" w:rsidRDefault="00725B87" w:rsidP="007F7C57">
      <w:pPr>
        <w:jc w:val="both"/>
        <w:rPr>
          <w:rFonts w:ascii="Arial" w:hAnsi="Arial" w:cs="Arial"/>
        </w:rPr>
      </w:pPr>
    </w:p>
    <w:p w:rsidR="00725B87" w:rsidRPr="00D250DB" w:rsidRDefault="00051179" w:rsidP="007F7C57">
      <w:pPr>
        <w:jc w:val="both"/>
        <w:rPr>
          <w:rFonts w:ascii="Arial" w:hAnsi="Arial" w:cs="Arial"/>
        </w:rPr>
      </w:pPr>
      <w:r w:rsidRPr="00D250DB">
        <w:rPr>
          <w:noProof/>
          <w:sz w:val="20"/>
          <w:szCs w:val="20"/>
        </w:rPr>
        <w:drawing>
          <wp:inline distT="0" distB="0" distL="0" distR="0" wp14:anchorId="186DCAAE" wp14:editId="47053AF8">
            <wp:extent cx="6031230" cy="2931795"/>
            <wp:effectExtent l="0" t="0" r="7620" b="1905"/>
            <wp:docPr id="1" name="Obrázek 1" descr="C:\Users\skladal lukas\Desktop\Data z C\Foto\SK HFP\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dal lukas\Desktop\Data z C\Foto\SK HFP\v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79" w:rsidRPr="00D250DB" w:rsidRDefault="00051179" w:rsidP="007F7C57">
      <w:pPr>
        <w:jc w:val="both"/>
        <w:rPr>
          <w:rFonts w:ascii="Arial" w:hAnsi="Arial" w:cs="Arial"/>
        </w:rPr>
      </w:pPr>
    </w:p>
    <w:p w:rsidR="00051179" w:rsidRPr="00D250DB" w:rsidRDefault="00051179" w:rsidP="007F7C57">
      <w:pPr>
        <w:jc w:val="both"/>
        <w:rPr>
          <w:rFonts w:ascii="Arial" w:hAnsi="Arial" w:cs="Arial"/>
        </w:rPr>
      </w:pPr>
      <w:r w:rsidRPr="00D250DB">
        <w:rPr>
          <w:noProof/>
          <w:sz w:val="20"/>
          <w:szCs w:val="20"/>
        </w:rPr>
        <w:drawing>
          <wp:inline distT="0" distB="0" distL="0" distR="0" wp14:anchorId="2EDCF884" wp14:editId="6E369C6B">
            <wp:extent cx="6031230" cy="2692400"/>
            <wp:effectExtent l="0" t="0" r="7620" b="0"/>
            <wp:docPr id="2" name="Obrázek 2" descr="C:\Users\skladal lukas\Desktop\Data z C\Foto\SK HFP\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adal lukas\Desktop\Data z C\Foto\SK HFP\v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B4" w:rsidRPr="00D250DB" w:rsidRDefault="00B202B4" w:rsidP="007C1F74">
      <w:pPr>
        <w:jc w:val="both"/>
        <w:rPr>
          <w:rFonts w:ascii="Arial" w:hAnsi="Arial" w:cs="Arial"/>
        </w:rPr>
      </w:pPr>
    </w:p>
    <w:p w:rsidR="00D250DB" w:rsidRPr="00D250DB" w:rsidRDefault="00D250DB">
      <w:pPr>
        <w:jc w:val="both"/>
        <w:rPr>
          <w:rFonts w:ascii="Arial" w:hAnsi="Arial" w:cs="Arial"/>
        </w:rPr>
      </w:pPr>
    </w:p>
    <w:sectPr w:rsidR="00D250DB" w:rsidRPr="00D250DB" w:rsidSect="00AB03EE">
      <w:footerReference w:type="default" r:id="rId12"/>
      <w:pgSz w:w="11906" w:h="16838"/>
      <w:pgMar w:top="1276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F4D" w:rsidRDefault="004D7F4D" w:rsidP="00C71327">
      <w:r>
        <w:separator/>
      </w:r>
    </w:p>
  </w:endnote>
  <w:endnote w:type="continuationSeparator" w:id="0">
    <w:p w:rsidR="004D7F4D" w:rsidRDefault="004D7F4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2E09A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AD64D0">
      <w:rPr>
        <w:rFonts w:ascii="Arial" w:eastAsiaTheme="majorEastAsia" w:hAnsi="Arial" w:cs="Arial"/>
        <w:sz w:val="20"/>
        <w:szCs w:val="20"/>
      </w:rPr>
      <w:t>23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AD64D0">
      <w:rPr>
        <w:rFonts w:ascii="Arial" w:eastAsiaTheme="majorEastAsia" w:hAnsi="Arial" w:cs="Arial"/>
        <w:sz w:val="20"/>
        <w:szCs w:val="20"/>
      </w:rPr>
      <w:t>11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CE0BE1" w:rsidRPr="00CE0BE1">
      <w:rPr>
        <w:rFonts w:ascii="Arial" w:eastAsiaTheme="majorEastAsia" w:hAnsi="Arial" w:cs="Arial"/>
        <w:noProof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2E09AF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5A153E">
      <w:rPr>
        <w:rFonts w:ascii="Arial" w:eastAsiaTheme="majorEastAsia" w:hAnsi="Arial" w:cs="Arial"/>
        <w:sz w:val="20"/>
        <w:szCs w:val="20"/>
      </w:rPr>
      <w:t>částí</w:t>
    </w:r>
    <w:r w:rsidR="00287BBD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>pozemk</w:t>
    </w:r>
    <w:r w:rsidR="00AD64D0">
      <w:rPr>
        <w:rFonts w:ascii="Arial" w:eastAsiaTheme="majorEastAsia" w:hAnsi="Arial" w:cs="Arial"/>
        <w:sz w:val="20"/>
        <w:szCs w:val="20"/>
      </w:rPr>
      <w:t xml:space="preserve">ů </w:t>
    </w:r>
    <w:proofErr w:type="spellStart"/>
    <w:proofErr w:type="gramStart"/>
    <w:r w:rsidR="00AD64D0">
      <w:rPr>
        <w:rFonts w:ascii="Arial" w:eastAsiaTheme="majorEastAsia" w:hAnsi="Arial" w:cs="Arial"/>
        <w:sz w:val="20"/>
        <w:szCs w:val="20"/>
      </w:rPr>
      <w:t>p.č</w:t>
    </w:r>
    <w:proofErr w:type="spellEnd"/>
    <w:r w:rsidR="00AD64D0">
      <w:rPr>
        <w:rFonts w:ascii="Arial" w:eastAsiaTheme="majorEastAsia" w:hAnsi="Arial" w:cs="Arial"/>
        <w:sz w:val="20"/>
        <w:szCs w:val="20"/>
      </w:rPr>
      <w:t>.</w:t>
    </w:r>
    <w:proofErr w:type="gramEnd"/>
    <w:r w:rsidR="00AD64D0">
      <w:rPr>
        <w:rFonts w:ascii="Arial" w:eastAsiaTheme="majorEastAsia" w:hAnsi="Arial" w:cs="Arial"/>
        <w:sz w:val="20"/>
        <w:szCs w:val="20"/>
      </w:rPr>
      <w:t xml:space="preserve"> 8118/22 a </w:t>
    </w:r>
    <w:proofErr w:type="spellStart"/>
    <w:r w:rsidR="00AD64D0">
      <w:rPr>
        <w:rFonts w:ascii="Arial" w:eastAsiaTheme="majorEastAsia" w:hAnsi="Arial" w:cs="Arial"/>
        <w:sz w:val="20"/>
        <w:szCs w:val="20"/>
      </w:rPr>
      <w:t>p.č</w:t>
    </w:r>
    <w:proofErr w:type="spellEnd"/>
    <w:r w:rsidR="00AD64D0">
      <w:rPr>
        <w:rFonts w:ascii="Arial" w:eastAsiaTheme="majorEastAsia" w:hAnsi="Arial" w:cs="Arial"/>
        <w:sz w:val="20"/>
        <w:szCs w:val="20"/>
      </w:rPr>
      <w:t>. 8118/40, oba v </w:t>
    </w:r>
    <w:proofErr w:type="spellStart"/>
    <w:r w:rsidR="00AD64D0">
      <w:rPr>
        <w:rFonts w:ascii="Arial" w:eastAsiaTheme="majorEastAsia" w:hAnsi="Arial" w:cs="Arial"/>
        <w:sz w:val="20"/>
        <w:szCs w:val="20"/>
      </w:rPr>
      <w:t>k.ú</w:t>
    </w:r>
    <w:proofErr w:type="spellEnd"/>
    <w:r w:rsidR="00AD64D0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F4D" w:rsidRDefault="004D7F4D" w:rsidP="00C71327">
      <w:r>
        <w:separator/>
      </w:r>
    </w:p>
  </w:footnote>
  <w:footnote w:type="continuationSeparator" w:id="0">
    <w:p w:rsidR="004D7F4D" w:rsidRDefault="004D7F4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51179"/>
    <w:rsid w:val="00051660"/>
    <w:rsid w:val="00063A11"/>
    <w:rsid w:val="00065509"/>
    <w:rsid w:val="000712EB"/>
    <w:rsid w:val="00072FEA"/>
    <w:rsid w:val="000774DA"/>
    <w:rsid w:val="00077CDB"/>
    <w:rsid w:val="00083A0C"/>
    <w:rsid w:val="000924B9"/>
    <w:rsid w:val="00096EAC"/>
    <w:rsid w:val="000A2277"/>
    <w:rsid w:val="000A4936"/>
    <w:rsid w:val="000A7044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DC2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41F7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0654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35AC5"/>
    <w:rsid w:val="0024078A"/>
    <w:rsid w:val="00241BEE"/>
    <w:rsid w:val="00244B64"/>
    <w:rsid w:val="00245841"/>
    <w:rsid w:val="00250140"/>
    <w:rsid w:val="002563EF"/>
    <w:rsid w:val="00257CD2"/>
    <w:rsid w:val="002623EC"/>
    <w:rsid w:val="00263489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1A0"/>
    <w:rsid w:val="002875A2"/>
    <w:rsid w:val="00287BBD"/>
    <w:rsid w:val="00292627"/>
    <w:rsid w:val="00292B12"/>
    <w:rsid w:val="002971A4"/>
    <w:rsid w:val="00297BB4"/>
    <w:rsid w:val="002A1DF6"/>
    <w:rsid w:val="002A3EB0"/>
    <w:rsid w:val="002A7199"/>
    <w:rsid w:val="002B2584"/>
    <w:rsid w:val="002B666E"/>
    <w:rsid w:val="002B6BB9"/>
    <w:rsid w:val="002B76A2"/>
    <w:rsid w:val="002C0192"/>
    <w:rsid w:val="002C4BD8"/>
    <w:rsid w:val="002D29C0"/>
    <w:rsid w:val="002D3B18"/>
    <w:rsid w:val="002E09AF"/>
    <w:rsid w:val="002E5337"/>
    <w:rsid w:val="002F25E9"/>
    <w:rsid w:val="002F33E8"/>
    <w:rsid w:val="002F6AAB"/>
    <w:rsid w:val="00306D53"/>
    <w:rsid w:val="003074FB"/>
    <w:rsid w:val="00310482"/>
    <w:rsid w:val="003126EB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87669"/>
    <w:rsid w:val="00392443"/>
    <w:rsid w:val="00393A85"/>
    <w:rsid w:val="00395364"/>
    <w:rsid w:val="00395A55"/>
    <w:rsid w:val="003A71C1"/>
    <w:rsid w:val="003B2A3D"/>
    <w:rsid w:val="003B43AA"/>
    <w:rsid w:val="003B5781"/>
    <w:rsid w:val="003B6094"/>
    <w:rsid w:val="003B63B9"/>
    <w:rsid w:val="003B7FF4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05A0D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D7F4D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4A44"/>
    <w:rsid w:val="005870B2"/>
    <w:rsid w:val="00590A9C"/>
    <w:rsid w:val="00597BE0"/>
    <w:rsid w:val="00597C44"/>
    <w:rsid w:val="005A0A7C"/>
    <w:rsid w:val="005A153E"/>
    <w:rsid w:val="005A46B6"/>
    <w:rsid w:val="005A59BB"/>
    <w:rsid w:val="005A7000"/>
    <w:rsid w:val="005B1243"/>
    <w:rsid w:val="005B282A"/>
    <w:rsid w:val="005B405C"/>
    <w:rsid w:val="005B603A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04E72"/>
    <w:rsid w:val="00615715"/>
    <w:rsid w:val="00616084"/>
    <w:rsid w:val="00617470"/>
    <w:rsid w:val="00617492"/>
    <w:rsid w:val="0062002A"/>
    <w:rsid w:val="0062029F"/>
    <w:rsid w:val="006223A7"/>
    <w:rsid w:val="006242D2"/>
    <w:rsid w:val="00627234"/>
    <w:rsid w:val="0063058A"/>
    <w:rsid w:val="00631FD2"/>
    <w:rsid w:val="00632DFE"/>
    <w:rsid w:val="00633B46"/>
    <w:rsid w:val="00633F9B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57D38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68E1"/>
    <w:rsid w:val="006D732E"/>
    <w:rsid w:val="006E2AEE"/>
    <w:rsid w:val="006E5699"/>
    <w:rsid w:val="006E772C"/>
    <w:rsid w:val="006E7ED8"/>
    <w:rsid w:val="006F136C"/>
    <w:rsid w:val="006F60F1"/>
    <w:rsid w:val="00703DBF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5B87"/>
    <w:rsid w:val="00727C1D"/>
    <w:rsid w:val="00730500"/>
    <w:rsid w:val="007365A1"/>
    <w:rsid w:val="007366AF"/>
    <w:rsid w:val="007401B9"/>
    <w:rsid w:val="00743F4A"/>
    <w:rsid w:val="00753318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7F7C57"/>
    <w:rsid w:val="008015A5"/>
    <w:rsid w:val="00804727"/>
    <w:rsid w:val="008059D8"/>
    <w:rsid w:val="00807414"/>
    <w:rsid w:val="00810A67"/>
    <w:rsid w:val="00817D66"/>
    <w:rsid w:val="00822D80"/>
    <w:rsid w:val="00832AFF"/>
    <w:rsid w:val="008412EA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8705B"/>
    <w:rsid w:val="0089741F"/>
    <w:rsid w:val="00897FB0"/>
    <w:rsid w:val="008A4919"/>
    <w:rsid w:val="008A5236"/>
    <w:rsid w:val="008A52D1"/>
    <w:rsid w:val="008A7112"/>
    <w:rsid w:val="008B26AF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52D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7B77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2E53"/>
    <w:rsid w:val="00977214"/>
    <w:rsid w:val="00977A21"/>
    <w:rsid w:val="00985DE7"/>
    <w:rsid w:val="009A2552"/>
    <w:rsid w:val="009A295A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422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03EE"/>
    <w:rsid w:val="00AB30A5"/>
    <w:rsid w:val="00AB5EE4"/>
    <w:rsid w:val="00AB7743"/>
    <w:rsid w:val="00AC1CB4"/>
    <w:rsid w:val="00AC2558"/>
    <w:rsid w:val="00AC3655"/>
    <w:rsid w:val="00AD12D0"/>
    <w:rsid w:val="00AD2CB7"/>
    <w:rsid w:val="00AD64D0"/>
    <w:rsid w:val="00AE446C"/>
    <w:rsid w:val="00AE5624"/>
    <w:rsid w:val="00AE5A09"/>
    <w:rsid w:val="00AF355D"/>
    <w:rsid w:val="00AF7CF7"/>
    <w:rsid w:val="00AF7D9F"/>
    <w:rsid w:val="00B03D3C"/>
    <w:rsid w:val="00B0505B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A0A"/>
    <w:rsid w:val="00B41152"/>
    <w:rsid w:val="00B43C27"/>
    <w:rsid w:val="00B464C5"/>
    <w:rsid w:val="00B60F3F"/>
    <w:rsid w:val="00B62157"/>
    <w:rsid w:val="00B62239"/>
    <w:rsid w:val="00B63C73"/>
    <w:rsid w:val="00B652DA"/>
    <w:rsid w:val="00B67141"/>
    <w:rsid w:val="00B673A6"/>
    <w:rsid w:val="00B7083F"/>
    <w:rsid w:val="00B709A3"/>
    <w:rsid w:val="00B73E36"/>
    <w:rsid w:val="00B75959"/>
    <w:rsid w:val="00B75E2B"/>
    <w:rsid w:val="00B8378D"/>
    <w:rsid w:val="00B8533E"/>
    <w:rsid w:val="00B90A35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349BF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0BE1"/>
    <w:rsid w:val="00CE5613"/>
    <w:rsid w:val="00CE5CB6"/>
    <w:rsid w:val="00CE5DC1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22A61"/>
    <w:rsid w:val="00D250DB"/>
    <w:rsid w:val="00D319D7"/>
    <w:rsid w:val="00D36E28"/>
    <w:rsid w:val="00D42000"/>
    <w:rsid w:val="00D42840"/>
    <w:rsid w:val="00D44774"/>
    <w:rsid w:val="00D47FD9"/>
    <w:rsid w:val="00D5305D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1078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4EFB"/>
    <w:rsid w:val="00D958D0"/>
    <w:rsid w:val="00D9632C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0540"/>
    <w:rsid w:val="00DD4A68"/>
    <w:rsid w:val="00DE2392"/>
    <w:rsid w:val="00DE2688"/>
    <w:rsid w:val="00DE373A"/>
    <w:rsid w:val="00DE3B4E"/>
    <w:rsid w:val="00DF1B0F"/>
    <w:rsid w:val="00DF40D1"/>
    <w:rsid w:val="00E006BE"/>
    <w:rsid w:val="00E03BBB"/>
    <w:rsid w:val="00E06C9C"/>
    <w:rsid w:val="00E07CE4"/>
    <w:rsid w:val="00E10F97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6564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22CA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B6E8A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6370B-8B93-4A34-BD88-9B1BD1E37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1033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2021-11-10T06:54:00Z</cp:lastPrinted>
  <dcterms:created xsi:type="dcterms:W3CDTF">2021-11-05T09:10:00Z</dcterms:created>
  <dcterms:modified xsi:type="dcterms:W3CDTF">2021-11-10T12:24:00Z</dcterms:modified>
</cp:coreProperties>
</file>