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1D" w:rsidRDefault="0033061D" w:rsidP="0033061D">
      <w:pPr>
        <w:ind w:left="1620" w:hanging="1620"/>
        <w:jc w:val="both"/>
        <w:rPr>
          <w:rFonts w:ascii="Arial" w:hAnsi="Arial" w:cs="Arial"/>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Předkládá:</w:t>
      </w:r>
      <w:r w:rsidRPr="00354CAE">
        <w:rPr>
          <w:rFonts w:ascii="Arial" w:hAnsi="Arial" w:cs="Arial"/>
          <w:bCs/>
          <w:sz w:val="20"/>
          <w:szCs w:val="20"/>
        </w:rPr>
        <w:tab/>
      </w:r>
      <w:r w:rsidR="00B85F70">
        <w:rPr>
          <w:rFonts w:ascii="Arial" w:hAnsi="Arial" w:cs="Arial"/>
          <w:sz w:val="20"/>
          <w:szCs w:val="20"/>
        </w:rPr>
        <w:t>Mgr. František Jura</w:t>
      </w:r>
    </w:p>
    <w:p w:rsidR="00B85F70" w:rsidRDefault="00B85F70" w:rsidP="00B85F70">
      <w:pPr>
        <w:ind w:left="5868" w:firstLine="504"/>
        <w:jc w:val="both"/>
        <w:rPr>
          <w:rFonts w:ascii="Arial" w:hAnsi="Arial" w:cs="Arial"/>
          <w:bCs/>
          <w:sz w:val="20"/>
          <w:szCs w:val="20"/>
        </w:rPr>
      </w:pPr>
      <w:r>
        <w:rPr>
          <w:rFonts w:ascii="Arial" w:hAnsi="Arial" w:cs="Arial"/>
          <w:sz w:val="20"/>
          <w:szCs w:val="20"/>
        </w:rPr>
        <w:t>primátor</w:t>
      </w:r>
    </w:p>
    <w:p w:rsidR="0033061D" w:rsidRPr="00354CAE" w:rsidRDefault="0033061D" w:rsidP="0033061D">
      <w:pPr>
        <w:tabs>
          <w:tab w:val="left" w:pos="1620"/>
        </w:tabs>
        <w:ind w:left="1620" w:hanging="1620"/>
        <w:jc w:val="both"/>
        <w:rPr>
          <w:rFonts w:ascii="Arial" w:hAnsi="Arial" w:cs="Arial"/>
          <w:bCs/>
          <w:sz w:val="20"/>
          <w:szCs w:val="20"/>
        </w:rPr>
      </w:pPr>
    </w:p>
    <w:p w:rsidR="0033061D" w:rsidRDefault="0033061D" w:rsidP="0033061D">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Zpracoval</w:t>
      </w:r>
      <w:r w:rsidR="007D37EE">
        <w:rPr>
          <w:rFonts w:ascii="Arial" w:hAnsi="Arial" w:cs="Arial"/>
          <w:bCs/>
          <w:sz w:val="20"/>
          <w:szCs w:val="20"/>
        </w:rPr>
        <w:t>i</w:t>
      </w:r>
      <w:r w:rsidRPr="00354CAE">
        <w:rPr>
          <w:rFonts w:ascii="Arial" w:hAnsi="Arial" w:cs="Arial"/>
          <w:bCs/>
          <w:sz w:val="20"/>
          <w:szCs w:val="20"/>
        </w:rPr>
        <w:t>:</w:t>
      </w:r>
      <w:r>
        <w:rPr>
          <w:rFonts w:ascii="Arial" w:hAnsi="Arial" w:cs="Arial"/>
          <w:bCs/>
          <w:sz w:val="20"/>
          <w:szCs w:val="20"/>
        </w:rPr>
        <w:t xml:space="preserve"> </w:t>
      </w:r>
      <w:r>
        <w:rPr>
          <w:rFonts w:ascii="Arial" w:hAnsi="Arial" w:cs="Arial"/>
          <w:bCs/>
          <w:sz w:val="20"/>
          <w:szCs w:val="20"/>
        </w:rPr>
        <w:tab/>
      </w:r>
      <w:r w:rsidR="009A2DB8">
        <w:rPr>
          <w:rFonts w:ascii="Arial" w:hAnsi="Arial" w:cs="Arial"/>
          <w:bCs/>
          <w:sz w:val="20"/>
          <w:szCs w:val="20"/>
        </w:rPr>
        <w:t>Mgr. Jana Orságová</w:t>
      </w:r>
    </w:p>
    <w:p w:rsidR="009A2DB8" w:rsidRDefault="0033061D" w:rsidP="0033061D">
      <w:pPr>
        <w:tabs>
          <w:tab w:val="left" w:pos="6420"/>
        </w:tabs>
        <w:ind w:left="6379" w:hanging="6379"/>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tab/>
      </w:r>
      <w:r w:rsidR="009A2DB8">
        <w:rPr>
          <w:rFonts w:ascii="Arial" w:hAnsi="Arial" w:cs="Arial"/>
          <w:bCs/>
          <w:sz w:val="20"/>
          <w:szCs w:val="20"/>
        </w:rPr>
        <w:t>vedoucí OKT</w:t>
      </w:r>
    </w:p>
    <w:p w:rsidR="00050ABF" w:rsidRDefault="00D818B4" w:rsidP="0033061D">
      <w:pPr>
        <w:tabs>
          <w:tab w:val="left" w:pos="6420"/>
        </w:tabs>
        <w:ind w:left="6379" w:hanging="6379"/>
        <w:jc w:val="both"/>
        <w:rPr>
          <w:rFonts w:ascii="Arial" w:hAnsi="Arial" w:cs="Arial"/>
          <w:bCs/>
          <w:sz w:val="20"/>
          <w:szCs w:val="20"/>
        </w:rPr>
      </w:pPr>
      <w:r>
        <w:rPr>
          <w:rFonts w:ascii="Arial" w:hAnsi="Arial" w:cs="Arial"/>
          <w:bCs/>
          <w:sz w:val="20"/>
          <w:szCs w:val="20"/>
        </w:rPr>
        <w:tab/>
      </w:r>
    </w:p>
    <w:p w:rsidR="00D818B4" w:rsidRDefault="00D818B4" w:rsidP="0033061D">
      <w:pPr>
        <w:tabs>
          <w:tab w:val="left" w:pos="6420"/>
        </w:tabs>
        <w:ind w:left="6379" w:hanging="6379"/>
        <w:jc w:val="both"/>
        <w:rPr>
          <w:rFonts w:ascii="Arial" w:hAnsi="Arial" w:cs="Arial"/>
          <w:bCs/>
          <w:sz w:val="20"/>
          <w:szCs w:val="20"/>
        </w:rPr>
      </w:pPr>
      <w:r>
        <w:rPr>
          <w:rFonts w:ascii="Arial" w:hAnsi="Arial" w:cs="Arial"/>
          <w:bCs/>
          <w:sz w:val="20"/>
          <w:szCs w:val="20"/>
        </w:rPr>
        <w:tab/>
        <w:t>Ing. Radim Carda</w:t>
      </w:r>
    </w:p>
    <w:p w:rsidR="00D818B4" w:rsidRDefault="00D818B4" w:rsidP="0033061D">
      <w:pPr>
        <w:tabs>
          <w:tab w:val="left" w:pos="6420"/>
        </w:tabs>
        <w:ind w:left="6379" w:hanging="6379"/>
        <w:jc w:val="both"/>
        <w:rPr>
          <w:rFonts w:ascii="Arial" w:hAnsi="Arial" w:cs="Arial"/>
          <w:bCs/>
          <w:sz w:val="20"/>
          <w:szCs w:val="20"/>
        </w:rPr>
      </w:pPr>
      <w:r>
        <w:rPr>
          <w:rFonts w:ascii="Arial" w:hAnsi="Arial" w:cs="Arial"/>
          <w:bCs/>
          <w:sz w:val="20"/>
          <w:szCs w:val="20"/>
        </w:rPr>
        <w:tab/>
        <w:t>vedoucí FO</w:t>
      </w:r>
    </w:p>
    <w:p w:rsidR="00D818B4" w:rsidRDefault="009A2DB8" w:rsidP="009A2DB8">
      <w:pPr>
        <w:tabs>
          <w:tab w:val="left" w:pos="6420"/>
        </w:tabs>
        <w:ind w:left="6379" w:hanging="6379"/>
        <w:jc w:val="both"/>
        <w:rPr>
          <w:rFonts w:ascii="Arial" w:hAnsi="Arial" w:cs="Arial"/>
          <w:bCs/>
          <w:sz w:val="20"/>
          <w:szCs w:val="20"/>
        </w:rPr>
      </w:pPr>
      <w:r>
        <w:rPr>
          <w:rFonts w:ascii="Arial" w:hAnsi="Arial" w:cs="Arial"/>
          <w:bCs/>
          <w:sz w:val="20"/>
          <w:szCs w:val="20"/>
        </w:rPr>
        <w:tab/>
      </w:r>
    </w:p>
    <w:p w:rsidR="009A2DB8" w:rsidRDefault="00D818B4" w:rsidP="009A2DB8">
      <w:pPr>
        <w:tabs>
          <w:tab w:val="left" w:pos="6420"/>
        </w:tabs>
        <w:ind w:left="6379" w:hanging="6379"/>
        <w:jc w:val="both"/>
        <w:rPr>
          <w:rFonts w:ascii="Arial" w:hAnsi="Arial" w:cs="Arial"/>
          <w:bCs/>
          <w:sz w:val="20"/>
          <w:szCs w:val="20"/>
        </w:rPr>
      </w:pPr>
      <w:r>
        <w:rPr>
          <w:rFonts w:ascii="Arial" w:hAnsi="Arial" w:cs="Arial"/>
          <w:bCs/>
          <w:sz w:val="20"/>
          <w:szCs w:val="20"/>
        </w:rPr>
        <w:tab/>
      </w:r>
      <w:r w:rsidR="009A2DB8">
        <w:rPr>
          <w:rFonts w:ascii="Arial" w:hAnsi="Arial" w:cs="Arial"/>
          <w:bCs/>
          <w:sz w:val="20"/>
          <w:szCs w:val="20"/>
        </w:rPr>
        <w:t>Mgr. Lenka Tisoňová</w:t>
      </w:r>
    </w:p>
    <w:p w:rsidR="009A2DB8" w:rsidRDefault="009A2DB8" w:rsidP="0033061D">
      <w:pPr>
        <w:tabs>
          <w:tab w:val="left" w:pos="6420"/>
        </w:tabs>
        <w:ind w:left="6379" w:hanging="6379"/>
        <w:jc w:val="both"/>
        <w:rPr>
          <w:rFonts w:ascii="Arial" w:hAnsi="Arial" w:cs="Arial"/>
          <w:bCs/>
          <w:sz w:val="20"/>
          <w:szCs w:val="20"/>
        </w:rPr>
      </w:pPr>
      <w:r>
        <w:rPr>
          <w:rFonts w:ascii="Arial" w:hAnsi="Arial" w:cs="Arial"/>
          <w:bCs/>
          <w:sz w:val="20"/>
          <w:szCs w:val="20"/>
        </w:rPr>
        <w:tab/>
        <w:t>vedoucí právního oddělení OKT</w:t>
      </w:r>
    </w:p>
    <w:p w:rsidR="007D37EE" w:rsidRDefault="007D37EE" w:rsidP="0033061D">
      <w:pPr>
        <w:tabs>
          <w:tab w:val="left" w:pos="6420"/>
        </w:tabs>
        <w:ind w:left="6379" w:hanging="6379"/>
        <w:jc w:val="both"/>
        <w:rPr>
          <w:rFonts w:ascii="Arial" w:hAnsi="Arial" w:cs="Arial"/>
          <w:bCs/>
          <w:sz w:val="20"/>
          <w:szCs w:val="20"/>
        </w:rPr>
      </w:pPr>
    </w:p>
    <w:p w:rsidR="007D37EE" w:rsidRDefault="007D37EE" w:rsidP="0033061D">
      <w:pPr>
        <w:tabs>
          <w:tab w:val="left" w:pos="6420"/>
        </w:tabs>
        <w:ind w:left="6379" w:hanging="6379"/>
        <w:jc w:val="both"/>
        <w:rPr>
          <w:rFonts w:ascii="Arial" w:hAnsi="Arial" w:cs="Arial"/>
          <w:bCs/>
          <w:sz w:val="20"/>
          <w:szCs w:val="20"/>
        </w:rPr>
      </w:pPr>
      <w:r>
        <w:rPr>
          <w:rFonts w:ascii="Arial" w:hAnsi="Arial" w:cs="Arial"/>
          <w:bCs/>
          <w:sz w:val="20"/>
          <w:szCs w:val="20"/>
        </w:rPr>
        <w:tab/>
        <w:t xml:space="preserve">Mgr. </w:t>
      </w:r>
      <w:r w:rsidR="00E954F0">
        <w:rPr>
          <w:rFonts w:ascii="Arial" w:hAnsi="Arial" w:cs="Arial"/>
          <w:bCs/>
          <w:sz w:val="20"/>
          <w:szCs w:val="20"/>
        </w:rPr>
        <w:t>Aneta Lešanská</w:t>
      </w:r>
    </w:p>
    <w:p w:rsidR="007D37EE" w:rsidRDefault="007D37EE" w:rsidP="0033061D">
      <w:pPr>
        <w:tabs>
          <w:tab w:val="left" w:pos="6420"/>
        </w:tabs>
        <w:ind w:left="6379" w:hanging="6379"/>
        <w:jc w:val="both"/>
        <w:rPr>
          <w:rFonts w:ascii="Arial" w:hAnsi="Arial" w:cs="Arial"/>
          <w:bCs/>
          <w:sz w:val="20"/>
          <w:szCs w:val="20"/>
        </w:rPr>
      </w:pPr>
      <w:r>
        <w:rPr>
          <w:rFonts w:ascii="Arial" w:hAnsi="Arial" w:cs="Arial"/>
          <w:bCs/>
          <w:sz w:val="20"/>
          <w:szCs w:val="20"/>
        </w:rPr>
        <w:tab/>
        <w:t>právník právního</w:t>
      </w:r>
      <w:r w:rsidR="00E954F0">
        <w:rPr>
          <w:rFonts w:ascii="Arial" w:hAnsi="Arial" w:cs="Arial"/>
          <w:bCs/>
          <w:sz w:val="20"/>
          <w:szCs w:val="20"/>
        </w:rPr>
        <w:t xml:space="preserve"> oddělení</w:t>
      </w:r>
      <w:r>
        <w:rPr>
          <w:rFonts w:ascii="Arial" w:hAnsi="Arial" w:cs="Arial"/>
          <w:bCs/>
          <w:sz w:val="20"/>
          <w:szCs w:val="20"/>
        </w:rPr>
        <w:t xml:space="preserve"> OKT</w:t>
      </w:r>
    </w:p>
    <w:p w:rsidR="0033061D" w:rsidRDefault="009A2DB8" w:rsidP="00E32EB8">
      <w:pPr>
        <w:tabs>
          <w:tab w:val="left" w:pos="6420"/>
        </w:tabs>
        <w:ind w:left="6379" w:hanging="6379"/>
        <w:jc w:val="both"/>
        <w:rPr>
          <w:rFonts w:ascii="Arial" w:hAnsi="Arial" w:cs="Arial"/>
          <w:sz w:val="20"/>
          <w:szCs w:val="20"/>
        </w:rPr>
      </w:pPr>
      <w:r>
        <w:rPr>
          <w:rFonts w:ascii="Arial" w:hAnsi="Arial" w:cs="Arial"/>
          <w:bCs/>
          <w:sz w:val="20"/>
          <w:szCs w:val="20"/>
        </w:rPr>
        <w:t xml:space="preserve"> </w:t>
      </w:r>
      <w:r w:rsidR="0033061D">
        <w:rPr>
          <w:rFonts w:ascii="Arial" w:hAnsi="Arial" w:cs="Arial"/>
          <w:bCs/>
          <w:sz w:val="20"/>
          <w:szCs w:val="20"/>
        </w:rPr>
        <w:tab/>
      </w:r>
      <w:r w:rsidR="0033061D">
        <w:rPr>
          <w:rFonts w:ascii="Arial" w:hAnsi="Arial" w:cs="Arial"/>
          <w:bCs/>
          <w:sz w:val="20"/>
          <w:szCs w:val="20"/>
        </w:rPr>
        <w:tab/>
      </w:r>
      <w:r w:rsidR="0033061D" w:rsidRPr="00354CAE">
        <w:rPr>
          <w:rFonts w:ascii="Arial" w:hAnsi="Arial" w:cs="Arial"/>
          <w:sz w:val="20"/>
          <w:szCs w:val="20"/>
        </w:rPr>
        <w:tab/>
      </w:r>
      <w:r w:rsidR="0033061D" w:rsidRPr="00354CAE">
        <w:rPr>
          <w:rFonts w:ascii="Arial" w:hAnsi="Arial" w:cs="Arial"/>
          <w:sz w:val="20"/>
          <w:szCs w:val="20"/>
        </w:rPr>
        <w:tab/>
      </w:r>
      <w:r w:rsidR="0033061D" w:rsidRPr="00354CAE">
        <w:rPr>
          <w:rFonts w:ascii="Arial" w:hAnsi="Arial" w:cs="Arial"/>
          <w:sz w:val="20"/>
          <w:szCs w:val="20"/>
        </w:rPr>
        <w:tab/>
      </w:r>
      <w:r w:rsidR="0033061D" w:rsidRPr="00354CAE">
        <w:rPr>
          <w:rFonts w:ascii="Arial" w:hAnsi="Arial" w:cs="Arial"/>
          <w:sz w:val="20"/>
          <w:szCs w:val="20"/>
        </w:rPr>
        <w:tab/>
      </w:r>
      <w:r w:rsidR="0033061D" w:rsidRPr="00354CAE">
        <w:rPr>
          <w:rFonts w:ascii="Arial" w:hAnsi="Arial" w:cs="Arial"/>
          <w:sz w:val="20"/>
          <w:szCs w:val="20"/>
        </w:rPr>
        <w:tab/>
      </w:r>
    </w:p>
    <w:p w:rsidR="0033061D" w:rsidRPr="00354CAE" w:rsidRDefault="0033061D" w:rsidP="0033061D">
      <w:pPr>
        <w:tabs>
          <w:tab w:val="left" w:pos="1620"/>
        </w:tabs>
        <w:ind w:left="1620" w:hanging="1620"/>
        <w:rPr>
          <w:rFonts w:ascii="Arial" w:hAnsi="Arial" w:cs="Arial"/>
          <w:bCs/>
          <w:sz w:val="20"/>
          <w:szCs w:val="20"/>
        </w:rPr>
      </w:pPr>
    </w:p>
    <w:p w:rsidR="00B85F70" w:rsidRPr="00B85F70" w:rsidRDefault="00B85F70" w:rsidP="00B85F70">
      <w:pPr>
        <w:pBdr>
          <w:bottom w:val="single" w:sz="8" w:space="1" w:color="auto"/>
        </w:pBdr>
        <w:jc w:val="center"/>
        <w:rPr>
          <w:rFonts w:ascii="Arial" w:hAnsi="Arial" w:cs="Arial"/>
          <w:bCs/>
          <w:sz w:val="36"/>
          <w:szCs w:val="36"/>
        </w:rPr>
      </w:pPr>
      <w:r w:rsidRPr="00B85F70">
        <w:rPr>
          <w:rFonts w:ascii="Arial" w:hAnsi="Arial" w:cs="Arial"/>
          <w:bCs/>
          <w:sz w:val="36"/>
          <w:szCs w:val="36"/>
        </w:rPr>
        <w:t>Zasedání Zastupitelstva města Prostějova</w:t>
      </w:r>
    </w:p>
    <w:p w:rsidR="0033061D" w:rsidRPr="00354CAE" w:rsidRDefault="00B85F70" w:rsidP="00B85F70">
      <w:pPr>
        <w:pBdr>
          <w:bottom w:val="single" w:sz="8" w:space="1" w:color="auto"/>
        </w:pBdr>
        <w:jc w:val="center"/>
        <w:rPr>
          <w:rFonts w:ascii="Arial" w:hAnsi="Arial" w:cs="Arial"/>
          <w:bCs/>
          <w:sz w:val="36"/>
          <w:szCs w:val="36"/>
        </w:rPr>
      </w:pPr>
      <w:r w:rsidRPr="00B85F70">
        <w:rPr>
          <w:rFonts w:ascii="Arial" w:hAnsi="Arial" w:cs="Arial"/>
          <w:bCs/>
          <w:sz w:val="36"/>
          <w:szCs w:val="36"/>
        </w:rPr>
        <w:t>konané dne 23. 11. 2021</w:t>
      </w:r>
    </w:p>
    <w:p w:rsidR="0033061D" w:rsidRPr="00354CAE" w:rsidRDefault="0033061D" w:rsidP="0033061D">
      <w:pPr>
        <w:tabs>
          <w:tab w:val="left" w:pos="1620"/>
        </w:tabs>
        <w:ind w:left="1620" w:hanging="1620"/>
        <w:jc w:val="both"/>
        <w:rPr>
          <w:rFonts w:ascii="Arial" w:hAnsi="Arial" w:cs="Arial"/>
          <w:bCs/>
          <w:sz w:val="20"/>
          <w:szCs w:val="20"/>
        </w:rPr>
      </w:pPr>
    </w:p>
    <w:p w:rsidR="005D0777" w:rsidRPr="00602D1A" w:rsidRDefault="00D818B4" w:rsidP="0033061D">
      <w:pPr>
        <w:pBdr>
          <w:bottom w:val="single" w:sz="12" w:space="1" w:color="auto"/>
        </w:pBdr>
        <w:tabs>
          <w:tab w:val="left" w:pos="0"/>
        </w:tabs>
        <w:jc w:val="center"/>
        <w:rPr>
          <w:rFonts w:ascii="Arial" w:hAnsi="Arial" w:cs="Arial"/>
          <w:b/>
          <w:sz w:val="20"/>
          <w:szCs w:val="20"/>
        </w:rPr>
      </w:pPr>
      <w:r w:rsidRPr="00D818B4">
        <w:rPr>
          <w:rFonts w:ascii="Arial" w:hAnsi="Arial"/>
          <w:b/>
          <w:szCs w:val="20"/>
        </w:rPr>
        <w:t>Úprava směrnice Zásady pro poskytování cestovních náhrad členům Zastupitelstva města Prostějova</w:t>
      </w:r>
    </w:p>
    <w:p w:rsidR="0033061D" w:rsidRDefault="0033061D" w:rsidP="0033061D">
      <w:pPr>
        <w:pStyle w:val="Zkladntext"/>
        <w:tabs>
          <w:tab w:val="clear" w:pos="0"/>
        </w:tabs>
        <w:rPr>
          <w:rFonts w:ascii="Arial" w:hAnsi="Arial" w:cs="Arial"/>
          <w:szCs w:val="20"/>
        </w:rPr>
      </w:pPr>
    </w:p>
    <w:p w:rsidR="0033061D" w:rsidRPr="00354CAE" w:rsidRDefault="0033061D" w:rsidP="0033061D">
      <w:pPr>
        <w:pStyle w:val="Zkladntext"/>
        <w:tabs>
          <w:tab w:val="clear" w:pos="0"/>
        </w:tabs>
        <w:rPr>
          <w:rFonts w:ascii="Arial" w:hAnsi="Arial" w:cs="Arial"/>
          <w:szCs w:val="20"/>
        </w:rPr>
      </w:pPr>
      <w:r w:rsidRPr="00354CAE">
        <w:rPr>
          <w:rFonts w:ascii="Arial" w:hAnsi="Arial" w:cs="Arial"/>
          <w:szCs w:val="20"/>
        </w:rPr>
        <w:t>Návrh usnesení:</w:t>
      </w:r>
    </w:p>
    <w:p w:rsidR="0033061D" w:rsidRDefault="0033061D" w:rsidP="0033061D">
      <w:pPr>
        <w:rPr>
          <w:rFonts w:ascii="Arial" w:hAnsi="Arial" w:cs="Arial"/>
          <w:b/>
        </w:rPr>
      </w:pPr>
    </w:p>
    <w:p w:rsidR="00E46030" w:rsidRDefault="00B85F70" w:rsidP="00E32EB8">
      <w:pPr>
        <w:jc w:val="both"/>
        <w:rPr>
          <w:rFonts w:ascii="Arial" w:hAnsi="Arial" w:cs="Arial"/>
          <w:b/>
        </w:rPr>
      </w:pPr>
      <w:r>
        <w:rPr>
          <w:rFonts w:ascii="Arial" w:hAnsi="Arial" w:cs="Arial"/>
          <w:b/>
        </w:rPr>
        <w:t>Zastupitelstvo města Prostějova</w:t>
      </w:r>
    </w:p>
    <w:p w:rsidR="00E46030" w:rsidRDefault="00E46030" w:rsidP="00E32EB8">
      <w:pPr>
        <w:jc w:val="both"/>
        <w:rPr>
          <w:rFonts w:ascii="Arial" w:hAnsi="Arial" w:cs="Arial"/>
          <w:b/>
        </w:rPr>
      </w:pPr>
    </w:p>
    <w:p w:rsidR="00E46030" w:rsidRDefault="00B85F70" w:rsidP="00E32EB8">
      <w:pPr>
        <w:jc w:val="both"/>
        <w:rPr>
          <w:rFonts w:ascii="Arial" w:hAnsi="Arial" w:cs="Arial"/>
          <w:b/>
        </w:rPr>
      </w:pPr>
      <w:r>
        <w:rPr>
          <w:rFonts w:ascii="Arial" w:hAnsi="Arial" w:cs="Arial"/>
          <w:b/>
        </w:rPr>
        <w:t>schvaluje</w:t>
      </w:r>
      <w:r w:rsidR="00D818B4">
        <w:rPr>
          <w:rFonts w:ascii="Arial" w:hAnsi="Arial" w:cs="Arial"/>
          <w:b/>
        </w:rPr>
        <w:t xml:space="preserve"> </w:t>
      </w:r>
    </w:p>
    <w:p w:rsidR="00E954F0" w:rsidRDefault="00E954F0" w:rsidP="00E32EB8">
      <w:pPr>
        <w:jc w:val="both"/>
        <w:rPr>
          <w:rFonts w:ascii="Arial" w:hAnsi="Arial" w:cs="Arial"/>
          <w:b/>
        </w:rPr>
      </w:pPr>
    </w:p>
    <w:p w:rsidR="00D818B4" w:rsidRDefault="00D818B4" w:rsidP="00E32EB8">
      <w:pPr>
        <w:jc w:val="both"/>
        <w:rPr>
          <w:rFonts w:ascii="Arial" w:hAnsi="Arial" w:cs="Arial"/>
          <w:b/>
        </w:rPr>
      </w:pPr>
      <w:r>
        <w:rPr>
          <w:rFonts w:ascii="Arial" w:hAnsi="Arial" w:cs="Arial"/>
          <w:b/>
        </w:rPr>
        <w:t>Dodatek č. 4 k Zásadám pro poskytování cestovních náhrad členům Zastupitelstva města Prostějova</w:t>
      </w:r>
      <w:r w:rsidR="00E46030">
        <w:rPr>
          <w:rFonts w:ascii="Arial" w:hAnsi="Arial" w:cs="Arial"/>
          <w:b/>
        </w:rPr>
        <w:t xml:space="preserve"> dle přílohy </w:t>
      </w:r>
    </w:p>
    <w:p w:rsidR="00A14A58" w:rsidRDefault="00101989" w:rsidP="00E32EB8">
      <w:pPr>
        <w:jc w:val="both"/>
        <w:rPr>
          <w:rFonts w:ascii="Arial" w:hAnsi="Arial" w:cs="Arial"/>
          <w:b/>
        </w:rPr>
      </w:pPr>
      <w:r>
        <w:rPr>
          <w:rFonts w:ascii="Arial" w:hAnsi="Arial" w:cs="Arial"/>
          <w:b/>
        </w:rPr>
        <w:t xml:space="preserve"> </w:t>
      </w:r>
    </w:p>
    <w:p w:rsidR="0033061D" w:rsidRDefault="0033061D" w:rsidP="0033061D">
      <w:pPr>
        <w:tabs>
          <w:tab w:val="left" w:pos="-284"/>
          <w:tab w:val="left" w:pos="1032"/>
        </w:tabs>
        <w:ind w:left="284" w:hanging="284"/>
        <w:jc w:val="both"/>
        <w:rPr>
          <w:rFonts w:ascii="Arial" w:hAnsi="Arial" w:cs="Arial"/>
          <w:bCs/>
          <w:sz w:val="20"/>
          <w:szCs w:val="20"/>
        </w:rPr>
      </w:pPr>
    </w:p>
    <w:tbl>
      <w:tblPr>
        <w:tblStyle w:val="Mkatabulky"/>
        <w:tblW w:w="0" w:type="auto"/>
        <w:tblInd w:w="-289" w:type="dxa"/>
        <w:tblLayout w:type="fixed"/>
        <w:tblLook w:val="04A0" w:firstRow="1" w:lastRow="0" w:firstColumn="1" w:lastColumn="0" w:noHBand="0" w:noVBand="1"/>
      </w:tblPr>
      <w:tblGrid>
        <w:gridCol w:w="1844"/>
        <w:gridCol w:w="3685"/>
        <w:gridCol w:w="1559"/>
        <w:gridCol w:w="2689"/>
      </w:tblGrid>
      <w:tr w:rsidR="0033061D" w:rsidRPr="00354CAE" w:rsidTr="009A2DB8">
        <w:tc>
          <w:tcPr>
            <w:tcW w:w="9777" w:type="dxa"/>
            <w:gridSpan w:val="4"/>
          </w:tcPr>
          <w:p w:rsidR="0033061D" w:rsidRPr="00FE3AB7" w:rsidRDefault="0033061D" w:rsidP="00D818B4">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Pr>
                <w:rFonts w:ascii="Arial" w:hAnsi="Arial" w:cs="Arial"/>
                <w:bCs/>
                <w:sz w:val="20"/>
                <w:szCs w:val="20"/>
              </w:rPr>
              <w:t> </w:t>
            </w:r>
            <w:r w:rsidRPr="00FE3AB7">
              <w:rPr>
                <w:rFonts w:ascii="Arial" w:hAnsi="Arial" w:cs="Arial"/>
                <w:bCs/>
                <w:sz w:val="20"/>
                <w:szCs w:val="20"/>
              </w:rPr>
              <w:t>y</w:t>
            </w:r>
          </w:p>
        </w:tc>
      </w:tr>
      <w:tr w:rsidR="0033061D" w:rsidRPr="00354CAE" w:rsidTr="009A2DB8">
        <w:trPr>
          <w:trHeight w:val="794"/>
        </w:trPr>
        <w:tc>
          <w:tcPr>
            <w:tcW w:w="1844" w:type="dxa"/>
          </w:tcPr>
          <w:p w:rsidR="0033061D" w:rsidRDefault="0033061D" w:rsidP="00D818B4">
            <w:pPr>
              <w:tabs>
                <w:tab w:val="left" w:pos="-284"/>
                <w:tab w:val="left" w:pos="360"/>
              </w:tabs>
              <w:rPr>
                <w:rFonts w:ascii="Arial" w:hAnsi="Arial" w:cs="Arial"/>
                <w:bCs/>
                <w:sz w:val="20"/>
                <w:szCs w:val="20"/>
              </w:rPr>
            </w:pPr>
          </w:p>
          <w:p w:rsidR="0033061D" w:rsidRPr="00354CAE" w:rsidRDefault="0033061D" w:rsidP="00D818B4">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3685" w:type="dxa"/>
            <w:vAlign w:val="center"/>
          </w:tcPr>
          <w:p w:rsidR="00953F71" w:rsidRPr="000C2C21" w:rsidRDefault="00B85F70" w:rsidP="00D818B4">
            <w:pPr>
              <w:tabs>
                <w:tab w:val="left" w:pos="-284"/>
                <w:tab w:val="left" w:pos="360"/>
              </w:tabs>
              <w:rPr>
                <w:rFonts w:ascii="Arial" w:hAnsi="Arial" w:cs="Arial"/>
                <w:bCs/>
                <w:i/>
                <w:sz w:val="20"/>
                <w:szCs w:val="20"/>
              </w:rPr>
            </w:pPr>
            <w:r>
              <w:rPr>
                <w:rFonts w:ascii="Arial" w:hAnsi="Arial" w:cs="Arial"/>
                <w:i/>
                <w:sz w:val="20"/>
                <w:szCs w:val="20"/>
              </w:rPr>
              <w:t>Mgr. František Jura, primátor statutárního města Prostějova</w:t>
            </w:r>
            <w:r w:rsidR="009318DF">
              <w:rPr>
                <w:rFonts w:ascii="Arial" w:hAnsi="Arial" w:cs="Arial"/>
                <w:bCs/>
                <w:i/>
                <w:sz w:val="20"/>
                <w:szCs w:val="20"/>
              </w:rPr>
              <w:t xml:space="preserve"> </w:t>
            </w:r>
          </w:p>
        </w:tc>
        <w:tc>
          <w:tcPr>
            <w:tcW w:w="1559" w:type="dxa"/>
            <w:vAlign w:val="center"/>
          </w:tcPr>
          <w:p w:rsidR="0033061D" w:rsidRPr="00E6619E" w:rsidRDefault="00562BED" w:rsidP="009E66BC">
            <w:pPr>
              <w:tabs>
                <w:tab w:val="left" w:pos="-284"/>
                <w:tab w:val="left" w:pos="360"/>
              </w:tabs>
              <w:jc w:val="center"/>
              <w:rPr>
                <w:rFonts w:ascii="Arial" w:hAnsi="Arial" w:cs="Arial"/>
                <w:bCs/>
                <w:i/>
                <w:sz w:val="20"/>
                <w:szCs w:val="20"/>
              </w:rPr>
            </w:pPr>
            <w:r>
              <w:rPr>
                <w:rFonts w:ascii="Arial" w:hAnsi="Arial" w:cs="Arial"/>
                <w:bCs/>
                <w:i/>
                <w:sz w:val="20"/>
                <w:szCs w:val="20"/>
              </w:rPr>
              <w:t>09.11.2021</w:t>
            </w:r>
          </w:p>
        </w:tc>
        <w:tc>
          <w:tcPr>
            <w:tcW w:w="2689" w:type="dxa"/>
            <w:vAlign w:val="center"/>
          </w:tcPr>
          <w:p w:rsidR="006F7E68" w:rsidRPr="00E6619E" w:rsidRDefault="006F7E68" w:rsidP="006F7E68">
            <w:pPr>
              <w:tabs>
                <w:tab w:val="left" w:pos="-284"/>
                <w:tab w:val="left" w:pos="360"/>
              </w:tabs>
              <w:jc w:val="center"/>
              <w:rPr>
                <w:rFonts w:ascii="Arial" w:hAnsi="Arial" w:cs="Arial"/>
                <w:bCs/>
                <w:i/>
                <w:sz w:val="20"/>
                <w:szCs w:val="20"/>
              </w:rPr>
            </w:pPr>
            <w:r>
              <w:rPr>
                <w:rFonts w:ascii="Arial" w:hAnsi="Arial" w:cs="Arial"/>
                <w:bCs/>
                <w:i/>
                <w:sz w:val="20"/>
                <w:szCs w:val="20"/>
              </w:rPr>
              <w:t xml:space="preserve">v zast. Mgr. Jiří Pospíšil, v. r. </w:t>
            </w:r>
          </w:p>
        </w:tc>
      </w:tr>
      <w:tr w:rsidR="0033061D" w:rsidRPr="00354CAE" w:rsidTr="009A2DB8">
        <w:trPr>
          <w:trHeight w:val="794"/>
        </w:trPr>
        <w:tc>
          <w:tcPr>
            <w:tcW w:w="1844" w:type="dxa"/>
          </w:tcPr>
          <w:p w:rsidR="0033061D" w:rsidRDefault="0033061D" w:rsidP="00D818B4">
            <w:pPr>
              <w:tabs>
                <w:tab w:val="left" w:pos="-284"/>
                <w:tab w:val="left" w:pos="360"/>
              </w:tabs>
              <w:rPr>
                <w:rFonts w:ascii="Arial" w:hAnsi="Arial" w:cs="Arial"/>
                <w:bCs/>
                <w:sz w:val="20"/>
                <w:szCs w:val="20"/>
              </w:rPr>
            </w:pPr>
          </w:p>
          <w:p w:rsidR="0033061D" w:rsidRPr="00354CAE" w:rsidRDefault="0033061D" w:rsidP="00D818B4">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685" w:type="dxa"/>
            <w:vAlign w:val="center"/>
          </w:tcPr>
          <w:p w:rsidR="0033061D" w:rsidRPr="00602D1A" w:rsidRDefault="009A2DB8" w:rsidP="00D818B4">
            <w:pPr>
              <w:tabs>
                <w:tab w:val="left" w:pos="1620"/>
              </w:tabs>
              <w:ind w:left="1620" w:hanging="1620"/>
              <w:jc w:val="both"/>
              <w:rPr>
                <w:rFonts w:ascii="Arial" w:hAnsi="Arial" w:cs="Arial"/>
                <w:bCs/>
                <w:i/>
                <w:sz w:val="20"/>
                <w:szCs w:val="20"/>
              </w:rPr>
            </w:pPr>
            <w:r>
              <w:rPr>
                <w:rFonts w:ascii="Arial" w:hAnsi="Arial" w:cs="Arial"/>
                <w:bCs/>
                <w:i/>
                <w:sz w:val="20"/>
                <w:szCs w:val="20"/>
              </w:rPr>
              <w:t>Mgr. Jana Orságová</w:t>
            </w:r>
          </w:p>
          <w:p w:rsidR="00D818B4" w:rsidRDefault="0033061D" w:rsidP="00D818B4">
            <w:pPr>
              <w:tabs>
                <w:tab w:val="left" w:pos="0"/>
              </w:tabs>
              <w:ind w:left="3377" w:hanging="6379"/>
              <w:jc w:val="both"/>
              <w:rPr>
                <w:rFonts w:ascii="Arial" w:hAnsi="Arial" w:cs="Arial"/>
                <w:bCs/>
                <w:i/>
                <w:sz w:val="20"/>
                <w:szCs w:val="20"/>
              </w:rPr>
            </w:pPr>
            <w:r w:rsidRPr="00602D1A">
              <w:rPr>
                <w:rFonts w:ascii="Arial" w:hAnsi="Arial" w:cs="Arial"/>
                <w:bCs/>
                <w:i/>
                <w:sz w:val="20"/>
                <w:szCs w:val="20"/>
              </w:rPr>
              <w:t xml:space="preserve">   </w:t>
            </w:r>
            <w:r w:rsidRPr="00602D1A">
              <w:rPr>
                <w:rFonts w:ascii="Arial" w:hAnsi="Arial" w:cs="Arial"/>
                <w:bCs/>
                <w:i/>
                <w:sz w:val="20"/>
                <w:szCs w:val="20"/>
              </w:rPr>
              <w:tab/>
            </w:r>
            <w:r>
              <w:rPr>
                <w:rFonts w:ascii="Arial" w:hAnsi="Arial" w:cs="Arial"/>
                <w:bCs/>
                <w:i/>
                <w:sz w:val="20"/>
                <w:szCs w:val="20"/>
              </w:rPr>
              <w:t>vedoucí</w:t>
            </w:r>
            <w:r w:rsidRPr="00602D1A">
              <w:rPr>
                <w:rFonts w:ascii="Arial" w:hAnsi="Arial" w:cs="Arial"/>
                <w:bCs/>
                <w:i/>
                <w:sz w:val="20"/>
                <w:szCs w:val="20"/>
              </w:rPr>
              <w:t xml:space="preserve"> OK</w:t>
            </w:r>
            <w:r w:rsidR="009A2DB8">
              <w:rPr>
                <w:rFonts w:ascii="Arial" w:hAnsi="Arial" w:cs="Arial"/>
                <w:bCs/>
                <w:i/>
                <w:sz w:val="20"/>
                <w:szCs w:val="20"/>
              </w:rPr>
              <w:t>T</w:t>
            </w:r>
          </w:p>
          <w:p w:rsidR="00D818B4" w:rsidRDefault="00D818B4" w:rsidP="00D818B4">
            <w:pPr>
              <w:tabs>
                <w:tab w:val="left" w:pos="0"/>
              </w:tabs>
              <w:jc w:val="both"/>
              <w:rPr>
                <w:rFonts w:ascii="Arial" w:hAnsi="Arial" w:cs="Arial"/>
                <w:bCs/>
                <w:i/>
                <w:sz w:val="20"/>
                <w:szCs w:val="20"/>
              </w:rPr>
            </w:pPr>
            <w:r>
              <w:rPr>
                <w:rFonts w:ascii="Arial" w:hAnsi="Arial" w:cs="Arial"/>
                <w:bCs/>
                <w:i/>
                <w:sz w:val="20"/>
                <w:szCs w:val="20"/>
              </w:rPr>
              <w:t>Ing. Radim Carda</w:t>
            </w:r>
          </w:p>
          <w:p w:rsidR="00D818B4" w:rsidRDefault="00D818B4" w:rsidP="00D818B4">
            <w:pPr>
              <w:tabs>
                <w:tab w:val="left" w:pos="0"/>
              </w:tabs>
              <w:jc w:val="both"/>
              <w:rPr>
                <w:rFonts w:ascii="Arial" w:hAnsi="Arial" w:cs="Arial"/>
                <w:bCs/>
                <w:i/>
                <w:sz w:val="20"/>
                <w:szCs w:val="20"/>
              </w:rPr>
            </w:pPr>
            <w:r>
              <w:rPr>
                <w:rFonts w:ascii="Arial" w:hAnsi="Arial" w:cs="Arial"/>
                <w:bCs/>
                <w:i/>
                <w:sz w:val="20"/>
                <w:szCs w:val="20"/>
              </w:rPr>
              <w:t xml:space="preserve">vedoucí FO </w:t>
            </w:r>
          </w:p>
          <w:p w:rsidR="00D818B4" w:rsidRPr="00FE3AB7" w:rsidRDefault="00D818B4" w:rsidP="00D818B4">
            <w:pPr>
              <w:tabs>
                <w:tab w:val="left" w:pos="0"/>
              </w:tabs>
              <w:jc w:val="both"/>
              <w:rPr>
                <w:rFonts w:ascii="Arial" w:hAnsi="Arial" w:cs="Arial"/>
                <w:bCs/>
                <w:i/>
                <w:sz w:val="20"/>
                <w:szCs w:val="20"/>
              </w:rPr>
            </w:pPr>
          </w:p>
        </w:tc>
        <w:tc>
          <w:tcPr>
            <w:tcW w:w="1559" w:type="dxa"/>
            <w:vAlign w:val="center"/>
          </w:tcPr>
          <w:p w:rsidR="00562BED" w:rsidRDefault="00562BED" w:rsidP="009E66BC">
            <w:pPr>
              <w:tabs>
                <w:tab w:val="left" w:pos="-284"/>
                <w:tab w:val="left" w:pos="360"/>
              </w:tabs>
              <w:jc w:val="center"/>
              <w:rPr>
                <w:rFonts w:ascii="Arial" w:hAnsi="Arial" w:cs="Arial"/>
                <w:bCs/>
                <w:i/>
                <w:sz w:val="20"/>
                <w:szCs w:val="20"/>
              </w:rPr>
            </w:pPr>
            <w:r>
              <w:rPr>
                <w:rFonts w:ascii="Arial" w:hAnsi="Arial" w:cs="Arial"/>
                <w:bCs/>
                <w:i/>
                <w:sz w:val="20"/>
                <w:szCs w:val="20"/>
              </w:rPr>
              <w:t>09.11.2021</w:t>
            </w:r>
          </w:p>
          <w:p w:rsidR="00562BED" w:rsidRDefault="00562BED" w:rsidP="009E66BC">
            <w:pPr>
              <w:tabs>
                <w:tab w:val="left" w:pos="-284"/>
                <w:tab w:val="left" w:pos="360"/>
              </w:tabs>
              <w:jc w:val="center"/>
              <w:rPr>
                <w:rFonts w:ascii="Arial" w:hAnsi="Arial" w:cs="Arial"/>
                <w:bCs/>
                <w:i/>
                <w:sz w:val="20"/>
                <w:szCs w:val="20"/>
              </w:rPr>
            </w:pPr>
          </w:p>
          <w:p w:rsidR="000C5868" w:rsidRDefault="00562BED" w:rsidP="009E66BC">
            <w:pPr>
              <w:tabs>
                <w:tab w:val="left" w:pos="-284"/>
                <w:tab w:val="left" w:pos="360"/>
              </w:tabs>
              <w:jc w:val="center"/>
              <w:rPr>
                <w:rFonts w:ascii="Arial" w:hAnsi="Arial" w:cs="Arial"/>
                <w:bCs/>
                <w:i/>
                <w:sz w:val="20"/>
                <w:szCs w:val="20"/>
              </w:rPr>
            </w:pPr>
            <w:r>
              <w:rPr>
                <w:rFonts w:ascii="Arial" w:hAnsi="Arial" w:cs="Arial"/>
                <w:bCs/>
                <w:i/>
                <w:sz w:val="20"/>
                <w:szCs w:val="20"/>
              </w:rPr>
              <w:t>09.11.2021</w:t>
            </w:r>
          </w:p>
          <w:p w:rsidR="0033061D" w:rsidRPr="00284CB3" w:rsidRDefault="0033061D" w:rsidP="009E66BC">
            <w:pPr>
              <w:tabs>
                <w:tab w:val="left" w:pos="-284"/>
                <w:tab w:val="left" w:pos="360"/>
              </w:tabs>
              <w:jc w:val="center"/>
              <w:rPr>
                <w:rFonts w:ascii="Arial" w:hAnsi="Arial" w:cs="Arial"/>
                <w:bCs/>
                <w:i/>
                <w:sz w:val="20"/>
                <w:szCs w:val="20"/>
              </w:rPr>
            </w:pPr>
          </w:p>
        </w:tc>
        <w:tc>
          <w:tcPr>
            <w:tcW w:w="2689" w:type="dxa"/>
            <w:vAlign w:val="center"/>
          </w:tcPr>
          <w:p w:rsidR="006F7E68" w:rsidRDefault="006F7E68" w:rsidP="00B85F70">
            <w:pPr>
              <w:tabs>
                <w:tab w:val="left" w:pos="-284"/>
                <w:tab w:val="left" w:pos="360"/>
              </w:tabs>
              <w:jc w:val="center"/>
              <w:rPr>
                <w:rFonts w:ascii="Arial" w:hAnsi="Arial" w:cs="Arial"/>
                <w:bCs/>
                <w:i/>
                <w:sz w:val="20"/>
                <w:szCs w:val="20"/>
              </w:rPr>
            </w:pPr>
            <w:r>
              <w:rPr>
                <w:rFonts w:ascii="Arial" w:hAnsi="Arial" w:cs="Arial"/>
                <w:bCs/>
                <w:i/>
                <w:sz w:val="20"/>
                <w:szCs w:val="20"/>
              </w:rPr>
              <w:t xml:space="preserve">v zast. Bc. Svatava Novotná, v. r. </w:t>
            </w:r>
            <w:bookmarkStart w:id="0" w:name="_GoBack"/>
            <w:bookmarkEnd w:id="0"/>
          </w:p>
          <w:p w:rsidR="00B24966" w:rsidRPr="00284CB3" w:rsidRDefault="006F7E68" w:rsidP="00B85F70">
            <w:pPr>
              <w:tabs>
                <w:tab w:val="left" w:pos="-284"/>
                <w:tab w:val="left" w:pos="360"/>
              </w:tabs>
              <w:jc w:val="center"/>
              <w:rPr>
                <w:rFonts w:ascii="Arial" w:hAnsi="Arial" w:cs="Arial"/>
                <w:bCs/>
                <w:i/>
                <w:sz w:val="20"/>
                <w:szCs w:val="20"/>
              </w:rPr>
            </w:pPr>
            <w:r>
              <w:rPr>
                <w:rFonts w:ascii="Arial" w:hAnsi="Arial" w:cs="Arial"/>
                <w:bCs/>
                <w:i/>
                <w:sz w:val="20"/>
                <w:szCs w:val="20"/>
              </w:rPr>
              <w:t xml:space="preserve">Ing. Radim Carda, v.r.  </w:t>
            </w:r>
          </w:p>
        </w:tc>
      </w:tr>
      <w:tr w:rsidR="0033061D" w:rsidRPr="00354CAE" w:rsidTr="009A2DB8">
        <w:trPr>
          <w:trHeight w:val="920"/>
        </w:trPr>
        <w:tc>
          <w:tcPr>
            <w:tcW w:w="1844" w:type="dxa"/>
          </w:tcPr>
          <w:p w:rsidR="0033061D" w:rsidRDefault="0033061D" w:rsidP="00D818B4">
            <w:pPr>
              <w:tabs>
                <w:tab w:val="left" w:pos="-284"/>
                <w:tab w:val="left" w:pos="360"/>
              </w:tabs>
              <w:rPr>
                <w:rFonts w:ascii="Arial" w:hAnsi="Arial" w:cs="Arial"/>
                <w:bCs/>
                <w:sz w:val="20"/>
                <w:szCs w:val="20"/>
              </w:rPr>
            </w:pPr>
          </w:p>
          <w:p w:rsidR="0033061D" w:rsidRPr="00354CAE" w:rsidRDefault="0033061D" w:rsidP="009E66BC">
            <w:pPr>
              <w:tabs>
                <w:tab w:val="left" w:pos="-284"/>
                <w:tab w:val="left" w:pos="360"/>
              </w:tabs>
              <w:rPr>
                <w:rFonts w:ascii="Arial" w:hAnsi="Arial" w:cs="Arial"/>
                <w:bCs/>
                <w:sz w:val="20"/>
                <w:szCs w:val="20"/>
              </w:rPr>
            </w:pPr>
            <w:r>
              <w:rPr>
                <w:rFonts w:ascii="Arial" w:hAnsi="Arial" w:cs="Arial"/>
                <w:bCs/>
                <w:sz w:val="20"/>
                <w:szCs w:val="20"/>
              </w:rPr>
              <w:t>Zpracovatel</w:t>
            </w:r>
          </w:p>
        </w:tc>
        <w:tc>
          <w:tcPr>
            <w:tcW w:w="3685" w:type="dxa"/>
            <w:vAlign w:val="center"/>
          </w:tcPr>
          <w:p w:rsidR="0033061D" w:rsidRDefault="009A2DB8" w:rsidP="00D818B4">
            <w:pPr>
              <w:tabs>
                <w:tab w:val="left" w:pos="-284"/>
                <w:tab w:val="left" w:pos="360"/>
              </w:tabs>
              <w:rPr>
                <w:rFonts w:ascii="Arial" w:hAnsi="Arial" w:cs="Arial"/>
                <w:bCs/>
                <w:i/>
                <w:sz w:val="20"/>
                <w:szCs w:val="20"/>
              </w:rPr>
            </w:pPr>
            <w:r>
              <w:rPr>
                <w:rFonts w:ascii="Arial" w:hAnsi="Arial" w:cs="Arial"/>
                <w:bCs/>
                <w:i/>
                <w:sz w:val="20"/>
                <w:szCs w:val="20"/>
              </w:rPr>
              <w:t>Mgr. Lenka Tisoňová</w:t>
            </w:r>
          </w:p>
          <w:p w:rsidR="009A2DB8" w:rsidRDefault="009A2DB8" w:rsidP="00D818B4">
            <w:pPr>
              <w:tabs>
                <w:tab w:val="left" w:pos="-284"/>
                <w:tab w:val="left" w:pos="360"/>
              </w:tabs>
              <w:rPr>
                <w:rFonts w:ascii="Arial" w:hAnsi="Arial" w:cs="Arial"/>
                <w:bCs/>
                <w:i/>
                <w:sz w:val="20"/>
                <w:szCs w:val="20"/>
              </w:rPr>
            </w:pPr>
            <w:r>
              <w:rPr>
                <w:rFonts w:ascii="Arial" w:hAnsi="Arial" w:cs="Arial"/>
                <w:bCs/>
                <w:i/>
                <w:sz w:val="20"/>
                <w:szCs w:val="20"/>
              </w:rPr>
              <w:t>vedoucí právního oddělení OKT</w:t>
            </w:r>
          </w:p>
          <w:p w:rsidR="007D37EE" w:rsidRDefault="00D818B4" w:rsidP="00D818B4">
            <w:pPr>
              <w:tabs>
                <w:tab w:val="left" w:pos="-284"/>
                <w:tab w:val="left" w:pos="360"/>
              </w:tabs>
              <w:rPr>
                <w:rFonts w:ascii="Arial" w:hAnsi="Arial" w:cs="Arial"/>
                <w:bCs/>
                <w:i/>
                <w:sz w:val="20"/>
                <w:szCs w:val="20"/>
              </w:rPr>
            </w:pPr>
            <w:r>
              <w:rPr>
                <w:rFonts w:ascii="Arial" w:hAnsi="Arial" w:cs="Arial"/>
                <w:bCs/>
                <w:i/>
                <w:sz w:val="20"/>
                <w:szCs w:val="20"/>
              </w:rPr>
              <w:t>Mgr. Aneta Lešanská</w:t>
            </w:r>
          </w:p>
          <w:p w:rsidR="00D818B4" w:rsidRDefault="00D818B4" w:rsidP="00D818B4">
            <w:pPr>
              <w:tabs>
                <w:tab w:val="left" w:pos="-284"/>
                <w:tab w:val="left" w:pos="360"/>
              </w:tabs>
              <w:rPr>
                <w:rFonts w:ascii="Arial" w:hAnsi="Arial" w:cs="Arial"/>
                <w:bCs/>
                <w:i/>
                <w:sz w:val="20"/>
                <w:szCs w:val="20"/>
              </w:rPr>
            </w:pPr>
            <w:r>
              <w:rPr>
                <w:rFonts w:ascii="Arial" w:hAnsi="Arial" w:cs="Arial"/>
                <w:bCs/>
                <w:i/>
                <w:sz w:val="20"/>
                <w:szCs w:val="20"/>
              </w:rPr>
              <w:t>právník právního oddělení OKT</w:t>
            </w:r>
          </w:p>
          <w:p w:rsidR="009A2DB8" w:rsidRPr="00FE3AB7" w:rsidRDefault="009A2DB8" w:rsidP="00D818B4">
            <w:pPr>
              <w:tabs>
                <w:tab w:val="left" w:pos="-284"/>
                <w:tab w:val="left" w:pos="360"/>
              </w:tabs>
              <w:rPr>
                <w:rFonts w:ascii="Arial" w:hAnsi="Arial" w:cs="Arial"/>
                <w:bCs/>
                <w:i/>
                <w:sz w:val="20"/>
                <w:szCs w:val="20"/>
              </w:rPr>
            </w:pPr>
          </w:p>
        </w:tc>
        <w:tc>
          <w:tcPr>
            <w:tcW w:w="1559" w:type="dxa"/>
            <w:vAlign w:val="center"/>
          </w:tcPr>
          <w:p w:rsidR="000C5868" w:rsidRDefault="00562BED" w:rsidP="009E66BC">
            <w:pPr>
              <w:tabs>
                <w:tab w:val="left" w:pos="-284"/>
                <w:tab w:val="left" w:pos="360"/>
              </w:tabs>
              <w:jc w:val="center"/>
              <w:rPr>
                <w:rFonts w:ascii="Arial" w:hAnsi="Arial" w:cs="Arial"/>
                <w:bCs/>
                <w:i/>
                <w:sz w:val="20"/>
                <w:szCs w:val="20"/>
              </w:rPr>
            </w:pPr>
            <w:r>
              <w:rPr>
                <w:rFonts w:ascii="Arial" w:hAnsi="Arial" w:cs="Arial"/>
                <w:bCs/>
                <w:i/>
                <w:sz w:val="20"/>
                <w:szCs w:val="20"/>
              </w:rPr>
              <w:t>09.11.2021</w:t>
            </w:r>
          </w:p>
          <w:p w:rsidR="00562BED" w:rsidRDefault="00562BED" w:rsidP="009E66BC">
            <w:pPr>
              <w:tabs>
                <w:tab w:val="left" w:pos="-284"/>
                <w:tab w:val="left" w:pos="360"/>
              </w:tabs>
              <w:jc w:val="center"/>
              <w:rPr>
                <w:rFonts w:ascii="Arial" w:hAnsi="Arial" w:cs="Arial"/>
                <w:bCs/>
                <w:i/>
                <w:sz w:val="20"/>
                <w:szCs w:val="20"/>
              </w:rPr>
            </w:pPr>
          </w:p>
          <w:p w:rsidR="00562BED" w:rsidRDefault="00562BED" w:rsidP="009E66BC">
            <w:pPr>
              <w:tabs>
                <w:tab w:val="left" w:pos="-284"/>
                <w:tab w:val="left" w:pos="360"/>
              </w:tabs>
              <w:jc w:val="center"/>
              <w:rPr>
                <w:rFonts w:ascii="Arial" w:hAnsi="Arial" w:cs="Arial"/>
                <w:bCs/>
                <w:i/>
                <w:sz w:val="20"/>
                <w:szCs w:val="20"/>
              </w:rPr>
            </w:pPr>
            <w:r>
              <w:rPr>
                <w:rFonts w:ascii="Arial" w:hAnsi="Arial" w:cs="Arial"/>
                <w:bCs/>
                <w:i/>
                <w:sz w:val="20"/>
                <w:szCs w:val="20"/>
              </w:rPr>
              <w:t>09.11.2021</w:t>
            </w:r>
          </w:p>
          <w:p w:rsidR="000C5868" w:rsidRPr="00284CB3" w:rsidRDefault="000C5868" w:rsidP="009E66BC">
            <w:pPr>
              <w:tabs>
                <w:tab w:val="left" w:pos="-284"/>
                <w:tab w:val="left" w:pos="360"/>
              </w:tabs>
              <w:jc w:val="center"/>
              <w:rPr>
                <w:rFonts w:ascii="Arial" w:hAnsi="Arial" w:cs="Arial"/>
                <w:bCs/>
                <w:i/>
                <w:sz w:val="20"/>
                <w:szCs w:val="20"/>
              </w:rPr>
            </w:pPr>
          </w:p>
        </w:tc>
        <w:tc>
          <w:tcPr>
            <w:tcW w:w="2689" w:type="dxa"/>
            <w:vAlign w:val="center"/>
          </w:tcPr>
          <w:p w:rsidR="006F7E68" w:rsidRDefault="00B24966" w:rsidP="00D818B4">
            <w:pPr>
              <w:tabs>
                <w:tab w:val="left" w:pos="-284"/>
                <w:tab w:val="left" w:pos="360"/>
              </w:tabs>
              <w:jc w:val="center"/>
              <w:rPr>
                <w:rFonts w:ascii="Arial" w:hAnsi="Arial" w:cs="Arial"/>
                <w:bCs/>
                <w:i/>
                <w:sz w:val="20"/>
                <w:szCs w:val="20"/>
              </w:rPr>
            </w:pPr>
            <w:r>
              <w:rPr>
                <w:rFonts w:ascii="Arial" w:hAnsi="Arial" w:cs="Arial"/>
                <w:bCs/>
                <w:i/>
                <w:sz w:val="20"/>
                <w:szCs w:val="20"/>
              </w:rPr>
              <w:t xml:space="preserve"> </w:t>
            </w:r>
            <w:r w:rsidR="006F7E68">
              <w:rPr>
                <w:rFonts w:ascii="Arial" w:hAnsi="Arial" w:cs="Arial"/>
                <w:bCs/>
                <w:i/>
                <w:sz w:val="20"/>
                <w:szCs w:val="20"/>
              </w:rPr>
              <w:t>Mgr. Lenka Tisoňová, v. r.</w:t>
            </w:r>
          </w:p>
          <w:p w:rsidR="00B24966" w:rsidRPr="00284CB3" w:rsidRDefault="006F7E68" w:rsidP="00D818B4">
            <w:pPr>
              <w:tabs>
                <w:tab w:val="left" w:pos="-284"/>
                <w:tab w:val="left" w:pos="360"/>
              </w:tabs>
              <w:jc w:val="center"/>
              <w:rPr>
                <w:rFonts w:ascii="Arial" w:hAnsi="Arial" w:cs="Arial"/>
                <w:bCs/>
                <w:i/>
                <w:sz w:val="20"/>
                <w:szCs w:val="20"/>
              </w:rPr>
            </w:pPr>
            <w:r>
              <w:rPr>
                <w:rFonts w:ascii="Arial" w:hAnsi="Arial" w:cs="Arial"/>
                <w:bCs/>
                <w:i/>
                <w:sz w:val="20"/>
                <w:szCs w:val="20"/>
              </w:rPr>
              <w:t xml:space="preserve">Mgr. Aneta Lešanská v. r.  </w:t>
            </w:r>
          </w:p>
        </w:tc>
      </w:tr>
    </w:tbl>
    <w:p w:rsidR="0033061D" w:rsidRDefault="0033061D" w:rsidP="0033061D">
      <w:pPr>
        <w:spacing w:after="200" w:line="276" w:lineRule="auto"/>
        <w:rPr>
          <w:rFonts w:ascii="Arial" w:hAnsi="Arial" w:cs="Arial"/>
          <w:b/>
          <w:u w:val="single"/>
        </w:rPr>
      </w:pPr>
      <w:r>
        <w:rPr>
          <w:rFonts w:ascii="Arial" w:hAnsi="Arial" w:cs="Arial"/>
          <w:b/>
          <w:u w:val="single"/>
        </w:rPr>
        <w:br w:type="page"/>
      </w:r>
    </w:p>
    <w:p w:rsidR="0033061D" w:rsidRPr="001127C4" w:rsidRDefault="0033061D" w:rsidP="0033061D">
      <w:pPr>
        <w:pStyle w:val="Zkladntext"/>
        <w:tabs>
          <w:tab w:val="clear" w:pos="0"/>
          <w:tab w:val="left" w:pos="-284"/>
        </w:tabs>
        <w:ind w:left="426" w:hanging="426"/>
        <w:rPr>
          <w:rFonts w:ascii="Arial" w:hAnsi="Arial" w:cs="Arial"/>
          <w:b/>
          <w:sz w:val="22"/>
          <w:u w:val="single"/>
        </w:rPr>
      </w:pPr>
      <w:r w:rsidRPr="001127C4">
        <w:rPr>
          <w:rFonts w:ascii="Arial" w:hAnsi="Arial" w:cs="Arial"/>
          <w:b/>
          <w:sz w:val="22"/>
          <w:u w:val="single"/>
        </w:rPr>
        <w:lastRenderedPageBreak/>
        <w:t>Důvodová zpráva:</w:t>
      </w:r>
    </w:p>
    <w:p w:rsidR="0033061D" w:rsidRPr="001127C4" w:rsidRDefault="0033061D" w:rsidP="0033061D">
      <w:pPr>
        <w:pStyle w:val="Zkladntext"/>
        <w:tabs>
          <w:tab w:val="clear" w:pos="0"/>
          <w:tab w:val="left" w:pos="-284"/>
        </w:tabs>
        <w:rPr>
          <w:rFonts w:ascii="Arial" w:hAnsi="Arial" w:cs="Arial"/>
          <w:sz w:val="22"/>
        </w:rPr>
      </w:pPr>
    </w:p>
    <w:p w:rsidR="00D818B4" w:rsidRPr="00D818B4" w:rsidRDefault="00D818B4" w:rsidP="00D818B4">
      <w:pPr>
        <w:jc w:val="both"/>
        <w:rPr>
          <w:rFonts w:ascii="Arial" w:hAnsi="Arial" w:cs="Arial"/>
          <w:sz w:val="22"/>
        </w:rPr>
      </w:pPr>
      <w:r w:rsidRPr="00D818B4">
        <w:rPr>
          <w:rFonts w:ascii="Arial" w:hAnsi="Arial" w:cs="Arial"/>
          <w:sz w:val="22"/>
        </w:rPr>
        <w:t xml:space="preserve">V důsledku potřeby člena komise životního prostředí absolvovat pracovní cestu, která vyvstala v minulosti, vznikl úkol upravit Směrnici pro poskytování cestovních náhrad členů Zastupitelstva města Prostějova tak, aby bylo možné cestovní náhrady poskytovat i členům komisí rady města a výborů zastupitelstva města.   </w:t>
      </w:r>
    </w:p>
    <w:p w:rsidR="00D818B4" w:rsidRPr="00D818B4" w:rsidRDefault="00D818B4" w:rsidP="00D818B4">
      <w:pPr>
        <w:jc w:val="both"/>
        <w:rPr>
          <w:rFonts w:ascii="Arial" w:hAnsi="Arial" w:cs="Arial"/>
          <w:sz w:val="22"/>
        </w:rPr>
      </w:pPr>
    </w:p>
    <w:p w:rsidR="00D818B4" w:rsidRPr="00D818B4" w:rsidRDefault="00D818B4" w:rsidP="00D818B4">
      <w:pPr>
        <w:jc w:val="both"/>
        <w:rPr>
          <w:rFonts w:ascii="Arial" w:hAnsi="Arial" w:cs="Arial"/>
          <w:sz w:val="22"/>
        </w:rPr>
      </w:pPr>
      <w:r w:rsidRPr="00D818B4">
        <w:rPr>
          <w:rFonts w:ascii="Arial" w:hAnsi="Arial" w:cs="Arial"/>
          <w:sz w:val="22"/>
        </w:rPr>
        <w:t xml:space="preserve">Směrnice Zásady pro poskytování cestovních náhrad členům Zastupitelstva města Prostějova upravuje poskytování cestovních náhrad členům zastupitelstva města v souvislosti s výkonem jejich funkce. </w:t>
      </w:r>
      <w:r w:rsidRPr="00D818B4">
        <w:rPr>
          <w:rFonts w:ascii="Arial" w:hAnsi="Arial" w:cs="Arial"/>
          <w:b/>
          <w:sz w:val="22"/>
        </w:rPr>
        <w:t>Možnost poskytovat cestovní náhrady členům komisí a výborů, kteří současně nejsou členy zastupitelstva, není výslovně upravena v zákoně č. 128/2000 Sb.</w:t>
      </w:r>
      <w:r w:rsidR="00E46030">
        <w:rPr>
          <w:rFonts w:ascii="Arial" w:hAnsi="Arial" w:cs="Arial"/>
          <w:b/>
          <w:sz w:val="22"/>
        </w:rPr>
        <w:t>, o obcích (obecní zřízení), ve znění pozdějších předpisů (dále jen „zákon o obcích“).</w:t>
      </w:r>
      <w:r w:rsidRPr="00D818B4">
        <w:rPr>
          <w:rFonts w:ascii="Arial" w:hAnsi="Arial" w:cs="Arial"/>
          <w:sz w:val="22"/>
        </w:rPr>
        <w:t xml:space="preserve"> Podle § 84 </w:t>
      </w:r>
      <w:r w:rsidR="00E46030">
        <w:rPr>
          <w:rFonts w:ascii="Arial" w:hAnsi="Arial" w:cs="Arial"/>
          <w:sz w:val="22"/>
        </w:rPr>
        <w:t xml:space="preserve">  </w:t>
      </w:r>
      <w:r w:rsidR="00E46030">
        <w:rPr>
          <w:rFonts w:ascii="Arial" w:hAnsi="Arial" w:cs="Arial"/>
          <w:sz w:val="22"/>
        </w:rPr>
        <w:br/>
      </w:r>
      <w:r w:rsidRPr="00D818B4">
        <w:rPr>
          <w:rFonts w:ascii="Arial" w:hAnsi="Arial" w:cs="Arial"/>
          <w:sz w:val="22"/>
        </w:rPr>
        <w:t xml:space="preserve">odst. 2 písm. v) zákona o obcích </w:t>
      </w:r>
      <w:r w:rsidRPr="00D818B4">
        <w:rPr>
          <w:rFonts w:ascii="Arial" w:hAnsi="Arial" w:cs="Arial"/>
          <w:i/>
          <w:sz w:val="22"/>
        </w:rPr>
        <w:t>je zastupitelstvu obce pouze vyhrazeno rozhodovat o peněžitých plněních poskytovaných fyzickým osobám, které nejsou členy zastupitelstva obce, za výkon funkce členů výborů, komisí a zvláštních orgánů obce</w:t>
      </w:r>
      <w:r w:rsidRPr="00D818B4">
        <w:rPr>
          <w:rFonts w:ascii="Arial" w:hAnsi="Arial" w:cs="Arial"/>
          <w:sz w:val="22"/>
        </w:rPr>
        <w:t xml:space="preserve"> (není tedy zřejmé, zda se může jednat i o cestovní náhrady). Přitom u členů komisí a výborů může také vzniknout potřeba účastnit se v souvislosti s výkonem funkce školení, případně cest mimo území obce, při nichž vznikají náklady.  </w:t>
      </w:r>
    </w:p>
    <w:p w:rsidR="00D818B4" w:rsidRPr="00D818B4" w:rsidRDefault="00D818B4" w:rsidP="00D818B4">
      <w:pPr>
        <w:jc w:val="both"/>
        <w:rPr>
          <w:rFonts w:ascii="Arial" w:hAnsi="Arial" w:cs="Arial"/>
          <w:sz w:val="22"/>
        </w:rPr>
      </w:pPr>
    </w:p>
    <w:p w:rsidR="00D818B4" w:rsidRPr="00D818B4" w:rsidRDefault="00D818B4" w:rsidP="00D818B4">
      <w:pPr>
        <w:jc w:val="both"/>
        <w:rPr>
          <w:rFonts w:ascii="Arial" w:hAnsi="Arial" w:cs="Arial"/>
          <w:sz w:val="22"/>
        </w:rPr>
      </w:pPr>
      <w:r w:rsidRPr="00D818B4">
        <w:rPr>
          <w:rFonts w:ascii="Arial" w:hAnsi="Arial" w:cs="Arial"/>
          <w:sz w:val="22"/>
        </w:rPr>
        <w:t xml:space="preserve">Z tohoto důvodu se Finanční odbor obrátil dne 16.03.2021 na Ministerstvo vnitra s dotazem, zda zastupitelstvo obce může stanovit pravidla pro poskytování cestovních náhrad, které se budou vztahovat i na cestovní náhrady členů komisí a výborů vzniklých v souvislosti s výkonem jejich funkce.   </w:t>
      </w:r>
    </w:p>
    <w:p w:rsidR="00D818B4" w:rsidRPr="00D818B4" w:rsidRDefault="00D818B4" w:rsidP="00D818B4">
      <w:pPr>
        <w:jc w:val="both"/>
        <w:rPr>
          <w:rFonts w:ascii="Arial" w:hAnsi="Arial" w:cs="Arial"/>
          <w:sz w:val="22"/>
        </w:rPr>
      </w:pPr>
    </w:p>
    <w:p w:rsidR="00D818B4" w:rsidRPr="00D818B4" w:rsidRDefault="00D818B4" w:rsidP="00D818B4">
      <w:pPr>
        <w:jc w:val="both"/>
        <w:rPr>
          <w:rFonts w:ascii="Arial" w:hAnsi="Arial" w:cs="Arial"/>
          <w:sz w:val="22"/>
        </w:rPr>
      </w:pPr>
      <w:r w:rsidRPr="00D818B4">
        <w:rPr>
          <w:rFonts w:ascii="Arial" w:hAnsi="Arial" w:cs="Arial"/>
          <w:sz w:val="22"/>
        </w:rPr>
        <w:t xml:space="preserve">Ministerstvo vnitra (dále jen „MV“) v přípise ze dne 31.03.2021 odpovědělo, že </w:t>
      </w:r>
      <w:r w:rsidRPr="00D818B4">
        <w:rPr>
          <w:rFonts w:ascii="Arial" w:hAnsi="Arial" w:cs="Arial"/>
          <w:b/>
          <w:sz w:val="22"/>
        </w:rPr>
        <w:t>zastupitelstvo obce může mimo jiné rozhodnout o poskytování cestovních náhrad členům komisí a výborů, kteří nejsou členy zastupitelstva obce</w:t>
      </w:r>
      <w:r w:rsidRPr="00D818B4">
        <w:rPr>
          <w:rFonts w:ascii="Arial" w:hAnsi="Arial" w:cs="Arial"/>
          <w:sz w:val="22"/>
        </w:rPr>
        <w:t xml:space="preserve">, v souvislosti s cestami, které se uskuteční v rámci plnění povinností z titulu výkonu jimi zastávané funkce. </w:t>
      </w:r>
    </w:p>
    <w:p w:rsidR="00D818B4" w:rsidRPr="00D818B4" w:rsidRDefault="00D818B4" w:rsidP="00D818B4">
      <w:pPr>
        <w:jc w:val="both"/>
        <w:rPr>
          <w:rFonts w:ascii="Arial" w:hAnsi="Arial" w:cs="Arial"/>
          <w:sz w:val="22"/>
        </w:rPr>
      </w:pPr>
    </w:p>
    <w:p w:rsidR="00D818B4" w:rsidRPr="00D818B4" w:rsidRDefault="00D818B4" w:rsidP="00D818B4">
      <w:pPr>
        <w:jc w:val="both"/>
        <w:rPr>
          <w:rFonts w:ascii="Arial" w:hAnsi="Arial" w:cs="Arial"/>
          <w:sz w:val="22"/>
        </w:rPr>
      </w:pPr>
      <w:r w:rsidRPr="00D818B4">
        <w:rPr>
          <w:rFonts w:ascii="Arial" w:hAnsi="Arial" w:cs="Arial"/>
          <w:sz w:val="22"/>
        </w:rPr>
        <w:t xml:space="preserve">MV zastává názor, že pokud se členové komisí a výborů z řad členů zastupitelstva obce v souvislosti s výkonem své funkce účastní školení či jiných pracovních cest mimo území obce, náleží jim cestovní náhrady. Pokud se stejných pracovních cest v souvislosti s výkonem funkce účastní členové komisí a výborů, kteří nejsou členové zastupitelstva obce, vznikají jim obdobné výdaje. Z logiky věci, dle názoru MV, ani na členech výborů a komisí, kteří nejsou členy zastupitelstva, nelze důvodně požadovat, aby pracovní cestu, která se členům zastupitelstva hradí, oni uskutečnili výlučně na své náklady, jde-li o povinnost vyplývající pro ně z titulu výkonu jimi zastávané funkce. </w:t>
      </w:r>
    </w:p>
    <w:p w:rsidR="00D818B4" w:rsidRPr="00D818B4" w:rsidRDefault="00D818B4" w:rsidP="00D818B4">
      <w:pPr>
        <w:jc w:val="both"/>
        <w:rPr>
          <w:rFonts w:ascii="Arial" w:hAnsi="Arial" w:cs="Arial"/>
          <w:sz w:val="22"/>
        </w:rPr>
      </w:pPr>
    </w:p>
    <w:p w:rsidR="00D818B4" w:rsidRPr="00D818B4" w:rsidRDefault="00D818B4" w:rsidP="00D818B4">
      <w:pPr>
        <w:jc w:val="both"/>
        <w:rPr>
          <w:rFonts w:ascii="Arial" w:hAnsi="Arial" w:cs="Arial"/>
          <w:sz w:val="22"/>
        </w:rPr>
      </w:pPr>
      <w:r w:rsidRPr="00D818B4">
        <w:rPr>
          <w:rFonts w:ascii="Arial" w:hAnsi="Arial" w:cs="Arial"/>
          <w:sz w:val="22"/>
        </w:rPr>
        <w:t xml:space="preserve">Oddělení právní na základě úkolu vypracovalo dodatek č. 4 ke směrnici Zásady pro poskytování cestovních náhrad členům Zastupitelstva města Prostějova, kterým do směrnice doplnilo možnost členů komisí a výborů požádat o schválení pracovní cesty a následně uplatnění požadavku na vyplacení cestovních náhrad. O schválení pracovní cesty a vyplacení cestovních náhrad by v případě členů komisí a výborů, kteří nejsou členy zastupitelstva, rozhodovala rada města, a to na základě materiálu vypracovaného předsedou komise či výboru. Takový materiál by měl obsahovat odůvodnění pracovní cesty a stanovisko předsedy komise či výboru.   </w:t>
      </w:r>
    </w:p>
    <w:p w:rsidR="00D818B4" w:rsidRPr="00D818B4" w:rsidRDefault="00D818B4" w:rsidP="00D818B4">
      <w:pPr>
        <w:jc w:val="both"/>
        <w:rPr>
          <w:rFonts w:ascii="Arial" w:hAnsi="Arial" w:cs="Arial"/>
          <w:sz w:val="22"/>
        </w:rPr>
      </w:pPr>
    </w:p>
    <w:p w:rsidR="00D818B4" w:rsidRDefault="00D818B4" w:rsidP="00D818B4">
      <w:pPr>
        <w:jc w:val="both"/>
        <w:rPr>
          <w:rFonts w:ascii="Arial" w:hAnsi="Arial" w:cs="Arial"/>
          <w:sz w:val="22"/>
        </w:rPr>
      </w:pPr>
      <w:r w:rsidRPr="00D818B4">
        <w:rPr>
          <w:rFonts w:ascii="Arial" w:hAnsi="Arial" w:cs="Arial"/>
          <w:sz w:val="22"/>
        </w:rPr>
        <w:t xml:space="preserve">Současně je dodatkem upravena aktuální výše stravného a doplněna povinnost mít sjednáno havarijní pojištění vozidla v případě použití soukromého silničního motorového vozidla k pracovní cestě. Dle návrhu Finančního odboru musí havarijní pojištění být sjednáno na pojistnou částku odpovídající obvyklé ceně vozidla v době pracovní cesty a pro riziko havárie, odcizení, živelní události a vandalismus. Výše spoluúčasti sjednaná ve smlouvě o havarijním pojištění nesmí překročit 3% z výše škody nebo nesmí být vyšší než částka 10.000 Kč. </w:t>
      </w:r>
    </w:p>
    <w:p w:rsidR="009D355A" w:rsidRDefault="009D355A" w:rsidP="00D818B4">
      <w:pPr>
        <w:jc w:val="both"/>
        <w:rPr>
          <w:rFonts w:ascii="Arial" w:hAnsi="Arial" w:cs="Arial"/>
          <w:sz w:val="22"/>
        </w:rPr>
      </w:pPr>
    </w:p>
    <w:p w:rsidR="00C75E6E" w:rsidRPr="00C75E6E" w:rsidRDefault="00C75E6E" w:rsidP="00C75E6E">
      <w:pPr>
        <w:pStyle w:val="PVNormal"/>
        <w:jc w:val="both"/>
        <w:rPr>
          <w:rFonts w:cs="Arial"/>
          <w:b/>
          <w:sz w:val="22"/>
          <w:szCs w:val="20"/>
        </w:rPr>
      </w:pPr>
      <w:r w:rsidRPr="00C75E6E">
        <w:rPr>
          <w:rFonts w:cs="Arial"/>
          <w:b/>
          <w:sz w:val="22"/>
          <w:szCs w:val="20"/>
        </w:rPr>
        <w:lastRenderedPageBreak/>
        <w:t>Rada města Prostějova na svém zasedání dne 19. 10. 2021</w:t>
      </w:r>
      <w:r>
        <w:rPr>
          <w:rFonts w:cs="Arial"/>
          <w:b/>
          <w:sz w:val="22"/>
          <w:szCs w:val="20"/>
        </w:rPr>
        <w:t>, usnesením č. 1872</w:t>
      </w:r>
      <w:r w:rsidRPr="00C75E6E">
        <w:rPr>
          <w:rFonts w:cs="Arial"/>
          <w:b/>
          <w:sz w:val="22"/>
          <w:szCs w:val="20"/>
        </w:rPr>
        <w:t xml:space="preserve"> doporučila Zastupitelstvu města Prostějova schválit Dodatek č. 4 k Zásadám pro poskytování cestovních náhrad členům Zastupitelstva města Prostějova dle přílohy. </w:t>
      </w:r>
    </w:p>
    <w:p w:rsidR="009D355A" w:rsidRPr="00D818B4" w:rsidRDefault="009D355A" w:rsidP="00D818B4">
      <w:pPr>
        <w:jc w:val="both"/>
        <w:rPr>
          <w:rFonts w:ascii="Arial" w:hAnsi="Arial" w:cs="Arial"/>
          <w:sz w:val="22"/>
        </w:rPr>
      </w:pPr>
    </w:p>
    <w:p w:rsidR="00D818B4" w:rsidRPr="00D818B4" w:rsidRDefault="00D818B4" w:rsidP="00D818B4">
      <w:pPr>
        <w:jc w:val="both"/>
        <w:rPr>
          <w:rFonts w:ascii="Arial" w:hAnsi="Arial" w:cs="Arial"/>
          <w:sz w:val="22"/>
        </w:rPr>
      </w:pPr>
    </w:p>
    <w:p w:rsidR="00D818B4" w:rsidRPr="00D818B4" w:rsidRDefault="00D818B4" w:rsidP="00D818B4">
      <w:pPr>
        <w:jc w:val="both"/>
        <w:rPr>
          <w:rFonts w:ascii="Arial" w:hAnsi="Arial" w:cs="Arial"/>
          <w:sz w:val="22"/>
        </w:rPr>
      </w:pPr>
    </w:p>
    <w:p w:rsidR="00D818B4" w:rsidRPr="00D818B4" w:rsidRDefault="00D818B4" w:rsidP="00D818B4">
      <w:pPr>
        <w:jc w:val="both"/>
        <w:rPr>
          <w:rFonts w:ascii="Arial" w:hAnsi="Arial" w:cs="Arial"/>
          <w:b/>
          <w:sz w:val="22"/>
          <w:u w:val="single"/>
        </w:rPr>
      </w:pPr>
    </w:p>
    <w:p w:rsidR="00D818B4" w:rsidRPr="00D818B4" w:rsidRDefault="00C7359B" w:rsidP="00D818B4">
      <w:pPr>
        <w:jc w:val="both"/>
        <w:rPr>
          <w:rFonts w:ascii="Arial" w:hAnsi="Arial" w:cs="Arial"/>
          <w:b/>
          <w:sz w:val="22"/>
          <w:u w:val="single"/>
        </w:rPr>
      </w:pPr>
      <w:r>
        <w:rPr>
          <w:rFonts w:ascii="Arial" w:hAnsi="Arial" w:cs="Arial"/>
          <w:b/>
          <w:sz w:val="22"/>
          <w:u w:val="single"/>
        </w:rPr>
        <w:t>Stanovisko předkladatele</w:t>
      </w:r>
      <w:r w:rsidR="00D818B4" w:rsidRPr="00D818B4">
        <w:rPr>
          <w:rFonts w:ascii="Arial" w:hAnsi="Arial" w:cs="Arial"/>
          <w:b/>
          <w:sz w:val="22"/>
          <w:u w:val="single"/>
        </w:rPr>
        <w:t>:</w:t>
      </w:r>
    </w:p>
    <w:p w:rsidR="00E46030" w:rsidRPr="00E46030" w:rsidRDefault="00C7359B" w:rsidP="00E46030">
      <w:pPr>
        <w:jc w:val="both"/>
        <w:rPr>
          <w:rFonts w:ascii="Arial" w:hAnsi="Arial" w:cs="Arial"/>
          <w:sz w:val="22"/>
        </w:rPr>
      </w:pPr>
      <w:r>
        <w:rPr>
          <w:rFonts w:ascii="Arial" w:hAnsi="Arial" w:cs="Arial"/>
          <w:sz w:val="22"/>
        </w:rPr>
        <w:t xml:space="preserve">Odbor kancelář tajemníka doporučuje schválit usnesení v navrženém znění.  </w:t>
      </w:r>
    </w:p>
    <w:p w:rsidR="00D818B4" w:rsidRPr="00D818B4" w:rsidRDefault="00D818B4" w:rsidP="00D818B4">
      <w:pPr>
        <w:jc w:val="both"/>
        <w:rPr>
          <w:rFonts w:ascii="Arial" w:hAnsi="Arial" w:cs="Arial"/>
          <w:sz w:val="22"/>
        </w:rPr>
      </w:pPr>
    </w:p>
    <w:p w:rsidR="00D818B4" w:rsidRPr="00D818B4" w:rsidRDefault="00D818B4" w:rsidP="00D818B4">
      <w:pPr>
        <w:jc w:val="both"/>
        <w:rPr>
          <w:rFonts w:ascii="Arial" w:hAnsi="Arial" w:cs="Arial"/>
          <w:sz w:val="22"/>
        </w:rPr>
      </w:pPr>
    </w:p>
    <w:p w:rsidR="00D818B4" w:rsidRPr="00D818B4" w:rsidRDefault="00D818B4" w:rsidP="00D818B4">
      <w:pPr>
        <w:jc w:val="both"/>
        <w:rPr>
          <w:rFonts w:ascii="Arial" w:hAnsi="Arial" w:cs="Arial"/>
          <w:sz w:val="22"/>
        </w:rPr>
      </w:pPr>
      <w:r w:rsidRPr="00D818B4">
        <w:rPr>
          <w:rFonts w:ascii="Arial" w:hAnsi="Arial" w:cs="Arial"/>
          <w:sz w:val="22"/>
          <w:u w:val="single"/>
        </w:rPr>
        <w:t>Příloha:</w:t>
      </w:r>
      <w:r w:rsidRPr="00D818B4">
        <w:rPr>
          <w:rFonts w:ascii="Arial" w:hAnsi="Arial" w:cs="Arial"/>
          <w:sz w:val="22"/>
        </w:rPr>
        <w:t xml:space="preserve"> </w:t>
      </w:r>
    </w:p>
    <w:p w:rsidR="00D818B4" w:rsidRPr="00D818B4" w:rsidRDefault="00D818B4" w:rsidP="00413676">
      <w:pPr>
        <w:numPr>
          <w:ilvl w:val="0"/>
          <w:numId w:val="1"/>
        </w:numPr>
        <w:jc w:val="both"/>
        <w:rPr>
          <w:rFonts w:ascii="Arial" w:hAnsi="Arial" w:cs="Arial"/>
          <w:sz w:val="22"/>
        </w:rPr>
      </w:pPr>
      <w:r w:rsidRPr="00D818B4">
        <w:rPr>
          <w:rFonts w:ascii="Arial" w:hAnsi="Arial" w:cs="Arial"/>
          <w:sz w:val="22"/>
        </w:rPr>
        <w:t>Stanovisko Ministerstva vnitra ze dne 31.03.2021</w:t>
      </w:r>
    </w:p>
    <w:p w:rsidR="00D818B4" w:rsidRPr="00D818B4" w:rsidRDefault="00D818B4" w:rsidP="00413676">
      <w:pPr>
        <w:numPr>
          <w:ilvl w:val="0"/>
          <w:numId w:val="1"/>
        </w:numPr>
        <w:jc w:val="both"/>
        <w:rPr>
          <w:rFonts w:ascii="Arial" w:hAnsi="Arial" w:cs="Arial"/>
          <w:sz w:val="22"/>
        </w:rPr>
      </w:pPr>
      <w:r w:rsidRPr="00D818B4">
        <w:rPr>
          <w:rFonts w:ascii="Arial" w:hAnsi="Arial" w:cs="Arial"/>
          <w:sz w:val="22"/>
        </w:rPr>
        <w:t>Návrh Dodatku č. 4 ke směrnici Zásady pro poskytování cestovních náhrad členům Zastupitelstva města Prostějova</w:t>
      </w:r>
    </w:p>
    <w:p w:rsidR="00D818B4" w:rsidRDefault="00D818B4" w:rsidP="00413676">
      <w:pPr>
        <w:numPr>
          <w:ilvl w:val="0"/>
          <w:numId w:val="1"/>
        </w:numPr>
        <w:jc w:val="both"/>
        <w:rPr>
          <w:rFonts w:ascii="Arial" w:hAnsi="Arial" w:cs="Arial"/>
          <w:sz w:val="22"/>
        </w:rPr>
      </w:pPr>
      <w:r w:rsidRPr="00D818B4">
        <w:rPr>
          <w:rFonts w:ascii="Arial" w:hAnsi="Arial" w:cs="Arial"/>
          <w:sz w:val="22"/>
        </w:rPr>
        <w:t xml:space="preserve">Návrh Úplného znění směrnice Zásady pro poskytování cestovních náhrad členům Zastupitelstva města Prostějova a členům výborů a komisí  </w:t>
      </w:r>
    </w:p>
    <w:p w:rsidR="00D818B4" w:rsidRDefault="00D818B4">
      <w:pPr>
        <w:rPr>
          <w:rFonts w:ascii="Arial" w:hAnsi="Arial" w:cs="Arial"/>
          <w:sz w:val="22"/>
        </w:rPr>
      </w:pPr>
      <w:r>
        <w:rPr>
          <w:rFonts w:ascii="Arial" w:hAnsi="Arial" w:cs="Arial"/>
          <w:sz w:val="22"/>
        </w:rPr>
        <w:br w:type="page"/>
      </w:r>
    </w:p>
    <w:p w:rsidR="00D818B4" w:rsidRPr="00D818B4" w:rsidRDefault="00D818B4" w:rsidP="00D818B4">
      <w:pPr>
        <w:ind w:left="720"/>
        <w:jc w:val="both"/>
        <w:rPr>
          <w:rFonts w:ascii="Arial" w:hAnsi="Arial" w:cs="Arial"/>
          <w:sz w:val="22"/>
        </w:rPr>
      </w:pPr>
      <w:r w:rsidRPr="00DD763D">
        <w:rPr>
          <w:noProof/>
        </w:rPr>
        <w:lastRenderedPageBreak/>
        <w:drawing>
          <wp:inline distT="0" distB="0" distL="0" distR="0" wp14:anchorId="3F8BF15F" wp14:editId="76B7A2AC">
            <wp:extent cx="5759450" cy="8494153"/>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494153"/>
                    </a:xfrm>
                    <a:prstGeom prst="rect">
                      <a:avLst/>
                    </a:prstGeom>
                    <a:noFill/>
                    <a:ln>
                      <a:noFill/>
                    </a:ln>
                  </pic:spPr>
                </pic:pic>
              </a:graphicData>
            </a:graphic>
          </wp:inline>
        </w:drawing>
      </w:r>
    </w:p>
    <w:p w:rsidR="00D818B4" w:rsidRDefault="00D818B4" w:rsidP="00D818B4">
      <w:pPr>
        <w:jc w:val="both"/>
      </w:pPr>
      <w:r w:rsidRPr="00DD763D">
        <w:rPr>
          <w:noProof/>
        </w:rPr>
        <w:lastRenderedPageBreak/>
        <w:drawing>
          <wp:inline distT="0" distB="0" distL="0" distR="0" wp14:anchorId="6266885B" wp14:editId="1289F04A">
            <wp:extent cx="5759450" cy="829360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293608"/>
                    </a:xfrm>
                    <a:prstGeom prst="rect">
                      <a:avLst/>
                    </a:prstGeom>
                    <a:noFill/>
                    <a:ln>
                      <a:noFill/>
                    </a:ln>
                  </pic:spPr>
                </pic:pic>
              </a:graphicData>
            </a:graphic>
          </wp:inline>
        </w:drawing>
      </w:r>
    </w:p>
    <w:p w:rsidR="00D818B4" w:rsidRDefault="00D818B4" w:rsidP="00D818B4"/>
    <w:p w:rsidR="00D818B4" w:rsidRDefault="00D818B4" w:rsidP="00D818B4"/>
    <w:p w:rsidR="00D818B4" w:rsidRPr="006C2D34" w:rsidRDefault="00D818B4" w:rsidP="00D818B4"/>
    <w:p w:rsidR="00D818B4" w:rsidRPr="006C2D34" w:rsidRDefault="00D818B4" w:rsidP="00D818B4">
      <w:pPr>
        <w:framePr w:hSpace="141" w:wrap="around" w:vAnchor="text" w:hAnchor="page" w:x="1451" w:y="1"/>
      </w:pPr>
      <w:r w:rsidRPr="006C2D34">
        <w:rPr>
          <w:noProof/>
        </w:rPr>
        <w:drawing>
          <wp:inline distT="0" distB="0" distL="0" distR="0" wp14:anchorId="30BF49C1" wp14:editId="357D4449">
            <wp:extent cx="771525" cy="89535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D818B4" w:rsidRPr="006C2D34" w:rsidRDefault="00D818B4" w:rsidP="00D818B4">
      <w:pPr>
        <w:outlineLvl w:val="0"/>
        <w:rPr>
          <w:b/>
          <w:sz w:val="36"/>
          <w:szCs w:val="36"/>
        </w:rPr>
      </w:pPr>
      <w:r w:rsidRPr="006C2D34">
        <w:rPr>
          <w:rFonts w:cs="Arial"/>
          <w:sz w:val="22"/>
          <w:szCs w:val="22"/>
        </w:rPr>
        <w:t xml:space="preserve">        </w:t>
      </w:r>
      <w:r w:rsidRPr="006C2D34">
        <w:rPr>
          <w:b/>
          <w:sz w:val="36"/>
          <w:szCs w:val="36"/>
        </w:rPr>
        <w:t xml:space="preserve">Statutární město Prostějov </w:t>
      </w:r>
    </w:p>
    <w:p w:rsidR="00D818B4" w:rsidRPr="006C2D34" w:rsidRDefault="00D818B4" w:rsidP="00D818B4">
      <w:pPr>
        <w:outlineLvl w:val="0"/>
        <w:rPr>
          <w:b/>
          <w:sz w:val="32"/>
          <w:szCs w:val="32"/>
        </w:rPr>
      </w:pPr>
      <w:r w:rsidRPr="006C2D34">
        <w:rPr>
          <w:sz w:val="36"/>
          <w:szCs w:val="36"/>
        </w:rPr>
        <w:t xml:space="preserve">     </w:t>
      </w:r>
      <w:r w:rsidRPr="006C2D34">
        <w:rPr>
          <w:b/>
          <w:sz w:val="32"/>
          <w:szCs w:val="32"/>
        </w:rPr>
        <w:t xml:space="preserve">Zastupitelstvo města Prostějova                                                                                            </w:t>
      </w:r>
    </w:p>
    <w:p w:rsidR="00D818B4" w:rsidRPr="006C2D34" w:rsidRDefault="00D818B4" w:rsidP="00D818B4">
      <w:pPr>
        <w:rPr>
          <w:sz w:val="36"/>
          <w:szCs w:val="36"/>
        </w:rPr>
      </w:pPr>
    </w:p>
    <w:p w:rsidR="00D818B4" w:rsidRPr="006C2D34" w:rsidRDefault="00D818B4" w:rsidP="00D818B4"/>
    <w:p w:rsidR="00D818B4" w:rsidRPr="006C2D34" w:rsidRDefault="00D818B4" w:rsidP="00D818B4"/>
    <w:p w:rsidR="00D818B4" w:rsidRPr="006C2D34" w:rsidRDefault="00D818B4" w:rsidP="00D818B4"/>
    <w:p w:rsidR="00D818B4" w:rsidRPr="006C2D34" w:rsidRDefault="00D818B4" w:rsidP="00D818B4">
      <w:pPr>
        <w:rPr>
          <w:b/>
          <w:sz w:val="22"/>
          <w:szCs w:val="22"/>
        </w:rPr>
      </w:pPr>
    </w:p>
    <w:p w:rsidR="00D818B4" w:rsidRPr="006C2D34" w:rsidRDefault="00D818B4" w:rsidP="00D818B4">
      <w:pPr>
        <w:jc w:val="both"/>
      </w:pPr>
    </w:p>
    <w:p w:rsidR="00D818B4" w:rsidRPr="006C2D34" w:rsidRDefault="00D818B4" w:rsidP="00D818B4">
      <w:pPr>
        <w:jc w:val="both"/>
      </w:pPr>
    </w:p>
    <w:p w:rsidR="00D818B4" w:rsidRPr="006C2D34" w:rsidRDefault="00D818B4" w:rsidP="00D818B4">
      <w:pPr>
        <w:jc w:val="center"/>
        <w:rPr>
          <w:b/>
          <w:bCs/>
          <w:sz w:val="30"/>
          <w:szCs w:val="30"/>
        </w:rPr>
      </w:pPr>
      <w:r w:rsidRPr="006C2D34">
        <w:rPr>
          <w:b/>
          <w:sz w:val="28"/>
          <w:szCs w:val="28"/>
        </w:rPr>
        <w:t>Dodatek č. 4 k Zásadám pro poskytování cestovních náhrad členům Zastupitelstva města Prostějova</w:t>
      </w:r>
    </w:p>
    <w:p w:rsidR="00D818B4" w:rsidRPr="006C2D34" w:rsidRDefault="00D818B4" w:rsidP="00D818B4">
      <w:pPr>
        <w:jc w:val="center"/>
      </w:pPr>
    </w:p>
    <w:p w:rsidR="00D818B4" w:rsidRPr="006C2D34" w:rsidRDefault="00D818B4" w:rsidP="00D818B4">
      <w:pPr>
        <w:jc w:val="center"/>
      </w:pPr>
    </w:p>
    <w:p w:rsidR="00D818B4" w:rsidRPr="006C2D34" w:rsidRDefault="00D818B4" w:rsidP="00D818B4">
      <w:pPr>
        <w:jc w:val="center"/>
      </w:pPr>
    </w:p>
    <w:p w:rsidR="00D818B4" w:rsidRPr="006C2D34" w:rsidRDefault="00D818B4" w:rsidP="00D818B4">
      <w:pPr>
        <w:jc w:val="center"/>
      </w:pPr>
    </w:p>
    <w:p w:rsidR="00D818B4" w:rsidRPr="006C2D34" w:rsidRDefault="00D818B4" w:rsidP="00D818B4">
      <w:pPr>
        <w:jc w:val="center"/>
      </w:pPr>
    </w:p>
    <w:p w:rsidR="00D818B4" w:rsidRDefault="00D818B4" w:rsidP="00D818B4">
      <w:pPr>
        <w:jc w:val="center"/>
      </w:pPr>
    </w:p>
    <w:p w:rsidR="00D818B4" w:rsidRPr="006C2D34" w:rsidRDefault="00D818B4" w:rsidP="00D818B4">
      <w:pPr>
        <w:jc w:val="center"/>
      </w:pPr>
    </w:p>
    <w:p w:rsidR="00D818B4" w:rsidRPr="006C2D34" w:rsidRDefault="00D818B4" w:rsidP="00D818B4">
      <w:pPr>
        <w:jc w:val="center"/>
      </w:pPr>
    </w:p>
    <w:p w:rsidR="00D818B4" w:rsidRPr="006C2D34" w:rsidRDefault="00D818B4" w:rsidP="00D818B4">
      <w:pPr>
        <w:jc w:val="center"/>
      </w:pPr>
    </w:p>
    <w:p w:rsidR="00D818B4" w:rsidRPr="006C2D34" w:rsidRDefault="00D818B4" w:rsidP="00D818B4">
      <w:pPr>
        <w:jc w:val="center"/>
      </w:pPr>
    </w:p>
    <w:tbl>
      <w:tblPr>
        <w:tblpPr w:leftFromText="141" w:rightFromText="141" w:vertAnchor="text" w:horzAnchor="margin" w:tblpY="-47"/>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743"/>
        <w:gridCol w:w="2623"/>
        <w:gridCol w:w="2911"/>
      </w:tblGrid>
      <w:tr w:rsidR="0099669B" w:rsidRPr="006C2D34" w:rsidTr="0099669B">
        <w:tc>
          <w:tcPr>
            <w:tcW w:w="1221" w:type="dxa"/>
          </w:tcPr>
          <w:p w:rsidR="0099669B" w:rsidRPr="006C2D34" w:rsidRDefault="0099669B" w:rsidP="0099669B">
            <w:pPr>
              <w:rPr>
                <w:b/>
                <w:sz w:val="22"/>
              </w:rPr>
            </w:pPr>
          </w:p>
        </w:tc>
        <w:tc>
          <w:tcPr>
            <w:tcW w:w="2743" w:type="dxa"/>
          </w:tcPr>
          <w:p w:rsidR="0099669B" w:rsidRPr="006C2D34" w:rsidRDefault="0099669B" w:rsidP="0099669B">
            <w:pPr>
              <w:rPr>
                <w:b/>
              </w:rPr>
            </w:pPr>
            <w:r w:rsidRPr="006C2D34">
              <w:rPr>
                <w:b/>
              </w:rPr>
              <w:t>Vypracoval</w:t>
            </w:r>
          </w:p>
          <w:p w:rsidR="0099669B" w:rsidRPr="006C2D34" w:rsidRDefault="0099669B" w:rsidP="0099669B">
            <w:pPr>
              <w:rPr>
                <w:b/>
              </w:rPr>
            </w:pPr>
          </w:p>
        </w:tc>
        <w:tc>
          <w:tcPr>
            <w:tcW w:w="2623" w:type="dxa"/>
          </w:tcPr>
          <w:p w:rsidR="0099669B" w:rsidRPr="009B6EA6" w:rsidRDefault="0099669B" w:rsidP="0099669B">
            <w:pPr>
              <w:rPr>
                <w:b/>
              </w:rPr>
            </w:pPr>
            <w:r w:rsidRPr="009B6EA6">
              <w:rPr>
                <w:b/>
              </w:rPr>
              <w:t>Za právní správnost</w:t>
            </w:r>
          </w:p>
        </w:tc>
        <w:tc>
          <w:tcPr>
            <w:tcW w:w="2911" w:type="dxa"/>
          </w:tcPr>
          <w:p w:rsidR="0099669B" w:rsidRPr="006C2D34" w:rsidRDefault="0099669B" w:rsidP="0099669B">
            <w:pPr>
              <w:rPr>
                <w:b/>
              </w:rPr>
            </w:pPr>
            <w:r w:rsidRPr="006C2D34">
              <w:rPr>
                <w:b/>
              </w:rPr>
              <w:t>Schválil</w:t>
            </w:r>
          </w:p>
        </w:tc>
      </w:tr>
      <w:tr w:rsidR="0099669B" w:rsidRPr="006C2D34" w:rsidTr="0099669B">
        <w:tc>
          <w:tcPr>
            <w:tcW w:w="1221" w:type="dxa"/>
          </w:tcPr>
          <w:p w:rsidR="0099669B" w:rsidRPr="006C2D34" w:rsidRDefault="0099669B" w:rsidP="0099669B">
            <w:pPr>
              <w:rPr>
                <w:b/>
              </w:rPr>
            </w:pPr>
            <w:r w:rsidRPr="006C2D34">
              <w:rPr>
                <w:b/>
              </w:rPr>
              <w:t>Jméno</w:t>
            </w:r>
          </w:p>
        </w:tc>
        <w:tc>
          <w:tcPr>
            <w:tcW w:w="2743" w:type="dxa"/>
          </w:tcPr>
          <w:p w:rsidR="0099669B" w:rsidRPr="006C2D34" w:rsidRDefault="0099669B" w:rsidP="0099669B">
            <w:pPr>
              <w:rPr>
                <w:b/>
              </w:rPr>
            </w:pPr>
            <w:r w:rsidRPr="006C2D34">
              <w:rPr>
                <w:b/>
              </w:rPr>
              <w:t>Mgr. Lenka Tisoňová</w:t>
            </w:r>
          </w:p>
          <w:p w:rsidR="0099669B" w:rsidRPr="006C2D34" w:rsidRDefault="0099669B" w:rsidP="0099669B">
            <w:pPr>
              <w:rPr>
                <w:b/>
              </w:rPr>
            </w:pPr>
          </w:p>
          <w:p w:rsidR="0099669B" w:rsidRPr="006C2D34" w:rsidRDefault="0099669B" w:rsidP="0099669B">
            <w:pPr>
              <w:rPr>
                <w:b/>
              </w:rPr>
            </w:pPr>
          </w:p>
        </w:tc>
        <w:tc>
          <w:tcPr>
            <w:tcW w:w="2623" w:type="dxa"/>
          </w:tcPr>
          <w:p w:rsidR="0099669B" w:rsidRPr="009B6EA6" w:rsidRDefault="0099669B" w:rsidP="0099669B">
            <w:pPr>
              <w:rPr>
                <w:b/>
              </w:rPr>
            </w:pPr>
            <w:r w:rsidRPr="009B6EA6">
              <w:rPr>
                <w:b/>
              </w:rPr>
              <w:t>Mgr. Lenka Tisoňová</w:t>
            </w:r>
          </w:p>
          <w:p w:rsidR="0099669B" w:rsidRPr="009B6EA6" w:rsidRDefault="0099669B" w:rsidP="0099669B">
            <w:pPr>
              <w:rPr>
                <w:b/>
              </w:rPr>
            </w:pPr>
            <w:r w:rsidRPr="006C2D34">
              <w:rPr>
                <w:b/>
              </w:rPr>
              <w:t>Mgr. Aneta Lešanská</w:t>
            </w:r>
            <w:r w:rsidRPr="009B6EA6">
              <w:rPr>
                <w:b/>
              </w:rPr>
              <w:t xml:space="preserve"> </w:t>
            </w:r>
          </w:p>
        </w:tc>
        <w:tc>
          <w:tcPr>
            <w:tcW w:w="2911" w:type="dxa"/>
          </w:tcPr>
          <w:p w:rsidR="0099669B" w:rsidRPr="006C2D34" w:rsidRDefault="0099669B" w:rsidP="0099669B">
            <w:pPr>
              <w:rPr>
                <w:b/>
              </w:rPr>
            </w:pPr>
            <w:r w:rsidRPr="006C2D34">
              <w:rPr>
                <w:b/>
              </w:rPr>
              <w:t>Zastupitelstvo města Prostějova</w:t>
            </w:r>
          </w:p>
          <w:p w:rsidR="0099669B" w:rsidRPr="006C2D34" w:rsidRDefault="0099669B" w:rsidP="0099669B">
            <w:pPr>
              <w:rPr>
                <w:b/>
              </w:rPr>
            </w:pPr>
          </w:p>
          <w:p w:rsidR="0099669B" w:rsidRPr="006C2D34" w:rsidRDefault="0099669B" w:rsidP="0099669B">
            <w:pPr>
              <w:rPr>
                <w:b/>
              </w:rPr>
            </w:pPr>
            <w:r w:rsidRPr="006C2D34">
              <w:rPr>
                <w:b/>
              </w:rPr>
              <w:t>Mgr. František JURA</w:t>
            </w:r>
          </w:p>
        </w:tc>
      </w:tr>
      <w:tr w:rsidR="0099669B" w:rsidRPr="006C2D34" w:rsidTr="0099669B">
        <w:tc>
          <w:tcPr>
            <w:tcW w:w="1221" w:type="dxa"/>
          </w:tcPr>
          <w:p w:rsidR="0099669B" w:rsidRPr="006C2D34" w:rsidRDefault="0099669B" w:rsidP="0099669B">
            <w:pPr>
              <w:rPr>
                <w:b/>
              </w:rPr>
            </w:pPr>
            <w:r w:rsidRPr="006C2D34">
              <w:rPr>
                <w:b/>
              </w:rPr>
              <w:t>Funkce</w:t>
            </w:r>
          </w:p>
        </w:tc>
        <w:tc>
          <w:tcPr>
            <w:tcW w:w="2743" w:type="dxa"/>
          </w:tcPr>
          <w:p w:rsidR="0099669B" w:rsidRPr="006C2D34" w:rsidRDefault="0099669B" w:rsidP="0099669B">
            <w:pPr>
              <w:rPr>
                <w:b/>
              </w:rPr>
            </w:pPr>
            <w:r w:rsidRPr="006C2D34">
              <w:rPr>
                <w:b/>
              </w:rPr>
              <w:t>Vedoucí právního oddělení OKT</w:t>
            </w:r>
          </w:p>
          <w:p w:rsidR="0099669B" w:rsidRPr="006C2D34" w:rsidRDefault="0099669B" w:rsidP="0099669B">
            <w:pPr>
              <w:rPr>
                <w:b/>
              </w:rPr>
            </w:pPr>
            <w:r w:rsidRPr="006C2D34">
              <w:rPr>
                <w:b/>
              </w:rPr>
              <w:t>Právník právního oddělení OKT</w:t>
            </w:r>
          </w:p>
        </w:tc>
        <w:tc>
          <w:tcPr>
            <w:tcW w:w="2623" w:type="dxa"/>
          </w:tcPr>
          <w:p w:rsidR="0099669B" w:rsidRPr="009B6EA6" w:rsidRDefault="0099669B" w:rsidP="0099669B">
            <w:pPr>
              <w:rPr>
                <w:b/>
              </w:rPr>
            </w:pPr>
            <w:r w:rsidRPr="009B6EA6">
              <w:rPr>
                <w:b/>
              </w:rPr>
              <w:t>vedoucí právního oddělení OKT</w:t>
            </w:r>
          </w:p>
          <w:p w:rsidR="0099669B" w:rsidRPr="009B6EA6" w:rsidRDefault="0099669B" w:rsidP="0099669B">
            <w:pPr>
              <w:rPr>
                <w:b/>
              </w:rPr>
            </w:pPr>
            <w:r w:rsidRPr="009B6EA6">
              <w:rPr>
                <w:b/>
              </w:rPr>
              <w:t>právník právního oddělení OKT</w:t>
            </w:r>
          </w:p>
          <w:p w:rsidR="0099669B" w:rsidRPr="009B6EA6" w:rsidRDefault="0099669B" w:rsidP="0099669B">
            <w:pPr>
              <w:rPr>
                <w:b/>
              </w:rPr>
            </w:pPr>
          </w:p>
        </w:tc>
        <w:tc>
          <w:tcPr>
            <w:tcW w:w="2911" w:type="dxa"/>
          </w:tcPr>
          <w:p w:rsidR="0099669B" w:rsidRPr="006C2D34" w:rsidRDefault="0099669B" w:rsidP="0099669B">
            <w:pPr>
              <w:rPr>
                <w:b/>
              </w:rPr>
            </w:pPr>
          </w:p>
          <w:p w:rsidR="0099669B" w:rsidRPr="006C2D34" w:rsidRDefault="0099669B" w:rsidP="0099669B">
            <w:pPr>
              <w:rPr>
                <w:b/>
              </w:rPr>
            </w:pPr>
            <w:r w:rsidRPr="006C2D34">
              <w:rPr>
                <w:b/>
              </w:rPr>
              <w:t>primátor</w:t>
            </w:r>
          </w:p>
        </w:tc>
      </w:tr>
      <w:tr w:rsidR="0099669B" w:rsidRPr="006C2D34" w:rsidTr="0099669B">
        <w:tc>
          <w:tcPr>
            <w:tcW w:w="1221" w:type="dxa"/>
          </w:tcPr>
          <w:p w:rsidR="0099669B" w:rsidRPr="006C2D34" w:rsidRDefault="0099669B" w:rsidP="0099669B">
            <w:pPr>
              <w:rPr>
                <w:b/>
              </w:rPr>
            </w:pPr>
            <w:r w:rsidRPr="006C2D34">
              <w:rPr>
                <w:b/>
              </w:rPr>
              <w:t>Datum</w:t>
            </w:r>
          </w:p>
        </w:tc>
        <w:tc>
          <w:tcPr>
            <w:tcW w:w="2743" w:type="dxa"/>
          </w:tcPr>
          <w:p w:rsidR="0099669B" w:rsidRPr="006C2D34" w:rsidRDefault="0099669B" w:rsidP="0099669B">
            <w:pPr>
              <w:rPr>
                <w:b/>
              </w:rPr>
            </w:pPr>
          </w:p>
          <w:p w:rsidR="0099669B" w:rsidRPr="006C2D34" w:rsidRDefault="0099669B" w:rsidP="0099669B">
            <w:pPr>
              <w:rPr>
                <w:b/>
              </w:rPr>
            </w:pPr>
          </w:p>
        </w:tc>
        <w:tc>
          <w:tcPr>
            <w:tcW w:w="2623" w:type="dxa"/>
          </w:tcPr>
          <w:p w:rsidR="0099669B" w:rsidRPr="009B6EA6" w:rsidRDefault="0099669B" w:rsidP="0099669B">
            <w:pPr>
              <w:rPr>
                <w:b/>
              </w:rPr>
            </w:pPr>
            <w:r>
              <w:rPr>
                <w:b/>
              </w:rPr>
              <w:t>8.11.2021</w:t>
            </w:r>
          </w:p>
        </w:tc>
        <w:tc>
          <w:tcPr>
            <w:tcW w:w="2911" w:type="dxa"/>
          </w:tcPr>
          <w:p w:rsidR="0099669B" w:rsidRPr="006C2D34" w:rsidRDefault="0099669B" w:rsidP="0099669B">
            <w:pPr>
              <w:rPr>
                <w:b/>
              </w:rPr>
            </w:pPr>
          </w:p>
        </w:tc>
      </w:tr>
      <w:tr w:rsidR="0099669B" w:rsidRPr="006C2D34" w:rsidTr="0099669B">
        <w:tc>
          <w:tcPr>
            <w:tcW w:w="1221" w:type="dxa"/>
            <w:tcBorders>
              <w:top w:val="single" w:sz="4" w:space="0" w:color="000000"/>
              <w:left w:val="single" w:sz="4" w:space="0" w:color="000000"/>
              <w:bottom w:val="single" w:sz="4" w:space="0" w:color="000000"/>
              <w:right w:val="single" w:sz="4" w:space="0" w:color="000000"/>
            </w:tcBorders>
          </w:tcPr>
          <w:p w:rsidR="0099669B" w:rsidRPr="006C2D34" w:rsidRDefault="0099669B" w:rsidP="0099669B">
            <w:pPr>
              <w:rPr>
                <w:b/>
              </w:rPr>
            </w:pPr>
            <w:r w:rsidRPr="006C2D34">
              <w:rPr>
                <w:b/>
              </w:rPr>
              <w:t>Podpis</w:t>
            </w:r>
          </w:p>
        </w:tc>
        <w:tc>
          <w:tcPr>
            <w:tcW w:w="2743" w:type="dxa"/>
            <w:tcBorders>
              <w:top w:val="single" w:sz="4" w:space="0" w:color="000000"/>
              <w:left w:val="single" w:sz="4" w:space="0" w:color="000000"/>
              <w:bottom w:val="single" w:sz="4" w:space="0" w:color="000000"/>
              <w:right w:val="single" w:sz="4" w:space="0" w:color="000000"/>
            </w:tcBorders>
          </w:tcPr>
          <w:p w:rsidR="0099669B" w:rsidRPr="006C2D34" w:rsidRDefault="0099669B" w:rsidP="0099669B">
            <w:pPr>
              <w:rPr>
                <w:b/>
              </w:rPr>
            </w:pPr>
          </w:p>
          <w:p w:rsidR="0099669B" w:rsidRPr="009B6EA6" w:rsidRDefault="0099669B" w:rsidP="0099669B">
            <w:pPr>
              <w:rPr>
                <w:b/>
              </w:rPr>
            </w:pPr>
            <w:r w:rsidRPr="009B6EA6">
              <w:rPr>
                <w:b/>
              </w:rPr>
              <w:t>Mgr. Lenka Tisoňo</w:t>
            </w:r>
            <w:r>
              <w:rPr>
                <w:b/>
              </w:rPr>
              <w:t xml:space="preserve">vá </w:t>
            </w:r>
            <w:r w:rsidRPr="009B6EA6">
              <w:rPr>
                <w:b/>
              </w:rPr>
              <w:t>v. r.</w:t>
            </w:r>
          </w:p>
          <w:p w:rsidR="0099669B" w:rsidRPr="006C2D34" w:rsidRDefault="0099669B" w:rsidP="0099669B">
            <w:pPr>
              <w:rPr>
                <w:b/>
              </w:rPr>
            </w:pPr>
            <w:r w:rsidRPr="009B6EA6">
              <w:rPr>
                <w:b/>
              </w:rPr>
              <w:t xml:space="preserve">Mgr. </w:t>
            </w:r>
            <w:r>
              <w:rPr>
                <w:b/>
              </w:rPr>
              <w:t>Aneta Lešanská</w:t>
            </w:r>
            <w:r w:rsidRPr="009B6EA6">
              <w:rPr>
                <w:b/>
              </w:rPr>
              <w:t xml:space="preserve"> v. r.</w:t>
            </w:r>
          </w:p>
        </w:tc>
        <w:tc>
          <w:tcPr>
            <w:tcW w:w="2623" w:type="dxa"/>
            <w:tcBorders>
              <w:top w:val="single" w:sz="4" w:space="0" w:color="000000"/>
              <w:left w:val="single" w:sz="4" w:space="0" w:color="000000"/>
              <w:bottom w:val="single" w:sz="4" w:space="0" w:color="000000"/>
              <w:right w:val="single" w:sz="4" w:space="0" w:color="000000"/>
            </w:tcBorders>
          </w:tcPr>
          <w:p w:rsidR="0099669B" w:rsidRPr="009B6EA6" w:rsidRDefault="0099669B" w:rsidP="0099669B">
            <w:pPr>
              <w:rPr>
                <w:b/>
              </w:rPr>
            </w:pPr>
            <w:r w:rsidRPr="009B6EA6">
              <w:rPr>
                <w:b/>
              </w:rPr>
              <w:t>Mgr. Lenka Tisoňo</w:t>
            </w:r>
            <w:r>
              <w:rPr>
                <w:b/>
              </w:rPr>
              <w:t xml:space="preserve">vá </w:t>
            </w:r>
            <w:r w:rsidRPr="009B6EA6">
              <w:rPr>
                <w:b/>
              </w:rPr>
              <w:t>v. r.</w:t>
            </w:r>
          </w:p>
          <w:p w:rsidR="0099669B" w:rsidRPr="009B6EA6" w:rsidRDefault="0099669B" w:rsidP="0099669B">
            <w:pPr>
              <w:rPr>
                <w:b/>
              </w:rPr>
            </w:pPr>
            <w:r w:rsidRPr="009B6EA6">
              <w:rPr>
                <w:b/>
              </w:rPr>
              <w:t xml:space="preserve">Mgr. </w:t>
            </w:r>
            <w:r>
              <w:rPr>
                <w:b/>
              </w:rPr>
              <w:t>Aneta Lešanská</w:t>
            </w:r>
            <w:r w:rsidRPr="009B6EA6">
              <w:rPr>
                <w:b/>
              </w:rPr>
              <w:t xml:space="preserve"> v. r.</w:t>
            </w:r>
          </w:p>
        </w:tc>
        <w:tc>
          <w:tcPr>
            <w:tcW w:w="2911" w:type="dxa"/>
            <w:tcBorders>
              <w:top w:val="single" w:sz="4" w:space="0" w:color="000000"/>
              <w:left w:val="single" w:sz="4" w:space="0" w:color="000000"/>
              <w:bottom w:val="single" w:sz="4" w:space="0" w:color="000000"/>
              <w:right w:val="single" w:sz="4" w:space="0" w:color="000000"/>
            </w:tcBorders>
          </w:tcPr>
          <w:p w:rsidR="0099669B" w:rsidRPr="006C2D34" w:rsidRDefault="0099669B" w:rsidP="0099669B">
            <w:pPr>
              <w:rPr>
                <w:b/>
              </w:rPr>
            </w:pPr>
          </w:p>
        </w:tc>
      </w:tr>
      <w:tr w:rsidR="0099669B" w:rsidRPr="006C2D34" w:rsidTr="0099669B">
        <w:tc>
          <w:tcPr>
            <w:tcW w:w="1221" w:type="dxa"/>
            <w:tcBorders>
              <w:top w:val="single" w:sz="4" w:space="0" w:color="000000"/>
              <w:left w:val="single" w:sz="4" w:space="0" w:color="000000"/>
              <w:bottom w:val="single" w:sz="4" w:space="0" w:color="000000"/>
              <w:right w:val="single" w:sz="4" w:space="0" w:color="000000"/>
            </w:tcBorders>
          </w:tcPr>
          <w:p w:rsidR="0099669B" w:rsidRPr="006C2D34" w:rsidRDefault="0099669B" w:rsidP="0099669B">
            <w:pPr>
              <w:rPr>
                <w:b/>
              </w:rPr>
            </w:pPr>
            <w:r w:rsidRPr="006C2D34">
              <w:rPr>
                <w:b/>
              </w:rPr>
              <w:t>Účinnost od:</w:t>
            </w:r>
          </w:p>
        </w:tc>
        <w:tc>
          <w:tcPr>
            <w:tcW w:w="2743" w:type="dxa"/>
            <w:tcBorders>
              <w:top w:val="single" w:sz="4" w:space="0" w:color="000000"/>
              <w:left w:val="single" w:sz="4" w:space="0" w:color="000000"/>
              <w:bottom w:val="single" w:sz="4" w:space="0" w:color="000000"/>
              <w:right w:val="single" w:sz="4" w:space="0" w:color="000000"/>
            </w:tcBorders>
          </w:tcPr>
          <w:p w:rsidR="0099669B" w:rsidRPr="006C2D34" w:rsidRDefault="0099669B" w:rsidP="0099669B">
            <w:pPr>
              <w:rPr>
                <w:b/>
              </w:rPr>
            </w:pPr>
            <w:r w:rsidRPr="006C2D34">
              <w:rPr>
                <w:b/>
              </w:rPr>
              <w:tab/>
            </w:r>
            <w:r w:rsidRPr="006C2D34">
              <w:rPr>
                <w:b/>
              </w:rPr>
              <w:tab/>
            </w:r>
            <w:r w:rsidRPr="006C2D34">
              <w:rPr>
                <w:b/>
              </w:rPr>
              <w:tab/>
            </w:r>
            <w:r w:rsidRPr="006C2D34">
              <w:rPr>
                <w:b/>
              </w:rPr>
              <w:tab/>
            </w:r>
            <w:r w:rsidRPr="006C2D34">
              <w:rPr>
                <w:b/>
              </w:rPr>
              <w:tab/>
            </w:r>
            <w:r w:rsidRPr="006C2D34">
              <w:rPr>
                <w:b/>
              </w:rPr>
              <w:tab/>
            </w:r>
          </w:p>
        </w:tc>
        <w:tc>
          <w:tcPr>
            <w:tcW w:w="2623" w:type="dxa"/>
            <w:tcBorders>
              <w:top w:val="single" w:sz="4" w:space="0" w:color="000000"/>
              <w:left w:val="single" w:sz="4" w:space="0" w:color="000000"/>
              <w:bottom w:val="single" w:sz="4" w:space="0" w:color="000000"/>
              <w:right w:val="single" w:sz="4" w:space="0" w:color="000000"/>
            </w:tcBorders>
          </w:tcPr>
          <w:p w:rsidR="0099669B" w:rsidRPr="006C2D34" w:rsidRDefault="0099669B" w:rsidP="0099669B">
            <w:pPr>
              <w:rPr>
                <w:b/>
              </w:rPr>
            </w:pPr>
          </w:p>
        </w:tc>
        <w:tc>
          <w:tcPr>
            <w:tcW w:w="2911" w:type="dxa"/>
            <w:tcBorders>
              <w:top w:val="single" w:sz="4" w:space="0" w:color="000000"/>
              <w:left w:val="single" w:sz="4" w:space="0" w:color="000000"/>
              <w:bottom w:val="single" w:sz="4" w:space="0" w:color="000000"/>
              <w:right w:val="single" w:sz="4" w:space="0" w:color="000000"/>
            </w:tcBorders>
          </w:tcPr>
          <w:p w:rsidR="0099669B" w:rsidRPr="006C2D34" w:rsidRDefault="0099669B" w:rsidP="0099669B">
            <w:pPr>
              <w:rPr>
                <w:b/>
              </w:rPr>
            </w:pPr>
            <w:r w:rsidRPr="006C2D34">
              <w:rPr>
                <w:b/>
              </w:rPr>
              <w:t xml:space="preserve">Spisový znak: </w:t>
            </w:r>
          </w:p>
        </w:tc>
      </w:tr>
    </w:tbl>
    <w:p w:rsidR="00D818B4" w:rsidRPr="006C2D34" w:rsidRDefault="00D818B4" w:rsidP="00D818B4">
      <w:pPr>
        <w:jc w:val="center"/>
      </w:pPr>
    </w:p>
    <w:p w:rsidR="00D818B4" w:rsidRPr="006C2D34" w:rsidRDefault="00D818B4" w:rsidP="00D818B4">
      <w:pPr>
        <w:jc w:val="center"/>
      </w:pPr>
    </w:p>
    <w:p w:rsidR="00D818B4" w:rsidRPr="006C2D34" w:rsidRDefault="00D818B4" w:rsidP="00D818B4">
      <w:pPr>
        <w:jc w:val="center"/>
      </w:pPr>
    </w:p>
    <w:p w:rsidR="00D818B4" w:rsidRPr="006C2D34" w:rsidRDefault="00D818B4" w:rsidP="0099669B"/>
    <w:p w:rsidR="00D818B4" w:rsidRDefault="00D818B4" w:rsidP="00EE16F8">
      <w:pPr>
        <w:rPr>
          <w:b/>
        </w:rPr>
      </w:pPr>
    </w:p>
    <w:p w:rsidR="00D818B4" w:rsidRPr="006C2D34" w:rsidRDefault="00D818B4" w:rsidP="00D818B4">
      <w:pPr>
        <w:jc w:val="center"/>
        <w:rPr>
          <w:b/>
        </w:rPr>
      </w:pPr>
      <w:r w:rsidRPr="006C2D34">
        <w:rPr>
          <w:b/>
        </w:rPr>
        <w:lastRenderedPageBreak/>
        <w:t>Změnový list</w:t>
      </w:r>
    </w:p>
    <w:tbl>
      <w:tblPr>
        <w:tblW w:w="0" w:type="auto"/>
        <w:tblCellMar>
          <w:left w:w="0" w:type="dxa"/>
          <w:right w:w="0" w:type="dxa"/>
        </w:tblCellMar>
        <w:tblLook w:val="04A0" w:firstRow="1" w:lastRow="0" w:firstColumn="1" w:lastColumn="0" w:noHBand="0" w:noVBand="1"/>
      </w:tblPr>
      <w:tblGrid>
        <w:gridCol w:w="673"/>
        <w:gridCol w:w="673"/>
        <w:gridCol w:w="5670"/>
        <w:gridCol w:w="992"/>
        <w:gridCol w:w="851"/>
      </w:tblGrid>
      <w:tr w:rsidR="00D818B4" w:rsidRPr="006C2D34" w:rsidTr="00D818B4">
        <w:trPr>
          <w:trHeight w:val="468"/>
        </w:trPr>
        <w:tc>
          <w:tcPr>
            <w:tcW w:w="673"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rPr>
                <w:sz w:val="18"/>
                <w:szCs w:val="18"/>
              </w:rPr>
            </w:pPr>
            <w:r w:rsidRPr="006C2D34">
              <w:rPr>
                <w:sz w:val="18"/>
                <w:szCs w:val="18"/>
              </w:rPr>
              <w:t>Číslo změny</w:t>
            </w:r>
          </w:p>
        </w:tc>
        <w:tc>
          <w:tcPr>
            <w:tcW w:w="673" w:type="dxa"/>
            <w:tcBorders>
              <w:top w:val="single" w:sz="18" w:space="0" w:color="auto"/>
              <w:left w:val="nil"/>
              <w:bottom w:val="single" w:sz="18" w:space="0" w:color="auto"/>
              <w:right w:val="single" w:sz="8" w:space="0" w:color="auto"/>
            </w:tcBorders>
            <w:tcMar>
              <w:top w:w="0" w:type="dxa"/>
              <w:left w:w="70" w:type="dxa"/>
              <w:bottom w:w="0" w:type="dxa"/>
              <w:right w:w="70" w:type="dxa"/>
            </w:tcMar>
            <w:vAlign w:val="center"/>
            <w:hideMark/>
          </w:tcPr>
          <w:p w:rsidR="00D818B4" w:rsidRPr="006C2D34" w:rsidRDefault="00D818B4" w:rsidP="00D818B4">
            <w:pPr>
              <w:jc w:val="center"/>
              <w:rPr>
                <w:sz w:val="18"/>
                <w:szCs w:val="18"/>
              </w:rPr>
            </w:pPr>
            <w:r w:rsidRPr="006C2D34">
              <w:rPr>
                <w:sz w:val="18"/>
                <w:szCs w:val="18"/>
              </w:rPr>
              <w:t>Číslo strany</w:t>
            </w:r>
          </w:p>
        </w:tc>
        <w:tc>
          <w:tcPr>
            <w:tcW w:w="5670" w:type="dxa"/>
            <w:tcBorders>
              <w:top w:val="single" w:sz="18" w:space="0" w:color="auto"/>
              <w:left w:val="nil"/>
              <w:bottom w:val="single" w:sz="18" w:space="0" w:color="auto"/>
              <w:right w:val="single" w:sz="8" w:space="0" w:color="auto"/>
            </w:tcBorders>
            <w:tcMar>
              <w:top w:w="0" w:type="dxa"/>
              <w:left w:w="70" w:type="dxa"/>
              <w:bottom w:w="0" w:type="dxa"/>
              <w:right w:w="70" w:type="dxa"/>
            </w:tcMar>
            <w:vAlign w:val="center"/>
            <w:hideMark/>
          </w:tcPr>
          <w:p w:rsidR="00D818B4" w:rsidRPr="006C2D34" w:rsidRDefault="00D818B4" w:rsidP="00D818B4">
            <w:pPr>
              <w:rPr>
                <w:sz w:val="18"/>
                <w:szCs w:val="18"/>
              </w:rPr>
            </w:pPr>
            <w:r w:rsidRPr="006C2D34">
              <w:rPr>
                <w:sz w:val="18"/>
                <w:szCs w:val="18"/>
              </w:rPr>
              <w:t>Předmět změny</w:t>
            </w:r>
          </w:p>
        </w:tc>
        <w:tc>
          <w:tcPr>
            <w:tcW w:w="992" w:type="dxa"/>
            <w:tcBorders>
              <w:top w:val="single" w:sz="18" w:space="0" w:color="auto"/>
              <w:left w:val="nil"/>
              <w:bottom w:val="single" w:sz="18" w:space="0" w:color="auto"/>
              <w:right w:val="single" w:sz="8" w:space="0" w:color="auto"/>
            </w:tcBorders>
            <w:tcMar>
              <w:top w:w="0" w:type="dxa"/>
              <w:left w:w="70" w:type="dxa"/>
              <w:bottom w:w="0" w:type="dxa"/>
              <w:right w:w="70" w:type="dxa"/>
            </w:tcMar>
            <w:vAlign w:val="center"/>
            <w:hideMark/>
          </w:tcPr>
          <w:p w:rsidR="00D818B4" w:rsidRPr="006C2D34" w:rsidRDefault="00D818B4" w:rsidP="00D818B4">
            <w:pPr>
              <w:jc w:val="center"/>
              <w:rPr>
                <w:sz w:val="18"/>
                <w:szCs w:val="18"/>
              </w:rPr>
            </w:pPr>
            <w:r w:rsidRPr="006C2D34">
              <w:rPr>
                <w:sz w:val="18"/>
                <w:szCs w:val="18"/>
              </w:rPr>
              <w:t>Datum</w:t>
            </w:r>
          </w:p>
        </w:tc>
        <w:tc>
          <w:tcPr>
            <w:tcW w:w="851"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rPr>
                <w:sz w:val="18"/>
                <w:szCs w:val="18"/>
              </w:rPr>
            </w:pPr>
            <w:r w:rsidRPr="006C2D34">
              <w:rPr>
                <w:sz w:val="18"/>
                <w:szCs w:val="18"/>
              </w:rPr>
              <w:t>Podpis</w:t>
            </w:r>
          </w:p>
        </w:tc>
      </w:tr>
      <w:tr w:rsidR="00D818B4" w:rsidRPr="006C2D34"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1.</w:t>
            </w:r>
          </w:p>
        </w:tc>
        <w:tc>
          <w:tcPr>
            <w:tcW w:w="673" w:type="dxa"/>
            <w:tcBorders>
              <w:top w:val="nil"/>
              <w:left w:val="nil"/>
              <w:bottom w:val="single" w:sz="8" w:space="0" w:color="auto"/>
              <w:right w:val="single" w:sz="8" w:space="0" w:color="auto"/>
            </w:tcBorders>
            <w:tcMar>
              <w:top w:w="0" w:type="dxa"/>
              <w:left w:w="70" w:type="dxa"/>
              <w:bottom w:w="0" w:type="dxa"/>
              <w:right w:w="70" w:type="dxa"/>
            </w:tcMar>
            <w:vAlign w:val="center"/>
          </w:tcPr>
          <w:p w:rsidR="00D818B4" w:rsidRPr="00017B58" w:rsidRDefault="00D818B4" w:rsidP="00D818B4">
            <w:pPr>
              <w:rPr>
                <w:sz w:val="22"/>
                <w:szCs w:val="22"/>
              </w:rPr>
            </w:pPr>
            <w:r>
              <w:rPr>
                <w:sz w:val="22"/>
                <w:szCs w:val="22"/>
              </w:rPr>
              <w:t>3-5</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tcPr>
          <w:p w:rsidR="00D818B4" w:rsidRPr="00017B58" w:rsidRDefault="00D818B4" w:rsidP="00D818B4">
            <w:pPr>
              <w:rPr>
                <w:sz w:val="22"/>
                <w:szCs w:val="22"/>
              </w:rPr>
            </w:pPr>
            <w:r w:rsidRPr="00017B58">
              <w:rPr>
                <w:sz w:val="22"/>
                <w:szCs w:val="22"/>
              </w:rPr>
              <w:t>Změna čl. 1-4</w:t>
            </w: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2.</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Default="00D818B4" w:rsidP="00D818B4">
            <w:pPr>
              <w:rPr>
                <w:sz w:val="22"/>
                <w:szCs w:val="22"/>
              </w:rPr>
            </w:pPr>
          </w:p>
          <w:p w:rsidR="00D818B4" w:rsidRPr="00017B58" w:rsidRDefault="00D818B4" w:rsidP="00D818B4">
            <w:pPr>
              <w:rPr>
                <w:sz w:val="22"/>
                <w:szCs w:val="22"/>
              </w:rPr>
            </w:pPr>
            <w:r>
              <w:rPr>
                <w:sz w:val="22"/>
                <w:szCs w:val="22"/>
              </w:rPr>
              <w:t>6-12</w:t>
            </w: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p w:rsidR="00D818B4" w:rsidRPr="00017B58" w:rsidRDefault="00D818B4" w:rsidP="00D818B4">
            <w:pPr>
              <w:rPr>
                <w:sz w:val="22"/>
                <w:szCs w:val="22"/>
              </w:rPr>
            </w:pPr>
            <w:r w:rsidRPr="00017B58">
              <w:rPr>
                <w:sz w:val="22"/>
                <w:szCs w:val="22"/>
              </w:rPr>
              <w:t>Změna čl. 6-21</w:t>
            </w: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3.</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Default="00D818B4" w:rsidP="00D818B4">
            <w:pPr>
              <w:rPr>
                <w:sz w:val="22"/>
                <w:szCs w:val="22"/>
              </w:rPr>
            </w:pPr>
          </w:p>
          <w:p w:rsidR="00D818B4" w:rsidRPr="00017B58" w:rsidRDefault="00D818B4" w:rsidP="00D818B4">
            <w:pPr>
              <w:rPr>
                <w:sz w:val="22"/>
                <w:szCs w:val="22"/>
              </w:rPr>
            </w:pPr>
            <w:r>
              <w:rPr>
                <w:sz w:val="22"/>
                <w:szCs w:val="22"/>
              </w:rPr>
              <w:t>14-17</w:t>
            </w: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p w:rsidR="00D818B4" w:rsidRPr="00017B58" w:rsidRDefault="00D818B4" w:rsidP="00D818B4">
            <w:pPr>
              <w:rPr>
                <w:sz w:val="22"/>
                <w:szCs w:val="22"/>
              </w:rPr>
            </w:pPr>
            <w:r w:rsidRPr="00017B58">
              <w:rPr>
                <w:sz w:val="22"/>
                <w:szCs w:val="22"/>
              </w:rPr>
              <w:t>Změna Přílohy č. 1-4</w:t>
            </w: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4.</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5.</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6.</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7.</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8.</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9.</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10.</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11.</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12.</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13.</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14.</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15.</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16.</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17.</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18.</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19.</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18"/>
                <w:szCs w:val="18"/>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18"/>
                <w:szCs w:val="18"/>
              </w:rPr>
            </w:pPr>
          </w:p>
        </w:tc>
      </w:tr>
      <w:tr w:rsidR="00D818B4" w:rsidRPr="006C2D34"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20.</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40"/>
                <w:szCs w:val="40"/>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40"/>
                <w:szCs w:val="40"/>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40"/>
                <w:szCs w:val="40"/>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40"/>
                <w:szCs w:val="40"/>
              </w:rPr>
            </w:pPr>
          </w:p>
        </w:tc>
      </w:tr>
      <w:tr w:rsidR="00D818B4" w:rsidRPr="006C2D34"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21.</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40"/>
                <w:szCs w:val="40"/>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40"/>
                <w:szCs w:val="40"/>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40"/>
                <w:szCs w:val="40"/>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40"/>
                <w:szCs w:val="40"/>
              </w:rPr>
            </w:pPr>
          </w:p>
        </w:tc>
      </w:tr>
      <w:tr w:rsidR="00D818B4" w:rsidRPr="006C2D34"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22.</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40"/>
                <w:szCs w:val="40"/>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40"/>
                <w:szCs w:val="40"/>
              </w:rPr>
            </w:pP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D818B4" w:rsidRPr="006C2D34" w:rsidRDefault="00D818B4" w:rsidP="00D818B4">
            <w:pPr>
              <w:rPr>
                <w:sz w:val="40"/>
                <w:szCs w:val="40"/>
              </w:rPr>
            </w:pPr>
          </w:p>
        </w:tc>
        <w:tc>
          <w:tcPr>
            <w:tcW w:w="851" w:type="dxa"/>
            <w:tcBorders>
              <w:top w:val="nil"/>
              <w:left w:val="nil"/>
              <w:bottom w:val="single" w:sz="8" w:space="0" w:color="auto"/>
              <w:right w:val="single" w:sz="18" w:space="0" w:color="auto"/>
            </w:tcBorders>
            <w:tcMar>
              <w:top w:w="0" w:type="dxa"/>
              <w:left w:w="70" w:type="dxa"/>
              <w:bottom w:w="0" w:type="dxa"/>
              <w:right w:w="70" w:type="dxa"/>
            </w:tcMar>
          </w:tcPr>
          <w:p w:rsidR="00D818B4" w:rsidRPr="006C2D34" w:rsidRDefault="00D818B4" w:rsidP="00D818B4">
            <w:pPr>
              <w:rPr>
                <w:sz w:val="40"/>
                <w:szCs w:val="40"/>
              </w:rPr>
            </w:pPr>
          </w:p>
        </w:tc>
      </w:tr>
      <w:tr w:rsidR="00D818B4" w:rsidRPr="006C2D34" w:rsidTr="00D818B4">
        <w:trPr>
          <w:trHeight w:val="469"/>
        </w:trPr>
        <w:tc>
          <w:tcPr>
            <w:tcW w:w="673" w:type="dxa"/>
            <w:tcBorders>
              <w:top w:val="nil"/>
              <w:left w:val="single" w:sz="18" w:space="0" w:color="auto"/>
              <w:bottom w:val="single" w:sz="18" w:space="0" w:color="auto"/>
              <w:right w:val="single" w:sz="18" w:space="0" w:color="auto"/>
            </w:tcBorders>
            <w:tcMar>
              <w:top w:w="0" w:type="dxa"/>
              <w:left w:w="70" w:type="dxa"/>
              <w:bottom w:w="0" w:type="dxa"/>
              <w:right w:w="70" w:type="dxa"/>
            </w:tcMar>
            <w:vAlign w:val="center"/>
            <w:hideMark/>
          </w:tcPr>
          <w:p w:rsidR="00D818B4" w:rsidRPr="006C2D34" w:rsidRDefault="00D818B4" w:rsidP="00D818B4">
            <w:pPr>
              <w:jc w:val="center"/>
            </w:pPr>
            <w:r w:rsidRPr="006C2D34">
              <w:t>23.</w:t>
            </w:r>
          </w:p>
        </w:tc>
        <w:tc>
          <w:tcPr>
            <w:tcW w:w="673" w:type="dxa"/>
            <w:tcBorders>
              <w:top w:val="nil"/>
              <w:left w:val="nil"/>
              <w:bottom w:val="single" w:sz="18" w:space="0" w:color="auto"/>
              <w:right w:val="single" w:sz="8" w:space="0" w:color="auto"/>
            </w:tcBorders>
            <w:tcMar>
              <w:top w:w="0" w:type="dxa"/>
              <w:left w:w="70" w:type="dxa"/>
              <w:bottom w:w="0" w:type="dxa"/>
              <w:right w:w="70" w:type="dxa"/>
            </w:tcMar>
          </w:tcPr>
          <w:p w:rsidR="00D818B4" w:rsidRPr="006C2D34" w:rsidRDefault="00D818B4" w:rsidP="00D818B4">
            <w:pPr>
              <w:rPr>
                <w:sz w:val="40"/>
                <w:szCs w:val="40"/>
              </w:rPr>
            </w:pPr>
          </w:p>
        </w:tc>
        <w:tc>
          <w:tcPr>
            <w:tcW w:w="5670" w:type="dxa"/>
            <w:tcBorders>
              <w:top w:val="nil"/>
              <w:left w:val="nil"/>
              <w:bottom w:val="single" w:sz="18" w:space="0" w:color="auto"/>
              <w:right w:val="single" w:sz="8" w:space="0" w:color="auto"/>
            </w:tcBorders>
            <w:tcMar>
              <w:top w:w="0" w:type="dxa"/>
              <w:left w:w="70" w:type="dxa"/>
              <w:bottom w:w="0" w:type="dxa"/>
              <w:right w:w="70" w:type="dxa"/>
            </w:tcMar>
          </w:tcPr>
          <w:p w:rsidR="00D818B4" w:rsidRPr="006C2D34" w:rsidRDefault="00D818B4" w:rsidP="00D818B4">
            <w:pPr>
              <w:rPr>
                <w:sz w:val="40"/>
                <w:szCs w:val="40"/>
              </w:rPr>
            </w:pPr>
          </w:p>
        </w:tc>
        <w:tc>
          <w:tcPr>
            <w:tcW w:w="992" w:type="dxa"/>
            <w:tcBorders>
              <w:top w:val="nil"/>
              <w:left w:val="nil"/>
              <w:bottom w:val="single" w:sz="18" w:space="0" w:color="auto"/>
              <w:right w:val="single" w:sz="8" w:space="0" w:color="auto"/>
            </w:tcBorders>
            <w:tcMar>
              <w:top w:w="0" w:type="dxa"/>
              <w:left w:w="70" w:type="dxa"/>
              <w:bottom w:w="0" w:type="dxa"/>
              <w:right w:w="70" w:type="dxa"/>
            </w:tcMar>
          </w:tcPr>
          <w:p w:rsidR="00D818B4" w:rsidRPr="006C2D34" w:rsidRDefault="00D818B4" w:rsidP="00D818B4">
            <w:pPr>
              <w:rPr>
                <w:sz w:val="40"/>
                <w:szCs w:val="40"/>
              </w:rPr>
            </w:pPr>
          </w:p>
        </w:tc>
        <w:tc>
          <w:tcPr>
            <w:tcW w:w="851" w:type="dxa"/>
            <w:tcBorders>
              <w:top w:val="nil"/>
              <w:left w:val="nil"/>
              <w:bottom w:val="single" w:sz="18" w:space="0" w:color="auto"/>
              <w:right w:val="single" w:sz="18" w:space="0" w:color="auto"/>
            </w:tcBorders>
            <w:tcMar>
              <w:top w:w="0" w:type="dxa"/>
              <w:left w:w="70" w:type="dxa"/>
              <w:bottom w:w="0" w:type="dxa"/>
              <w:right w:w="70" w:type="dxa"/>
            </w:tcMar>
          </w:tcPr>
          <w:p w:rsidR="00D818B4" w:rsidRPr="006C2D34" w:rsidRDefault="00D818B4" w:rsidP="00D818B4">
            <w:pPr>
              <w:rPr>
                <w:sz w:val="40"/>
                <w:szCs w:val="40"/>
              </w:rPr>
            </w:pPr>
          </w:p>
        </w:tc>
      </w:tr>
    </w:tbl>
    <w:p w:rsidR="00D818B4" w:rsidRPr="006C2D34" w:rsidRDefault="00D818B4" w:rsidP="00D818B4">
      <w:pPr>
        <w:jc w:val="both"/>
        <w:rPr>
          <w:rFonts w:eastAsia="MS Mincho"/>
        </w:rPr>
      </w:pPr>
    </w:p>
    <w:p w:rsidR="00D818B4" w:rsidRPr="006C2D34" w:rsidRDefault="00D818B4" w:rsidP="00D818B4">
      <w:pPr>
        <w:jc w:val="center"/>
        <w:outlineLvl w:val="0"/>
        <w:rPr>
          <w:rFonts w:eastAsia="MS Mincho"/>
          <w:b/>
          <w:bCs/>
          <w:sz w:val="36"/>
          <w:szCs w:val="36"/>
        </w:rPr>
      </w:pPr>
    </w:p>
    <w:p w:rsidR="00D818B4" w:rsidRPr="006C2D34" w:rsidRDefault="00D818B4" w:rsidP="00D818B4">
      <w:pPr>
        <w:jc w:val="center"/>
        <w:outlineLvl w:val="0"/>
        <w:rPr>
          <w:rFonts w:eastAsia="MS Mincho"/>
          <w:b/>
          <w:bCs/>
          <w:sz w:val="36"/>
          <w:szCs w:val="36"/>
        </w:rPr>
      </w:pPr>
    </w:p>
    <w:p w:rsidR="00D818B4" w:rsidRPr="006C2D34" w:rsidRDefault="00D818B4" w:rsidP="00D818B4">
      <w:pPr>
        <w:jc w:val="center"/>
        <w:outlineLvl w:val="0"/>
        <w:rPr>
          <w:rFonts w:eastAsia="MS Mincho"/>
          <w:b/>
          <w:bCs/>
          <w:sz w:val="36"/>
          <w:szCs w:val="36"/>
        </w:rPr>
      </w:pPr>
    </w:p>
    <w:p w:rsidR="00D818B4" w:rsidRPr="006C2D34" w:rsidRDefault="00D818B4" w:rsidP="00D818B4">
      <w:pPr>
        <w:jc w:val="center"/>
        <w:outlineLvl w:val="0"/>
        <w:rPr>
          <w:rFonts w:eastAsia="MS Mincho"/>
          <w:b/>
          <w:bCs/>
          <w:sz w:val="36"/>
          <w:szCs w:val="36"/>
        </w:rPr>
      </w:pPr>
      <w:r w:rsidRPr="006C2D34">
        <w:rPr>
          <w:rFonts w:eastAsia="MS Mincho"/>
          <w:b/>
          <w:bCs/>
          <w:sz w:val="36"/>
          <w:szCs w:val="36"/>
        </w:rPr>
        <w:lastRenderedPageBreak/>
        <w:t>Statutární město Prostějov</w:t>
      </w:r>
    </w:p>
    <w:p w:rsidR="00D818B4" w:rsidRPr="006C2D34" w:rsidRDefault="00D818B4" w:rsidP="00D818B4">
      <w:pPr>
        <w:jc w:val="center"/>
        <w:rPr>
          <w:rFonts w:eastAsia="MS Mincho"/>
          <w:b/>
          <w:bCs/>
          <w:sz w:val="32"/>
          <w:szCs w:val="32"/>
        </w:rPr>
      </w:pPr>
      <w:r w:rsidRPr="006C2D34">
        <w:rPr>
          <w:rFonts w:eastAsia="MS Mincho"/>
          <w:b/>
          <w:bCs/>
          <w:sz w:val="32"/>
          <w:szCs w:val="32"/>
        </w:rPr>
        <w:t>Zastupitelstvo města Prostějova</w:t>
      </w:r>
    </w:p>
    <w:p w:rsidR="00D818B4" w:rsidRPr="006C2D34" w:rsidRDefault="00D818B4" w:rsidP="00D818B4">
      <w:pPr>
        <w:rPr>
          <w:rFonts w:eastAsia="MS Mincho"/>
          <w:b/>
          <w:bCs/>
          <w:sz w:val="32"/>
          <w:szCs w:val="32"/>
        </w:rPr>
      </w:pPr>
    </w:p>
    <w:p w:rsidR="00D818B4" w:rsidRPr="006C2D34" w:rsidRDefault="00D818B4" w:rsidP="00D818B4">
      <w:pPr>
        <w:jc w:val="center"/>
        <w:rPr>
          <w:b/>
          <w:bCs/>
          <w:sz w:val="30"/>
          <w:szCs w:val="30"/>
        </w:rPr>
      </w:pPr>
      <w:r w:rsidRPr="006C2D34">
        <w:rPr>
          <w:b/>
          <w:sz w:val="28"/>
          <w:szCs w:val="28"/>
        </w:rPr>
        <w:t>Dodatek č. 4 k Zásadám pro poskytování cestovních náhrad členům Zastupitelstva města Prostějova</w:t>
      </w:r>
    </w:p>
    <w:p w:rsidR="00D818B4" w:rsidRPr="006C2D34" w:rsidRDefault="00D818B4" w:rsidP="00D818B4">
      <w:pPr>
        <w:jc w:val="center"/>
        <w:rPr>
          <w:b/>
          <w:bCs/>
          <w:sz w:val="30"/>
          <w:szCs w:val="30"/>
        </w:rPr>
      </w:pPr>
    </w:p>
    <w:p w:rsidR="00D818B4" w:rsidRPr="006C2D34" w:rsidRDefault="00D818B4" w:rsidP="00D818B4">
      <w:pPr>
        <w:rPr>
          <w:rFonts w:eastAsia="MS Mincho"/>
          <w:sz w:val="28"/>
          <w:szCs w:val="28"/>
        </w:rPr>
      </w:pPr>
    </w:p>
    <w:p w:rsidR="00D818B4" w:rsidRPr="006C2D34" w:rsidRDefault="00D818B4" w:rsidP="00D818B4">
      <w:pPr>
        <w:jc w:val="center"/>
        <w:rPr>
          <w:rFonts w:eastAsia="MS Mincho"/>
          <w:b/>
          <w:bCs/>
          <w:u w:val="single"/>
        </w:rPr>
      </w:pPr>
      <w:r w:rsidRPr="006C2D34">
        <w:rPr>
          <w:rFonts w:eastAsia="MS Mincho"/>
          <w:b/>
          <w:bCs/>
          <w:u w:val="single"/>
        </w:rPr>
        <w:t>Část I.</w:t>
      </w:r>
    </w:p>
    <w:p w:rsidR="00D818B4" w:rsidRPr="006C2D34" w:rsidRDefault="00D818B4" w:rsidP="00D818B4">
      <w:pPr>
        <w:jc w:val="center"/>
        <w:rPr>
          <w:rFonts w:eastAsia="MS Mincho"/>
          <w:b/>
          <w:bCs/>
        </w:rPr>
      </w:pPr>
      <w:r w:rsidRPr="006C2D34">
        <w:rPr>
          <w:rFonts w:eastAsia="MS Mincho"/>
          <w:b/>
          <w:bCs/>
        </w:rPr>
        <w:t>Změna Zásad pro poskytování cestovních náhrad členům Zastupitelstva města Prostějova (dále jen „Zásady“)</w:t>
      </w:r>
    </w:p>
    <w:p w:rsidR="00D818B4" w:rsidRPr="006C2D34" w:rsidRDefault="00D818B4" w:rsidP="00D818B4">
      <w:pPr>
        <w:jc w:val="center"/>
        <w:rPr>
          <w:rFonts w:eastAsia="MS Mincho"/>
          <w:b/>
          <w:bCs/>
          <w:u w:val="single"/>
        </w:rPr>
      </w:pPr>
    </w:p>
    <w:p w:rsidR="00D818B4" w:rsidRPr="006C2D34" w:rsidRDefault="00D818B4" w:rsidP="00D818B4">
      <w:pPr>
        <w:keepNext/>
        <w:spacing w:before="240" w:after="60"/>
        <w:jc w:val="center"/>
        <w:outlineLvl w:val="1"/>
        <w:rPr>
          <w:b/>
          <w:bCs/>
          <w:iCs/>
          <w:color w:val="000000"/>
          <w:szCs w:val="28"/>
        </w:rPr>
      </w:pPr>
      <w:r w:rsidRPr="006C2D34">
        <w:rPr>
          <w:b/>
          <w:bCs/>
          <w:iCs/>
          <w:color w:val="000000"/>
          <w:szCs w:val="28"/>
        </w:rPr>
        <w:t>Článek 1</w:t>
      </w:r>
    </w:p>
    <w:p w:rsidR="00D818B4" w:rsidRPr="006C2D34" w:rsidRDefault="00D818B4" w:rsidP="00D818B4">
      <w:pPr>
        <w:widowControl w:val="0"/>
        <w:jc w:val="center"/>
        <w:rPr>
          <w:b/>
          <w:color w:val="000000"/>
        </w:rPr>
      </w:pPr>
      <w:r w:rsidRPr="006C2D34">
        <w:rPr>
          <w:b/>
          <w:color w:val="000000"/>
        </w:rPr>
        <w:t xml:space="preserve">Změna názvu a návětí </w:t>
      </w:r>
    </w:p>
    <w:p w:rsidR="00D818B4" w:rsidRPr="006C2D34" w:rsidRDefault="00D818B4" w:rsidP="00D818B4">
      <w:pPr>
        <w:widowControl w:val="0"/>
        <w:jc w:val="both"/>
        <w:rPr>
          <w:b/>
          <w:color w:val="000000"/>
        </w:rPr>
      </w:pPr>
    </w:p>
    <w:p w:rsidR="00D818B4" w:rsidRPr="006C2D34" w:rsidRDefault="00D818B4" w:rsidP="00413676">
      <w:pPr>
        <w:widowControl w:val="0"/>
        <w:numPr>
          <w:ilvl w:val="0"/>
          <w:numId w:val="53"/>
        </w:numPr>
        <w:jc w:val="both"/>
        <w:rPr>
          <w:color w:val="000000"/>
        </w:rPr>
      </w:pPr>
      <w:r w:rsidRPr="006C2D34">
        <w:rPr>
          <w:color w:val="000000"/>
        </w:rPr>
        <w:t>Název „Zásady pro poskytování cestovních náhrad členům Zastupitelstva města“ se mění na „Zásady pro poskytování cestovních náhrad členům Zastupitelstva města a členům výborů a komisí“.</w:t>
      </w:r>
    </w:p>
    <w:p w:rsidR="00D818B4" w:rsidRPr="006C2D34" w:rsidRDefault="00D818B4" w:rsidP="00413676">
      <w:pPr>
        <w:widowControl w:val="0"/>
        <w:numPr>
          <w:ilvl w:val="0"/>
          <w:numId w:val="53"/>
        </w:numPr>
        <w:jc w:val="both"/>
        <w:rPr>
          <w:color w:val="000000"/>
        </w:rPr>
      </w:pPr>
      <w:r w:rsidRPr="006C2D34">
        <w:rPr>
          <w:color w:val="000000"/>
        </w:rPr>
        <w:t>V návětí se písm. „t)“ mění za „u) a v)“ a doplňuje se „(dále jen „zákon o obcích“)“.</w:t>
      </w:r>
    </w:p>
    <w:p w:rsidR="00D818B4" w:rsidRPr="006C2D34" w:rsidRDefault="00D818B4" w:rsidP="00D818B4">
      <w:pPr>
        <w:widowControl w:val="0"/>
        <w:jc w:val="both"/>
        <w:rPr>
          <w:color w:val="000000"/>
        </w:rPr>
      </w:pPr>
    </w:p>
    <w:p w:rsidR="00D818B4" w:rsidRPr="006C2D34" w:rsidRDefault="00D818B4" w:rsidP="00D818B4">
      <w:pPr>
        <w:widowControl w:val="0"/>
        <w:jc w:val="center"/>
        <w:rPr>
          <w:b/>
          <w:color w:val="000000"/>
        </w:rPr>
      </w:pPr>
      <w:r w:rsidRPr="006C2D34">
        <w:rPr>
          <w:b/>
          <w:color w:val="000000"/>
        </w:rPr>
        <w:t>Článek 2</w:t>
      </w:r>
    </w:p>
    <w:p w:rsidR="00D818B4" w:rsidRPr="006C2D34" w:rsidRDefault="00D818B4" w:rsidP="00D818B4">
      <w:pPr>
        <w:widowControl w:val="0"/>
        <w:jc w:val="center"/>
        <w:rPr>
          <w:b/>
          <w:color w:val="000000"/>
        </w:rPr>
      </w:pPr>
      <w:r w:rsidRPr="006C2D34">
        <w:rPr>
          <w:b/>
          <w:color w:val="000000"/>
        </w:rPr>
        <w:t>Změna článku 1 Zásad</w:t>
      </w:r>
    </w:p>
    <w:p w:rsidR="00D818B4" w:rsidRPr="006C2D34" w:rsidRDefault="00D818B4" w:rsidP="00D818B4">
      <w:pPr>
        <w:widowControl w:val="0"/>
        <w:jc w:val="center"/>
        <w:rPr>
          <w:color w:val="000000"/>
        </w:rPr>
      </w:pPr>
    </w:p>
    <w:p w:rsidR="00D818B4" w:rsidRPr="006C2D34" w:rsidRDefault="00D818B4" w:rsidP="00D818B4">
      <w:pPr>
        <w:widowControl w:val="0"/>
        <w:jc w:val="both"/>
        <w:rPr>
          <w:color w:val="000000"/>
        </w:rPr>
      </w:pPr>
      <w:r w:rsidRPr="006C2D34">
        <w:rPr>
          <w:color w:val="000000"/>
        </w:rPr>
        <w:t>Ustanovení čl. 1 odst. 1 se ruší a nově zní takto: „Zásady pro poskytování cestovních náhrad členům Zastupitelstva města Prostějova a členům výborů a komisí (dále jen „zásady“) upravují poskytování cestovních náhrad členům Zastupitelstva města Prostějova v souvislosti s výkonem jejich funkce v souladu s §81 zákona o obcích, a dále poskytování cestovních náhrad fyzickým osobám, které nejsou členy zastupitelstva obce, ale vykonávají funkci členů výborů Zastupitelstva města Prostějova a komisí Rady města Prostějov (společně dále jen „člen orgánu města“).</w:t>
      </w:r>
    </w:p>
    <w:p w:rsidR="00D818B4" w:rsidRPr="006C2D34" w:rsidRDefault="00D818B4" w:rsidP="00D818B4">
      <w:pPr>
        <w:widowControl w:val="0"/>
        <w:jc w:val="both"/>
        <w:rPr>
          <w:color w:val="000000"/>
        </w:rPr>
      </w:pPr>
    </w:p>
    <w:p w:rsidR="00D818B4" w:rsidRPr="006C2D34" w:rsidRDefault="00D818B4" w:rsidP="00D818B4">
      <w:pPr>
        <w:widowControl w:val="0"/>
        <w:jc w:val="center"/>
        <w:rPr>
          <w:b/>
          <w:color w:val="000000"/>
        </w:rPr>
      </w:pPr>
      <w:r w:rsidRPr="006C2D34">
        <w:rPr>
          <w:b/>
          <w:color w:val="000000"/>
        </w:rPr>
        <w:t>Článek 3</w:t>
      </w:r>
    </w:p>
    <w:p w:rsidR="00D818B4" w:rsidRPr="006C2D34" w:rsidRDefault="00D818B4" w:rsidP="00D818B4">
      <w:pPr>
        <w:widowControl w:val="0"/>
        <w:jc w:val="center"/>
        <w:rPr>
          <w:b/>
          <w:color w:val="000000"/>
        </w:rPr>
      </w:pPr>
      <w:r w:rsidRPr="006C2D34">
        <w:rPr>
          <w:b/>
          <w:color w:val="000000"/>
        </w:rPr>
        <w:t>Změna článku 2 Zásad</w:t>
      </w:r>
    </w:p>
    <w:p w:rsidR="00D818B4" w:rsidRPr="006C2D34" w:rsidRDefault="00D818B4" w:rsidP="00D818B4">
      <w:pPr>
        <w:widowControl w:val="0"/>
        <w:jc w:val="center"/>
        <w:rPr>
          <w:color w:val="000000"/>
        </w:rPr>
      </w:pPr>
    </w:p>
    <w:p w:rsidR="00D818B4" w:rsidRPr="006C2D34" w:rsidRDefault="00D818B4" w:rsidP="00413676">
      <w:pPr>
        <w:widowControl w:val="0"/>
        <w:numPr>
          <w:ilvl w:val="0"/>
          <w:numId w:val="54"/>
        </w:numPr>
        <w:jc w:val="both"/>
        <w:rPr>
          <w:color w:val="000000"/>
        </w:rPr>
      </w:pPr>
      <w:r w:rsidRPr="006C2D34">
        <w:rPr>
          <w:color w:val="000000"/>
        </w:rPr>
        <w:t>V čl. 2 odst. 1 se za sousloví „člena zastupitelstva města“ doplňuje „nebo člena výboru a komise (dále jen „člen orgánu města“) a na konci věty se ruší sousloví „člena zastupitelstva města“.</w:t>
      </w:r>
    </w:p>
    <w:p w:rsidR="00D818B4" w:rsidRPr="006C2D34" w:rsidRDefault="00D818B4" w:rsidP="00413676">
      <w:pPr>
        <w:widowControl w:val="0"/>
        <w:numPr>
          <w:ilvl w:val="0"/>
          <w:numId w:val="54"/>
        </w:numPr>
        <w:jc w:val="both"/>
        <w:rPr>
          <w:color w:val="000000"/>
        </w:rPr>
      </w:pPr>
      <w:r w:rsidRPr="006C2D34">
        <w:rPr>
          <w:color w:val="000000"/>
        </w:rPr>
        <w:t>V čl. 2 odst. 2, 3, 4, 6 a 7 se na všech místech slovo „Zastupitelstva“ mění na „orgánu“</w:t>
      </w:r>
    </w:p>
    <w:p w:rsidR="00D818B4" w:rsidRPr="006C2D34" w:rsidRDefault="00D818B4" w:rsidP="00413676">
      <w:pPr>
        <w:widowControl w:val="0"/>
        <w:numPr>
          <w:ilvl w:val="0"/>
          <w:numId w:val="54"/>
        </w:numPr>
        <w:jc w:val="both"/>
        <w:rPr>
          <w:color w:val="000000"/>
        </w:rPr>
      </w:pPr>
      <w:r w:rsidRPr="006C2D34">
        <w:rPr>
          <w:color w:val="000000"/>
        </w:rPr>
        <w:t>V čl. 2 odst. 5 se doplňuje bod 3, který zní „3. jde-li o pracovní cestu fyzické osoby, která není členem zastupitelstva města, ale vykonává funkci člena výboru nebo komise“.</w:t>
      </w:r>
    </w:p>
    <w:p w:rsidR="00D818B4" w:rsidRPr="006C2D34" w:rsidRDefault="00D818B4" w:rsidP="00D818B4">
      <w:pPr>
        <w:widowControl w:val="0"/>
        <w:jc w:val="both"/>
        <w:rPr>
          <w:color w:val="000000"/>
        </w:rPr>
      </w:pPr>
    </w:p>
    <w:p w:rsidR="00D818B4" w:rsidRPr="006C2D34" w:rsidRDefault="00D818B4" w:rsidP="00D818B4">
      <w:pPr>
        <w:widowControl w:val="0"/>
        <w:jc w:val="center"/>
        <w:rPr>
          <w:b/>
          <w:color w:val="000000"/>
        </w:rPr>
      </w:pPr>
      <w:r w:rsidRPr="006C2D34">
        <w:rPr>
          <w:b/>
          <w:color w:val="000000"/>
        </w:rPr>
        <w:t>Článek 4</w:t>
      </w:r>
    </w:p>
    <w:p w:rsidR="00D818B4" w:rsidRPr="006C2D34" w:rsidRDefault="00D818B4" w:rsidP="00D818B4">
      <w:pPr>
        <w:widowControl w:val="0"/>
        <w:jc w:val="center"/>
        <w:rPr>
          <w:b/>
          <w:color w:val="000000"/>
        </w:rPr>
      </w:pPr>
      <w:r w:rsidRPr="006C2D34">
        <w:rPr>
          <w:b/>
          <w:color w:val="000000"/>
        </w:rPr>
        <w:t>Změna článku 3 Zásad</w:t>
      </w:r>
    </w:p>
    <w:p w:rsidR="00D818B4" w:rsidRPr="006C2D34" w:rsidRDefault="00D818B4" w:rsidP="00413676">
      <w:pPr>
        <w:widowControl w:val="0"/>
        <w:numPr>
          <w:ilvl w:val="0"/>
          <w:numId w:val="55"/>
        </w:numPr>
        <w:jc w:val="both"/>
        <w:rPr>
          <w:color w:val="000000"/>
        </w:rPr>
      </w:pPr>
      <w:r w:rsidRPr="006C2D34">
        <w:rPr>
          <w:color w:val="000000"/>
        </w:rPr>
        <w:t>V čl. 3 odst. 1, 7, 8 a 9 se 7 se na všech místech slovo „Zastupitelstva“ mění na „orgánu“.</w:t>
      </w:r>
    </w:p>
    <w:p w:rsidR="00D818B4" w:rsidRPr="006C2D34" w:rsidRDefault="00D818B4" w:rsidP="00413676">
      <w:pPr>
        <w:widowControl w:val="0"/>
        <w:numPr>
          <w:ilvl w:val="0"/>
          <w:numId w:val="55"/>
        </w:numPr>
        <w:jc w:val="both"/>
        <w:rPr>
          <w:color w:val="000000"/>
        </w:rPr>
      </w:pPr>
      <w:r w:rsidRPr="006C2D34">
        <w:rPr>
          <w:color w:val="000000"/>
        </w:rPr>
        <w:t>V čl. 3 odst. 2, 3 a 5 se sousloví „zastupitelstva města“ mění na „Zastupitelstva města Prostějova“.</w:t>
      </w:r>
    </w:p>
    <w:p w:rsidR="00D818B4" w:rsidRPr="006C2D34" w:rsidRDefault="00D818B4" w:rsidP="00413676">
      <w:pPr>
        <w:widowControl w:val="0"/>
        <w:numPr>
          <w:ilvl w:val="0"/>
          <w:numId w:val="55"/>
        </w:numPr>
        <w:jc w:val="both"/>
        <w:rPr>
          <w:color w:val="000000"/>
        </w:rPr>
      </w:pPr>
      <w:r w:rsidRPr="006C2D34">
        <w:rPr>
          <w:color w:val="000000"/>
        </w:rPr>
        <w:t>V čl. 3 se doplňuje odst. 4, který zní:</w:t>
      </w:r>
    </w:p>
    <w:p w:rsidR="00D818B4" w:rsidRPr="006C2D34" w:rsidRDefault="00D818B4" w:rsidP="00D818B4">
      <w:pPr>
        <w:widowControl w:val="0"/>
        <w:ind w:left="360"/>
        <w:jc w:val="both"/>
        <w:rPr>
          <w:color w:val="000000"/>
        </w:rPr>
      </w:pPr>
      <w:r w:rsidRPr="006C2D34">
        <w:rPr>
          <w:color w:val="000000"/>
        </w:rPr>
        <w:t>„Člen výboru a komise může k dopravě do místa pracovní cesty využít některý z následujících způsobů dopravy:</w:t>
      </w:r>
    </w:p>
    <w:p w:rsidR="00D818B4" w:rsidRPr="006C2D34" w:rsidRDefault="00D818B4" w:rsidP="00413676">
      <w:pPr>
        <w:widowControl w:val="0"/>
        <w:numPr>
          <w:ilvl w:val="0"/>
          <w:numId w:val="56"/>
        </w:numPr>
        <w:jc w:val="both"/>
        <w:rPr>
          <w:color w:val="000000"/>
        </w:rPr>
      </w:pPr>
      <w:r w:rsidRPr="006C2D34">
        <w:rPr>
          <w:color w:val="000000"/>
        </w:rPr>
        <w:lastRenderedPageBreak/>
        <w:t>silničním motorovým vozidlem města s přiděleným řidičem,</w:t>
      </w:r>
    </w:p>
    <w:p w:rsidR="00D818B4" w:rsidRPr="006C2D34" w:rsidRDefault="00D818B4" w:rsidP="00413676">
      <w:pPr>
        <w:widowControl w:val="0"/>
        <w:numPr>
          <w:ilvl w:val="0"/>
          <w:numId w:val="56"/>
        </w:numPr>
        <w:jc w:val="both"/>
        <w:rPr>
          <w:color w:val="000000"/>
        </w:rPr>
      </w:pPr>
      <w:r w:rsidRPr="006C2D34">
        <w:rPr>
          <w:color w:val="000000"/>
        </w:rPr>
        <w:t>hromadnými dopravními prostředky,</w:t>
      </w:r>
    </w:p>
    <w:p w:rsidR="00D818B4" w:rsidRPr="006C2D34" w:rsidRDefault="00D818B4" w:rsidP="00413676">
      <w:pPr>
        <w:widowControl w:val="0"/>
        <w:numPr>
          <w:ilvl w:val="0"/>
          <w:numId w:val="56"/>
        </w:numPr>
        <w:jc w:val="both"/>
        <w:rPr>
          <w:color w:val="000000"/>
        </w:rPr>
      </w:pPr>
      <w:r w:rsidRPr="006C2D34">
        <w:rPr>
          <w:color w:val="000000"/>
        </w:rPr>
        <w:t>letecky, jedná-li se o zahraniční pracovní cestu,</w:t>
      </w:r>
    </w:p>
    <w:p w:rsidR="00D818B4" w:rsidRPr="006C2D34" w:rsidRDefault="00D818B4" w:rsidP="00413676">
      <w:pPr>
        <w:widowControl w:val="0"/>
        <w:numPr>
          <w:ilvl w:val="0"/>
          <w:numId w:val="56"/>
        </w:numPr>
        <w:jc w:val="both"/>
        <w:rPr>
          <w:color w:val="000000"/>
        </w:rPr>
      </w:pPr>
      <w:r w:rsidRPr="006C2D34">
        <w:rPr>
          <w:color w:val="000000"/>
        </w:rPr>
        <w:t>soukromým silničním motorovým vozidlem, s výjimkou vozidla zaměstnavatele,</w:t>
      </w:r>
    </w:p>
    <w:p w:rsidR="00D818B4" w:rsidRPr="006C2D34" w:rsidRDefault="00D818B4" w:rsidP="00413676">
      <w:pPr>
        <w:widowControl w:val="0"/>
        <w:numPr>
          <w:ilvl w:val="0"/>
          <w:numId w:val="56"/>
        </w:numPr>
        <w:jc w:val="both"/>
        <w:rPr>
          <w:color w:val="000000"/>
        </w:rPr>
      </w:pPr>
      <w:r w:rsidRPr="006C2D34">
        <w:rPr>
          <w:color w:val="000000"/>
        </w:rPr>
        <w:t>využití silničního motorového vozidla, řízeného osobou určenou jiným zaměstnavatelem při spojování cest“.</w:t>
      </w:r>
    </w:p>
    <w:p w:rsidR="00D818B4" w:rsidRPr="006C2D34" w:rsidRDefault="00D818B4" w:rsidP="00D818B4">
      <w:pPr>
        <w:widowControl w:val="0"/>
        <w:ind w:left="360"/>
        <w:jc w:val="both"/>
        <w:rPr>
          <w:color w:val="000000"/>
        </w:rPr>
      </w:pPr>
      <w:r w:rsidRPr="006C2D34">
        <w:rPr>
          <w:color w:val="000000"/>
        </w:rPr>
        <w:t>Stávající odst. 4 se nově označuje jako odst. 5, odst. 5 se nově označuje jako odst. 6, odst. 6 se nově označuje jako odst. 7, odst. 7 se nově označuje jako odst. 8 a odst. 10 se nově označuje jako odst. 9.</w:t>
      </w:r>
    </w:p>
    <w:p w:rsidR="00D818B4" w:rsidRPr="006C2D34" w:rsidRDefault="00D818B4" w:rsidP="00413676">
      <w:pPr>
        <w:widowControl w:val="0"/>
        <w:numPr>
          <w:ilvl w:val="0"/>
          <w:numId w:val="55"/>
        </w:numPr>
        <w:jc w:val="both"/>
        <w:rPr>
          <w:color w:val="000000"/>
        </w:rPr>
      </w:pPr>
      <w:r w:rsidRPr="006C2D34">
        <w:rPr>
          <w:color w:val="000000"/>
        </w:rPr>
        <w:t>V čl. 3 odst. 7 se na konci poslední věty nahrazuje text „uzavřená havarijní pojistka, platná v době pracovní cesty“ nahrazuje textem „uzavřené pojištění odpovědnosti za újmu způsobenou provozem vozidla (povinné ručení) a uzavřené havarijní pojištění tohoto vozidla, obojí platné v době pracovní cesty. Havarijní pojištění musí být sjednáno na pojistnou částku odpovídající obvyklé ceně vozidla v době pracovní cesty a pro riziko havárie, odcizení, živelní události a vandalismus. Výše spoluúčasti sjednaná ve smlouvě o havarijním pojištění nesmí překročit 3% z výše škody nebo nesmí být vyšší než částka 10.000 Kč.“</w:t>
      </w:r>
    </w:p>
    <w:p w:rsidR="00D818B4" w:rsidRPr="006C2D34" w:rsidRDefault="00D818B4" w:rsidP="00D818B4">
      <w:pPr>
        <w:widowControl w:val="0"/>
        <w:jc w:val="both"/>
        <w:rPr>
          <w:color w:val="000000"/>
        </w:rPr>
      </w:pPr>
    </w:p>
    <w:p w:rsidR="00D818B4" w:rsidRPr="006C2D34" w:rsidRDefault="00D818B4" w:rsidP="00D818B4">
      <w:pPr>
        <w:widowControl w:val="0"/>
        <w:jc w:val="center"/>
        <w:rPr>
          <w:b/>
          <w:color w:val="000000"/>
        </w:rPr>
      </w:pPr>
      <w:r w:rsidRPr="006C2D34">
        <w:rPr>
          <w:b/>
          <w:color w:val="000000"/>
        </w:rPr>
        <w:t>Článek 5</w:t>
      </w:r>
    </w:p>
    <w:p w:rsidR="00D818B4" w:rsidRPr="006C2D34" w:rsidRDefault="00D818B4" w:rsidP="00D818B4">
      <w:pPr>
        <w:widowControl w:val="0"/>
        <w:jc w:val="center"/>
        <w:rPr>
          <w:b/>
          <w:color w:val="000000"/>
        </w:rPr>
      </w:pPr>
      <w:r w:rsidRPr="006C2D34">
        <w:rPr>
          <w:b/>
          <w:color w:val="000000"/>
        </w:rPr>
        <w:t>Změna článku 4 Zásad</w:t>
      </w:r>
    </w:p>
    <w:p w:rsidR="00D818B4" w:rsidRPr="006C2D34" w:rsidRDefault="00D818B4" w:rsidP="00D818B4">
      <w:pPr>
        <w:widowControl w:val="0"/>
        <w:jc w:val="both"/>
        <w:rPr>
          <w:color w:val="000000"/>
        </w:rPr>
      </w:pPr>
      <w:r w:rsidRPr="006C2D34">
        <w:rPr>
          <w:color w:val="000000"/>
        </w:rPr>
        <w:t xml:space="preserve">V čl. 4 odst. 1, 2, 3 a 4 se na všech místech slovo „Zastupitelstva“ mění na „orgánu“. </w:t>
      </w:r>
    </w:p>
    <w:p w:rsidR="00D818B4" w:rsidRPr="006C2D34" w:rsidRDefault="00D818B4" w:rsidP="00D818B4">
      <w:pPr>
        <w:widowControl w:val="0"/>
        <w:jc w:val="both"/>
        <w:rPr>
          <w:color w:val="000000"/>
        </w:rPr>
      </w:pPr>
    </w:p>
    <w:p w:rsidR="00D818B4" w:rsidRPr="006C2D34" w:rsidRDefault="00D818B4" w:rsidP="00D818B4">
      <w:pPr>
        <w:widowControl w:val="0"/>
        <w:jc w:val="center"/>
        <w:rPr>
          <w:b/>
          <w:color w:val="000000"/>
        </w:rPr>
      </w:pPr>
    </w:p>
    <w:p w:rsidR="00D818B4" w:rsidRPr="006C2D34" w:rsidRDefault="00D818B4" w:rsidP="00D818B4">
      <w:pPr>
        <w:widowControl w:val="0"/>
        <w:jc w:val="center"/>
        <w:rPr>
          <w:b/>
          <w:color w:val="000000"/>
        </w:rPr>
      </w:pPr>
      <w:r w:rsidRPr="006C2D34">
        <w:rPr>
          <w:b/>
          <w:color w:val="000000"/>
        </w:rPr>
        <w:t>Článek 6</w:t>
      </w:r>
    </w:p>
    <w:p w:rsidR="00D818B4" w:rsidRPr="006C2D34" w:rsidRDefault="00D818B4" w:rsidP="00D818B4">
      <w:pPr>
        <w:widowControl w:val="0"/>
        <w:jc w:val="center"/>
        <w:rPr>
          <w:b/>
          <w:color w:val="000000"/>
        </w:rPr>
      </w:pPr>
      <w:r w:rsidRPr="006C2D34">
        <w:rPr>
          <w:b/>
          <w:color w:val="000000"/>
        </w:rPr>
        <w:t>Změna článku 6 Zásad</w:t>
      </w:r>
    </w:p>
    <w:p w:rsidR="00D818B4" w:rsidRPr="006C2D34" w:rsidRDefault="00D818B4" w:rsidP="00D818B4">
      <w:pPr>
        <w:widowControl w:val="0"/>
        <w:jc w:val="both"/>
        <w:rPr>
          <w:color w:val="000000"/>
        </w:rPr>
      </w:pPr>
      <w:r w:rsidRPr="006C2D34">
        <w:rPr>
          <w:color w:val="000000"/>
        </w:rPr>
        <w:t xml:space="preserve">V čl. 6 odst. 1 a 2 se na všech místech slovo „Zastupitelstva“ mění na „orgánu“. </w:t>
      </w:r>
    </w:p>
    <w:p w:rsidR="00D818B4" w:rsidRPr="006C2D34" w:rsidRDefault="00D818B4" w:rsidP="00D818B4">
      <w:pPr>
        <w:widowControl w:val="0"/>
        <w:jc w:val="both"/>
        <w:rPr>
          <w:color w:val="000000"/>
        </w:rPr>
      </w:pPr>
    </w:p>
    <w:p w:rsidR="00D818B4" w:rsidRPr="006C2D34" w:rsidRDefault="00D818B4" w:rsidP="00D818B4">
      <w:pPr>
        <w:widowControl w:val="0"/>
        <w:jc w:val="both"/>
        <w:rPr>
          <w:color w:val="000000"/>
        </w:rPr>
      </w:pPr>
    </w:p>
    <w:p w:rsidR="00D818B4" w:rsidRPr="006C2D34" w:rsidRDefault="00D818B4" w:rsidP="00D818B4">
      <w:pPr>
        <w:widowControl w:val="0"/>
        <w:jc w:val="center"/>
        <w:rPr>
          <w:b/>
          <w:color w:val="000000"/>
        </w:rPr>
      </w:pPr>
      <w:r w:rsidRPr="006C2D34">
        <w:rPr>
          <w:b/>
          <w:color w:val="000000"/>
        </w:rPr>
        <w:t>Článek 7</w:t>
      </w:r>
    </w:p>
    <w:p w:rsidR="00D818B4" w:rsidRPr="006C2D34" w:rsidRDefault="00D818B4" w:rsidP="00D818B4">
      <w:pPr>
        <w:widowControl w:val="0"/>
        <w:jc w:val="center"/>
        <w:rPr>
          <w:b/>
          <w:color w:val="000000"/>
        </w:rPr>
      </w:pPr>
      <w:r w:rsidRPr="006C2D34">
        <w:rPr>
          <w:b/>
          <w:color w:val="000000"/>
        </w:rPr>
        <w:t>Změna článku 7 Zásad</w:t>
      </w:r>
    </w:p>
    <w:p w:rsidR="00D818B4" w:rsidRPr="006C2D34" w:rsidRDefault="00D818B4" w:rsidP="00D818B4">
      <w:pPr>
        <w:widowControl w:val="0"/>
        <w:jc w:val="both"/>
        <w:rPr>
          <w:color w:val="000000"/>
        </w:rPr>
      </w:pPr>
      <w:r w:rsidRPr="006C2D34">
        <w:rPr>
          <w:color w:val="000000"/>
        </w:rPr>
        <w:t>V čl. 7 odst. 1, 2, 3, 4 a 5 se na všech místech slovo „Zastupitelstva“ mění na „orgánu“.</w:t>
      </w:r>
    </w:p>
    <w:p w:rsidR="00D818B4" w:rsidRPr="006C2D34" w:rsidRDefault="00D818B4" w:rsidP="00D818B4">
      <w:pPr>
        <w:widowControl w:val="0"/>
        <w:jc w:val="center"/>
        <w:rPr>
          <w:color w:val="000000"/>
        </w:rPr>
      </w:pPr>
    </w:p>
    <w:p w:rsidR="00D818B4" w:rsidRPr="006C2D34" w:rsidRDefault="00D818B4" w:rsidP="00D818B4">
      <w:pPr>
        <w:widowControl w:val="0"/>
        <w:jc w:val="center"/>
        <w:rPr>
          <w:b/>
          <w:color w:val="000000"/>
        </w:rPr>
      </w:pPr>
    </w:p>
    <w:p w:rsidR="00D818B4" w:rsidRPr="006C2D34" w:rsidRDefault="00D818B4" w:rsidP="00D818B4">
      <w:pPr>
        <w:widowControl w:val="0"/>
        <w:jc w:val="center"/>
        <w:rPr>
          <w:b/>
          <w:color w:val="000000"/>
        </w:rPr>
      </w:pPr>
      <w:r w:rsidRPr="006C2D34">
        <w:rPr>
          <w:b/>
          <w:color w:val="000000"/>
        </w:rPr>
        <w:t>Článek 8</w:t>
      </w:r>
    </w:p>
    <w:p w:rsidR="00D818B4" w:rsidRPr="006C2D34" w:rsidRDefault="00D818B4" w:rsidP="00D818B4">
      <w:pPr>
        <w:widowControl w:val="0"/>
        <w:jc w:val="center"/>
        <w:rPr>
          <w:b/>
          <w:color w:val="000000"/>
        </w:rPr>
      </w:pPr>
      <w:r w:rsidRPr="006C2D34">
        <w:rPr>
          <w:b/>
          <w:color w:val="000000"/>
        </w:rPr>
        <w:t>Změna článku 8 Zásad</w:t>
      </w:r>
    </w:p>
    <w:p w:rsidR="00D818B4" w:rsidRPr="006C2D34" w:rsidRDefault="00D818B4" w:rsidP="00D818B4">
      <w:pPr>
        <w:widowControl w:val="0"/>
        <w:jc w:val="both"/>
        <w:rPr>
          <w:color w:val="000000"/>
        </w:rPr>
      </w:pPr>
      <w:r w:rsidRPr="006C2D34">
        <w:rPr>
          <w:color w:val="000000"/>
        </w:rPr>
        <w:t>V čl. 8 odst. 1,2 a 3 se na všech místech slovo „Zastupitelstva“ mění na „orgánu“.</w:t>
      </w:r>
    </w:p>
    <w:p w:rsidR="00D818B4" w:rsidRPr="006C2D34" w:rsidRDefault="00D818B4" w:rsidP="00D818B4">
      <w:pPr>
        <w:widowControl w:val="0"/>
        <w:jc w:val="center"/>
        <w:rPr>
          <w:color w:val="000000"/>
        </w:rPr>
      </w:pPr>
    </w:p>
    <w:p w:rsidR="00D818B4" w:rsidRPr="006C2D34" w:rsidRDefault="00D818B4" w:rsidP="00D818B4">
      <w:pPr>
        <w:widowControl w:val="0"/>
        <w:jc w:val="both"/>
        <w:rPr>
          <w:color w:val="000000"/>
        </w:rPr>
      </w:pPr>
    </w:p>
    <w:p w:rsidR="00D818B4" w:rsidRPr="006C2D34" w:rsidRDefault="00D818B4" w:rsidP="00D818B4">
      <w:pPr>
        <w:widowControl w:val="0"/>
        <w:jc w:val="center"/>
        <w:rPr>
          <w:b/>
          <w:color w:val="000000"/>
        </w:rPr>
      </w:pPr>
      <w:r w:rsidRPr="006C2D34">
        <w:rPr>
          <w:b/>
          <w:color w:val="000000"/>
        </w:rPr>
        <w:t>Článek 9</w:t>
      </w:r>
    </w:p>
    <w:p w:rsidR="00D818B4" w:rsidRPr="006C2D34" w:rsidRDefault="00D818B4" w:rsidP="00D818B4">
      <w:pPr>
        <w:widowControl w:val="0"/>
        <w:jc w:val="center"/>
        <w:rPr>
          <w:b/>
          <w:color w:val="000000"/>
        </w:rPr>
      </w:pPr>
      <w:r w:rsidRPr="006C2D34">
        <w:rPr>
          <w:b/>
          <w:color w:val="000000"/>
        </w:rPr>
        <w:t>Změna článku 9 Zásad</w:t>
      </w:r>
    </w:p>
    <w:p w:rsidR="00D818B4" w:rsidRPr="006C2D34" w:rsidRDefault="00D818B4" w:rsidP="00D818B4">
      <w:pPr>
        <w:widowControl w:val="0"/>
        <w:jc w:val="both"/>
        <w:rPr>
          <w:color w:val="000000"/>
        </w:rPr>
      </w:pPr>
    </w:p>
    <w:p w:rsidR="00D818B4" w:rsidRPr="006C2D34" w:rsidRDefault="00D818B4" w:rsidP="00413676">
      <w:pPr>
        <w:widowControl w:val="0"/>
        <w:numPr>
          <w:ilvl w:val="0"/>
          <w:numId w:val="57"/>
        </w:numPr>
        <w:jc w:val="both"/>
        <w:rPr>
          <w:color w:val="000000"/>
        </w:rPr>
      </w:pPr>
      <w:r w:rsidRPr="006C2D34">
        <w:rPr>
          <w:color w:val="000000"/>
        </w:rPr>
        <w:t>V čl. 9 odst. 2 se číslo „94“ mění na „105“, „142“ na „159“ a „227“ na „254“.</w:t>
      </w:r>
    </w:p>
    <w:p w:rsidR="00D818B4" w:rsidRPr="006C2D34" w:rsidRDefault="00D818B4" w:rsidP="00D818B4">
      <w:pPr>
        <w:widowControl w:val="0"/>
        <w:jc w:val="both"/>
        <w:rPr>
          <w:color w:val="000000"/>
        </w:rPr>
      </w:pPr>
    </w:p>
    <w:p w:rsidR="00D818B4" w:rsidRPr="006C2D34" w:rsidRDefault="00D818B4" w:rsidP="00413676">
      <w:pPr>
        <w:widowControl w:val="0"/>
        <w:numPr>
          <w:ilvl w:val="0"/>
          <w:numId w:val="57"/>
        </w:numPr>
        <w:jc w:val="both"/>
        <w:rPr>
          <w:color w:val="000000"/>
        </w:rPr>
      </w:pPr>
      <w:r w:rsidRPr="006C2D34">
        <w:rPr>
          <w:color w:val="000000"/>
        </w:rPr>
        <w:t>V čl. 9 odst. 4, 5, 6 a 7 se na všech místech slovo „Zastupitelstva“ mění na „orgánu“.</w:t>
      </w:r>
    </w:p>
    <w:p w:rsidR="00D818B4" w:rsidRPr="006C2D34" w:rsidRDefault="00D818B4" w:rsidP="00D818B4">
      <w:pPr>
        <w:widowControl w:val="0"/>
        <w:jc w:val="both"/>
        <w:rPr>
          <w:color w:val="000000"/>
        </w:rPr>
      </w:pPr>
    </w:p>
    <w:p w:rsidR="00D818B4" w:rsidRPr="006C2D34" w:rsidRDefault="00D818B4" w:rsidP="00D818B4">
      <w:pPr>
        <w:widowControl w:val="0"/>
        <w:tabs>
          <w:tab w:val="left" w:pos="360"/>
        </w:tabs>
        <w:ind w:left="357"/>
        <w:jc w:val="center"/>
        <w:rPr>
          <w:b/>
        </w:rPr>
      </w:pPr>
      <w:r w:rsidRPr="006C2D34">
        <w:rPr>
          <w:b/>
        </w:rPr>
        <w:t>Článek 10</w:t>
      </w:r>
    </w:p>
    <w:p w:rsidR="00D818B4" w:rsidRPr="006C2D34" w:rsidRDefault="00D818B4" w:rsidP="00D818B4">
      <w:pPr>
        <w:widowControl w:val="0"/>
        <w:tabs>
          <w:tab w:val="left" w:pos="360"/>
        </w:tabs>
        <w:ind w:left="357"/>
        <w:jc w:val="center"/>
        <w:rPr>
          <w:b/>
        </w:rPr>
      </w:pPr>
      <w:r w:rsidRPr="006C2D34">
        <w:rPr>
          <w:b/>
        </w:rPr>
        <w:t>Změna článku 10 Zásad</w:t>
      </w:r>
    </w:p>
    <w:p w:rsidR="00D818B4" w:rsidRPr="006C2D34" w:rsidRDefault="00D818B4" w:rsidP="00D818B4">
      <w:pPr>
        <w:widowControl w:val="0"/>
        <w:jc w:val="both"/>
        <w:rPr>
          <w:color w:val="000000"/>
        </w:rPr>
      </w:pPr>
      <w:r w:rsidRPr="006C2D34">
        <w:rPr>
          <w:color w:val="000000"/>
        </w:rPr>
        <w:t>V čl. 10 odst. 1 a 2 se na všech místech slovo „Zastupitelstva“ mění na „orgánu“.</w:t>
      </w:r>
    </w:p>
    <w:p w:rsidR="00D818B4" w:rsidRPr="006C2D34" w:rsidRDefault="00D818B4" w:rsidP="00D818B4">
      <w:pPr>
        <w:widowControl w:val="0"/>
        <w:tabs>
          <w:tab w:val="left" w:pos="360"/>
        </w:tabs>
        <w:ind w:left="357"/>
        <w:jc w:val="both"/>
        <w:rPr>
          <w:b/>
        </w:rPr>
      </w:pPr>
    </w:p>
    <w:p w:rsidR="00D818B4" w:rsidRPr="006C2D34" w:rsidRDefault="00D818B4" w:rsidP="00D818B4">
      <w:pPr>
        <w:widowControl w:val="0"/>
        <w:tabs>
          <w:tab w:val="left" w:pos="360"/>
        </w:tabs>
        <w:ind w:left="357"/>
        <w:jc w:val="center"/>
        <w:rPr>
          <w:b/>
        </w:rPr>
      </w:pPr>
    </w:p>
    <w:p w:rsidR="00D818B4" w:rsidRPr="006C2D34" w:rsidRDefault="00D818B4" w:rsidP="00413676">
      <w:pPr>
        <w:numPr>
          <w:ilvl w:val="0"/>
          <w:numId w:val="52"/>
        </w:numPr>
        <w:ind w:left="357" w:hanging="357"/>
        <w:jc w:val="center"/>
        <w:rPr>
          <w:b/>
        </w:rPr>
      </w:pPr>
      <w:r w:rsidRPr="006C2D34">
        <w:rPr>
          <w:b/>
        </w:rPr>
        <w:lastRenderedPageBreak/>
        <w:t>Článek 11</w:t>
      </w:r>
    </w:p>
    <w:p w:rsidR="00D818B4" w:rsidRPr="006C2D34" w:rsidRDefault="00D818B4" w:rsidP="00413676">
      <w:pPr>
        <w:numPr>
          <w:ilvl w:val="0"/>
          <w:numId w:val="52"/>
        </w:numPr>
        <w:ind w:left="357" w:hanging="357"/>
        <w:jc w:val="center"/>
        <w:rPr>
          <w:b/>
        </w:rPr>
      </w:pPr>
      <w:r w:rsidRPr="006C2D34">
        <w:rPr>
          <w:b/>
        </w:rPr>
        <w:t>Změna článku 11 Zásad</w:t>
      </w:r>
    </w:p>
    <w:p w:rsidR="00D818B4" w:rsidRPr="006C2D34" w:rsidRDefault="00D818B4" w:rsidP="00413676">
      <w:pPr>
        <w:widowControl w:val="0"/>
        <w:numPr>
          <w:ilvl w:val="0"/>
          <w:numId w:val="58"/>
        </w:numPr>
        <w:jc w:val="both"/>
        <w:rPr>
          <w:color w:val="000000"/>
        </w:rPr>
      </w:pPr>
      <w:r w:rsidRPr="006C2D34">
        <w:t xml:space="preserve">V čl. 11 odst. 1,2 a 3 </w:t>
      </w:r>
      <w:r w:rsidRPr="006C2D34">
        <w:rPr>
          <w:color w:val="000000"/>
        </w:rPr>
        <w:t>se na všech místech slovo „Zastupitelstva“ mění na „orgánu“.</w:t>
      </w:r>
    </w:p>
    <w:p w:rsidR="00D818B4" w:rsidRPr="006C2D34" w:rsidRDefault="00D818B4" w:rsidP="00413676">
      <w:pPr>
        <w:numPr>
          <w:ilvl w:val="0"/>
          <w:numId w:val="58"/>
        </w:numPr>
        <w:jc w:val="both"/>
      </w:pPr>
      <w:r w:rsidRPr="006C2D34">
        <w:t>V čl. 11 odst. 1 se ruší sousloví „zákona č. 262/2006 Sb.“ a slovo „zákoník“ se nahrazuje slovem „zákoníku“.</w:t>
      </w:r>
    </w:p>
    <w:p w:rsidR="00D818B4" w:rsidRPr="006C2D34" w:rsidRDefault="00D818B4" w:rsidP="00413676">
      <w:pPr>
        <w:numPr>
          <w:ilvl w:val="0"/>
          <w:numId w:val="52"/>
        </w:numPr>
        <w:ind w:left="0" w:firstLine="0"/>
        <w:jc w:val="both"/>
      </w:pPr>
    </w:p>
    <w:p w:rsidR="00D818B4" w:rsidRPr="006C2D34" w:rsidRDefault="00D818B4" w:rsidP="00D818B4">
      <w:pPr>
        <w:widowControl w:val="0"/>
        <w:tabs>
          <w:tab w:val="left" w:pos="360"/>
        </w:tabs>
        <w:ind w:left="357"/>
        <w:jc w:val="center"/>
        <w:rPr>
          <w:b/>
        </w:rPr>
      </w:pPr>
      <w:r w:rsidRPr="006C2D34">
        <w:rPr>
          <w:b/>
        </w:rPr>
        <w:t>Článek 12</w:t>
      </w:r>
    </w:p>
    <w:p w:rsidR="00D818B4" w:rsidRPr="006C2D34" w:rsidRDefault="00D818B4" w:rsidP="00D818B4">
      <w:pPr>
        <w:widowControl w:val="0"/>
        <w:tabs>
          <w:tab w:val="left" w:pos="360"/>
        </w:tabs>
        <w:ind w:left="357"/>
        <w:jc w:val="center"/>
        <w:rPr>
          <w:b/>
        </w:rPr>
      </w:pPr>
      <w:r w:rsidRPr="006C2D34">
        <w:rPr>
          <w:b/>
        </w:rPr>
        <w:t>Změna článku 12 Zásad</w:t>
      </w:r>
    </w:p>
    <w:p w:rsidR="00D818B4" w:rsidRPr="006C2D34" w:rsidRDefault="00D818B4" w:rsidP="00D818B4">
      <w:pPr>
        <w:widowControl w:val="0"/>
        <w:jc w:val="both"/>
        <w:rPr>
          <w:color w:val="000000"/>
        </w:rPr>
      </w:pPr>
      <w:r w:rsidRPr="006C2D34">
        <w:rPr>
          <w:color w:val="000000"/>
        </w:rPr>
        <w:t>V čl. 12 odst. 1, 2 a 3 se na všech místech slovo „Zastupitelstva“ mění na „orgánu“.</w:t>
      </w:r>
    </w:p>
    <w:p w:rsidR="00D818B4" w:rsidRPr="006C2D34" w:rsidRDefault="00D818B4" w:rsidP="00D818B4">
      <w:pPr>
        <w:widowControl w:val="0"/>
        <w:tabs>
          <w:tab w:val="left" w:pos="360"/>
        </w:tabs>
        <w:ind w:left="357"/>
        <w:jc w:val="both"/>
        <w:rPr>
          <w:b/>
        </w:rPr>
      </w:pPr>
    </w:p>
    <w:p w:rsidR="00D818B4" w:rsidRPr="006C2D34" w:rsidRDefault="00D818B4" w:rsidP="00D818B4">
      <w:pPr>
        <w:widowControl w:val="0"/>
        <w:tabs>
          <w:tab w:val="left" w:pos="360"/>
        </w:tabs>
        <w:ind w:left="357"/>
        <w:jc w:val="center"/>
        <w:rPr>
          <w:b/>
        </w:rPr>
      </w:pPr>
      <w:r w:rsidRPr="006C2D34">
        <w:rPr>
          <w:b/>
        </w:rPr>
        <w:t>Článek 13</w:t>
      </w:r>
    </w:p>
    <w:p w:rsidR="00D818B4" w:rsidRPr="006C2D34" w:rsidRDefault="00D818B4" w:rsidP="00D818B4">
      <w:pPr>
        <w:widowControl w:val="0"/>
        <w:tabs>
          <w:tab w:val="left" w:pos="360"/>
        </w:tabs>
        <w:ind w:left="357"/>
        <w:jc w:val="center"/>
        <w:rPr>
          <w:b/>
        </w:rPr>
      </w:pPr>
      <w:r w:rsidRPr="006C2D34">
        <w:rPr>
          <w:b/>
        </w:rPr>
        <w:t>Změna článku 13 Zásad</w:t>
      </w:r>
    </w:p>
    <w:p w:rsidR="00D818B4" w:rsidRPr="006C2D34" w:rsidRDefault="00D818B4" w:rsidP="00D818B4">
      <w:pPr>
        <w:widowControl w:val="0"/>
        <w:jc w:val="both"/>
        <w:rPr>
          <w:color w:val="000000"/>
        </w:rPr>
      </w:pPr>
      <w:r w:rsidRPr="006C2D34">
        <w:rPr>
          <w:color w:val="000000"/>
        </w:rPr>
        <w:t>V čl. 13 odst. 1 a 2 se na všech místech slovo „Zastupitelstva“ mění na „orgánu“.</w:t>
      </w:r>
    </w:p>
    <w:p w:rsidR="00D818B4" w:rsidRPr="006C2D34" w:rsidRDefault="00D818B4" w:rsidP="00D818B4">
      <w:pPr>
        <w:widowControl w:val="0"/>
        <w:tabs>
          <w:tab w:val="left" w:pos="360"/>
        </w:tabs>
        <w:ind w:left="357"/>
        <w:jc w:val="both"/>
        <w:rPr>
          <w:b/>
        </w:rPr>
      </w:pPr>
    </w:p>
    <w:p w:rsidR="00D818B4" w:rsidRPr="006C2D34" w:rsidRDefault="00D818B4" w:rsidP="00D818B4">
      <w:pPr>
        <w:widowControl w:val="0"/>
        <w:tabs>
          <w:tab w:val="left" w:pos="360"/>
        </w:tabs>
        <w:ind w:left="357"/>
        <w:jc w:val="center"/>
        <w:rPr>
          <w:b/>
        </w:rPr>
      </w:pPr>
      <w:r w:rsidRPr="006C2D34">
        <w:rPr>
          <w:b/>
        </w:rPr>
        <w:t>Článek 14</w:t>
      </w:r>
    </w:p>
    <w:p w:rsidR="00D818B4" w:rsidRPr="006C2D34" w:rsidRDefault="00D818B4" w:rsidP="00D818B4">
      <w:pPr>
        <w:widowControl w:val="0"/>
        <w:tabs>
          <w:tab w:val="left" w:pos="360"/>
        </w:tabs>
        <w:ind w:left="357"/>
        <w:jc w:val="center"/>
        <w:rPr>
          <w:b/>
        </w:rPr>
      </w:pPr>
      <w:r w:rsidRPr="006C2D34">
        <w:rPr>
          <w:b/>
        </w:rPr>
        <w:t>Změna článku 14 Zásad</w:t>
      </w:r>
    </w:p>
    <w:p w:rsidR="00D818B4" w:rsidRPr="006C2D34" w:rsidRDefault="00D818B4" w:rsidP="00413676">
      <w:pPr>
        <w:widowControl w:val="0"/>
        <w:numPr>
          <w:ilvl w:val="0"/>
          <w:numId w:val="59"/>
        </w:numPr>
        <w:jc w:val="both"/>
        <w:rPr>
          <w:color w:val="000000"/>
        </w:rPr>
      </w:pPr>
      <w:r w:rsidRPr="006C2D34">
        <w:rPr>
          <w:color w:val="000000"/>
        </w:rPr>
        <w:t>V čl. 14 odst. 1, 2, 3, 4, 5 a 8 se na všech místech slovo „Zastupitelstva“ mění na „orgánu“.</w:t>
      </w:r>
    </w:p>
    <w:p w:rsidR="00D818B4" w:rsidRPr="006C2D34" w:rsidRDefault="00D818B4" w:rsidP="00413676">
      <w:pPr>
        <w:widowControl w:val="0"/>
        <w:numPr>
          <w:ilvl w:val="0"/>
          <w:numId w:val="59"/>
        </w:numPr>
        <w:jc w:val="both"/>
        <w:rPr>
          <w:color w:val="000000"/>
        </w:rPr>
      </w:pPr>
      <w:r w:rsidRPr="006C2D34">
        <w:rPr>
          <w:color w:val="000000"/>
        </w:rPr>
        <w:t>V čl. 14 odst. 2 se na konci odstavce slovo „zákona“ nahrazuje slovy „zákoníku práce“.</w:t>
      </w:r>
    </w:p>
    <w:p w:rsidR="00D818B4" w:rsidRPr="006C2D34" w:rsidRDefault="00D818B4" w:rsidP="00413676">
      <w:pPr>
        <w:numPr>
          <w:ilvl w:val="0"/>
          <w:numId w:val="52"/>
        </w:numPr>
        <w:ind w:left="0" w:firstLine="0"/>
        <w:jc w:val="both"/>
      </w:pPr>
    </w:p>
    <w:p w:rsidR="00D818B4" w:rsidRPr="006C2D34" w:rsidRDefault="00D818B4" w:rsidP="00D818B4">
      <w:pPr>
        <w:widowControl w:val="0"/>
        <w:tabs>
          <w:tab w:val="left" w:pos="360"/>
        </w:tabs>
        <w:ind w:left="357"/>
        <w:jc w:val="center"/>
        <w:rPr>
          <w:b/>
        </w:rPr>
      </w:pPr>
      <w:r w:rsidRPr="006C2D34">
        <w:rPr>
          <w:b/>
        </w:rPr>
        <w:t>Článek 15</w:t>
      </w:r>
    </w:p>
    <w:p w:rsidR="00D818B4" w:rsidRPr="006C2D34" w:rsidRDefault="00D818B4" w:rsidP="00D818B4">
      <w:pPr>
        <w:widowControl w:val="0"/>
        <w:tabs>
          <w:tab w:val="left" w:pos="360"/>
        </w:tabs>
        <w:ind w:left="357"/>
        <w:jc w:val="center"/>
        <w:rPr>
          <w:b/>
        </w:rPr>
      </w:pPr>
      <w:r w:rsidRPr="006C2D34">
        <w:rPr>
          <w:b/>
        </w:rPr>
        <w:t>Změna článku 15 Zásad</w:t>
      </w:r>
    </w:p>
    <w:p w:rsidR="00D818B4" w:rsidRPr="006C2D34" w:rsidRDefault="00D818B4" w:rsidP="00D818B4">
      <w:pPr>
        <w:widowControl w:val="0"/>
        <w:jc w:val="both"/>
        <w:rPr>
          <w:color w:val="000000"/>
        </w:rPr>
      </w:pPr>
      <w:r w:rsidRPr="006C2D34">
        <w:rPr>
          <w:color w:val="000000"/>
        </w:rPr>
        <w:t>V čl. 15 odst. 1 se slovo „Zastupitelstva“ mění na „orgánu“.</w:t>
      </w:r>
    </w:p>
    <w:p w:rsidR="00D818B4" w:rsidRPr="006C2D34" w:rsidRDefault="00D818B4" w:rsidP="00D818B4">
      <w:pPr>
        <w:widowControl w:val="0"/>
        <w:tabs>
          <w:tab w:val="left" w:pos="360"/>
        </w:tabs>
        <w:ind w:left="357"/>
        <w:jc w:val="both"/>
        <w:rPr>
          <w:b/>
        </w:rPr>
      </w:pPr>
    </w:p>
    <w:p w:rsidR="00D818B4" w:rsidRPr="006C2D34" w:rsidRDefault="00D818B4" w:rsidP="00D818B4">
      <w:pPr>
        <w:widowControl w:val="0"/>
        <w:tabs>
          <w:tab w:val="left" w:pos="360"/>
        </w:tabs>
        <w:ind w:left="357"/>
        <w:jc w:val="center"/>
        <w:rPr>
          <w:b/>
        </w:rPr>
      </w:pPr>
      <w:r w:rsidRPr="006C2D34">
        <w:rPr>
          <w:b/>
        </w:rPr>
        <w:t>Článek 16</w:t>
      </w:r>
    </w:p>
    <w:p w:rsidR="00D818B4" w:rsidRPr="006C2D34" w:rsidRDefault="00D818B4" w:rsidP="00D818B4">
      <w:pPr>
        <w:widowControl w:val="0"/>
        <w:tabs>
          <w:tab w:val="left" w:pos="360"/>
        </w:tabs>
        <w:ind w:left="357"/>
        <w:jc w:val="center"/>
        <w:rPr>
          <w:b/>
        </w:rPr>
      </w:pPr>
      <w:r w:rsidRPr="006C2D34">
        <w:rPr>
          <w:b/>
        </w:rPr>
        <w:t>Změna článku 16 Zásad</w:t>
      </w:r>
    </w:p>
    <w:p w:rsidR="00D818B4" w:rsidRPr="006C2D34" w:rsidRDefault="00D818B4" w:rsidP="00D818B4">
      <w:pPr>
        <w:widowControl w:val="0"/>
        <w:jc w:val="both"/>
        <w:rPr>
          <w:color w:val="000000"/>
        </w:rPr>
      </w:pPr>
      <w:r w:rsidRPr="006C2D34">
        <w:rPr>
          <w:color w:val="000000"/>
        </w:rPr>
        <w:t>V čl. 16 odst. 1 a 2 se na všech místech slovo „Zastupitelstva“ mění na „orgánu“.</w:t>
      </w:r>
    </w:p>
    <w:p w:rsidR="00D818B4" w:rsidRPr="006C2D34" w:rsidRDefault="00D818B4" w:rsidP="00D818B4">
      <w:pPr>
        <w:widowControl w:val="0"/>
        <w:tabs>
          <w:tab w:val="left" w:pos="360"/>
        </w:tabs>
        <w:ind w:left="357"/>
        <w:jc w:val="both"/>
        <w:rPr>
          <w:b/>
        </w:rPr>
      </w:pPr>
    </w:p>
    <w:p w:rsidR="00D818B4" w:rsidRPr="006C2D34" w:rsidRDefault="00D818B4" w:rsidP="00D818B4">
      <w:pPr>
        <w:widowControl w:val="0"/>
        <w:tabs>
          <w:tab w:val="left" w:pos="360"/>
        </w:tabs>
        <w:ind w:left="357"/>
        <w:jc w:val="center"/>
        <w:rPr>
          <w:b/>
        </w:rPr>
      </w:pPr>
      <w:r w:rsidRPr="006C2D34">
        <w:rPr>
          <w:b/>
        </w:rPr>
        <w:t>Článek 17</w:t>
      </w:r>
    </w:p>
    <w:p w:rsidR="00D818B4" w:rsidRPr="006C2D34" w:rsidRDefault="00D818B4" w:rsidP="00D818B4">
      <w:pPr>
        <w:widowControl w:val="0"/>
        <w:tabs>
          <w:tab w:val="left" w:pos="360"/>
        </w:tabs>
        <w:ind w:left="357"/>
        <w:jc w:val="center"/>
        <w:rPr>
          <w:b/>
        </w:rPr>
      </w:pPr>
      <w:r w:rsidRPr="006C2D34">
        <w:rPr>
          <w:b/>
        </w:rPr>
        <w:t>Změna článku 17 Zásad</w:t>
      </w:r>
    </w:p>
    <w:p w:rsidR="00D818B4" w:rsidRPr="006C2D34" w:rsidRDefault="00D818B4" w:rsidP="00413676">
      <w:pPr>
        <w:widowControl w:val="0"/>
        <w:numPr>
          <w:ilvl w:val="0"/>
          <w:numId w:val="60"/>
        </w:numPr>
        <w:jc w:val="both"/>
        <w:rPr>
          <w:color w:val="000000"/>
        </w:rPr>
      </w:pPr>
      <w:r w:rsidRPr="006C2D34">
        <w:rPr>
          <w:color w:val="000000"/>
        </w:rPr>
        <w:t>V čl. 17 odst. 1, 2, 3 a 4 se na všech místech slovo „Zastupitelstva“ mění na „orgánu“.</w:t>
      </w:r>
    </w:p>
    <w:p w:rsidR="00D818B4" w:rsidRPr="006C2D34" w:rsidRDefault="00D818B4" w:rsidP="00413676">
      <w:pPr>
        <w:widowControl w:val="0"/>
        <w:numPr>
          <w:ilvl w:val="0"/>
          <w:numId w:val="60"/>
        </w:numPr>
        <w:jc w:val="both"/>
        <w:rPr>
          <w:color w:val="000000"/>
        </w:rPr>
      </w:pPr>
      <w:r w:rsidRPr="006C2D34">
        <w:rPr>
          <w:color w:val="000000"/>
        </w:rPr>
        <w:t>V čl. 17 odst. 5 se sousloví „zastupitelstva města“ mění na „Zastupitelstva města Prostějova“.</w:t>
      </w:r>
    </w:p>
    <w:p w:rsidR="00D818B4" w:rsidRPr="006C2D34" w:rsidRDefault="00D818B4" w:rsidP="00D818B4">
      <w:pPr>
        <w:widowControl w:val="0"/>
        <w:tabs>
          <w:tab w:val="left" w:pos="360"/>
        </w:tabs>
        <w:ind w:left="357"/>
        <w:jc w:val="both"/>
        <w:rPr>
          <w:b/>
        </w:rPr>
      </w:pPr>
    </w:p>
    <w:p w:rsidR="00D818B4" w:rsidRPr="006C2D34" w:rsidRDefault="00D818B4" w:rsidP="00D818B4">
      <w:pPr>
        <w:widowControl w:val="0"/>
        <w:tabs>
          <w:tab w:val="left" w:pos="360"/>
        </w:tabs>
        <w:ind w:left="357"/>
        <w:jc w:val="center"/>
        <w:rPr>
          <w:b/>
        </w:rPr>
      </w:pPr>
      <w:r w:rsidRPr="006C2D34">
        <w:rPr>
          <w:b/>
        </w:rPr>
        <w:t>Článek 18</w:t>
      </w:r>
    </w:p>
    <w:p w:rsidR="00D818B4" w:rsidRPr="006C2D34" w:rsidRDefault="00D818B4" w:rsidP="00D818B4">
      <w:pPr>
        <w:widowControl w:val="0"/>
        <w:tabs>
          <w:tab w:val="left" w:pos="360"/>
        </w:tabs>
        <w:ind w:left="357"/>
        <w:jc w:val="center"/>
        <w:rPr>
          <w:b/>
        </w:rPr>
      </w:pPr>
      <w:r w:rsidRPr="006C2D34">
        <w:rPr>
          <w:b/>
        </w:rPr>
        <w:t>Změna článku 18 Zásad</w:t>
      </w:r>
    </w:p>
    <w:p w:rsidR="00D818B4" w:rsidRPr="006C2D34" w:rsidRDefault="00D818B4" w:rsidP="00D818B4">
      <w:pPr>
        <w:widowControl w:val="0"/>
        <w:jc w:val="both"/>
        <w:rPr>
          <w:color w:val="000000"/>
        </w:rPr>
      </w:pPr>
      <w:r w:rsidRPr="006C2D34">
        <w:rPr>
          <w:color w:val="000000"/>
        </w:rPr>
        <w:t>V čl. 18 odst. 1 a 2 se na všech místech slovo „Zastupitelstva“ mění na „orgánu“.</w:t>
      </w:r>
    </w:p>
    <w:p w:rsidR="00D818B4" w:rsidRPr="006C2D34" w:rsidRDefault="00D818B4" w:rsidP="00D818B4">
      <w:pPr>
        <w:widowControl w:val="0"/>
        <w:jc w:val="both"/>
        <w:rPr>
          <w:color w:val="000000"/>
        </w:rPr>
      </w:pPr>
    </w:p>
    <w:p w:rsidR="00D818B4" w:rsidRPr="006C2D34" w:rsidRDefault="00D818B4" w:rsidP="00D818B4">
      <w:pPr>
        <w:widowControl w:val="0"/>
        <w:tabs>
          <w:tab w:val="left" w:pos="360"/>
        </w:tabs>
        <w:ind w:left="357"/>
        <w:jc w:val="center"/>
        <w:rPr>
          <w:b/>
        </w:rPr>
      </w:pPr>
      <w:r w:rsidRPr="006C2D34">
        <w:rPr>
          <w:b/>
        </w:rPr>
        <w:t>Článek 19</w:t>
      </w:r>
    </w:p>
    <w:p w:rsidR="00D818B4" w:rsidRPr="006C2D34" w:rsidRDefault="00D818B4" w:rsidP="00D818B4">
      <w:pPr>
        <w:widowControl w:val="0"/>
        <w:tabs>
          <w:tab w:val="left" w:pos="360"/>
        </w:tabs>
        <w:ind w:left="357"/>
        <w:jc w:val="center"/>
        <w:rPr>
          <w:b/>
        </w:rPr>
      </w:pPr>
      <w:r w:rsidRPr="006C2D34">
        <w:rPr>
          <w:b/>
        </w:rPr>
        <w:t>Změna článku 19 Zásad</w:t>
      </w:r>
    </w:p>
    <w:p w:rsidR="00D818B4" w:rsidRPr="006C2D34" w:rsidRDefault="00D818B4" w:rsidP="00413676">
      <w:pPr>
        <w:widowControl w:val="0"/>
        <w:numPr>
          <w:ilvl w:val="0"/>
          <w:numId w:val="61"/>
        </w:numPr>
        <w:jc w:val="both"/>
        <w:rPr>
          <w:color w:val="000000"/>
        </w:rPr>
      </w:pPr>
      <w:r w:rsidRPr="006C2D34">
        <w:rPr>
          <w:color w:val="000000"/>
        </w:rPr>
        <w:t xml:space="preserve">V čl. 19 v názvu článku se slovo „zastupitelstva“ mění na „orgánu města“ </w:t>
      </w:r>
    </w:p>
    <w:p w:rsidR="00D818B4" w:rsidRPr="006C2D34" w:rsidRDefault="00D818B4" w:rsidP="00413676">
      <w:pPr>
        <w:widowControl w:val="0"/>
        <w:numPr>
          <w:ilvl w:val="0"/>
          <w:numId w:val="61"/>
        </w:numPr>
        <w:jc w:val="both"/>
        <w:rPr>
          <w:color w:val="000000"/>
        </w:rPr>
      </w:pPr>
      <w:r w:rsidRPr="006C2D34">
        <w:rPr>
          <w:color w:val="000000"/>
        </w:rPr>
        <w:t>V čl. 19 odst. 1, 2 a 3 se na všech místech slovo „Zastupitelstva“ mění na „orgánu“.</w:t>
      </w:r>
    </w:p>
    <w:p w:rsidR="00D818B4" w:rsidRPr="006C2D34" w:rsidRDefault="00D818B4" w:rsidP="00D818B4">
      <w:pPr>
        <w:widowControl w:val="0"/>
        <w:jc w:val="both"/>
        <w:rPr>
          <w:color w:val="000000"/>
        </w:rPr>
      </w:pPr>
    </w:p>
    <w:p w:rsidR="00D818B4" w:rsidRPr="006C2D34" w:rsidRDefault="00D818B4" w:rsidP="00D818B4">
      <w:pPr>
        <w:widowControl w:val="0"/>
        <w:tabs>
          <w:tab w:val="left" w:pos="360"/>
        </w:tabs>
        <w:ind w:left="357"/>
        <w:jc w:val="center"/>
        <w:rPr>
          <w:b/>
        </w:rPr>
      </w:pPr>
      <w:r w:rsidRPr="006C2D34">
        <w:rPr>
          <w:b/>
        </w:rPr>
        <w:t>Článek 20</w:t>
      </w:r>
    </w:p>
    <w:p w:rsidR="00D818B4" w:rsidRPr="006C2D34" w:rsidRDefault="00D818B4" w:rsidP="00D818B4">
      <w:pPr>
        <w:widowControl w:val="0"/>
        <w:tabs>
          <w:tab w:val="left" w:pos="360"/>
        </w:tabs>
        <w:ind w:left="357"/>
        <w:jc w:val="center"/>
        <w:rPr>
          <w:b/>
        </w:rPr>
      </w:pPr>
      <w:r w:rsidRPr="006C2D34">
        <w:rPr>
          <w:b/>
        </w:rPr>
        <w:t>Změna článku 20 Zásad</w:t>
      </w:r>
    </w:p>
    <w:p w:rsidR="00D818B4" w:rsidRPr="006C2D34" w:rsidRDefault="00D818B4" w:rsidP="00D818B4">
      <w:pPr>
        <w:widowControl w:val="0"/>
        <w:jc w:val="both"/>
        <w:rPr>
          <w:color w:val="000000"/>
        </w:rPr>
      </w:pPr>
      <w:r w:rsidRPr="006C2D34">
        <w:rPr>
          <w:color w:val="000000"/>
        </w:rPr>
        <w:t>V čl. 20 odst. 2 a 3 se na všech místech slovo „Zastupitelstva“ mění na „orgánu“.</w:t>
      </w:r>
    </w:p>
    <w:p w:rsidR="00D818B4" w:rsidRPr="006C2D34" w:rsidRDefault="00D818B4" w:rsidP="00D818B4">
      <w:pPr>
        <w:widowControl w:val="0"/>
        <w:tabs>
          <w:tab w:val="left" w:pos="360"/>
        </w:tabs>
        <w:ind w:left="357"/>
        <w:jc w:val="both"/>
        <w:rPr>
          <w:b/>
        </w:rPr>
      </w:pPr>
    </w:p>
    <w:p w:rsidR="00D818B4" w:rsidRPr="006C2D34" w:rsidRDefault="00D818B4" w:rsidP="00D818B4">
      <w:pPr>
        <w:widowControl w:val="0"/>
        <w:tabs>
          <w:tab w:val="left" w:pos="360"/>
        </w:tabs>
        <w:ind w:left="357"/>
        <w:jc w:val="center"/>
        <w:rPr>
          <w:b/>
        </w:rPr>
      </w:pPr>
      <w:r w:rsidRPr="006C2D34">
        <w:rPr>
          <w:b/>
        </w:rPr>
        <w:t>Článek 21</w:t>
      </w:r>
    </w:p>
    <w:p w:rsidR="00D818B4" w:rsidRPr="006C2D34" w:rsidRDefault="00D818B4" w:rsidP="00D818B4">
      <w:pPr>
        <w:widowControl w:val="0"/>
        <w:tabs>
          <w:tab w:val="left" w:pos="360"/>
        </w:tabs>
        <w:ind w:left="357"/>
        <w:jc w:val="center"/>
        <w:rPr>
          <w:b/>
        </w:rPr>
      </w:pPr>
      <w:r w:rsidRPr="006C2D34">
        <w:rPr>
          <w:b/>
        </w:rPr>
        <w:t>Změna článku 21 Zásad</w:t>
      </w:r>
    </w:p>
    <w:p w:rsidR="00D818B4" w:rsidRPr="006C2D34" w:rsidRDefault="00D818B4" w:rsidP="00D818B4">
      <w:pPr>
        <w:widowControl w:val="0"/>
        <w:jc w:val="both"/>
        <w:rPr>
          <w:color w:val="000000"/>
        </w:rPr>
      </w:pPr>
      <w:r w:rsidRPr="006C2D34">
        <w:rPr>
          <w:color w:val="000000"/>
        </w:rPr>
        <w:t>V čl. 21 odst. 1, 2 a 3 se na všech místech slovo „Zastupitelstva“ mění na „orgánu“.</w:t>
      </w:r>
    </w:p>
    <w:p w:rsidR="00D818B4" w:rsidRPr="006C2D34" w:rsidRDefault="00D818B4" w:rsidP="00D818B4">
      <w:pPr>
        <w:widowControl w:val="0"/>
        <w:jc w:val="both"/>
        <w:rPr>
          <w:color w:val="000000"/>
        </w:rPr>
      </w:pPr>
    </w:p>
    <w:p w:rsidR="00D818B4" w:rsidRPr="006C2D34" w:rsidRDefault="00D818B4" w:rsidP="00D818B4">
      <w:pPr>
        <w:widowControl w:val="0"/>
        <w:tabs>
          <w:tab w:val="left" w:pos="360"/>
        </w:tabs>
        <w:ind w:left="357"/>
        <w:jc w:val="center"/>
        <w:rPr>
          <w:b/>
        </w:rPr>
      </w:pPr>
      <w:r w:rsidRPr="006C2D34">
        <w:rPr>
          <w:b/>
        </w:rPr>
        <w:lastRenderedPageBreak/>
        <w:t>Článek 22</w:t>
      </w:r>
    </w:p>
    <w:p w:rsidR="00D818B4" w:rsidRPr="006C2D34" w:rsidRDefault="00D818B4" w:rsidP="00D818B4">
      <w:pPr>
        <w:widowControl w:val="0"/>
        <w:tabs>
          <w:tab w:val="left" w:pos="360"/>
        </w:tabs>
        <w:ind w:left="357"/>
        <w:jc w:val="center"/>
        <w:rPr>
          <w:b/>
        </w:rPr>
      </w:pPr>
      <w:r w:rsidRPr="006C2D34">
        <w:rPr>
          <w:b/>
        </w:rPr>
        <w:t>Změna Příloh</w:t>
      </w:r>
    </w:p>
    <w:p w:rsidR="00D818B4" w:rsidRPr="006C2D34" w:rsidRDefault="00D818B4" w:rsidP="00D818B4">
      <w:pPr>
        <w:widowControl w:val="0"/>
        <w:jc w:val="both"/>
        <w:rPr>
          <w:color w:val="000000"/>
        </w:rPr>
      </w:pPr>
      <w:r w:rsidRPr="006C2D34">
        <w:rPr>
          <w:color w:val="000000"/>
        </w:rPr>
        <w:t>V názvech a textu příloh se na všech místech slovo „Zastupitelstva“ mění na „orgánu“.</w:t>
      </w:r>
    </w:p>
    <w:p w:rsidR="00D818B4" w:rsidRPr="006C2D34" w:rsidRDefault="00D818B4" w:rsidP="00D818B4">
      <w:pPr>
        <w:widowControl w:val="0"/>
        <w:jc w:val="both"/>
        <w:rPr>
          <w:color w:val="000000"/>
        </w:rPr>
      </w:pPr>
    </w:p>
    <w:p w:rsidR="00D818B4" w:rsidRPr="006C2D34" w:rsidRDefault="00D818B4" w:rsidP="00413676">
      <w:pPr>
        <w:numPr>
          <w:ilvl w:val="0"/>
          <w:numId w:val="52"/>
        </w:numPr>
        <w:ind w:left="357" w:hanging="357"/>
        <w:jc w:val="center"/>
        <w:rPr>
          <w:b/>
          <w:u w:val="single"/>
        </w:rPr>
      </w:pPr>
    </w:p>
    <w:p w:rsidR="00D818B4" w:rsidRPr="006C2D34" w:rsidRDefault="00D818B4" w:rsidP="00413676">
      <w:pPr>
        <w:numPr>
          <w:ilvl w:val="0"/>
          <w:numId w:val="52"/>
        </w:numPr>
        <w:ind w:left="357" w:hanging="357"/>
        <w:jc w:val="center"/>
        <w:rPr>
          <w:b/>
          <w:u w:val="single"/>
        </w:rPr>
      </w:pPr>
      <w:r w:rsidRPr="006C2D34">
        <w:rPr>
          <w:b/>
          <w:u w:val="single"/>
        </w:rPr>
        <w:t>Část II.</w:t>
      </w:r>
    </w:p>
    <w:p w:rsidR="00D818B4" w:rsidRPr="006C2D34" w:rsidRDefault="00D818B4" w:rsidP="00413676">
      <w:pPr>
        <w:numPr>
          <w:ilvl w:val="0"/>
          <w:numId w:val="52"/>
        </w:numPr>
        <w:ind w:left="357" w:hanging="357"/>
        <w:jc w:val="center"/>
        <w:rPr>
          <w:b/>
        </w:rPr>
      </w:pPr>
      <w:r w:rsidRPr="006C2D34">
        <w:rPr>
          <w:b/>
        </w:rPr>
        <w:t xml:space="preserve">Závěrečná ustanovení </w:t>
      </w:r>
    </w:p>
    <w:p w:rsidR="00D818B4" w:rsidRPr="006C2D34" w:rsidRDefault="00D818B4" w:rsidP="00413676">
      <w:pPr>
        <w:numPr>
          <w:ilvl w:val="0"/>
          <w:numId w:val="52"/>
        </w:numPr>
        <w:ind w:left="357" w:hanging="357"/>
        <w:jc w:val="both"/>
      </w:pPr>
    </w:p>
    <w:p w:rsidR="00D818B4" w:rsidRPr="006C2D34" w:rsidRDefault="00D818B4" w:rsidP="00D818B4">
      <w:pPr>
        <w:jc w:val="both"/>
      </w:pPr>
      <w:r w:rsidRPr="006C2D34">
        <w:t>Tento Dodatek č. 4 k Zásadám pro poskytování cestovních náhrad členům Zastupitelstva města Prostějova byl schválen Zastupitelstvem města Prostějova dne …………….. svým usnesením č. ………….</w:t>
      </w:r>
    </w:p>
    <w:p w:rsidR="00D818B4" w:rsidRPr="006C2D34" w:rsidRDefault="00D818B4" w:rsidP="00D818B4">
      <w:pPr>
        <w:jc w:val="both"/>
      </w:pPr>
    </w:p>
    <w:p w:rsidR="00D818B4" w:rsidRPr="006C2D34" w:rsidRDefault="00D818B4" w:rsidP="00D818B4">
      <w:pPr>
        <w:jc w:val="both"/>
        <w:rPr>
          <w:b/>
          <w:bCs/>
          <w:sz w:val="30"/>
          <w:szCs w:val="30"/>
        </w:rPr>
      </w:pPr>
      <w:r w:rsidRPr="006C2D34">
        <w:t xml:space="preserve">Tento Dodatek č. </w:t>
      </w:r>
      <w:r>
        <w:t>4</w:t>
      </w:r>
      <w:r w:rsidRPr="006C2D34">
        <w:t xml:space="preserve"> k Zásadám pro poskytování cestovních náhrad členům Zastupitelstva města Prostějova</w:t>
      </w:r>
      <w:r w:rsidRPr="006C2D34">
        <w:rPr>
          <w:b/>
          <w:bCs/>
          <w:sz w:val="30"/>
          <w:szCs w:val="30"/>
        </w:rPr>
        <w:t xml:space="preserve"> </w:t>
      </w:r>
      <w:r w:rsidRPr="006C2D34">
        <w:rPr>
          <w:bCs/>
        </w:rPr>
        <w:t>nabývá účinnosti dnem ……………...</w:t>
      </w:r>
    </w:p>
    <w:p w:rsidR="00D818B4" w:rsidRPr="006C2D34" w:rsidRDefault="00D818B4" w:rsidP="00413676">
      <w:pPr>
        <w:numPr>
          <w:ilvl w:val="0"/>
          <w:numId w:val="52"/>
        </w:numPr>
        <w:ind w:left="0" w:firstLine="0"/>
        <w:jc w:val="both"/>
      </w:pPr>
    </w:p>
    <w:p w:rsidR="00D818B4" w:rsidRPr="006C2D34" w:rsidRDefault="00D818B4" w:rsidP="00D818B4">
      <w:pPr>
        <w:jc w:val="center"/>
        <w:rPr>
          <w:b/>
        </w:rPr>
      </w:pPr>
    </w:p>
    <w:p w:rsidR="00D818B4" w:rsidRPr="006C2D34" w:rsidRDefault="00D818B4" w:rsidP="00D818B4">
      <w:pPr>
        <w:jc w:val="center"/>
        <w:rPr>
          <w:b/>
        </w:rPr>
      </w:pPr>
    </w:p>
    <w:p w:rsidR="00D818B4" w:rsidRPr="006C2D34" w:rsidRDefault="00D818B4" w:rsidP="00D818B4">
      <w:pPr>
        <w:jc w:val="both"/>
        <w:outlineLvl w:val="0"/>
        <w:rPr>
          <w:rFonts w:eastAsia="MS Mincho"/>
        </w:rPr>
      </w:pPr>
      <w:r w:rsidRPr="006C2D34">
        <w:rPr>
          <w:rFonts w:eastAsia="MS Mincho"/>
        </w:rPr>
        <w:t xml:space="preserve"> Prostějov dne ……………..   </w:t>
      </w:r>
    </w:p>
    <w:p w:rsidR="00D818B4" w:rsidRPr="006C2D34" w:rsidRDefault="00D818B4" w:rsidP="00D818B4">
      <w:pPr>
        <w:jc w:val="both"/>
        <w:rPr>
          <w:rFonts w:eastAsia="MS Mincho"/>
        </w:rPr>
      </w:pPr>
      <w:r w:rsidRPr="006C2D34">
        <w:rPr>
          <w:rFonts w:eastAsia="MS Mincho"/>
        </w:rPr>
        <w:t xml:space="preserve">    </w:t>
      </w:r>
    </w:p>
    <w:p w:rsidR="00D818B4" w:rsidRPr="006C2D34" w:rsidRDefault="00D818B4" w:rsidP="00D818B4">
      <w:pPr>
        <w:jc w:val="both"/>
        <w:rPr>
          <w:rFonts w:eastAsia="MS Mincho"/>
        </w:rPr>
      </w:pPr>
    </w:p>
    <w:p w:rsidR="00D818B4" w:rsidRPr="006C2D34" w:rsidRDefault="00D818B4" w:rsidP="00D818B4">
      <w:pPr>
        <w:jc w:val="both"/>
        <w:rPr>
          <w:rFonts w:eastAsia="MS Mincho"/>
        </w:rPr>
      </w:pPr>
    </w:p>
    <w:p w:rsidR="00D818B4" w:rsidRPr="006C2D34" w:rsidRDefault="00D818B4" w:rsidP="00D818B4">
      <w:pPr>
        <w:rPr>
          <w:rFonts w:eastAsia="MS Mincho"/>
        </w:rPr>
      </w:pPr>
    </w:p>
    <w:p w:rsidR="00D818B4" w:rsidRPr="006C2D34" w:rsidRDefault="00D818B4" w:rsidP="00D818B4">
      <w:pPr>
        <w:ind w:left="5664" w:hanging="5664"/>
        <w:rPr>
          <w:rFonts w:eastAsia="MS Mincho"/>
        </w:rPr>
      </w:pPr>
      <w:r w:rsidRPr="006C2D34">
        <w:rPr>
          <w:rFonts w:eastAsia="MS Mincho"/>
        </w:rPr>
        <w:t>Mgr. František JURA</w:t>
      </w:r>
    </w:p>
    <w:p w:rsidR="00D818B4" w:rsidRPr="006C2D34" w:rsidRDefault="00D818B4" w:rsidP="00D818B4">
      <w:pPr>
        <w:ind w:left="5664" w:hanging="5664"/>
        <w:rPr>
          <w:rFonts w:eastAsia="MS Mincho"/>
        </w:rPr>
      </w:pPr>
      <w:r w:rsidRPr="006C2D34">
        <w:rPr>
          <w:rFonts w:eastAsia="MS Mincho"/>
        </w:rPr>
        <w:t>primátor</w:t>
      </w:r>
      <w:r w:rsidRPr="006C2D34">
        <w:rPr>
          <w:rFonts w:eastAsia="MS Mincho"/>
        </w:rPr>
        <w:tab/>
      </w:r>
    </w:p>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Default="00D818B4" w:rsidP="00D818B4"/>
    <w:p w:rsidR="00D818B4" w:rsidRPr="00017B58" w:rsidRDefault="00D818B4" w:rsidP="00D818B4">
      <w:pPr>
        <w:jc w:val="both"/>
        <w:rPr>
          <w:rFonts w:eastAsia="MS Mincho" w:cs="Arial"/>
          <w:strike/>
          <w:sz w:val="22"/>
          <w:szCs w:val="22"/>
        </w:rPr>
      </w:pPr>
    </w:p>
    <w:p w:rsidR="00D818B4" w:rsidRPr="00017B58" w:rsidRDefault="00D818B4" w:rsidP="00D818B4"/>
    <w:p w:rsidR="00D818B4" w:rsidRPr="00017B58" w:rsidRDefault="00D818B4" w:rsidP="00D818B4">
      <w:pPr>
        <w:framePr w:hSpace="141" w:wrap="around" w:vAnchor="text" w:hAnchor="page" w:x="1451" w:y="1"/>
      </w:pPr>
      <w:r w:rsidRPr="00017B58">
        <w:rPr>
          <w:noProof/>
        </w:rPr>
        <w:lastRenderedPageBreak/>
        <w:drawing>
          <wp:inline distT="0" distB="0" distL="0" distR="0" wp14:anchorId="21B16FD3" wp14:editId="2F1BBA2F">
            <wp:extent cx="771525" cy="8953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D818B4" w:rsidRPr="00017B58" w:rsidRDefault="00D818B4" w:rsidP="00D818B4">
      <w:pPr>
        <w:outlineLvl w:val="0"/>
        <w:rPr>
          <w:rFonts w:cs="Arial"/>
          <w:b/>
          <w:sz w:val="36"/>
          <w:szCs w:val="36"/>
        </w:rPr>
      </w:pPr>
      <w:r w:rsidRPr="00017B58">
        <w:rPr>
          <w:rFonts w:cs="Arial"/>
          <w:sz w:val="22"/>
          <w:szCs w:val="22"/>
        </w:rPr>
        <w:t xml:space="preserve">        </w:t>
      </w:r>
      <w:r w:rsidRPr="00017B58">
        <w:rPr>
          <w:rFonts w:cs="Arial"/>
          <w:b/>
          <w:sz w:val="36"/>
          <w:szCs w:val="36"/>
        </w:rPr>
        <w:t xml:space="preserve">Statutární město Prostějov </w:t>
      </w:r>
    </w:p>
    <w:p w:rsidR="00D818B4" w:rsidRPr="00017B58" w:rsidRDefault="00D818B4" w:rsidP="00D818B4">
      <w:pPr>
        <w:outlineLvl w:val="0"/>
        <w:rPr>
          <w:rFonts w:cs="Arial"/>
          <w:b/>
          <w:sz w:val="32"/>
          <w:szCs w:val="32"/>
        </w:rPr>
      </w:pPr>
      <w:r w:rsidRPr="00017B58">
        <w:rPr>
          <w:rFonts w:cs="Arial"/>
          <w:sz w:val="36"/>
          <w:szCs w:val="36"/>
        </w:rPr>
        <w:t xml:space="preserve">     </w:t>
      </w:r>
      <w:r w:rsidRPr="00017B58">
        <w:rPr>
          <w:rFonts w:cs="Arial"/>
          <w:b/>
          <w:sz w:val="32"/>
          <w:szCs w:val="32"/>
        </w:rPr>
        <w:t>Zastupitelstvo města Prostějova</w:t>
      </w:r>
    </w:p>
    <w:p w:rsidR="00D818B4" w:rsidRPr="00017B58" w:rsidRDefault="00D818B4" w:rsidP="00D818B4">
      <w:pPr>
        <w:rPr>
          <w:rFonts w:cs="Arial"/>
          <w:sz w:val="36"/>
          <w:szCs w:val="36"/>
        </w:rPr>
      </w:pPr>
    </w:p>
    <w:p w:rsidR="00D818B4" w:rsidRPr="00017B58" w:rsidRDefault="00D818B4" w:rsidP="00D818B4">
      <w:pPr>
        <w:rPr>
          <w:rFonts w:cs="Arial"/>
        </w:rPr>
      </w:pPr>
    </w:p>
    <w:p w:rsidR="00D818B4" w:rsidRPr="00017B58" w:rsidRDefault="00D818B4" w:rsidP="00D818B4">
      <w:pPr>
        <w:rPr>
          <w:rFonts w:cs="Arial"/>
        </w:rPr>
      </w:pPr>
    </w:p>
    <w:p w:rsidR="00D818B4" w:rsidRPr="00017B58" w:rsidRDefault="00D818B4" w:rsidP="00D818B4">
      <w:pPr>
        <w:rPr>
          <w:rFonts w:cs="Arial"/>
        </w:rPr>
      </w:pPr>
    </w:p>
    <w:p w:rsidR="00D818B4" w:rsidRPr="00017B58" w:rsidRDefault="00D818B4" w:rsidP="00D818B4">
      <w:pPr>
        <w:rPr>
          <w:rFonts w:cs="Arial"/>
          <w:b/>
          <w:sz w:val="22"/>
          <w:szCs w:val="22"/>
        </w:rPr>
      </w:pPr>
    </w:p>
    <w:p w:rsidR="00D818B4" w:rsidRPr="00017B58" w:rsidRDefault="00D818B4" w:rsidP="00D818B4">
      <w:pPr>
        <w:rPr>
          <w:rFonts w:cs="Arial"/>
          <w:sz w:val="22"/>
          <w:szCs w:val="22"/>
        </w:rPr>
      </w:pPr>
    </w:p>
    <w:p w:rsidR="00D818B4" w:rsidRPr="00017B58" w:rsidRDefault="00D818B4" w:rsidP="00D818B4">
      <w:pPr>
        <w:rPr>
          <w:rFonts w:cs="Arial"/>
          <w:sz w:val="22"/>
          <w:szCs w:val="22"/>
        </w:rPr>
      </w:pPr>
    </w:p>
    <w:p w:rsidR="00D818B4" w:rsidRPr="00017B58" w:rsidRDefault="00D818B4" w:rsidP="00D818B4">
      <w:pPr>
        <w:rPr>
          <w:rFonts w:cs="Arial"/>
        </w:rPr>
      </w:pPr>
    </w:p>
    <w:p w:rsidR="00D818B4" w:rsidRPr="00017B58" w:rsidRDefault="00D818B4" w:rsidP="00D818B4">
      <w:pPr>
        <w:rPr>
          <w:rFonts w:cs="Arial"/>
        </w:rPr>
      </w:pPr>
    </w:p>
    <w:p w:rsidR="00D818B4" w:rsidRPr="00017B58" w:rsidRDefault="00D818B4" w:rsidP="00D818B4">
      <w:pPr>
        <w:rPr>
          <w:rFonts w:cs="Arial"/>
        </w:rPr>
      </w:pPr>
    </w:p>
    <w:p w:rsidR="00D818B4" w:rsidRPr="00017B58" w:rsidRDefault="00D818B4" w:rsidP="00D818B4">
      <w:pPr>
        <w:rPr>
          <w:rFonts w:cs="Arial"/>
        </w:rPr>
      </w:pPr>
    </w:p>
    <w:p w:rsidR="00D818B4" w:rsidRPr="00017B58" w:rsidRDefault="00D818B4" w:rsidP="00D818B4">
      <w:pPr>
        <w:rPr>
          <w:rFonts w:cs="Arial"/>
          <w:sz w:val="32"/>
          <w:szCs w:val="32"/>
        </w:rPr>
      </w:pPr>
    </w:p>
    <w:p w:rsidR="00D818B4" w:rsidRPr="00017B58" w:rsidRDefault="00D818B4" w:rsidP="00D818B4">
      <w:pPr>
        <w:jc w:val="center"/>
        <w:outlineLvl w:val="0"/>
        <w:rPr>
          <w:b/>
          <w:sz w:val="32"/>
          <w:szCs w:val="32"/>
          <w:u w:val="single"/>
        </w:rPr>
      </w:pPr>
      <w:r w:rsidRPr="00017B58">
        <w:rPr>
          <w:b/>
          <w:sz w:val="32"/>
          <w:szCs w:val="32"/>
          <w:u w:val="single"/>
        </w:rPr>
        <w:t xml:space="preserve">Zásady pro poskytování cestovních náhrad členům </w:t>
      </w:r>
    </w:p>
    <w:p w:rsidR="00D818B4" w:rsidRPr="00017B58" w:rsidRDefault="00D818B4" w:rsidP="00D818B4">
      <w:pPr>
        <w:jc w:val="center"/>
        <w:outlineLvl w:val="0"/>
        <w:rPr>
          <w:b/>
          <w:sz w:val="32"/>
          <w:szCs w:val="32"/>
          <w:u w:val="single"/>
        </w:rPr>
      </w:pPr>
      <w:r w:rsidRPr="00017B58">
        <w:rPr>
          <w:b/>
          <w:sz w:val="32"/>
          <w:szCs w:val="32"/>
          <w:u w:val="single"/>
        </w:rPr>
        <w:t xml:space="preserve">Zastupitelstva města Prostějova  </w:t>
      </w:r>
      <w:r w:rsidRPr="00017B58">
        <w:rPr>
          <w:rFonts w:eastAsia="MS Mincho"/>
          <w:b/>
          <w:bCs/>
          <w:color w:val="FF0000"/>
          <w:sz w:val="32"/>
          <w:szCs w:val="32"/>
          <w:u w:val="single"/>
        </w:rPr>
        <w:t>a členům výborů a komisí</w:t>
      </w:r>
      <w:r w:rsidRPr="00017B58">
        <w:rPr>
          <w:rFonts w:eastAsia="MS Mincho"/>
          <w:b/>
          <w:bCs/>
          <w:sz w:val="28"/>
          <w:szCs w:val="28"/>
        </w:rPr>
        <w:t xml:space="preserve"> </w:t>
      </w:r>
    </w:p>
    <w:p w:rsidR="00D818B4" w:rsidRPr="00017B58" w:rsidRDefault="00D818B4" w:rsidP="00D818B4">
      <w:pPr>
        <w:jc w:val="center"/>
        <w:outlineLvl w:val="0"/>
        <w:rPr>
          <w:b/>
          <w:sz w:val="32"/>
          <w:szCs w:val="32"/>
          <w:u w:val="single"/>
        </w:rPr>
      </w:pPr>
    </w:p>
    <w:p w:rsidR="00D818B4" w:rsidRPr="00017B58" w:rsidRDefault="00D818B4" w:rsidP="00D818B4">
      <w:pPr>
        <w:jc w:val="center"/>
        <w:rPr>
          <w:b/>
          <w:sz w:val="32"/>
          <w:szCs w:val="32"/>
        </w:rPr>
      </w:pPr>
      <w:r w:rsidRPr="00017B58">
        <w:rPr>
          <w:b/>
          <w:sz w:val="32"/>
          <w:szCs w:val="32"/>
        </w:rPr>
        <w:t>(úplné znění)</w:t>
      </w:r>
    </w:p>
    <w:p w:rsidR="00D818B4" w:rsidRPr="00017B58" w:rsidRDefault="00D818B4" w:rsidP="00D818B4">
      <w:pPr>
        <w:jc w:val="center"/>
      </w:pPr>
    </w:p>
    <w:p w:rsidR="00D818B4" w:rsidRPr="00017B58" w:rsidRDefault="00D818B4" w:rsidP="00D818B4">
      <w:pPr>
        <w:jc w:val="center"/>
      </w:pPr>
    </w:p>
    <w:p w:rsidR="00D818B4" w:rsidRPr="00017B58" w:rsidRDefault="00D818B4" w:rsidP="00D818B4">
      <w:pPr>
        <w:jc w:val="center"/>
        <w:rPr>
          <w:b/>
        </w:rPr>
      </w:pPr>
    </w:p>
    <w:p w:rsidR="00D818B4" w:rsidRPr="00017B58" w:rsidRDefault="00D818B4" w:rsidP="00D818B4">
      <w:pPr>
        <w:jc w:val="center"/>
        <w:rPr>
          <w:b/>
        </w:rPr>
      </w:pPr>
    </w:p>
    <w:p w:rsidR="00D818B4" w:rsidRPr="00017B58" w:rsidRDefault="00D818B4" w:rsidP="00D818B4">
      <w:pPr>
        <w:rPr>
          <w:b/>
        </w:rPr>
      </w:pPr>
    </w:p>
    <w:p w:rsidR="00D818B4" w:rsidRPr="00017B58" w:rsidRDefault="00D818B4" w:rsidP="00D818B4">
      <w:pPr>
        <w:rPr>
          <w:b/>
        </w:rPr>
      </w:pP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r>
      <w:r w:rsidRPr="00017B58">
        <w:rPr>
          <w:b/>
        </w:rPr>
        <w:tab/>
        <w:t xml:space="preserve">                                  </w:t>
      </w:r>
      <w:r w:rsidRPr="00017B58">
        <w:rPr>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225"/>
        <w:gridCol w:w="3790"/>
      </w:tblGrid>
      <w:tr w:rsidR="00D818B4" w:rsidRPr="00017B58" w:rsidTr="00D818B4">
        <w:tc>
          <w:tcPr>
            <w:tcW w:w="1273" w:type="dxa"/>
          </w:tcPr>
          <w:p w:rsidR="00D818B4" w:rsidRPr="00017B58" w:rsidRDefault="00D818B4" w:rsidP="00D818B4">
            <w:pPr>
              <w:rPr>
                <w:b/>
              </w:rPr>
            </w:pPr>
          </w:p>
        </w:tc>
        <w:tc>
          <w:tcPr>
            <w:tcW w:w="4225" w:type="dxa"/>
          </w:tcPr>
          <w:p w:rsidR="00D818B4" w:rsidRPr="00017B58" w:rsidRDefault="00D818B4" w:rsidP="00D818B4">
            <w:pPr>
              <w:rPr>
                <w:b/>
              </w:rPr>
            </w:pPr>
            <w:r w:rsidRPr="00017B58">
              <w:rPr>
                <w:b/>
              </w:rPr>
              <w:t>Vypracoval</w:t>
            </w:r>
          </w:p>
          <w:p w:rsidR="00D818B4" w:rsidRPr="00017B58" w:rsidRDefault="00D818B4" w:rsidP="00D818B4">
            <w:pPr>
              <w:rPr>
                <w:b/>
              </w:rPr>
            </w:pPr>
          </w:p>
        </w:tc>
        <w:tc>
          <w:tcPr>
            <w:tcW w:w="3790" w:type="dxa"/>
          </w:tcPr>
          <w:p w:rsidR="00D818B4" w:rsidRPr="00017B58" w:rsidRDefault="00D818B4" w:rsidP="00D818B4">
            <w:pPr>
              <w:rPr>
                <w:b/>
              </w:rPr>
            </w:pPr>
            <w:r w:rsidRPr="00017B58">
              <w:rPr>
                <w:b/>
              </w:rPr>
              <w:t>Schválil</w:t>
            </w:r>
          </w:p>
        </w:tc>
      </w:tr>
      <w:tr w:rsidR="00D818B4" w:rsidRPr="00017B58" w:rsidTr="00D818B4">
        <w:trPr>
          <w:trHeight w:val="1104"/>
        </w:trPr>
        <w:tc>
          <w:tcPr>
            <w:tcW w:w="1273" w:type="dxa"/>
          </w:tcPr>
          <w:p w:rsidR="00D818B4" w:rsidRPr="00017B58" w:rsidRDefault="00D818B4" w:rsidP="00D818B4">
            <w:pPr>
              <w:rPr>
                <w:b/>
              </w:rPr>
            </w:pPr>
            <w:r w:rsidRPr="00017B58">
              <w:rPr>
                <w:b/>
              </w:rPr>
              <w:t>Jméno</w:t>
            </w:r>
          </w:p>
        </w:tc>
        <w:tc>
          <w:tcPr>
            <w:tcW w:w="4225" w:type="dxa"/>
          </w:tcPr>
          <w:p w:rsidR="00D818B4" w:rsidRPr="00017B58" w:rsidRDefault="00D818B4" w:rsidP="00D818B4">
            <w:pPr>
              <w:rPr>
                <w:b/>
              </w:rPr>
            </w:pPr>
            <w:r w:rsidRPr="00017B58">
              <w:rPr>
                <w:b/>
              </w:rPr>
              <w:t>Mgr. Lenka Tisoňová</w:t>
            </w:r>
          </w:p>
          <w:p w:rsidR="00D818B4" w:rsidRPr="00017B58" w:rsidRDefault="00D818B4" w:rsidP="00D818B4">
            <w:pPr>
              <w:rPr>
                <w:b/>
              </w:rPr>
            </w:pPr>
            <w:r w:rsidRPr="00017B58">
              <w:rPr>
                <w:b/>
              </w:rPr>
              <w:t>Mgr. Aneta Lešanská</w:t>
            </w:r>
          </w:p>
        </w:tc>
        <w:tc>
          <w:tcPr>
            <w:tcW w:w="3790" w:type="dxa"/>
          </w:tcPr>
          <w:p w:rsidR="00D818B4" w:rsidRPr="00017B58" w:rsidRDefault="00D818B4" w:rsidP="00D818B4">
            <w:pPr>
              <w:rPr>
                <w:b/>
              </w:rPr>
            </w:pPr>
            <w:r w:rsidRPr="00017B58">
              <w:rPr>
                <w:b/>
              </w:rPr>
              <w:t>Zastupitelstvo města Prostějova</w:t>
            </w:r>
          </w:p>
          <w:p w:rsidR="00D818B4" w:rsidRPr="00017B58" w:rsidRDefault="00D818B4" w:rsidP="00D818B4">
            <w:pPr>
              <w:rPr>
                <w:b/>
              </w:rPr>
            </w:pPr>
          </w:p>
          <w:p w:rsidR="00D818B4" w:rsidRPr="00017B58" w:rsidRDefault="00D818B4" w:rsidP="00D818B4">
            <w:pPr>
              <w:rPr>
                <w:b/>
              </w:rPr>
            </w:pPr>
            <w:r w:rsidRPr="00017B58">
              <w:rPr>
                <w:b/>
              </w:rPr>
              <w:t>Mgr. František Jura</w:t>
            </w:r>
          </w:p>
        </w:tc>
      </w:tr>
      <w:tr w:rsidR="00D818B4" w:rsidRPr="00017B58" w:rsidTr="00D818B4">
        <w:trPr>
          <w:trHeight w:val="571"/>
        </w:trPr>
        <w:tc>
          <w:tcPr>
            <w:tcW w:w="1273" w:type="dxa"/>
          </w:tcPr>
          <w:p w:rsidR="00D818B4" w:rsidRPr="00017B58" w:rsidRDefault="00D818B4" w:rsidP="00D818B4">
            <w:pPr>
              <w:rPr>
                <w:b/>
              </w:rPr>
            </w:pPr>
            <w:r w:rsidRPr="00017B58">
              <w:rPr>
                <w:b/>
              </w:rPr>
              <w:t>Funkce</w:t>
            </w:r>
          </w:p>
        </w:tc>
        <w:tc>
          <w:tcPr>
            <w:tcW w:w="4225" w:type="dxa"/>
            <w:vAlign w:val="center"/>
          </w:tcPr>
          <w:p w:rsidR="00D818B4" w:rsidRPr="00017B58" w:rsidRDefault="00D818B4" w:rsidP="00D818B4">
            <w:pPr>
              <w:rPr>
                <w:b/>
              </w:rPr>
            </w:pPr>
            <w:r w:rsidRPr="00017B58">
              <w:rPr>
                <w:b/>
              </w:rPr>
              <w:t>Vedoucí právního oddělení OKT</w:t>
            </w:r>
          </w:p>
          <w:p w:rsidR="00D818B4" w:rsidRPr="00017B58" w:rsidRDefault="00D818B4" w:rsidP="00D818B4">
            <w:pPr>
              <w:rPr>
                <w:b/>
              </w:rPr>
            </w:pPr>
            <w:r w:rsidRPr="00017B58">
              <w:rPr>
                <w:b/>
              </w:rPr>
              <w:t>Právník právního oddělení OKT</w:t>
            </w:r>
          </w:p>
          <w:p w:rsidR="00D818B4" w:rsidRPr="00017B58" w:rsidRDefault="00D818B4" w:rsidP="00D818B4">
            <w:pPr>
              <w:rPr>
                <w:b/>
              </w:rPr>
            </w:pPr>
          </w:p>
        </w:tc>
        <w:tc>
          <w:tcPr>
            <w:tcW w:w="3790" w:type="dxa"/>
            <w:vAlign w:val="center"/>
          </w:tcPr>
          <w:p w:rsidR="00D818B4" w:rsidRPr="00017B58" w:rsidRDefault="00D818B4" w:rsidP="00D818B4">
            <w:pPr>
              <w:rPr>
                <w:b/>
              </w:rPr>
            </w:pPr>
          </w:p>
          <w:p w:rsidR="00D818B4" w:rsidRPr="00017B58" w:rsidRDefault="00D818B4" w:rsidP="00D818B4">
            <w:pPr>
              <w:rPr>
                <w:b/>
              </w:rPr>
            </w:pPr>
            <w:r w:rsidRPr="00017B58">
              <w:rPr>
                <w:b/>
              </w:rPr>
              <w:t>Primátor</w:t>
            </w:r>
          </w:p>
        </w:tc>
      </w:tr>
      <w:tr w:rsidR="00D818B4" w:rsidRPr="00017B58" w:rsidTr="00D818B4">
        <w:trPr>
          <w:trHeight w:val="579"/>
        </w:trPr>
        <w:tc>
          <w:tcPr>
            <w:tcW w:w="1273" w:type="dxa"/>
          </w:tcPr>
          <w:p w:rsidR="00D818B4" w:rsidRPr="00017B58" w:rsidRDefault="00D818B4" w:rsidP="00D818B4">
            <w:pPr>
              <w:rPr>
                <w:b/>
              </w:rPr>
            </w:pPr>
            <w:r w:rsidRPr="00017B58">
              <w:rPr>
                <w:b/>
              </w:rPr>
              <w:t>Datum</w:t>
            </w:r>
          </w:p>
        </w:tc>
        <w:tc>
          <w:tcPr>
            <w:tcW w:w="4225" w:type="dxa"/>
          </w:tcPr>
          <w:p w:rsidR="00D818B4" w:rsidRPr="00017B58" w:rsidRDefault="00D818B4" w:rsidP="00D818B4">
            <w:pPr>
              <w:rPr>
                <w:b/>
              </w:rPr>
            </w:pPr>
          </w:p>
        </w:tc>
        <w:tc>
          <w:tcPr>
            <w:tcW w:w="3790" w:type="dxa"/>
          </w:tcPr>
          <w:p w:rsidR="00D818B4" w:rsidRPr="00017B58" w:rsidRDefault="00D818B4" w:rsidP="00D818B4">
            <w:pPr>
              <w:rPr>
                <w:b/>
              </w:rPr>
            </w:pPr>
          </w:p>
        </w:tc>
      </w:tr>
      <w:tr w:rsidR="00D818B4" w:rsidRPr="00017B58" w:rsidTr="00D818B4">
        <w:trPr>
          <w:trHeight w:val="1104"/>
        </w:trPr>
        <w:tc>
          <w:tcPr>
            <w:tcW w:w="1273" w:type="dxa"/>
            <w:tcBorders>
              <w:top w:val="single" w:sz="4" w:space="0" w:color="000000"/>
              <w:left w:val="single" w:sz="4" w:space="0" w:color="000000"/>
              <w:bottom w:val="single" w:sz="4" w:space="0" w:color="000000"/>
              <w:right w:val="single" w:sz="4" w:space="0" w:color="000000"/>
            </w:tcBorders>
          </w:tcPr>
          <w:p w:rsidR="00D818B4" w:rsidRPr="00017B58" w:rsidRDefault="00D818B4" w:rsidP="00D818B4">
            <w:pPr>
              <w:rPr>
                <w:b/>
              </w:rPr>
            </w:pPr>
            <w:r w:rsidRPr="00017B58">
              <w:rPr>
                <w:b/>
              </w:rPr>
              <w:t>Podpis</w:t>
            </w:r>
          </w:p>
        </w:tc>
        <w:tc>
          <w:tcPr>
            <w:tcW w:w="4225" w:type="dxa"/>
            <w:tcBorders>
              <w:top w:val="single" w:sz="4" w:space="0" w:color="000000"/>
              <w:left w:val="single" w:sz="4" w:space="0" w:color="000000"/>
              <w:bottom w:val="single" w:sz="4" w:space="0" w:color="000000"/>
              <w:right w:val="single" w:sz="4" w:space="0" w:color="000000"/>
            </w:tcBorders>
          </w:tcPr>
          <w:p w:rsidR="00D818B4" w:rsidRPr="00017B58" w:rsidRDefault="00D818B4" w:rsidP="00D818B4">
            <w:pPr>
              <w:rPr>
                <w:b/>
              </w:rPr>
            </w:pPr>
          </w:p>
          <w:p w:rsidR="00D818B4" w:rsidRPr="00017B58" w:rsidRDefault="00D818B4" w:rsidP="00D818B4">
            <w:pPr>
              <w:rPr>
                <w:b/>
              </w:rPr>
            </w:pPr>
          </w:p>
          <w:p w:rsidR="00D818B4" w:rsidRPr="00017B58" w:rsidRDefault="00D818B4" w:rsidP="00D818B4">
            <w:pPr>
              <w:rPr>
                <w:b/>
              </w:rPr>
            </w:pPr>
          </w:p>
        </w:tc>
        <w:tc>
          <w:tcPr>
            <w:tcW w:w="3790" w:type="dxa"/>
            <w:tcBorders>
              <w:top w:val="single" w:sz="4" w:space="0" w:color="000000"/>
              <w:left w:val="single" w:sz="4" w:space="0" w:color="000000"/>
              <w:bottom w:val="single" w:sz="4" w:space="0" w:color="000000"/>
              <w:right w:val="single" w:sz="4" w:space="0" w:color="000000"/>
            </w:tcBorders>
          </w:tcPr>
          <w:p w:rsidR="00D818B4" w:rsidRPr="00017B58" w:rsidRDefault="00D818B4" w:rsidP="00D818B4">
            <w:pPr>
              <w:rPr>
                <w:b/>
              </w:rPr>
            </w:pPr>
          </w:p>
          <w:p w:rsidR="00D818B4" w:rsidRPr="00017B58" w:rsidRDefault="00D818B4" w:rsidP="00D818B4">
            <w:pPr>
              <w:rPr>
                <w:b/>
              </w:rPr>
            </w:pPr>
          </w:p>
        </w:tc>
      </w:tr>
      <w:tr w:rsidR="00D818B4" w:rsidRPr="00017B58" w:rsidTr="00D818B4">
        <w:tc>
          <w:tcPr>
            <w:tcW w:w="1273" w:type="dxa"/>
            <w:tcBorders>
              <w:top w:val="single" w:sz="4" w:space="0" w:color="000000"/>
              <w:left w:val="single" w:sz="4" w:space="0" w:color="000000"/>
              <w:bottom w:val="single" w:sz="4" w:space="0" w:color="000000"/>
              <w:right w:val="single" w:sz="4" w:space="0" w:color="000000"/>
            </w:tcBorders>
          </w:tcPr>
          <w:p w:rsidR="00D818B4" w:rsidRPr="00017B58" w:rsidRDefault="00D818B4" w:rsidP="00D818B4">
            <w:pPr>
              <w:rPr>
                <w:b/>
              </w:rPr>
            </w:pPr>
            <w:r w:rsidRPr="00017B58">
              <w:rPr>
                <w:b/>
              </w:rPr>
              <w:t>Účinnost od:</w:t>
            </w:r>
          </w:p>
        </w:tc>
        <w:tc>
          <w:tcPr>
            <w:tcW w:w="4225" w:type="dxa"/>
            <w:tcBorders>
              <w:top w:val="single" w:sz="4" w:space="0" w:color="000000"/>
              <w:left w:val="single" w:sz="4" w:space="0" w:color="000000"/>
              <w:bottom w:val="single" w:sz="4" w:space="0" w:color="000000"/>
              <w:right w:val="single" w:sz="4" w:space="0" w:color="000000"/>
            </w:tcBorders>
          </w:tcPr>
          <w:p w:rsidR="00D818B4" w:rsidRPr="00017B58" w:rsidRDefault="00D818B4" w:rsidP="00D818B4">
            <w:pPr>
              <w:rPr>
                <w:b/>
              </w:rPr>
            </w:pPr>
            <w:r w:rsidRPr="00017B58">
              <w:rPr>
                <w:b/>
              </w:rPr>
              <w:tab/>
            </w:r>
            <w:r w:rsidRPr="00017B58">
              <w:rPr>
                <w:b/>
              </w:rPr>
              <w:tab/>
            </w:r>
            <w:r w:rsidRPr="00017B58">
              <w:rPr>
                <w:b/>
              </w:rPr>
              <w:tab/>
            </w:r>
            <w:r w:rsidRPr="00017B58">
              <w:rPr>
                <w:b/>
              </w:rPr>
              <w:tab/>
            </w:r>
            <w:r w:rsidRPr="00017B58">
              <w:rPr>
                <w:b/>
              </w:rPr>
              <w:tab/>
            </w:r>
          </w:p>
        </w:tc>
        <w:tc>
          <w:tcPr>
            <w:tcW w:w="3790" w:type="dxa"/>
            <w:tcBorders>
              <w:top w:val="single" w:sz="4" w:space="0" w:color="000000"/>
              <w:left w:val="single" w:sz="4" w:space="0" w:color="000000"/>
              <w:bottom w:val="single" w:sz="4" w:space="0" w:color="000000"/>
              <w:right w:val="single" w:sz="4" w:space="0" w:color="000000"/>
            </w:tcBorders>
          </w:tcPr>
          <w:p w:rsidR="00D818B4" w:rsidRPr="00017B58" w:rsidRDefault="00D818B4" w:rsidP="00D818B4">
            <w:pPr>
              <w:rPr>
                <w:b/>
              </w:rPr>
            </w:pPr>
            <w:r w:rsidRPr="00017B58">
              <w:rPr>
                <w:b/>
              </w:rPr>
              <w:t>Spisový znak: 70.54.3.1  A5</w:t>
            </w:r>
          </w:p>
        </w:tc>
      </w:tr>
    </w:tbl>
    <w:p w:rsidR="00D818B4" w:rsidRPr="00017B58" w:rsidRDefault="00D818B4" w:rsidP="00D818B4">
      <w:pPr>
        <w:jc w:val="center"/>
        <w:rPr>
          <w:rFonts w:eastAsia="MS Mincho" w:cs="Arial"/>
          <w:b/>
          <w:bCs/>
          <w:color w:val="FF0000"/>
          <w:sz w:val="36"/>
          <w:szCs w:val="36"/>
        </w:rPr>
      </w:pPr>
    </w:p>
    <w:p w:rsidR="00D818B4" w:rsidRDefault="00D818B4" w:rsidP="00D818B4">
      <w:pPr>
        <w:jc w:val="center"/>
        <w:rPr>
          <w:b/>
          <w:sz w:val="22"/>
          <w:szCs w:val="22"/>
        </w:rPr>
      </w:pPr>
    </w:p>
    <w:p w:rsidR="00D818B4" w:rsidRDefault="00D818B4" w:rsidP="00D818B4">
      <w:pPr>
        <w:jc w:val="center"/>
        <w:rPr>
          <w:b/>
          <w:sz w:val="22"/>
          <w:szCs w:val="22"/>
        </w:rPr>
      </w:pPr>
    </w:p>
    <w:p w:rsidR="00D818B4" w:rsidRDefault="00D818B4" w:rsidP="00D818B4">
      <w:pPr>
        <w:jc w:val="center"/>
        <w:rPr>
          <w:b/>
          <w:sz w:val="22"/>
          <w:szCs w:val="22"/>
        </w:rPr>
      </w:pPr>
    </w:p>
    <w:p w:rsidR="00D818B4" w:rsidRPr="00017B58" w:rsidRDefault="00D818B4" w:rsidP="00D818B4">
      <w:pPr>
        <w:jc w:val="center"/>
        <w:rPr>
          <w:b/>
          <w:sz w:val="22"/>
          <w:szCs w:val="22"/>
        </w:rPr>
      </w:pPr>
    </w:p>
    <w:p w:rsidR="00D818B4" w:rsidRPr="00017B58" w:rsidRDefault="00D818B4" w:rsidP="00D818B4">
      <w:pPr>
        <w:jc w:val="center"/>
        <w:rPr>
          <w:b/>
          <w:sz w:val="22"/>
          <w:szCs w:val="22"/>
        </w:rPr>
      </w:pPr>
      <w:r w:rsidRPr="00017B58">
        <w:rPr>
          <w:b/>
          <w:sz w:val="22"/>
          <w:szCs w:val="22"/>
        </w:rPr>
        <w:t>Změnový list</w:t>
      </w:r>
    </w:p>
    <w:tbl>
      <w:tblPr>
        <w:tblW w:w="0" w:type="auto"/>
        <w:tblCellMar>
          <w:left w:w="0" w:type="dxa"/>
          <w:right w:w="0" w:type="dxa"/>
        </w:tblCellMar>
        <w:tblLook w:val="04A0" w:firstRow="1" w:lastRow="0" w:firstColumn="1" w:lastColumn="0" w:noHBand="0" w:noVBand="1"/>
      </w:tblPr>
      <w:tblGrid>
        <w:gridCol w:w="727"/>
        <w:gridCol w:w="678"/>
        <w:gridCol w:w="5670"/>
        <w:gridCol w:w="1134"/>
        <w:gridCol w:w="740"/>
      </w:tblGrid>
      <w:tr w:rsidR="00D818B4" w:rsidRPr="00017B58" w:rsidTr="00D818B4">
        <w:trPr>
          <w:trHeight w:val="468"/>
        </w:trPr>
        <w:tc>
          <w:tcPr>
            <w:tcW w:w="673"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Číslo změny</w:t>
            </w:r>
          </w:p>
        </w:tc>
        <w:tc>
          <w:tcPr>
            <w:tcW w:w="673" w:type="dxa"/>
            <w:tcBorders>
              <w:top w:val="single" w:sz="18" w:space="0" w:color="auto"/>
              <w:left w:val="nil"/>
              <w:bottom w:val="single" w:sz="18" w:space="0" w:color="auto"/>
              <w:right w:val="single" w:sz="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Číslo strany</w:t>
            </w:r>
          </w:p>
        </w:tc>
        <w:tc>
          <w:tcPr>
            <w:tcW w:w="5670" w:type="dxa"/>
            <w:tcBorders>
              <w:top w:val="single" w:sz="18" w:space="0" w:color="auto"/>
              <w:left w:val="nil"/>
              <w:bottom w:val="single" w:sz="18" w:space="0" w:color="auto"/>
              <w:right w:val="single" w:sz="8" w:space="0" w:color="auto"/>
            </w:tcBorders>
            <w:tcMar>
              <w:top w:w="0" w:type="dxa"/>
              <w:left w:w="70" w:type="dxa"/>
              <w:bottom w:w="0" w:type="dxa"/>
              <w:right w:w="70" w:type="dxa"/>
            </w:tcMar>
            <w:vAlign w:val="center"/>
            <w:hideMark/>
          </w:tcPr>
          <w:p w:rsidR="00D818B4" w:rsidRPr="00017B58" w:rsidRDefault="00D818B4" w:rsidP="00D818B4">
            <w:pPr>
              <w:rPr>
                <w:sz w:val="22"/>
                <w:szCs w:val="22"/>
              </w:rPr>
            </w:pPr>
            <w:r w:rsidRPr="00017B58">
              <w:rPr>
                <w:sz w:val="22"/>
                <w:szCs w:val="22"/>
              </w:rPr>
              <w:t>Předmět změny</w:t>
            </w:r>
          </w:p>
        </w:tc>
        <w:tc>
          <w:tcPr>
            <w:tcW w:w="1134" w:type="dxa"/>
            <w:tcBorders>
              <w:top w:val="single" w:sz="18" w:space="0" w:color="auto"/>
              <w:left w:val="nil"/>
              <w:bottom w:val="single" w:sz="18" w:space="0" w:color="auto"/>
              <w:right w:val="single" w:sz="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Datum</w:t>
            </w:r>
          </w:p>
        </w:tc>
        <w:tc>
          <w:tcPr>
            <w:tcW w:w="709"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Podpis</w:t>
            </w:r>
          </w:p>
        </w:tc>
      </w:tr>
      <w:tr w:rsidR="00D818B4" w:rsidRPr="00017B58"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1.</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p w:rsidR="00D818B4" w:rsidRPr="00017B58" w:rsidRDefault="00D818B4" w:rsidP="00D818B4">
            <w:pPr>
              <w:rPr>
                <w:sz w:val="22"/>
                <w:szCs w:val="22"/>
              </w:rPr>
            </w:pPr>
            <w:r w:rsidRPr="00017B58">
              <w:rPr>
                <w:sz w:val="22"/>
                <w:szCs w:val="22"/>
              </w:rPr>
              <w:t>4</w:t>
            </w: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p w:rsidR="00D818B4" w:rsidRPr="00017B58" w:rsidRDefault="00D818B4" w:rsidP="00D818B4">
            <w:pPr>
              <w:rPr>
                <w:sz w:val="22"/>
                <w:szCs w:val="22"/>
              </w:rPr>
            </w:pPr>
            <w:r w:rsidRPr="00017B58">
              <w:rPr>
                <w:sz w:val="22"/>
                <w:szCs w:val="22"/>
              </w:rPr>
              <w:t xml:space="preserve">Změna Čl. 2 odst. 5 </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p w:rsidR="00D818B4" w:rsidRPr="00017B58" w:rsidRDefault="00D818B4" w:rsidP="00D818B4">
            <w:pPr>
              <w:rPr>
                <w:sz w:val="22"/>
                <w:szCs w:val="22"/>
              </w:rPr>
            </w:pPr>
            <w:r w:rsidRPr="00017B58">
              <w:rPr>
                <w:sz w:val="22"/>
                <w:szCs w:val="22"/>
              </w:rPr>
              <w:t>1. 10. 2016</w:t>
            </w: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2.</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p w:rsidR="00D818B4" w:rsidRPr="00017B58" w:rsidRDefault="00D818B4" w:rsidP="00D818B4">
            <w:pPr>
              <w:rPr>
                <w:sz w:val="22"/>
                <w:szCs w:val="22"/>
              </w:rPr>
            </w:pPr>
            <w:r w:rsidRPr="00017B58">
              <w:rPr>
                <w:sz w:val="22"/>
                <w:szCs w:val="22"/>
              </w:rPr>
              <w:t>8</w:t>
            </w: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p w:rsidR="00D818B4" w:rsidRPr="00017B58" w:rsidRDefault="00D818B4" w:rsidP="00D818B4">
            <w:pPr>
              <w:rPr>
                <w:sz w:val="22"/>
                <w:szCs w:val="22"/>
              </w:rPr>
            </w:pPr>
            <w:r w:rsidRPr="00017B58">
              <w:rPr>
                <w:sz w:val="22"/>
                <w:szCs w:val="22"/>
              </w:rPr>
              <w:t>Změna Čl. 9 odst. 2 – výše stravného</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p w:rsidR="00D818B4" w:rsidRPr="00017B58" w:rsidRDefault="00D818B4" w:rsidP="00D818B4">
            <w:pPr>
              <w:rPr>
                <w:sz w:val="22"/>
                <w:szCs w:val="22"/>
              </w:rPr>
            </w:pPr>
            <w:r w:rsidRPr="00017B58">
              <w:rPr>
                <w:sz w:val="22"/>
                <w:szCs w:val="22"/>
              </w:rPr>
              <w:t>1. 3. 2018</w:t>
            </w: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3.</w:t>
            </w:r>
          </w:p>
        </w:tc>
        <w:tc>
          <w:tcPr>
            <w:tcW w:w="673" w:type="dxa"/>
            <w:tcBorders>
              <w:top w:val="nil"/>
              <w:left w:val="nil"/>
              <w:bottom w:val="single" w:sz="8" w:space="0" w:color="auto"/>
              <w:right w:val="single" w:sz="8" w:space="0" w:color="auto"/>
            </w:tcBorders>
            <w:tcMar>
              <w:top w:w="0" w:type="dxa"/>
              <w:left w:w="70" w:type="dxa"/>
              <w:bottom w:w="0" w:type="dxa"/>
              <w:right w:w="70" w:type="dxa"/>
            </w:tcMar>
            <w:vAlign w:val="center"/>
          </w:tcPr>
          <w:p w:rsidR="00D818B4" w:rsidRPr="00017B58" w:rsidRDefault="00D818B4" w:rsidP="00D818B4">
            <w:pPr>
              <w:rPr>
                <w:sz w:val="22"/>
                <w:szCs w:val="22"/>
              </w:rPr>
            </w:pPr>
            <w:r w:rsidRPr="00017B58">
              <w:rPr>
                <w:sz w:val="22"/>
                <w:szCs w:val="22"/>
              </w:rPr>
              <w:t>8</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tcPr>
          <w:p w:rsidR="00D818B4" w:rsidRPr="00017B58" w:rsidRDefault="00D818B4" w:rsidP="00D818B4">
            <w:pPr>
              <w:rPr>
                <w:sz w:val="22"/>
                <w:szCs w:val="22"/>
              </w:rPr>
            </w:pPr>
            <w:r w:rsidRPr="00017B58">
              <w:rPr>
                <w:sz w:val="22"/>
                <w:szCs w:val="22"/>
              </w:rPr>
              <w:t>Změna Čl. 9 odst. 2 – výše stravného</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D818B4" w:rsidRPr="00017B58" w:rsidRDefault="00D818B4" w:rsidP="00D818B4">
            <w:pPr>
              <w:rPr>
                <w:sz w:val="22"/>
                <w:szCs w:val="22"/>
              </w:rPr>
            </w:pPr>
            <w:r w:rsidRPr="00017B58">
              <w:rPr>
                <w:sz w:val="22"/>
                <w:szCs w:val="22"/>
              </w:rPr>
              <w:t>1. 3. 2020</w:t>
            </w: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4.</w:t>
            </w:r>
          </w:p>
        </w:tc>
        <w:tc>
          <w:tcPr>
            <w:tcW w:w="673" w:type="dxa"/>
            <w:tcBorders>
              <w:top w:val="nil"/>
              <w:left w:val="nil"/>
              <w:bottom w:val="single" w:sz="8" w:space="0" w:color="auto"/>
              <w:right w:val="single" w:sz="8" w:space="0" w:color="auto"/>
            </w:tcBorders>
            <w:tcMar>
              <w:top w:w="0" w:type="dxa"/>
              <w:left w:w="70" w:type="dxa"/>
              <w:bottom w:w="0" w:type="dxa"/>
              <w:right w:w="70" w:type="dxa"/>
            </w:tcMar>
            <w:vAlign w:val="center"/>
          </w:tcPr>
          <w:p w:rsidR="00D818B4" w:rsidRPr="00017B58" w:rsidRDefault="00D818B4" w:rsidP="00D818B4">
            <w:pPr>
              <w:rPr>
                <w:sz w:val="22"/>
                <w:szCs w:val="22"/>
              </w:rPr>
            </w:pPr>
            <w:r>
              <w:rPr>
                <w:sz w:val="22"/>
                <w:szCs w:val="22"/>
              </w:rPr>
              <w:t>3-5</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tcPr>
          <w:p w:rsidR="00D818B4" w:rsidRPr="00017B58" w:rsidRDefault="00D818B4" w:rsidP="00D818B4">
            <w:pPr>
              <w:rPr>
                <w:sz w:val="22"/>
                <w:szCs w:val="22"/>
              </w:rPr>
            </w:pPr>
            <w:r w:rsidRPr="00017B58">
              <w:rPr>
                <w:sz w:val="22"/>
                <w:szCs w:val="22"/>
              </w:rPr>
              <w:t>Změna čl. 1-4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5.</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Default="00D818B4" w:rsidP="00D818B4">
            <w:pPr>
              <w:rPr>
                <w:sz w:val="22"/>
                <w:szCs w:val="22"/>
              </w:rPr>
            </w:pPr>
          </w:p>
          <w:p w:rsidR="00D818B4" w:rsidRPr="00017B58" w:rsidRDefault="00D818B4" w:rsidP="00D818B4">
            <w:pPr>
              <w:rPr>
                <w:sz w:val="22"/>
                <w:szCs w:val="22"/>
              </w:rPr>
            </w:pPr>
            <w:r>
              <w:rPr>
                <w:sz w:val="22"/>
                <w:szCs w:val="22"/>
              </w:rPr>
              <w:t>6-12</w:t>
            </w: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p w:rsidR="00D818B4" w:rsidRPr="00017B58" w:rsidRDefault="00D818B4" w:rsidP="00D818B4">
            <w:pPr>
              <w:rPr>
                <w:sz w:val="22"/>
                <w:szCs w:val="22"/>
              </w:rPr>
            </w:pPr>
            <w:r w:rsidRPr="00017B58">
              <w:rPr>
                <w:sz w:val="22"/>
                <w:szCs w:val="22"/>
              </w:rPr>
              <w:t>Změna čl. 6-21</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6.</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Default="00D818B4" w:rsidP="00D818B4">
            <w:pPr>
              <w:rPr>
                <w:sz w:val="22"/>
                <w:szCs w:val="22"/>
              </w:rPr>
            </w:pPr>
          </w:p>
          <w:p w:rsidR="00D818B4" w:rsidRPr="00017B58" w:rsidRDefault="00D818B4" w:rsidP="00D818B4">
            <w:pPr>
              <w:rPr>
                <w:sz w:val="22"/>
                <w:szCs w:val="22"/>
              </w:rPr>
            </w:pPr>
            <w:r>
              <w:rPr>
                <w:sz w:val="22"/>
                <w:szCs w:val="22"/>
              </w:rPr>
              <w:t>14-17</w:t>
            </w: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p w:rsidR="00D818B4" w:rsidRPr="00017B58" w:rsidRDefault="00D818B4" w:rsidP="00D818B4">
            <w:pPr>
              <w:rPr>
                <w:sz w:val="22"/>
                <w:szCs w:val="22"/>
              </w:rPr>
            </w:pPr>
            <w:r w:rsidRPr="00017B58">
              <w:rPr>
                <w:sz w:val="22"/>
                <w:szCs w:val="22"/>
              </w:rPr>
              <w:t>Změna Přílohy č. 1-4</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7.</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8.</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9.</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10.</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11.</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12.</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13.</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14.</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15.</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16.</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17.</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18.</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19.</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20.</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9"/>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21.</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8"/>
        </w:trPr>
        <w:tc>
          <w:tcPr>
            <w:tcW w:w="673" w:type="dxa"/>
            <w:tcBorders>
              <w:top w:val="nil"/>
              <w:left w:val="single" w:sz="18" w:space="0" w:color="auto"/>
              <w:bottom w:val="single" w:sz="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22.</w:t>
            </w:r>
          </w:p>
        </w:tc>
        <w:tc>
          <w:tcPr>
            <w:tcW w:w="673"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r w:rsidR="00D818B4" w:rsidRPr="00017B58" w:rsidTr="00D818B4">
        <w:trPr>
          <w:trHeight w:val="469"/>
        </w:trPr>
        <w:tc>
          <w:tcPr>
            <w:tcW w:w="673" w:type="dxa"/>
            <w:tcBorders>
              <w:top w:val="nil"/>
              <w:left w:val="single" w:sz="18" w:space="0" w:color="auto"/>
              <w:bottom w:val="single" w:sz="18" w:space="0" w:color="auto"/>
              <w:right w:val="single" w:sz="18" w:space="0" w:color="auto"/>
            </w:tcBorders>
            <w:tcMar>
              <w:top w:w="0" w:type="dxa"/>
              <w:left w:w="70" w:type="dxa"/>
              <w:bottom w:w="0" w:type="dxa"/>
              <w:right w:w="70" w:type="dxa"/>
            </w:tcMar>
            <w:vAlign w:val="center"/>
            <w:hideMark/>
          </w:tcPr>
          <w:p w:rsidR="00D818B4" w:rsidRPr="00017B58" w:rsidRDefault="00D818B4" w:rsidP="00D818B4">
            <w:pPr>
              <w:jc w:val="center"/>
              <w:rPr>
                <w:sz w:val="22"/>
                <w:szCs w:val="22"/>
              </w:rPr>
            </w:pPr>
            <w:r w:rsidRPr="00017B58">
              <w:rPr>
                <w:sz w:val="22"/>
                <w:szCs w:val="22"/>
              </w:rPr>
              <w:t>23.</w:t>
            </w:r>
          </w:p>
        </w:tc>
        <w:tc>
          <w:tcPr>
            <w:tcW w:w="673" w:type="dxa"/>
            <w:tcBorders>
              <w:top w:val="nil"/>
              <w:left w:val="nil"/>
              <w:bottom w:val="single" w:sz="1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5670" w:type="dxa"/>
            <w:tcBorders>
              <w:top w:val="nil"/>
              <w:left w:val="nil"/>
              <w:bottom w:val="single" w:sz="1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1134" w:type="dxa"/>
            <w:tcBorders>
              <w:top w:val="nil"/>
              <w:left w:val="nil"/>
              <w:bottom w:val="single" w:sz="18" w:space="0" w:color="auto"/>
              <w:right w:val="single" w:sz="8" w:space="0" w:color="auto"/>
            </w:tcBorders>
            <w:tcMar>
              <w:top w:w="0" w:type="dxa"/>
              <w:left w:w="70" w:type="dxa"/>
              <w:bottom w:w="0" w:type="dxa"/>
              <w:right w:w="70" w:type="dxa"/>
            </w:tcMar>
          </w:tcPr>
          <w:p w:rsidR="00D818B4" w:rsidRPr="00017B58" w:rsidRDefault="00D818B4" w:rsidP="00D818B4">
            <w:pPr>
              <w:rPr>
                <w:sz w:val="22"/>
                <w:szCs w:val="22"/>
              </w:rPr>
            </w:pPr>
          </w:p>
        </w:tc>
        <w:tc>
          <w:tcPr>
            <w:tcW w:w="709" w:type="dxa"/>
            <w:tcBorders>
              <w:top w:val="nil"/>
              <w:left w:val="nil"/>
              <w:bottom w:val="single" w:sz="18" w:space="0" w:color="auto"/>
              <w:right w:val="single" w:sz="18" w:space="0" w:color="auto"/>
            </w:tcBorders>
            <w:tcMar>
              <w:top w:w="0" w:type="dxa"/>
              <w:left w:w="70" w:type="dxa"/>
              <w:bottom w:w="0" w:type="dxa"/>
              <w:right w:w="70" w:type="dxa"/>
            </w:tcMar>
          </w:tcPr>
          <w:p w:rsidR="00D818B4" w:rsidRPr="00017B58" w:rsidRDefault="00D818B4" w:rsidP="00D818B4">
            <w:pPr>
              <w:rPr>
                <w:sz w:val="22"/>
                <w:szCs w:val="22"/>
              </w:rPr>
            </w:pPr>
          </w:p>
        </w:tc>
      </w:tr>
    </w:tbl>
    <w:p w:rsidR="00D818B4" w:rsidRPr="00017B58" w:rsidRDefault="00D818B4" w:rsidP="00D818B4">
      <w:pPr>
        <w:jc w:val="both"/>
        <w:rPr>
          <w:rFonts w:eastAsia="MS Mincho"/>
          <w:sz w:val="22"/>
          <w:szCs w:val="22"/>
        </w:rPr>
      </w:pPr>
    </w:p>
    <w:p w:rsidR="00D818B4" w:rsidRPr="00017B58" w:rsidRDefault="00D818B4" w:rsidP="00D818B4">
      <w:pPr>
        <w:jc w:val="center"/>
        <w:outlineLvl w:val="0"/>
        <w:rPr>
          <w:rFonts w:eastAsia="MS Mincho"/>
          <w:b/>
          <w:bCs/>
          <w:sz w:val="22"/>
          <w:szCs w:val="22"/>
        </w:rPr>
      </w:pPr>
    </w:p>
    <w:p w:rsidR="00D818B4" w:rsidRPr="00017B58" w:rsidRDefault="00D818B4" w:rsidP="00D818B4">
      <w:pPr>
        <w:jc w:val="center"/>
        <w:outlineLvl w:val="0"/>
        <w:rPr>
          <w:rFonts w:eastAsia="MS Mincho"/>
          <w:b/>
          <w:bCs/>
          <w:sz w:val="22"/>
          <w:szCs w:val="22"/>
        </w:rPr>
      </w:pPr>
    </w:p>
    <w:p w:rsidR="00D818B4" w:rsidRPr="00017B58" w:rsidRDefault="00D818B4" w:rsidP="00D818B4">
      <w:pPr>
        <w:jc w:val="center"/>
        <w:rPr>
          <w:rFonts w:eastAsia="MS Mincho"/>
          <w:b/>
          <w:bCs/>
          <w:color w:val="000000"/>
          <w:sz w:val="22"/>
          <w:szCs w:val="22"/>
        </w:rPr>
      </w:pPr>
    </w:p>
    <w:p w:rsidR="00D818B4" w:rsidRPr="00017B58" w:rsidRDefault="00D818B4" w:rsidP="00D818B4">
      <w:pPr>
        <w:jc w:val="center"/>
        <w:rPr>
          <w:rFonts w:eastAsia="MS Mincho"/>
          <w:b/>
          <w:bCs/>
          <w:color w:val="000000"/>
          <w:sz w:val="22"/>
          <w:szCs w:val="22"/>
        </w:rPr>
      </w:pPr>
    </w:p>
    <w:p w:rsidR="00D818B4" w:rsidRPr="00017B58" w:rsidRDefault="00D818B4" w:rsidP="00D818B4">
      <w:pPr>
        <w:jc w:val="center"/>
        <w:rPr>
          <w:rFonts w:eastAsia="MS Mincho"/>
          <w:b/>
          <w:bCs/>
          <w:color w:val="000000"/>
          <w:sz w:val="22"/>
          <w:szCs w:val="22"/>
        </w:rPr>
      </w:pPr>
    </w:p>
    <w:p w:rsidR="00D818B4" w:rsidRPr="00017B58" w:rsidRDefault="00D818B4" w:rsidP="00D818B4">
      <w:pPr>
        <w:jc w:val="center"/>
        <w:outlineLvl w:val="0"/>
        <w:rPr>
          <w:rFonts w:eastAsia="MS Mincho"/>
          <w:b/>
          <w:bCs/>
          <w:sz w:val="28"/>
          <w:szCs w:val="28"/>
        </w:rPr>
      </w:pPr>
      <w:r w:rsidRPr="00017B58">
        <w:rPr>
          <w:rFonts w:eastAsia="MS Mincho"/>
          <w:b/>
          <w:bCs/>
          <w:sz w:val="28"/>
          <w:szCs w:val="28"/>
        </w:rPr>
        <w:t>Statutární město Prostějov</w:t>
      </w:r>
    </w:p>
    <w:p w:rsidR="00D818B4" w:rsidRPr="00017B58" w:rsidRDefault="00D818B4" w:rsidP="00D818B4">
      <w:pPr>
        <w:jc w:val="center"/>
        <w:rPr>
          <w:rFonts w:eastAsia="MS Mincho"/>
          <w:b/>
          <w:bCs/>
          <w:sz w:val="28"/>
          <w:szCs w:val="28"/>
        </w:rPr>
      </w:pPr>
      <w:r w:rsidRPr="00017B58">
        <w:rPr>
          <w:rFonts w:eastAsia="MS Mincho"/>
          <w:b/>
          <w:bCs/>
          <w:sz w:val="28"/>
          <w:szCs w:val="28"/>
        </w:rPr>
        <w:t>Zastupitelstvo města Prostějova</w:t>
      </w:r>
    </w:p>
    <w:p w:rsidR="00D818B4" w:rsidRPr="00017B58" w:rsidRDefault="00D818B4" w:rsidP="00D818B4">
      <w:pPr>
        <w:jc w:val="center"/>
        <w:rPr>
          <w:rFonts w:eastAsia="MS Mincho"/>
          <w:b/>
          <w:bCs/>
          <w:sz w:val="28"/>
          <w:szCs w:val="28"/>
        </w:rPr>
      </w:pPr>
    </w:p>
    <w:p w:rsidR="00D818B4" w:rsidRPr="00017B58" w:rsidRDefault="00D818B4" w:rsidP="00D818B4">
      <w:pPr>
        <w:jc w:val="center"/>
        <w:rPr>
          <w:rFonts w:eastAsia="MS Mincho"/>
          <w:b/>
          <w:bCs/>
          <w:sz w:val="28"/>
          <w:szCs w:val="28"/>
        </w:rPr>
      </w:pPr>
    </w:p>
    <w:p w:rsidR="00D818B4" w:rsidRPr="00017B58" w:rsidRDefault="00D818B4" w:rsidP="00D818B4">
      <w:pPr>
        <w:jc w:val="center"/>
        <w:rPr>
          <w:rFonts w:eastAsia="MS Mincho"/>
          <w:b/>
          <w:bCs/>
          <w:sz w:val="28"/>
          <w:szCs w:val="28"/>
        </w:rPr>
      </w:pPr>
      <w:r w:rsidRPr="00017B58">
        <w:rPr>
          <w:rFonts w:eastAsia="MS Mincho"/>
          <w:b/>
          <w:bCs/>
          <w:sz w:val="28"/>
          <w:szCs w:val="28"/>
        </w:rPr>
        <w:t xml:space="preserve">Zásady pro poskytování cestovních náhrad členům Zastupitelstva města Prostějova </w:t>
      </w:r>
      <w:r w:rsidRPr="00017B58">
        <w:rPr>
          <w:rFonts w:eastAsia="MS Mincho"/>
          <w:b/>
          <w:bCs/>
          <w:color w:val="FF0000"/>
          <w:sz w:val="28"/>
          <w:szCs w:val="28"/>
        </w:rPr>
        <w:t>a členům výborů a komisí</w:t>
      </w:r>
      <w:r w:rsidRPr="00017B58">
        <w:rPr>
          <w:rFonts w:eastAsia="MS Mincho"/>
          <w:b/>
          <w:bCs/>
          <w:sz w:val="28"/>
          <w:szCs w:val="28"/>
        </w:rPr>
        <w:t xml:space="preserve"> </w:t>
      </w:r>
    </w:p>
    <w:p w:rsidR="00D818B4" w:rsidRPr="00017B58" w:rsidRDefault="00D818B4" w:rsidP="00D818B4">
      <w:pPr>
        <w:jc w:val="center"/>
        <w:rPr>
          <w:rFonts w:eastAsia="MS Mincho"/>
          <w:b/>
          <w:bCs/>
          <w:sz w:val="22"/>
          <w:szCs w:val="22"/>
        </w:rPr>
      </w:pPr>
    </w:p>
    <w:p w:rsidR="00D818B4" w:rsidRPr="00017B58" w:rsidRDefault="00D818B4" w:rsidP="00D818B4">
      <w:pPr>
        <w:widowControl w:val="0"/>
        <w:rPr>
          <w:sz w:val="22"/>
          <w:szCs w:val="22"/>
        </w:rPr>
      </w:pPr>
      <w:r w:rsidRPr="00017B58">
        <w:rPr>
          <w:sz w:val="22"/>
          <w:szCs w:val="22"/>
        </w:rPr>
        <w:t xml:space="preserve">V souladu s § 84 odst. 2 písm.  </w:t>
      </w:r>
      <w:r w:rsidRPr="00017B58">
        <w:rPr>
          <w:color w:val="FF0000"/>
          <w:sz w:val="22"/>
          <w:szCs w:val="22"/>
        </w:rPr>
        <w:t>u) a v) zákona</w:t>
      </w:r>
      <w:r w:rsidRPr="00017B58">
        <w:rPr>
          <w:sz w:val="22"/>
          <w:szCs w:val="22"/>
        </w:rPr>
        <w:t xml:space="preserve"> č. 128/2000Sb., o obcích (obecní zřízení), ve znění pozdějších předpisů (dále jen „zákon o obcích“), Zastupitelstvo města Prostějova vydává tyto zásady:</w:t>
      </w:r>
    </w:p>
    <w:p w:rsidR="00D818B4" w:rsidRPr="00017B58" w:rsidRDefault="00D818B4" w:rsidP="00D818B4">
      <w:pPr>
        <w:widowControl w:val="0"/>
        <w:jc w:val="center"/>
        <w:rPr>
          <w:b/>
          <w:sz w:val="22"/>
          <w:szCs w:val="22"/>
        </w:rPr>
      </w:pPr>
    </w:p>
    <w:p w:rsidR="00D818B4" w:rsidRPr="00017B58" w:rsidRDefault="00D818B4" w:rsidP="00D818B4">
      <w:pPr>
        <w:widowControl w:val="0"/>
        <w:jc w:val="center"/>
        <w:rPr>
          <w:b/>
          <w:sz w:val="22"/>
          <w:szCs w:val="22"/>
          <w:u w:val="single"/>
        </w:rPr>
      </w:pPr>
      <w:r w:rsidRPr="00017B58">
        <w:rPr>
          <w:b/>
          <w:sz w:val="22"/>
          <w:szCs w:val="22"/>
          <w:u w:val="single"/>
        </w:rPr>
        <w:t>Oddíl první</w:t>
      </w:r>
    </w:p>
    <w:p w:rsidR="00D818B4" w:rsidRPr="00017B58" w:rsidRDefault="00D818B4" w:rsidP="00D818B4">
      <w:pPr>
        <w:widowControl w:val="0"/>
        <w:jc w:val="center"/>
        <w:rPr>
          <w:b/>
          <w:sz w:val="22"/>
          <w:szCs w:val="22"/>
          <w:u w:val="single"/>
        </w:rPr>
      </w:pPr>
      <w:r w:rsidRPr="00017B58">
        <w:rPr>
          <w:b/>
          <w:sz w:val="22"/>
          <w:szCs w:val="22"/>
          <w:u w:val="single"/>
        </w:rPr>
        <w:t>Obecná ustanovení</w:t>
      </w:r>
    </w:p>
    <w:p w:rsidR="00D818B4" w:rsidRPr="00017B58" w:rsidRDefault="00D818B4" w:rsidP="00D818B4">
      <w:pPr>
        <w:widowControl w:val="0"/>
        <w:jc w:val="center"/>
        <w:rPr>
          <w:b/>
          <w:sz w:val="22"/>
          <w:szCs w:val="22"/>
        </w:rPr>
      </w:pPr>
    </w:p>
    <w:p w:rsidR="00D818B4" w:rsidRPr="00017B58" w:rsidRDefault="00D818B4" w:rsidP="00D818B4">
      <w:pPr>
        <w:widowControl w:val="0"/>
        <w:jc w:val="center"/>
        <w:rPr>
          <w:b/>
          <w:sz w:val="22"/>
          <w:szCs w:val="22"/>
        </w:rPr>
      </w:pPr>
      <w:r w:rsidRPr="00017B58">
        <w:rPr>
          <w:b/>
          <w:sz w:val="22"/>
          <w:szCs w:val="22"/>
        </w:rPr>
        <w:t>Článek 1</w:t>
      </w:r>
    </w:p>
    <w:p w:rsidR="00D818B4" w:rsidRPr="00017B58" w:rsidRDefault="00D818B4" w:rsidP="00D818B4">
      <w:pPr>
        <w:widowControl w:val="0"/>
        <w:jc w:val="center"/>
        <w:rPr>
          <w:b/>
          <w:sz w:val="22"/>
          <w:szCs w:val="22"/>
        </w:rPr>
      </w:pPr>
      <w:r w:rsidRPr="00017B58">
        <w:rPr>
          <w:b/>
          <w:sz w:val="22"/>
          <w:szCs w:val="22"/>
        </w:rPr>
        <w:t>Účel úpravy</w:t>
      </w:r>
    </w:p>
    <w:p w:rsidR="00D818B4" w:rsidRPr="00017B58" w:rsidRDefault="00D818B4" w:rsidP="00D818B4">
      <w:pPr>
        <w:widowControl w:val="0"/>
        <w:jc w:val="both"/>
        <w:rPr>
          <w:b/>
          <w:sz w:val="22"/>
          <w:szCs w:val="22"/>
        </w:rPr>
      </w:pPr>
    </w:p>
    <w:p w:rsidR="00D818B4" w:rsidRPr="00017B58" w:rsidRDefault="00D818B4" w:rsidP="00413676">
      <w:pPr>
        <w:widowControl w:val="0"/>
        <w:numPr>
          <w:ilvl w:val="0"/>
          <w:numId w:val="15"/>
        </w:numPr>
        <w:jc w:val="both"/>
        <w:rPr>
          <w:sz w:val="22"/>
          <w:szCs w:val="22"/>
        </w:rPr>
      </w:pPr>
      <w:r w:rsidRPr="00017B58">
        <w:rPr>
          <w:sz w:val="22"/>
          <w:szCs w:val="22"/>
        </w:rPr>
        <w:t xml:space="preserve">Zásady pro poskytování cestovních náhrad členům Zastupitelstva města Prostějova a </w:t>
      </w:r>
      <w:r w:rsidRPr="00017B58">
        <w:rPr>
          <w:color w:val="FF0000"/>
          <w:sz w:val="22"/>
          <w:szCs w:val="22"/>
        </w:rPr>
        <w:t>členům výborů</w:t>
      </w:r>
      <w:r>
        <w:rPr>
          <w:color w:val="FF0000"/>
          <w:sz w:val="22"/>
          <w:szCs w:val="22"/>
        </w:rPr>
        <w:t xml:space="preserve"> </w:t>
      </w:r>
      <w:r w:rsidRPr="00017B58">
        <w:rPr>
          <w:color w:val="FF0000"/>
          <w:sz w:val="22"/>
          <w:szCs w:val="22"/>
        </w:rPr>
        <w:t>a komisí</w:t>
      </w:r>
      <w:r>
        <w:rPr>
          <w:color w:val="FF0000"/>
          <w:sz w:val="22"/>
          <w:szCs w:val="22"/>
        </w:rPr>
        <w:t xml:space="preserve"> </w:t>
      </w:r>
      <w:r w:rsidRPr="00017B58">
        <w:rPr>
          <w:sz w:val="22"/>
          <w:szCs w:val="22"/>
        </w:rPr>
        <w:t xml:space="preserve">(dále jen „zásady“) upravují poskytování cestovních náhrad členům Zastupitelstva města Prostějova v souvislosti s výkonem jejich funkce v souladu s § 81 zákona o obcích, </w:t>
      </w:r>
      <w:r w:rsidRPr="00017B58">
        <w:rPr>
          <w:color w:val="FF0000"/>
          <w:sz w:val="22"/>
          <w:szCs w:val="22"/>
        </w:rPr>
        <w:t>a dále poskytování cestovních náhrad fyzickým osobám, které nejsou členy zastupitelstva obce, ale vykonávají funkci členů výborů</w:t>
      </w:r>
      <w:r>
        <w:rPr>
          <w:color w:val="FF0000"/>
          <w:sz w:val="22"/>
          <w:szCs w:val="22"/>
        </w:rPr>
        <w:t xml:space="preserve"> Zastupitelstva města Prostějova</w:t>
      </w:r>
      <w:r w:rsidRPr="00017B58">
        <w:rPr>
          <w:color w:val="FF0000"/>
          <w:sz w:val="22"/>
          <w:szCs w:val="22"/>
        </w:rPr>
        <w:t xml:space="preserve"> a komisí</w:t>
      </w:r>
      <w:r>
        <w:rPr>
          <w:color w:val="FF0000"/>
          <w:sz w:val="22"/>
          <w:szCs w:val="22"/>
        </w:rPr>
        <w:t xml:space="preserve"> Rady města Prostějova</w:t>
      </w:r>
      <w:r w:rsidRPr="00017B58">
        <w:rPr>
          <w:color w:val="FF0000"/>
          <w:sz w:val="22"/>
          <w:szCs w:val="22"/>
        </w:rPr>
        <w:t xml:space="preserve"> (společně dále jen „člen orgánu města</w:t>
      </w:r>
      <w:r w:rsidRPr="00017B58">
        <w:rPr>
          <w:sz w:val="22"/>
          <w:szCs w:val="22"/>
        </w:rPr>
        <w:t xml:space="preserve">“). </w:t>
      </w:r>
    </w:p>
    <w:p w:rsidR="00D818B4" w:rsidRPr="00017B58" w:rsidRDefault="00D818B4" w:rsidP="00D818B4">
      <w:pPr>
        <w:widowControl w:val="0"/>
        <w:ind w:left="375"/>
        <w:jc w:val="both"/>
        <w:rPr>
          <w:sz w:val="22"/>
          <w:szCs w:val="22"/>
        </w:rPr>
      </w:pPr>
    </w:p>
    <w:p w:rsidR="00D818B4" w:rsidRPr="00017B58" w:rsidRDefault="00D818B4" w:rsidP="00413676">
      <w:pPr>
        <w:widowControl w:val="0"/>
        <w:numPr>
          <w:ilvl w:val="0"/>
          <w:numId w:val="15"/>
        </w:numPr>
        <w:jc w:val="both"/>
        <w:rPr>
          <w:b/>
          <w:sz w:val="22"/>
          <w:szCs w:val="22"/>
        </w:rPr>
      </w:pPr>
      <w:r w:rsidRPr="00017B58">
        <w:rPr>
          <w:sz w:val="22"/>
          <w:szCs w:val="22"/>
        </w:rPr>
        <w:t>Zásady upravují příslušná ustanovení zákona č. 262/2006 Sb., zákoník práce, ve znění pozdějších předpisů (dále jen “zákoník práce“), a prováděcích předpisů na podmínky statutárního města Prostějova (dále jen „města“).</w:t>
      </w:r>
    </w:p>
    <w:p w:rsidR="00D818B4" w:rsidRPr="00017B58" w:rsidRDefault="00D818B4" w:rsidP="00D818B4">
      <w:pPr>
        <w:widowControl w:val="0"/>
        <w:jc w:val="both"/>
        <w:rPr>
          <w:b/>
          <w:sz w:val="22"/>
          <w:szCs w:val="22"/>
        </w:rPr>
      </w:pPr>
    </w:p>
    <w:p w:rsidR="00D818B4" w:rsidRPr="00017B58" w:rsidRDefault="00D818B4" w:rsidP="00413676">
      <w:pPr>
        <w:widowControl w:val="0"/>
        <w:numPr>
          <w:ilvl w:val="0"/>
          <w:numId w:val="15"/>
        </w:numPr>
        <w:jc w:val="both"/>
        <w:rPr>
          <w:sz w:val="22"/>
          <w:szCs w:val="22"/>
        </w:rPr>
      </w:pPr>
      <w:r w:rsidRPr="00017B58">
        <w:rPr>
          <w:sz w:val="22"/>
          <w:szCs w:val="22"/>
        </w:rPr>
        <w:t>Zásady jsou závazné pro všechny osoby, které při výkonu své funkce nebo pracovní činnosti podle těchto zásad postupují.</w:t>
      </w:r>
    </w:p>
    <w:p w:rsidR="00D818B4" w:rsidRPr="00017B58" w:rsidRDefault="00D818B4" w:rsidP="00D818B4">
      <w:pPr>
        <w:widowControl w:val="0"/>
        <w:jc w:val="both"/>
        <w:rPr>
          <w:b/>
          <w:sz w:val="22"/>
          <w:szCs w:val="22"/>
        </w:rPr>
      </w:pPr>
    </w:p>
    <w:p w:rsidR="00D818B4" w:rsidRPr="00017B58" w:rsidRDefault="00D818B4" w:rsidP="00D818B4">
      <w:pPr>
        <w:widowControl w:val="0"/>
        <w:jc w:val="center"/>
        <w:rPr>
          <w:b/>
          <w:sz w:val="22"/>
          <w:szCs w:val="22"/>
        </w:rPr>
      </w:pPr>
    </w:p>
    <w:p w:rsidR="00D818B4" w:rsidRPr="00017B58" w:rsidRDefault="00D818B4" w:rsidP="00D818B4">
      <w:pPr>
        <w:widowControl w:val="0"/>
        <w:jc w:val="center"/>
        <w:rPr>
          <w:b/>
          <w:sz w:val="22"/>
          <w:szCs w:val="22"/>
          <w:u w:val="single"/>
        </w:rPr>
      </w:pPr>
      <w:r w:rsidRPr="00017B58">
        <w:rPr>
          <w:b/>
          <w:sz w:val="22"/>
          <w:szCs w:val="22"/>
          <w:u w:val="single"/>
        </w:rPr>
        <w:t>Oddíl druhý</w:t>
      </w:r>
    </w:p>
    <w:p w:rsidR="00D818B4" w:rsidRPr="00017B58" w:rsidRDefault="00D818B4" w:rsidP="00D818B4">
      <w:pPr>
        <w:widowControl w:val="0"/>
        <w:jc w:val="center"/>
        <w:rPr>
          <w:b/>
          <w:sz w:val="22"/>
          <w:szCs w:val="22"/>
          <w:u w:val="single"/>
        </w:rPr>
      </w:pPr>
      <w:r w:rsidRPr="00017B58">
        <w:rPr>
          <w:b/>
          <w:sz w:val="22"/>
          <w:szCs w:val="22"/>
          <w:u w:val="single"/>
        </w:rPr>
        <w:t>Pracovní cesta</w:t>
      </w:r>
    </w:p>
    <w:p w:rsidR="00D818B4" w:rsidRPr="00017B58" w:rsidRDefault="00D818B4" w:rsidP="00D818B4">
      <w:pPr>
        <w:widowControl w:val="0"/>
        <w:jc w:val="center"/>
        <w:rPr>
          <w:b/>
          <w:sz w:val="22"/>
          <w:szCs w:val="22"/>
        </w:rPr>
      </w:pPr>
    </w:p>
    <w:p w:rsidR="00D818B4" w:rsidRPr="00017B58" w:rsidRDefault="00D818B4" w:rsidP="00D818B4">
      <w:pPr>
        <w:widowControl w:val="0"/>
        <w:jc w:val="center"/>
        <w:rPr>
          <w:b/>
          <w:sz w:val="22"/>
          <w:szCs w:val="22"/>
        </w:rPr>
      </w:pPr>
      <w:r w:rsidRPr="00017B58">
        <w:rPr>
          <w:b/>
          <w:sz w:val="22"/>
          <w:szCs w:val="22"/>
        </w:rPr>
        <w:t xml:space="preserve">Článek 2                                                                       </w:t>
      </w:r>
    </w:p>
    <w:p w:rsidR="00D818B4" w:rsidRPr="00017B58" w:rsidRDefault="00D818B4" w:rsidP="00D818B4">
      <w:pPr>
        <w:widowControl w:val="0"/>
        <w:jc w:val="center"/>
        <w:rPr>
          <w:b/>
          <w:sz w:val="22"/>
          <w:szCs w:val="22"/>
        </w:rPr>
      </w:pPr>
      <w:r w:rsidRPr="00017B58">
        <w:rPr>
          <w:b/>
          <w:sz w:val="22"/>
          <w:szCs w:val="22"/>
        </w:rPr>
        <w:t>Pracovní cesta a určení podmínek pracovní cesty</w:t>
      </w:r>
    </w:p>
    <w:p w:rsidR="00D818B4" w:rsidRPr="00017B58" w:rsidRDefault="00D818B4" w:rsidP="00D818B4">
      <w:pPr>
        <w:widowControl w:val="0"/>
        <w:jc w:val="center"/>
        <w:rPr>
          <w:b/>
          <w:sz w:val="22"/>
          <w:szCs w:val="22"/>
        </w:rPr>
      </w:pPr>
    </w:p>
    <w:p w:rsidR="00D818B4" w:rsidRPr="00017B58" w:rsidRDefault="00D818B4" w:rsidP="00413676">
      <w:pPr>
        <w:widowControl w:val="0"/>
        <w:numPr>
          <w:ilvl w:val="0"/>
          <w:numId w:val="16"/>
        </w:numPr>
        <w:ind w:left="360"/>
        <w:jc w:val="both"/>
        <w:rPr>
          <w:sz w:val="22"/>
          <w:szCs w:val="22"/>
        </w:rPr>
      </w:pPr>
      <w:r w:rsidRPr="00017B58">
        <w:rPr>
          <w:b/>
          <w:sz w:val="22"/>
          <w:szCs w:val="22"/>
        </w:rPr>
        <w:t>Pracovní cestou</w:t>
      </w:r>
      <w:r w:rsidRPr="00017B58">
        <w:rPr>
          <w:sz w:val="22"/>
          <w:szCs w:val="22"/>
        </w:rPr>
        <w:t xml:space="preserve"> se pro účely těchto zásad rozumí cesta člena zastupitelstva města </w:t>
      </w:r>
      <w:r w:rsidRPr="00017B58">
        <w:rPr>
          <w:color w:val="FF0000"/>
          <w:sz w:val="22"/>
          <w:szCs w:val="22"/>
        </w:rPr>
        <w:t xml:space="preserve">nebo člena výboru a komise (dále jen „člen orgánu města“) </w:t>
      </w:r>
      <w:r w:rsidRPr="00017B58">
        <w:rPr>
          <w:sz w:val="22"/>
          <w:szCs w:val="22"/>
        </w:rPr>
        <w:t>mimo území města, na kterou byl se svým souhlasem vyslán v souvislosti s výkonem funkce.</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16"/>
        </w:numPr>
        <w:ind w:left="360"/>
        <w:jc w:val="both"/>
        <w:rPr>
          <w:color w:val="000000"/>
          <w:sz w:val="22"/>
          <w:szCs w:val="22"/>
        </w:rPr>
      </w:pPr>
      <w:r w:rsidRPr="00017B58">
        <w:rPr>
          <w:b/>
          <w:color w:val="000000"/>
          <w:sz w:val="22"/>
          <w:szCs w:val="22"/>
        </w:rPr>
        <w:t>Zahraniční pracovní cestou</w:t>
      </w:r>
      <w:r w:rsidRPr="00017B58">
        <w:rPr>
          <w:color w:val="000000"/>
          <w:sz w:val="22"/>
          <w:szCs w:val="22"/>
        </w:rPr>
        <w:t xml:space="preserve"> se pro účely těchto zásad rozumí cesta </w:t>
      </w:r>
      <w:r w:rsidRPr="00017B58">
        <w:rPr>
          <w:sz w:val="22"/>
          <w:szCs w:val="22"/>
        </w:rPr>
        <w:t xml:space="preserve">konaná mimo území České republiky. Dobou rozhodnou pro vznik práva na náhradu cestovních výdajů v cizí měně je doba přechodu státní hranice České republiky, kterou oznámí člen </w:t>
      </w:r>
      <w:r w:rsidRPr="00017B58">
        <w:rPr>
          <w:color w:val="FF0000"/>
          <w:sz w:val="22"/>
          <w:szCs w:val="22"/>
        </w:rPr>
        <w:t xml:space="preserve">orgánu </w:t>
      </w:r>
      <w:r w:rsidRPr="00017B58">
        <w:rPr>
          <w:sz w:val="22"/>
          <w:szCs w:val="22"/>
        </w:rPr>
        <w:t>města osobě dle odst. 5 tohoto článku zásad, nebo doba odletu a příletu letadla při letecké přepravě.</w:t>
      </w:r>
      <w:r w:rsidRPr="00017B58">
        <w:rPr>
          <w:color w:val="008000"/>
          <w:sz w:val="22"/>
          <w:szCs w:val="22"/>
        </w:rPr>
        <w:t xml:space="preserve">  </w:t>
      </w:r>
      <w:r w:rsidRPr="00017B58">
        <w:rPr>
          <w:color w:val="000000"/>
          <w:sz w:val="22"/>
          <w:szCs w:val="22"/>
        </w:rPr>
        <w:tab/>
      </w:r>
    </w:p>
    <w:p w:rsidR="00D818B4" w:rsidRPr="00017B58" w:rsidRDefault="00D818B4" w:rsidP="00D818B4">
      <w:pPr>
        <w:widowControl w:val="0"/>
        <w:jc w:val="both"/>
        <w:rPr>
          <w:color w:val="000000"/>
          <w:sz w:val="22"/>
          <w:szCs w:val="22"/>
        </w:rPr>
      </w:pPr>
    </w:p>
    <w:p w:rsidR="00D818B4" w:rsidRPr="00017B58" w:rsidRDefault="00D818B4" w:rsidP="00413676">
      <w:pPr>
        <w:widowControl w:val="0"/>
        <w:numPr>
          <w:ilvl w:val="0"/>
          <w:numId w:val="16"/>
        </w:numPr>
        <w:ind w:left="360"/>
        <w:jc w:val="both"/>
        <w:rPr>
          <w:sz w:val="22"/>
          <w:szCs w:val="22"/>
        </w:rPr>
      </w:pPr>
      <w:r w:rsidRPr="00017B58">
        <w:rPr>
          <w:color w:val="000000"/>
          <w:sz w:val="22"/>
          <w:szCs w:val="22"/>
        </w:rPr>
        <w:t xml:space="preserve">Město </w:t>
      </w:r>
      <w:r w:rsidRPr="00017B58">
        <w:rPr>
          <w:b/>
          <w:sz w:val="22"/>
          <w:szCs w:val="22"/>
        </w:rPr>
        <w:t xml:space="preserve">určí členu </w:t>
      </w:r>
      <w:r w:rsidRPr="00017B58">
        <w:rPr>
          <w:b/>
          <w:color w:val="FF0000"/>
          <w:sz w:val="22"/>
          <w:szCs w:val="22"/>
        </w:rPr>
        <w:t>orgánu</w:t>
      </w:r>
      <w:r w:rsidRPr="00017B58">
        <w:rPr>
          <w:b/>
          <w:sz w:val="22"/>
          <w:szCs w:val="22"/>
        </w:rPr>
        <w:t xml:space="preserve"> města předem </w:t>
      </w:r>
      <w:r w:rsidRPr="00017B58">
        <w:rPr>
          <w:sz w:val="22"/>
          <w:szCs w:val="22"/>
        </w:rPr>
        <w:t xml:space="preserve">počátek pracovní cesty, místo výkonu práce, účel cesty, dopravní prostředek a konec pracovní cesty, ubytování (dále jen “podmínky pracovní cesty"), a případně mu poskytne zúčtovatelnou zálohu. Město může určit též další podmínky pracovní cesty, přitom je </w:t>
      </w:r>
      <w:r w:rsidRPr="00017B58">
        <w:rPr>
          <w:sz w:val="22"/>
          <w:szCs w:val="22"/>
        </w:rPr>
        <w:lastRenderedPageBreak/>
        <w:t xml:space="preserve">povinno přihlížet k oprávněným zájmům člena orgánu města. </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16"/>
        </w:numPr>
        <w:ind w:left="360"/>
        <w:jc w:val="both"/>
        <w:rPr>
          <w:sz w:val="22"/>
          <w:szCs w:val="22"/>
        </w:rPr>
      </w:pPr>
      <w:r w:rsidRPr="00017B58">
        <w:rPr>
          <w:sz w:val="22"/>
          <w:szCs w:val="22"/>
        </w:rPr>
        <w:t xml:space="preserve">Město určí podmínky pracovní cesty písemně, a to na tiskopise “CESTOVNÍ PŘÍKAZ", jehož vzor tvoří přílohu č. 1 těchto zásad. Bez předchozího určení pracovní cesty městem </w:t>
      </w:r>
      <w:r w:rsidRPr="00017B58">
        <w:rPr>
          <w:b/>
          <w:sz w:val="22"/>
          <w:szCs w:val="22"/>
        </w:rPr>
        <w:t>nelze cestu vykonanou členem orgánu města považovat pro účely poskytování cestovních náhrad za pracovní cestu a poskytnout členu orgánu města v souvislosti s touto cestou cestovní náhrady</w:t>
      </w:r>
      <w:r w:rsidRPr="00017B58">
        <w:rPr>
          <w:sz w:val="22"/>
          <w:szCs w:val="22"/>
        </w:rPr>
        <w:t xml:space="preserve">. </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16"/>
        </w:numPr>
        <w:ind w:left="360"/>
        <w:jc w:val="both"/>
        <w:rPr>
          <w:sz w:val="22"/>
          <w:szCs w:val="22"/>
        </w:rPr>
      </w:pPr>
      <w:r w:rsidRPr="00017B58">
        <w:rPr>
          <w:sz w:val="22"/>
          <w:szCs w:val="22"/>
        </w:rPr>
        <w:t xml:space="preserve">Podmínky </w:t>
      </w:r>
      <w:r w:rsidRPr="00017B58">
        <w:rPr>
          <w:b/>
          <w:sz w:val="22"/>
          <w:szCs w:val="22"/>
        </w:rPr>
        <w:t>tuzemské</w:t>
      </w:r>
      <w:r w:rsidRPr="00017B58">
        <w:rPr>
          <w:sz w:val="22"/>
          <w:szCs w:val="22"/>
        </w:rPr>
        <w:t xml:space="preserve"> </w:t>
      </w:r>
      <w:r w:rsidRPr="00017B58">
        <w:rPr>
          <w:b/>
          <w:sz w:val="22"/>
          <w:szCs w:val="22"/>
        </w:rPr>
        <w:t>i zahraniční</w:t>
      </w:r>
      <w:r w:rsidRPr="00017B58">
        <w:rPr>
          <w:sz w:val="22"/>
          <w:szCs w:val="22"/>
        </w:rPr>
        <w:t xml:space="preserve"> pracovní cesty jménem města </w:t>
      </w:r>
      <w:r w:rsidRPr="00017B58">
        <w:rPr>
          <w:b/>
          <w:sz w:val="22"/>
          <w:szCs w:val="22"/>
        </w:rPr>
        <w:t>určuje</w:t>
      </w:r>
      <w:r w:rsidRPr="00017B58">
        <w:rPr>
          <w:sz w:val="22"/>
          <w:szCs w:val="22"/>
        </w:rPr>
        <w:t>:</w:t>
      </w:r>
    </w:p>
    <w:p w:rsidR="00D818B4" w:rsidRPr="00017B58" w:rsidRDefault="00D818B4" w:rsidP="00413676">
      <w:pPr>
        <w:widowControl w:val="0"/>
        <w:numPr>
          <w:ilvl w:val="0"/>
          <w:numId w:val="47"/>
        </w:numPr>
        <w:tabs>
          <w:tab w:val="left" w:pos="360"/>
        </w:tabs>
        <w:ind w:left="1080" w:hanging="360"/>
        <w:jc w:val="both"/>
        <w:rPr>
          <w:sz w:val="22"/>
          <w:szCs w:val="22"/>
        </w:rPr>
      </w:pPr>
      <w:r w:rsidRPr="00017B58">
        <w:rPr>
          <w:b/>
          <w:sz w:val="22"/>
          <w:szCs w:val="22"/>
        </w:rPr>
        <w:t>Rada města Prostějova:</w:t>
      </w:r>
    </w:p>
    <w:p w:rsidR="00D818B4" w:rsidRPr="00017B58" w:rsidRDefault="00D818B4" w:rsidP="00413676">
      <w:pPr>
        <w:widowControl w:val="0"/>
        <w:numPr>
          <w:ilvl w:val="0"/>
          <w:numId w:val="48"/>
        </w:numPr>
        <w:jc w:val="both"/>
        <w:rPr>
          <w:sz w:val="22"/>
          <w:szCs w:val="22"/>
        </w:rPr>
      </w:pPr>
      <w:r w:rsidRPr="00017B58">
        <w:rPr>
          <w:sz w:val="22"/>
          <w:szCs w:val="22"/>
        </w:rPr>
        <w:t>jde-li o pracovní cestu neuvolněného člena zastupitelstva města s výjimkou uvedenou v čl. 2 odst. 5 písm. b) bod 3.</w:t>
      </w:r>
    </w:p>
    <w:p w:rsidR="00D818B4" w:rsidRPr="00017B58" w:rsidRDefault="00D818B4" w:rsidP="00413676">
      <w:pPr>
        <w:widowControl w:val="0"/>
        <w:numPr>
          <w:ilvl w:val="0"/>
          <w:numId w:val="48"/>
        </w:numPr>
        <w:jc w:val="both"/>
        <w:rPr>
          <w:sz w:val="22"/>
          <w:szCs w:val="22"/>
        </w:rPr>
      </w:pPr>
      <w:r w:rsidRPr="00017B58">
        <w:rPr>
          <w:sz w:val="22"/>
          <w:szCs w:val="22"/>
        </w:rPr>
        <w:t>jde-li o zahraniční pracovní cestu primátora</w:t>
      </w:r>
    </w:p>
    <w:p w:rsidR="00D818B4" w:rsidRPr="00017B58" w:rsidRDefault="00D818B4" w:rsidP="00413676">
      <w:pPr>
        <w:widowControl w:val="0"/>
        <w:numPr>
          <w:ilvl w:val="0"/>
          <w:numId w:val="48"/>
        </w:numPr>
        <w:tabs>
          <w:tab w:val="left" w:pos="360"/>
        </w:tabs>
        <w:jc w:val="both"/>
        <w:rPr>
          <w:b/>
          <w:color w:val="FF0000"/>
          <w:sz w:val="22"/>
          <w:szCs w:val="22"/>
        </w:rPr>
      </w:pPr>
      <w:r w:rsidRPr="00017B58">
        <w:rPr>
          <w:b/>
          <w:color w:val="FF0000"/>
          <w:sz w:val="22"/>
          <w:szCs w:val="22"/>
        </w:rPr>
        <w:t>jde-li o pracovní cestu fyzické osoby, která není členem zastupitelstva města, ale vykonává funkci člena výboru nebo komise</w:t>
      </w:r>
    </w:p>
    <w:p w:rsidR="00D818B4" w:rsidRPr="00017B58" w:rsidRDefault="00D818B4" w:rsidP="00D818B4">
      <w:pPr>
        <w:widowControl w:val="0"/>
        <w:ind w:left="720"/>
        <w:jc w:val="both"/>
        <w:rPr>
          <w:sz w:val="22"/>
          <w:szCs w:val="22"/>
        </w:rPr>
      </w:pPr>
    </w:p>
    <w:p w:rsidR="00D818B4" w:rsidRPr="00017B58" w:rsidRDefault="00D818B4" w:rsidP="00413676">
      <w:pPr>
        <w:widowControl w:val="0"/>
        <w:numPr>
          <w:ilvl w:val="0"/>
          <w:numId w:val="47"/>
        </w:numPr>
        <w:tabs>
          <w:tab w:val="left" w:pos="360"/>
        </w:tabs>
        <w:ind w:left="1080" w:hanging="360"/>
        <w:jc w:val="both"/>
        <w:rPr>
          <w:b/>
          <w:sz w:val="22"/>
          <w:szCs w:val="22"/>
        </w:rPr>
      </w:pPr>
      <w:r w:rsidRPr="00017B58">
        <w:rPr>
          <w:b/>
          <w:sz w:val="22"/>
          <w:szCs w:val="22"/>
        </w:rPr>
        <w:t>Primátor:</w:t>
      </w:r>
    </w:p>
    <w:p w:rsidR="00D818B4" w:rsidRPr="00017B58" w:rsidRDefault="00D818B4" w:rsidP="00413676">
      <w:pPr>
        <w:widowControl w:val="0"/>
        <w:numPr>
          <w:ilvl w:val="0"/>
          <w:numId w:val="49"/>
        </w:numPr>
        <w:jc w:val="both"/>
        <w:rPr>
          <w:b/>
          <w:sz w:val="22"/>
          <w:szCs w:val="22"/>
        </w:rPr>
      </w:pPr>
      <w:r w:rsidRPr="00017B58">
        <w:rPr>
          <w:sz w:val="22"/>
          <w:szCs w:val="22"/>
        </w:rPr>
        <w:t>jde-li o pracovní cestu náměstka primátora nebo jiného uvolněného člena zastupitelstva města</w:t>
      </w:r>
    </w:p>
    <w:p w:rsidR="00D818B4" w:rsidRPr="00017B58" w:rsidRDefault="00D818B4" w:rsidP="00413676">
      <w:pPr>
        <w:widowControl w:val="0"/>
        <w:numPr>
          <w:ilvl w:val="0"/>
          <w:numId w:val="49"/>
        </w:numPr>
        <w:jc w:val="both"/>
        <w:rPr>
          <w:b/>
          <w:sz w:val="22"/>
          <w:szCs w:val="22"/>
        </w:rPr>
      </w:pPr>
      <w:r w:rsidRPr="00017B58">
        <w:rPr>
          <w:sz w:val="22"/>
          <w:szCs w:val="22"/>
        </w:rPr>
        <w:t>jde-li o pracovní tuzemskou cestu primátora</w:t>
      </w:r>
    </w:p>
    <w:p w:rsidR="00D818B4" w:rsidRPr="00017B58" w:rsidRDefault="00D818B4" w:rsidP="00413676">
      <w:pPr>
        <w:widowControl w:val="0"/>
        <w:numPr>
          <w:ilvl w:val="0"/>
          <w:numId w:val="49"/>
        </w:numPr>
        <w:jc w:val="both"/>
        <w:rPr>
          <w:b/>
          <w:sz w:val="22"/>
          <w:szCs w:val="22"/>
        </w:rPr>
      </w:pPr>
      <w:r w:rsidRPr="00017B58">
        <w:rPr>
          <w:sz w:val="22"/>
          <w:szCs w:val="22"/>
        </w:rPr>
        <w:t>jde-li o tuzemskou pracovní cestu neuvolněného člena zastupitelstva a jako způsob dopravy má být použito silniční motorové vozidlo města s přiděleným řidičem</w:t>
      </w:r>
    </w:p>
    <w:p w:rsidR="00D818B4" w:rsidRPr="00017B58" w:rsidRDefault="00D818B4" w:rsidP="00D818B4">
      <w:pPr>
        <w:widowControl w:val="0"/>
        <w:ind w:left="357"/>
        <w:jc w:val="both"/>
        <w:rPr>
          <w:b/>
          <w:sz w:val="22"/>
          <w:szCs w:val="22"/>
        </w:rPr>
      </w:pPr>
    </w:p>
    <w:p w:rsidR="00D818B4" w:rsidRPr="00017B58" w:rsidRDefault="00D818B4" w:rsidP="00413676">
      <w:pPr>
        <w:widowControl w:val="0"/>
        <w:numPr>
          <w:ilvl w:val="0"/>
          <w:numId w:val="16"/>
        </w:numPr>
        <w:ind w:left="360"/>
        <w:jc w:val="both"/>
        <w:rPr>
          <w:sz w:val="22"/>
          <w:szCs w:val="22"/>
        </w:rPr>
      </w:pPr>
      <w:r w:rsidRPr="00017B58">
        <w:rPr>
          <w:sz w:val="22"/>
          <w:szCs w:val="22"/>
        </w:rPr>
        <w:t xml:space="preserve">Cestovní příkaz vyplní člen </w:t>
      </w:r>
      <w:r w:rsidRPr="00017B58">
        <w:rPr>
          <w:color w:val="FF0000"/>
          <w:sz w:val="22"/>
          <w:szCs w:val="22"/>
        </w:rPr>
        <w:t>orgánu města</w:t>
      </w:r>
      <w:r w:rsidRPr="00017B58">
        <w:rPr>
          <w:sz w:val="22"/>
          <w:szCs w:val="22"/>
        </w:rPr>
        <w:t xml:space="preserve"> před počátkem pracovní cesty samostatně pro každou cestu před jejím zahájením poté, co pracovní cestu schválí </w:t>
      </w:r>
      <w:r w:rsidRPr="00017B58">
        <w:rPr>
          <w:color w:val="FF0000"/>
          <w:sz w:val="22"/>
          <w:szCs w:val="22"/>
        </w:rPr>
        <w:t>orgán města</w:t>
      </w:r>
      <w:r w:rsidRPr="00017B58">
        <w:rPr>
          <w:sz w:val="22"/>
          <w:szCs w:val="22"/>
        </w:rPr>
        <w:t xml:space="preserve"> Prostějova, příslušný podle odstavce 5 tohoto článku zásad.</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16"/>
        </w:numPr>
        <w:ind w:left="360"/>
        <w:jc w:val="both"/>
        <w:rPr>
          <w:sz w:val="22"/>
          <w:szCs w:val="22"/>
        </w:rPr>
      </w:pPr>
      <w:r w:rsidRPr="00017B58">
        <w:rPr>
          <w:sz w:val="22"/>
          <w:szCs w:val="22"/>
        </w:rPr>
        <w:t>Členové orgánu města mohou v zájmu hospodárného a efektivního využití prostředků veřejných rozpočtů pracovní cesty spojovat, tedy využít dopravu silničním motorovým vozidlem, určeným pro pracovní cestu osob činných pro jiného zaměstnavatele, nebo přizvat tyto osoby jako spolucestující, pokud k pracovní cestě použijí silniční motorové vozidlo města Prostějova. Způsob spojení pracovní cesty musí vždy předem schválit osoba uvedená v odst. 5 tohoto článku zásad.</w:t>
      </w:r>
    </w:p>
    <w:p w:rsidR="00D818B4" w:rsidRPr="00017B58" w:rsidRDefault="00D818B4" w:rsidP="00D818B4">
      <w:pPr>
        <w:widowControl w:val="0"/>
        <w:jc w:val="center"/>
        <w:rPr>
          <w:b/>
          <w:sz w:val="22"/>
          <w:szCs w:val="22"/>
        </w:rPr>
      </w:pPr>
    </w:p>
    <w:p w:rsidR="00D818B4" w:rsidRPr="00017B58" w:rsidRDefault="00D818B4" w:rsidP="00D818B4">
      <w:pPr>
        <w:widowControl w:val="0"/>
        <w:jc w:val="center"/>
        <w:rPr>
          <w:b/>
          <w:sz w:val="22"/>
          <w:szCs w:val="22"/>
        </w:rPr>
      </w:pPr>
    </w:p>
    <w:p w:rsidR="00D818B4" w:rsidRPr="00017B58" w:rsidRDefault="00D818B4" w:rsidP="00D818B4">
      <w:pPr>
        <w:widowControl w:val="0"/>
        <w:jc w:val="center"/>
        <w:rPr>
          <w:sz w:val="22"/>
          <w:szCs w:val="22"/>
        </w:rPr>
      </w:pPr>
      <w:r w:rsidRPr="00017B58">
        <w:rPr>
          <w:b/>
          <w:sz w:val="22"/>
          <w:szCs w:val="22"/>
        </w:rPr>
        <w:t xml:space="preserve">Článek 3                                                                       </w:t>
      </w:r>
    </w:p>
    <w:p w:rsidR="00D818B4" w:rsidRPr="00017B58" w:rsidRDefault="00D818B4" w:rsidP="00D818B4">
      <w:pPr>
        <w:widowControl w:val="0"/>
        <w:ind w:left="357" w:hanging="357"/>
        <w:jc w:val="center"/>
        <w:rPr>
          <w:b/>
          <w:sz w:val="22"/>
          <w:szCs w:val="22"/>
        </w:rPr>
      </w:pPr>
      <w:r w:rsidRPr="00017B58">
        <w:rPr>
          <w:b/>
          <w:sz w:val="22"/>
          <w:szCs w:val="22"/>
        </w:rPr>
        <w:t>Způsob dopravy při pracovní cestě</w:t>
      </w:r>
    </w:p>
    <w:p w:rsidR="00D818B4" w:rsidRPr="00017B58" w:rsidRDefault="00D818B4" w:rsidP="00D818B4">
      <w:pPr>
        <w:widowControl w:val="0"/>
        <w:ind w:left="357" w:hanging="357"/>
        <w:rPr>
          <w:b/>
          <w:sz w:val="22"/>
          <w:szCs w:val="22"/>
        </w:rPr>
      </w:pPr>
    </w:p>
    <w:p w:rsidR="00D818B4" w:rsidRPr="00017B58" w:rsidRDefault="00D818B4" w:rsidP="00413676">
      <w:pPr>
        <w:widowControl w:val="0"/>
        <w:numPr>
          <w:ilvl w:val="0"/>
          <w:numId w:val="25"/>
        </w:numPr>
        <w:jc w:val="both"/>
        <w:rPr>
          <w:sz w:val="22"/>
          <w:szCs w:val="22"/>
        </w:rPr>
      </w:pPr>
      <w:r w:rsidRPr="00017B58">
        <w:rPr>
          <w:sz w:val="22"/>
          <w:szCs w:val="22"/>
        </w:rPr>
        <w:t xml:space="preserve">Člen </w:t>
      </w:r>
      <w:r>
        <w:rPr>
          <w:color w:val="FF0000"/>
          <w:sz w:val="22"/>
          <w:szCs w:val="22"/>
        </w:rPr>
        <w:t>orgánu města</w:t>
      </w:r>
      <w:r w:rsidRPr="00017B58">
        <w:rPr>
          <w:sz w:val="22"/>
          <w:szCs w:val="22"/>
        </w:rPr>
        <w:t xml:space="preserve"> je oprávněn použít jen takový způsob dopravy, který byl pro pracovní cestu </w:t>
      </w:r>
      <w:r w:rsidRPr="00017B58">
        <w:rPr>
          <w:b/>
          <w:sz w:val="22"/>
          <w:szCs w:val="22"/>
        </w:rPr>
        <w:t>předem písemně určen nebo schválen orgánem města, uvedeným v článku 2 odst. 5 těchto zásad na tiskopise "CESTOVNÍ PŘÍKAZ"</w:t>
      </w:r>
      <w:r w:rsidRPr="00017B58">
        <w:rPr>
          <w:sz w:val="22"/>
          <w:szCs w:val="22"/>
        </w:rPr>
        <w:t>.</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5"/>
        </w:numPr>
        <w:jc w:val="both"/>
        <w:rPr>
          <w:sz w:val="22"/>
          <w:szCs w:val="22"/>
        </w:rPr>
      </w:pPr>
      <w:r w:rsidRPr="00017B58">
        <w:rPr>
          <w:b/>
          <w:sz w:val="22"/>
          <w:szCs w:val="22"/>
        </w:rPr>
        <w:t xml:space="preserve">Uvolněný člen Zastupitelstva města Prostějova </w:t>
      </w:r>
      <w:r w:rsidRPr="00017B58">
        <w:rPr>
          <w:sz w:val="22"/>
          <w:szCs w:val="22"/>
        </w:rPr>
        <w:t xml:space="preserve">může k dopravě do místa pracovní cesty využít některý z následujících způsobů dopravy: </w:t>
      </w:r>
    </w:p>
    <w:p w:rsidR="00D818B4" w:rsidRPr="00017B58" w:rsidRDefault="00D818B4" w:rsidP="00413676">
      <w:pPr>
        <w:widowControl w:val="0"/>
        <w:numPr>
          <w:ilvl w:val="0"/>
          <w:numId w:val="17"/>
        </w:numPr>
        <w:jc w:val="both"/>
        <w:rPr>
          <w:sz w:val="22"/>
          <w:szCs w:val="22"/>
        </w:rPr>
      </w:pPr>
      <w:r w:rsidRPr="00017B58">
        <w:rPr>
          <w:sz w:val="22"/>
          <w:szCs w:val="22"/>
        </w:rPr>
        <w:t>silničním motorovým vozidlem města bez přiděleného řidiče,</w:t>
      </w:r>
    </w:p>
    <w:p w:rsidR="00D818B4" w:rsidRPr="00017B58" w:rsidRDefault="00D818B4" w:rsidP="00413676">
      <w:pPr>
        <w:widowControl w:val="0"/>
        <w:numPr>
          <w:ilvl w:val="0"/>
          <w:numId w:val="17"/>
        </w:numPr>
        <w:jc w:val="both"/>
        <w:rPr>
          <w:sz w:val="22"/>
          <w:szCs w:val="22"/>
        </w:rPr>
      </w:pPr>
      <w:r w:rsidRPr="00017B58">
        <w:rPr>
          <w:sz w:val="22"/>
          <w:szCs w:val="22"/>
        </w:rPr>
        <w:t>silničním motorovým vozidlem města s přiděleným řidičem,</w:t>
      </w:r>
    </w:p>
    <w:p w:rsidR="00D818B4" w:rsidRPr="00017B58" w:rsidRDefault="00D818B4" w:rsidP="00413676">
      <w:pPr>
        <w:widowControl w:val="0"/>
        <w:numPr>
          <w:ilvl w:val="0"/>
          <w:numId w:val="17"/>
        </w:numPr>
        <w:jc w:val="both"/>
        <w:rPr>
          <w:sz w:val="22"/>
          <w:szCs w:val="22"/>
        </w:rPr>
      </w:pPr>
      <w:r w:rsidRPr="00017B58">
        <w:rPr>
          <w:sz w:val="22"/>
          <w:szCs w:val="22"/>
        </w:rPr>
        <w:t>hromadnými dopravními prostředky (vlak, autobus apod.),</w:t>
      </w:r>
    </w:p>
    <w:p w:rsidR="00D818B4" w:rsidRPr="00017B58" w:rsidRDefault="00D818B4" w:rsidP="00413676">
      <w:pPr>
        <w:widowControl w:val="0"/>
        <w:numPr>
          <w:ilvl w:val="0"/>
          <w:numId w:val="17"/>
        </w:numPr>
        <w:jc w:val="both"/>
        <w:rPr>
          <w:sz w:val="22"/>
          <w:szCs w:val="22"/>
        </w:rPr>
      </w:pPr>
      <w:r w:rsidRPr="00017B58">
        <w:rPr>
          <w:sz w:val="22"/>
          <w:szCs w:val="22"/>
        </w:rPr>
        <w:t xml:space="preserve">letecky, jedná-li se o zahraniční pracovní cestu, </w:t>
      </w:r>
    </w:p>
    <w:p w:rsidR="00D818B4" w:rsidRPr="00017B58" w:rsidRDefault="00D818B4" w:rsidP="00413676">
      <w:pPr>
        <w:widowControl w:val="0"/>
        <w:numPr>
          <w:ilvl w:val="0"/>
          <w:numId w:val="17"/>
        </w:numPr>
        <w:jc w:val="both"/>
        <w:rPr>
          <w:sz w:val="22"/>
          <w:szCs w:val="22"/>
        </w:rPr>
      </w:pPr>
      <w:r w:rsidRPr="00017B58">
        <w:rPr>
          <w:sz w:val="22"/>
          <w:szCs w:val="22"/>
        </w:rPr>
        <w:t>soukromým silničním motorovým vozidlem, s výjimkou vozidla zaměstnavatele,</w:t>
      </w:r>
    </w:p>
    <w:p w:rsidR="00D818B4" w:rsidRPr="00017B58" w:rsidRDefault="00D818B4" w:rsidP="00413676">
      <w:pPr>
        <w:widowControl w:val="0"/>
        <w:numPr>
          <w:ilvl w:val="0"/>
          <w:numId w:val="17"/>
        </w:numPr>
        <w:jc w:val="both"/>
        <w:rPr>
          <w:sz w:val="22"/>
          <w:szCs w:val="22"/>
        </w:rPr>
      </w:pPr>
      <w:r w:rsidRPr="00017B58">
        <w:rPr>
          <w:sz w:val="22"/>
          <w:szCs w:val="22"/>
        </w:rPr>
        <w:t>využitím silničního motorového vozidla, řízeného osobou určenou jiným zaměstnavatelem při spojování pracovních cest.</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5"/>
        </w:numPr>
        <w:jc w:val="both"/>
        <w:rPr>
          <w:sz w:val="22"/>
          <w:szCs w:val="22"/>
        </w:rPr>
      </w:pPr>
      <w:r w:rsidRPr="00017B58">
        <w:rPr>
          <w:b/>
          <w:sz w:val="22"/>
          <w:szCs w:val="22"/>
        </w:rPr>
        <w:t>Neuvolněný člen Zastupitelstva města Prostějova</w:t>
      </w:r>
      <w:r w:rsidRPr="00017B58">
        <w:rPr>
          <w:sz w:val="22"/>
          <w:szCs w:val="22"/>
        </w:rPr>
        <w:t xml:space="preserve"> může k dopravě do místa pracovní cesty využít některý z následujících způsobů dopravy: </w:t>
      </w:r>
    </w:p>
    <w:p w:rsidR="00D818B4" w:rsidRPr="00017B58" w:rsidRDefault="00D818B4" w:rsidP="00413676">
      <w:pPr>
        <w:widowControl w:val="0"/>
        <w:numPr>
          <w:ilvl w:val="0"/>
          <w:numId w:val="18"/>
        </w:numPr>
        <w:jc w:val="both"/>
        <w:rPr>
          <w:sz w:val="22"/>
          <w:szCs w:val="22"/>
        </w:rPr>
      </w:pPr>
      <w:r w:rsidRPr="00017B58">
        <w:rPr>
          <w:sz w:val="22"/>
          <w:szCs w:val="22"/>
        </w:rPr>
        <w:t>silničním motorovým vozidlem města s přiděleným řidičem,</w:t>
      </w:r>
    </w:p>
    <w:p w:rsidR="00D818B4" w:rsidRPr="00017B58" w:rsidRDefault="00D818B4" w:rsidP="00413676">
      <w:pPr>
        <w:widowControl w:val="0"/>
        <w:numPr>
          <w:ilvl w:val="0"/>
          <w:numId w:val="18"/>
        </w:numPr>
        <w:jc w:val="both"/>
        <w:rPr>
          <w:sz w:val="22"/>
          <w:szCs w:val="22"/>
        </w:rPr>
      </w:pPr>
      <w:r w:rsidRPr="00017B58">
        <w:rPr>
          <w:sz w:val="22"/>
          <w:szCs w:val="22"/>
        </w:rPr>
        <w:t>hromadnými dopravními prostředky,</w:t>
      </w:r>
    </w:p>
    <w:p w:rsidR="00D818B4" w:rsidRPr="00017B58" w:rsidRDefault="00D818B4" w:rsidP="00413676">
      <w:pPr>
        <w:widowControl w:val="0"/>
        <w:numPr>
          <w:ilvl w:val="0"/>
          <w:numId w:val="18"/>
        </w:numPr>
        <w:jc w:val="both"/>
        <w:rPr>
          <w:sz w:val="22"/>
          <w:szCs w:val="22"/>
        </w:rPr>
      </w:pPr>
      <w:r w:rsidRPr="00017B58">
        <w:rPr>
          <w:sz w:val="22"/>
          <w:szCs w:val="22"/>
        </w:rPr>
        <w:t xml:space="preserve">letecky, jedná-li se o zahraniční pracovní cestu, </w:t>
      </w:r>
    </w:p>
    <w:p w:rsidR="00D818B4" w:rsidRPr="00017B58" w:rsidRDefault="00D818B4" w:rsidP="00413676">
      <w:pPr>
        <w:widowControl w:val="0"/>
        <w:numPr>
          <w:ilvl w:val="0"/>
          <w:numId w:val="18"/>
        </w:numPr>
        <w:jc w:val="both"/>
        <w:rPr>
          <w:sz w:val="22"/>
          <w:szCs w:val="22"/>
        </w:rPr>
      </w:pPr>
      <w:r w:rsidRPr="00017B58">
        <w:rPr>
          <w:sz w:val="22"/>
          <w:szCs w:val="22"/>
        </w:rPr>
        <w:lastRenderedPageBreak/>
        <w:t>soukromým silničním motorovým vozidlem, s výjimkou vozidla zaměstnavatele,</w:t>
      </w:r>
    </w:p>
    <w:p w:rsidR="00D818B4" w:rsidRPr="00017B58" w:rsidRDefault="00D818B4" w:rsidP="00413676">
      <w:pPr>
        <w:widowControl w:val="0"/>
        <w:numPr>
          <w:ilvl w:val="0"/>
          <w:numId w:val="18"/>
        </w:numPr>
        <w:jc w:val="both"/>
        <w:rPr>
          <w:sz w:val="22"/>
          <w:szCs w:val="22"/>
        </w:rPr>
      </w:pPr>
      <w:r w:rsidRPr="00017B58">
        <w:rPr>
          <w:sz w:val="22"/>
          <w:szCs w:val="22"/>
        </w:rPr>
        <w:t>využitím silničního motorového vozidla, řízeného osobou určenou jiným zaměstnavatelem při spojování pracovních cest.</w:t>
      </w:r>
    </w:p>
    <w:p w:rsidR="00D818B4" w:rsidRPr="00017B58" w:rsidRDefault="00D818B4" w:rsidP="00413676">
      <w:pPr>
        <w:widowControl w:val="0"/>
        <w:numPr>
          <w:ilvl w:val="0"/>
          <w:numId w:val="25"/>
        </w:numPr>
        <w:jc w:val="both"/>
        <w:rPr>
          <w:color w:val="FF0000"/>
          <w:sz w:val="22"/>
          <w:szCs w:val="22"/>
        </w:rPr>
      </w:pPr>
      <w:r w:rsidRPr="00017B58">
        <w:rPr>
          <w:color w:val="FF0000"/>
          <w:sz w:val="22"/>
          <w:szCs w:val="22"/>
        </w:rPr>
        <w:t>Člen výboru a komise může k dopravě do místa pracovní cesty využít některý z následujících způsobů dopravy:</w:t>
      </w:r>
    </w:p>
    <w:p w:rsidR="00D818B4" w:rsidRPr="00017B58" w:rsidRDefault="00D818B4" w:rsidP="00413676">
      <w:pPr>
        <w:widowControl w:val="0"/>
        <w:numPr>
          <w:ilvl w:val="0"/>
          <w:numId w:val="51"/>
        </w:numPr>
        <w:jc w:val="both"/>
        <w:rPr>
          <w:color w:val="FF0000"/>
          <w:sz w:val="22"/>
          <w:szCs w:val="22"/>
        </w:rPr>
      </w:pPr>
      <w:r w:rsidRPr="00017B58">
        <w:rPr>
          <w:color w:val="FF0000"/>
          <w:sz w:val="22"/>
          <w:szCs w:val="22"/>
        </w:rPr>
        <w:t>silničním motorovým vozidlem města s přiděleným řidičem,</w:t>
      </w:r>
    </w:p>
    <w:p w:rsidR="00D818B4" w:rsidRPr="00017B58" w:rsidRDefault="00D818B4" w:rsidP="00413676">
      <w:pPr>
        <w:widowControl w:val="0"/>
        <w:numPr>
          <w:ilvl w:val="0"/>
          <w:numId w:val="51"/>
        </w:numPr>
        <w:jc w:val="both"/>
        <w:rPr>
          <w:color w:val="FF0000"/>
          <w:sz w:val="22"/>
          <w:szCs w:val="22"/>
        </w:rPr>
      </w:pPr>
      <w:r w:rsidRPr="00017B58">
        <w:rPr>
          <w:color w:val="FF0000"/>
          <w:sz w:val="22"/>
          <w:szCs w:val="22"/>
        </w:rPr>
        <w:t>hromadnými dopravními prostředky,</w:t>
      </w:r>
    </w:p>
    <w:p w:rsidR="00D818B4" w:rsidRPr="00017B58" w:rsidRDefault="00D818B4" w:rsidP="00413676">
      <w:pPr>
        <w:widowControl w:val="0"/>
        <w:numPr>
          <w:ilvl w:val="0"/>
          <w:numId w:val="51"/>
        </w:numPr>
        <w:jc w:val="both"/>
        <w:rPr>
          <w:color w:val="FF0000"/>
          <w:sz w:val="22"/>
          <w:szCs w:val="22"/>
        </w:rPr>
      </w:pPr>
      <w:r w:rsidRPr="00017B58">
        <w:rPr>
          <w:color w:val="FF0000"/>
          <w:sz w:val="22"/>
          <w:szCs w:val="22"/>
        </w:rPr>
        <w:t xml:space="preserve">letecky, jedná-li se o zahraniční pracovní cestu, </w:t>
      </w:r>
    </w:p>
    <w:p w:rsidR="00D818B4" w:rsidRPr="00017B58" w:rsidRDefault="00D818B4" w:rsidP="00413676">
      <w:pPr>
        <w:widowControl w:val="0"/>
        <w:numPr>
          <w:ilvl w:val="0"/>
          <w:numId w:val="51"/>
        </w:numPr>
        <w:jc w:val="both"/>
        <w:rPr>
          <w:color w:val="FF0000"/>
          <w:sz w:val="22"/>
          <w:szCs w:val="22"/>
        </w:rPr>
      </w:pPr>
      <w:r w:rsidRPr="00017B58">
        <w:rPr>
          <w:color w:val="FF0000"/>
          <w:sz w:val="22"/>
          <w:szCs w:val="22"/>
        </w:rPr>
        <w:t>soukromým silničním motorovým vozidlem, s výjimkou vozidla zaměstnavatele,</w:t>
      </w:r>
    </w:p>
    <w:p w:rsidR="00D818B4" w:rsidRPr="00017B58" w:rsidRDefault="00D818B4" w:rsidP="00413676">
      <w:pPr>
        <w:widowControl w:val="0"/>
        <w:numPr>
          <w:ilvl w:val="0"/>
          <w:numId w:val="51"/>
        </w:numPr>
        <w:jc w:val="both"/>
        <w:rPr>
          <w:color w:val="FF0000"/>
          <w:sz w:val="22"/>
          <w:szCs w:val="22"/>
        </w:rPr>
      </w:pPr>
      <w:r w:rsidRPr="00017B58">
        <w:rPr>
          <w:color w:val="FF0000"/>
          <w:sz w:val="22"/>
          <w:szCs w:val="22"/>
        </w:rPr>
        <w:t>využitím silničního motorového vozidla, řízeného osobou určenou jiným zaměstnavatelem při spojování pracovních cest.</w:t>
      </w:r>
    </w:p>
    <w:p w:rsidR="00D818B4" w:rsidRPr="00017B58" w:rsidRDefault="00D818B4" w:rsidP="00D818B4">
      <w:pPr>
        <w:widowControl w:val="0"/>
        <w:ind w:left="360"/>
        <w:jc w:val="both"/>
        <w:rPr>
          <w:sz w:val="22"/>
          <w:szCs w:val="22"/>
        </w:rPr>
      </w:pP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5"/>
        </w:numPr>
        <w:jc w:val="both"/>
        <w:rPr>
          <w:sz w:val="22"/>
          <w:szCs w:val="22"/>
        </w:rPr>
      </w:pPr>
      <w:r w:rsidRPr="00017B58">
        <w:rPr>
          <w:sz w:val="22"/>
          <w:szCs w:val="22"/>
        </w:rPr>
        <w:t xml:space="preserve">Má-li při pracovní cestě </w:t>
      </w:r>
      <w:r w:rsidRPr="00017B58">
        <w:rPr>
          <w:b/>
          <w:sz w:val="22"/>
          <w:szCs w:val="22"/>
        </w:rPr>
        <w:t>uvolněný člen Zastupitelstva města Prostějova</w:t>
      </w:r>
      <w:r w:rsidRPr="00017B58">
        <w:rPr>
          <w:sz w:val="22"/>
          <w:szCs w:val="22"/>
        </w:rPr>
        <w:t xml:space="preserve"> použít vozidlo města bez přiděleného řidiče, určí město podmínky pracovní cesty na tiskopise “PŘÍKAZ K JÍZDĚ“.</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25"/>
        </w:numPr>
        <w:jc w:val="both"/>
        <w:rPr>
          <w:sz w:val="22"/>
          <w:szCs w:val="22"/>
        </w:rPr>
      </w:pPr>
      <w:r w:rsidRPr="00017B58">
        <w:rPr>
          <w:sz w:val="22"/>
          <w:szCs w:val="22"/>
        </w:rPr>
        <w:t>Podmínky pracovní cesty konané silničním motorovým vozidlem s přiděleným řidičem, určí město na tiskopise “PŘÍKAZ K JÍZDĚ", který zaměstnavateli předkládá přidělený řidič vozidla.</w:t>
      </w:r>
    </w:p>
    <w:p w:rsidR="00D818B4" w:rsidRPr="00017B58" w:rsidRDefault="00D818B4" w:rsidP="00D818B4">
      <w:pPr>
        <w:widowControl w:val="0"/>
        <w:jc w:val="both"/>
        <w:rPr>
          <w:sz w:val="22"/>
          <w:szCs w:val="22"/>
        </w:rPr>
      </w:pPr>
    </w:p>
    <w:p w:rsidR="00D818B4" w:rsidRPr="00017B58" w:rsidRDefault="00D818B4" w:rsidP="00D818B4">
      <w:pPr>
        <w:widowControl w:val="0"/>
        <w:ind w:left="360"/>
        <w:jc w:val="both"/>
        <w:rPr>
          <w:sz w:val="22"/>
          <w:szCs w:val="22"/>
        </w:rPr>
      </w:pPr>
      <w:r w:rsidRPr="00017B58">
        <w:rPr>
          <w:sz w:val="22"/>
          <w:szCs w:val="22"/>
        </w:rPr>
        <w:t xml:space="preserve">Člen orgánu města může k vykonání pracovní cesty použít i soukromé silniční motorové vozidlo, tedy jiné vozidlo než vozidlo města.  Použití soukromého silničního motorového vozidla k pracovním cestám povoluje </w:t>
      </w:r>
      <w:r w:rsidRPr="00017B58">
        <w:rPr>
          <w:color w:val="FF0000"/>
          <w:sz w:val="22"/>
          <w:szCs w:val="22"/>
        </w:rPr>
        <w:t>orgán města</w:t>
      </w:r>
      <w:r w:rsidRPr="00017B58">
        <w:rPr>
          <w:sz w:val="22"/>
          <w:szCs w:val="22"/>
        </w:rPr>
        <w:t xml:space="preserve">, uvedený v článku 2 odst. 5 těchto zásad, a to na předepsaném tiskopisu, jehož vzor tvoří přílohu č. 2 těchto zásad. Podmínkou povolení použít soukromé vozidlo k pracovní cestě je uzavřené pojištění odpovědnosti za újmu způsobenou provozem vozidla (povinné ručení) a </w:t>
      </w:r>
      <w:r w:rsidRPr="00017B58">
        <w:rPr>
          <w:color w:val="FF0000"/>
          <w:sz w:val="22"/>
          <w:szCs w:val="22"/>
        </w:rPr>
        <w:t>uzavřené havarijní pojištění tohoto vozidla, obojí platné v době pracovní cesty. Havarijní pojištění musí být sjednáno na pojistnou částku odpovídající obvyklé ceně vozidla v době pracovní cesty a pro riziko havárie, odcizení, živelní události a vandalismus. Výše spoluúčasti sjednaná ve smlouvě o havarijním pojištění nesmí překročit 3% z výše škody nebo nesmí být vyšší než částka 10.000 Kč</w:t>
      </w:r>
      <w:r w:rsidRPr="00017B58">
        <w:rPr>
          <w:sz w:val="22"/>
          <w:szCs w:val="22"/>
        </w:rPr>
        <w:t>.</w:t>
      </w:r>
    </w:p>
    <w:p w:rsidR="00D818B4" w:rsidRPr="00017B58" w:rsidRDefault="00D818B4" w:rsidP="00413676">
      <w:pPr>
        <w:widowControl w:val="0"/>
        <w:numPr>
          <w:ilvl w:val="0"/>
          <w:numId w:val="25"/>
        </w:numPr>
        <w:jc w:val="both"/>
        <w:rPr>
          <w:sz w:val="22"/>
          <w:szCs w:val="22"/>
        </w:rPr>
      </w:pPr>
      <w:r w:rsidRPr="00017B58">
        <w:rPr>
          <w:sz w:val="22"/>
          <w:szCs w:val="22"/>
        </w:rPr>
        <w:t xml:space="preserve">Člen orgánu města může využít při pracovní cestě i dopravu silničním motorovým vozidlem, řízeným osobou určenou jiným zaměstnavatelem, zejména vozidlo jiného územního samosprávného celku nebo správního úřadu. </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5"/>
        </w:numPr>
        <w:jc w:val="both"/>
        <w:rPr>
          <w:sz w:val="22"/>
          <w:szCs w:val="22"/>
          <w:shd w:val="clear" w:color="auto" w:fill="E0E0E0"/>
        </w:rPr>
      </w:pPr>
      <w:r w:rsidRPr="00017B58">
        <w:rPr>
          <w:sz w:val="22"/>
          <w:szCs w:val="22"/>
        </w:rPr>
        <w:t>Při pracovní cestě může člen orgánu města použít i hromadné dopravní prostředky.</w:t>
      </w:r>
    </w:p>
    <w:p w:rsidR="00D818B4" w:rsidRPr="00017B58" w:rsidRDefault="00D818B4" w:rsidP="00D818B4">
      <w:pPr>
        <w:widowControl w:val="0"/>
        <w:jc w:val="both"/>
        <w:rPr>
          <w:sz w:val="22"/>
          <w:szCs w:val="22"/>
          <w:shd w:val="clear" w:color="auto" w:fill="E0E0E0"/>
        </w:rPr>
      </w:pPr>
    </w:p>
    <w:p w:rsidR="00D818B4" w:rsidRPr="00017B58" w:rsidRDefault="00D818B4" w:rsidP="00D818B4">
      <w:pPr>
        <w:widowControl w:val="0"/>
        <w:jc w:val="center"/>
        <w:rPr>
          <w:b/>
          <w:sz w:val="22"/>
          <w:szCs w:val="22"/>
        </w:rPr>
      </w:pPr>
      <w:r w:rsidRPr="00017B58">
        <w:rPr>
          <w:b/>
          <w:sz w:val="22"/>
          <w:szCs w:val="22"/>
        </w:rPr>
        <w:t>Článek 4</w:t>
      </w:r>
    </w:p>
    <w:p w:rsidR="00D818B4" w:rsidRPr="00017B58" w:rsidRDefault="00D818B4" w:rsidP="00D818B4">
      <w:pPr>
        <w:widowControl w:val="0"/>
        <w:jc w:val="center"/>
        <w:rPr>
          <w:b/>
          <w:sz w:val="22"/>
          <w:szCs w:val="22"/>
        </w:rPr>
      </w:pPr>
      <w:r w:rsidRPr="00017B58">
        <w:rPr>
          <w:b/>
          <w:sz w:val="22"/>
          <w:szCs w:val="22"/>
        </w:rPr>
        <w:t>Vyúčtování pracovní cesty ze strany člena zastupitelstva</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6"/>
        </w:numPr>
        <w:jc w:val="both"/>
        <w:rPr>
          <w:sz w:val="22"/>
          <w:szCs w:val="22"/>
        </w:rPr>
      </w:pPr>
      <w:r w:rsidRPr="00017B58">
        <w:rPr>
          <w:sz w:val="22"/>
          <w:szCs w:val="22"/>
        </w:rPr>
        <w:t xml:space="preserve">Člen </w:t>
      </w:r>
      <w:r w:rsidRPr="00017B58">
        <w:rPr>
          <w:color w:val="FF0000"/>
          <w:sz w:val="22"/>
          <w:szCs w:val="22"/>
        </w:rPr>
        <w:t>orgánu města</w:t>
      </w:r>
      <w:r w:rsidRPr="00017B58">
        <w:rPr>
          <w:sz w:val="22"/>
          <w:szCs w:val="22"/>
        </w:rPr>
        <w:t xml:space="preserve"> je povinen do deseti pracovních dnů po dni ukončení pracovní cesty předložit písemné doklady potřebné k vyúčtování pracovní cesty a vrátit nevyúčtovanou zálohu na pracovní cestu, pokud byla poskytnuta předem. Vyúčtováním pracovní cesty se pro účely těchto zásad rozumí předložení řádně vyplněného cestovního příkazu pro jednotlivou cestu nebo pro více cest se všemi jeho předepsanými náležitostmi a doklady na pokladně Finančního odboru Magistrátu města Prostějova (dále jen „finanční odbor“).</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6"/>
        </w:numPr>
        <w:jc w:val="both"/>
        <w:rPr>
          <w:sz w:val="22"/>
          <w:szCs w:val="22"/>
        </w:rPr>
      </w:pPr>
      <w:r w:rsidRPr="00017B58">
        <w:rPr>
          <w:sz w:val="22"/>
          <w:szCs w:val="22"/>
        </w:rPr>
        <w:t xml:space="preserve">Při vyúčtování pracovní cesty musí být doloženy všechny skutečnosti rozhodné pro poskytnutí cestovních náhrad. Člen </w:t>
      </w:r>
      <w:r w:rsidRPr="00017B58">
        <w:rPr>
          <w:color w:val="FF0000"/>
          <w:sz w:val="22"/>
          <w:szCs w:val="22"/>
        </w:rPr>
        <w:t xml:space="preserve">orgánu </w:t>
      </w:r>
      <w:r w:rsidRPr="00017B58">
        <w:rPr>
          <w:sz w:val="22"/>
          <w:szCs w:val="22"/>
        </w:rPr>
        <w:t xml:space="preserve">města, který předkládá vyúčtování, odpovídá za úplnost a správnost údajů uvedených ve vyúčtování. Vyúčtování pracovní cesty musí být opatřeno datem a podpisem člena orgánu města – účtovatele. Nemá-li vyúčtování požadované náležitosti, nebude náhrada cestovních výdajů vyplacena.  </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6"/>
        </w:numPr>
        <w:jc w:val="both"/>
        <w:rPr>
          <w:sz w:val="22"/>
          <w:szCs w:val="22"/>
        </w:rPr>
      </w:pPr>
      <w:r w:rsidRPr="00017B58">
        <w:rPr>
          <w:sz w:val="22"/>
          <w:szCs w:val="22"/>
        </w:rPr>
        <w:t xml:space="preserve">Pokud město poskytlo členu </w:t>
      </w:r>
      <w:r w:rsidRPr="00017B58">
        <w:rPr>
          <w:color w:val="FF0000"/>
          <w:sz w:val="22"/>
          <w:szCs w:val="22"/>
        </w:rPr>
        <w:t>orgánu</w:t>
      </w:r>
      <w:r w:rsidRPr="00017B58">
        <w:rPr>
          <w:sz w:val="22"/>
          <w:szCs w:val="22"/>
        </w:rPr>
        <w:t xml:space="preserve"> města zálohu na cestovní výdaje a člen orgánu města pracovní cestu z jakýchkoliv důvodů neuskutečnil, musí být poskytnutá záloha vrácena nejbližší následující pracovní den po předpokládaném dni nástupu pracovní cesty.</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6"/>
        </w:numPr>
        <w:jc w:val="both"/>
        <w:rPr>
          <w:sz w:val="22"/>
          <w:szCs w:val="22"/>
        </w:rPr>
      </w:pPr>
      <w:r w:rsidRPr="00017B58">
        <w:rPr>
          <w:sz w:val="22"/>
          <w:szCs w:val="22"/>
        </w:rPr>
        <w:lastRenderedPageBreak/>
        <w:t xml:space="preserve">V tiskopise vyúčtování pracovní cesty musí být také uvedeny všechny požadované náležitosti prokazující podmínky pracovní cesty. Vyúčtování tuzemské pracovní cesty předkládá člen </w:t>
      </w:r>
      <w:r w:rsidRPr="00017B58">
        <w:rPr>
          <w:color w:val="FF0000"/>
          <w:sz w:val="22"/>
          <w:szCs w:val="22"/>
        </w:rPr>
        <w:t>orgánu</w:t>
      </w:r>
      <w:r w:rsidRPr="00017B58">
        <w:rPr>
          <w:sz w:val="22"/>
          <w:szCs w:val="22"/>
        </w:rPr>
        <w:t xml:space="preserve"> města na cestovním příkazu (druhá strana tiskopisu - VYÚČTOVÁNÍ PRACOVNÍ CESTY).</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6"/>
        </w:numPr>
        <w:jc w:val="both"/>
        <w:rPr>
          <w:sz w:val="22"/>
          <w:szCs w:val="22"/>
        </w:rPr>
      </w:pPr>
      <w:r w:rsidRPr="00017B58">
        <w:rPr>
          <w:sz w:val="22"/>
          <w:szCs w:val="22"/>
        </w:rPr>
        <w:t>K vyúčtování pracovní cesty musí být přiloženy:</w:t>
      </w:r>
    </w:p>
    <w:p w:rsidR="00D818B4" w:rsidRPr="00017B58" w:rsidRDefault="00D818B4" w:rsidP="00413676">
      <w:pPr>
        <w:widowControl w:val="0"/>
        <w:numPr>
          <w:ilvl w:val="0"/>
          <w:numId w:val="19"/>
        </w:numPr>
        <w:tabs>
          <w:tab w:val="left" w:pos="360"/>
        </w:tabs>
        <w:jc w:val="both"/>
        <w:rPr>
          <w:sz w:val="22"/>
          <w:szCs w:val="22"/>
        </w:rPr>
      </w:pPr>
      <w:r w:rsidRPr="00017B58">
        <w:rPr>
          <w:sz w:val="22"/>
          <w:szCs w:val="22"/>
        </w:rPr>
        <w:t>jízdenky prokazující výši jízdních výdajů a datum jízdy, byla-li cesta uskutečněna hromadným dopravním prostředkem nebo letecky,</w:t>
      </w:r>
    </w:p>
    <w:p w:rsidR="00D818B4" w:rsidRPr="00017B58" w:rsidRDefault="00D818B4" w:rsidP="00413676">
      <w:pPr>
        <w:widowControl w:val="0"/>
        <w:numPr>
          <w:ilvl w:val="0"/>
          <w:numId w:val="19"/>
        </w:numPr>
        <w:tabs>
          <w:tab w:val="left" w:pos="360"/>
        </w:tabs>
        <w:jc w:val="both"/>
        <w:rPr>
          <w:sz w:val="22"/>
          <w:szCs w:val="22"/>
        </w:rPr>
      </w:pPr>
      <w:r w:rsidRPr="00017B58">
        <w:rPr>
          <w:sz w:val="22"/>
          <w:szCs w:val="22"/>
        </w:rPr>
        <w:t>doklady prokazující výši nutných vedlejších výdajů (např. vstupenky, doklad o výši poplatku za parkování),</w:t>
      </w:r>
    </w:p>
    <w:p w:rsidR="00D818B4" w:rsidRPr="00017B58" w:rsidRDefault="00D818B4" w:rsidP="00413676">
      <w:pPr>
        <w:widowControl w:val="0"/>
        <w:numPr>
          <w:ilvl w:val="0"/>
          <w:numId w:val="19"/>
        </w:numPr>
        <w:tabs>
          <w:tab w:val="left" w:pos="360"/>
        </w:tabs>
        <w:jc w:val="both"/>
        <w:rPr>
          <w:sz w:val="22"/>
          <w:szCs w:val="22"/>
        </w:rPr>
      </w:pPr>
      <w:r w:rsidRPr="00017B58">
        <w:rPr>
          <w:sz w:val="22"/>
          <w:szCs w:val="22"/>
        </w:rPr>
        <w:t>doklad prokazující výši výdajů za ubytování,</w:t>
      </w:r>
    </w:p>
    <w:p w:rsidR="00D818B4" w:rsidRPr="00017B58" w:rsidRDefault="00D818B4" w:rsidP="00413676">
      <w:pPr>
        <w:widowControl w:val="0"/>
        <w:numPr>
          <w:ilvl w:val="0"/>
          <w:numId w:val="19"/>
        </w:numPr>
        <w:tabs>
          <w:tab w:val="left" w:pos="360"/>
        </w:tabs>
        <w:jc w:val="both"/>
        <w:rPr>
          <w:sz w:val="22"/>
          <w:szCs w:val="22"/>
        </w:rPr>
      </w:pPr>
      <w:r w:rsidRPr="00017B58">
        <w:rPr>
          <w:sz w:val="22"/>
          <w:szCs w:val="22"/>
        </w:rPr>
        <w:t>povolení použití soukromého motorového vozidla a technický průkaz tohoto motorového vozidla, pokud bylo k pracovní cestě použito soukromé silniční motorové vozidlo, s výjimkou vozidla zaměstnavatele (článek 3 odst. 2 písm. e) těchto zásad).</w:t>
      </w:r>
    </w:p>
    <w:p w:rsidR="00D818B4" w:rsidRPr="00017B58" w:rsidRDefault="00D818B4" w:rsidP="00D818B4">
      <w:pPr>
        <w:widowControl w:val="0"/>
        <w:jc w:val="both"/>
        <w:rPr>
          <w:sz w:val="22"/>
          <w:szCs w:val="22"/>
        </w:rPr>
      </w:pPr>
    </w:p>
    <w:p w:rsidR="00D818B4" w:rsidRPr="00017B58" w:rsidRDefault="00D818B4" w:rsidP="00D818B4">
      <w:pPr>
        <w:widowControl w:val="0"/>
        <w:jc w:val="center"/>
        <w:rPr>
          <w:b/>
          <w:sz w:val="22"/>
          <w:szCs w:val="22"/>
        </w:rPr>
      </w:pPr>
      <w:r w:rsidRPr="00017B58">
        <w:rPr>
          <w:b/>
          <w:sz w:val="22"/>
          <w:szCs w:val="22"/>
        </w:rPr>
        <w:t>Článek 5</w:t>
      </w:r>
    </w:p>
    <w:p w:rsidR="00D818B4" w:rsidRPr="00017B58" w:rsidRDefault="00D818B4" w:rsidP="00D818B4">
      <w:pPr>
        <w:widowControl w:val="0"/>
        <w:jc w:val="center"/>
        <w:rPr>
          <w:b/>
          <w:sz w:val="22"/>
          <w:szCs w:val="22"/>
        </w:rPr>
      </w:pPr>
      <w:r w:rsidRPr="00017B58">
        <w:rPr>
          <w:b/>
          <w:sz w:val="22"/>
          <w:szCs w:val="22"/>
        </w:rPr>
        <w:t xml:space="preserve">Vyúčtování pracovní cesty ze strany města </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7"/>
        </w:numPr>
        <w:jc w:val="both"/>
        <w:rPr>
          <w:sz w:val="22"/>
          <w:szCs w:val="22"/>
        </w:rPr>
      </w:pPr>
      <w:r w:rsidRPr="00017B58">
        <w:rPr>
          <w:sz w:val="22"/>
          <w:szCs w:val="22"/>
        </w:rPr>
        <w:t>Na pokladně finančního odboru dojde k formální kontrole cestovního příkazu ze strany pokladní finančního odboru. Při kontrole je zejména ověřeno, zda má vyúčtování v cestovním příkazu všechny náležitosti dle čl. 4 těchto zásad. V případě zjištění nedostatků bude cestovní příkaz vrácen zpracovateli k opravě nebo doplnění. V opačném případě je provedena předběžná řídící kontrola po vzniku závazku dle vnitřní směrnice města o oběhu účetních dokladů.</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27"/>
        </w:numPr>
        <w:jc w:val="both"/>
        <w:rPr>
          <w:sz w:val="22"/>
          <w:szCs w:val="22"/>
        </w:rPr>
      </w:pPr>
      <w:r w:rsidRPr="00017B58">
        <w:rPr>
          <w:sz w:val="22"/>
          <w:szCs w:val="22"/>
        </w:rPr>
        <w:t xml:space="preserve">Po provedení předběžné řídící kontroly po vzniku závazku jsou cestovní náhrady vyplaceny na pokladně finančního odboru. </w:t>
      </w:r>
    </w:p>
    <w:p w:rsidR="00D818B4" w:rsidRPr="00017B58" w:rsidRDefault="00D818B4" w:rsidP="00D818B4">
      <w:pPr>
        <w:widowControl w:val="0"/>
        <w:jc w:val="both"/>
        <w:rPr>
          <w:color w:val="FF0000"/>
          <w:sz w:val="22"/>
          <w:szCs w:val="22"/>
        </w:rPr>
      </w:pPr>
    </w:p>
    <w:p w:rsidR="00D818B4" w:rsidRPr="00017B58" w:rsidRDefault="00D818B4" w:rsidP="00D818B4">
      <w:pPr>
        <w:widowControl w:val="0"/>
        <w:jc w:val="center"/>
        <w:rPr>
          <w:b/>
          <w:sz w:val="22"/>
          <w:szCs w:val="22"/>
          <w:u w:val="single"/>
        </w:rPr>
      </w:pPr>
      <w:r w:rsidRPr="00017B58">
        <w:rPr>
          <w:b/>
          <w:sz w:val="22"/>
          <w:szCs w:val="22"/>
          <w:u w:val="single"/>
        </w:rPr>
        <w:t>Oddíl třetí</w:t>
      </w:r>
    </w:p>
    <w:p w:rsidR="00D818B4" w:rsidRPr="00017B58" w:rsidRDefault="00D818B4" w:rsidP="00D818B4">
      <w:pPr>
        <w:widowControl w:val="0"/>
        <w:ind w:left="357" w:hanging="357"/>
        <w:jc w:val="center"/>
        <w:rPr>
          <w:b/>
          <w:sz w:val="22"/>
          <w:szCs w:val="22"/>
          <w:u w:val="single"/>
        </w:rPr>
      </w:pPr>
      <w:r w:rsidRPr="00017B58">
        <w:rPr>
          <w:b/>
          <w:sz w:val="22"/>
          <w:szCs w:val="22"/>
          <w:u w:val="single"/>
        </w:rPr>
        <w:t>Náhrady výdajů při tuzemských pracovních cestách</w:t>
      </w:r>
    </w:p>
    <w:p w:rsidR="00D818B4" w:rsidRPr="00017B58" w:rsidRDefault="00D818B4" w:rsidP="00D818B4">
      <w:pPr>
        <w:widowControl w:val="0"/>
        <w:ind w:left="357" w:hanging="357"/>
        <w:jc w:val="center"/>
        <w:rPr>
          <w:b/>
          <w:color w:val="FF0000"/>
          <w:sz w:val="22"/>
          <w:szCs w:val="22"/>
        </w:rPr>
      </w:pPr>
    </w:p>
    <w:p w:rsidR="00D818B4" w:rsidRPr="00017B58" w:rsidRDefault="00D818B4" w:rsidP="00D818B4">
      <w:pPr>
        <w:widowControl w:val="0"/>
        <w:ind w:left="357" w:hanging="357"/>
        <w:jc w:val="center"/>
        <w:rPr>
          <w:b/>
          <w:sz w:val="22"/>
          <w:szCs w:val="22"/>
        </w:rPr>
      </w:pPr>
      <w:r w:rsidRPr="00017B58">
        <w:rPr>
          <w:b/>
          <w:sz w:val="22"/>
          <w:szCs w:val="22"/>
        </w:rPr>
        <w:t>Článek 6</w:t>
      </w:r>
    </w:p>
    <w:p w:rsidR="00D818B4" w:rsidRPr="00017B58" w:rsidRDefault="00D818B4" w:rsidP="00D818B4">
      <w:pPr>
        <w:widowControl w:val="0"/>
        <w:ind w:left="357" w:hanging="357"/>
        <w:jc w:val="center"/>
        <w:rPr>
          <w:b/>
          <w:sz w:val="22"/>
          <w:szCs w:val="22"/>
        </w:rPr>
      </w:pPr>
      <w:r w:rsidRPr="00017B58">
        <w:rPr>
          <w:b/>
          <w:sz w:val="22"/>
          <w:szCs w:val="22"/>
        </w:rPr>
        <w:t>Druhy poskytovaných náhrad výdajů</w:t>
      </w:r>
    </w:p>
    <w:p w:rsidR="00D818B4" w:rsidRPr="00017B58" w:rsidRDefault="00D818B4" w:rsidP="00D818B4">
      <w:pPr>
        <w:widowControl w:val="0"/>
        <w:rPr>
          <w:sz w:val="22"/>
          <w:szCs w:val="22"/>
        </w:rPr>
      </w:pPr>
    </w:p>
    <w:p w:rsidR="00D818B4" w:rsidRPr="00017B58" w:rsidRDefault="00D818B4" w:rsidP="00413676">
      <w:pPr>
        <w:widowControl w:val="0"/>
        <w:numPr>
          <w:ilvl w:val="0"/>
          <w:numId w:val="28"/>
        </w:numPr>
        <w:tabs>
          <w:tab w:val="left" w:pos="360"/>
        </w:tabs>
        <w:rPr>
          <w:sz w:val="22"/>
          <w:szCs w:val="22"/>
        </w:rPr>
      </w:pPr>
      <w:r w:rsidRPr="00017B58">
        <w:rPr>
          <w:sz w:val="22"/>
          <w:szCs w:val="22"/>
        </w:rPr>
        <w:t xml:space="preserve">Členu </w:t>
      </w:r>
      <w:r w:rsidRPr="00017B58">
        <w:rPr>
          <w:color w:val="FF0000"/>
          <w:sz w:val="22"/>
          <w:szCs w:val="22"/>
        </w:rPr>
        <w:t>orgánu</w:t>
      </w:r>
      <w:r w:rsidRPr="00017B58">
        <w:rPr>
          <w:sz w:val="22"/>
          <w:szCs w:val="22"/>
        </w:rPr>
        <w:t xml:space="preserve"> města vyslanému na tuzemskou pracovní cestu přísluší</w:t>
      </w:r>
    </w:p>
    <w:p w:rsidR="00D818B4" w:rsidRPr="00017B58" w:rsidRDefault="00D818B4" w:rsidP="00413676">
      <w:pPr>
        <w:widowControl w:val="0"/>
        <w:numPr>
          <w:ilvl w:val="0"/>
          <w:numId w:val="7"/>
        </w:numPr>
        <w:tabs>
          <w:tab w:val="left" w:pos="360"/>
        </w:tabs>
        <w:ind w:left="714" w:hanging="357"/>
        <w:jc w:val="both"/>
        <w:rPr>
          <w:sz w:val="22"/>
          <w:szCs w:val="22"/>
        </w:rPr>
      </w:pPr>
      <w:r w:rsidRPr="00017B58">
        <w:rPr>
          <w:sz w:val="22"/>
          <w:szCs w:val="22"/>
        </w:rPr>
        <w:t>náhrada prokázaných jízdních výdajů,</w:t>
      </w:r>
    </w:p>
    <w:p w:rsidR="00D818B4" w:rsidRPr="00017B58" w:rsidRDefault="00D818B4" w:rsidP="00413676">
      <w:pPr>
        <w:widowControl w:val="0"/>
        <w:numPr>
          <w:ilvl w:val="0"/>
          <w:numId w:val="8"/>
        </w:numPr>
        <w:tabs>
          <w:tab w:val="left" w:pos="360"/>
        </w:tabs>
        <w:ind w:left="714" w:hanging="357"/>
        <w:jc w:val="both"/>
        <w:rPr>
          <w:sz w:val="22"/>
          <w:szCs w:val="22"/>
        </w:rPr>
      </w:pPr>
      <w:r w:rsidRPr="00017B58">
        <w:rPr>
          <w:sz w:val="22"/>
          <w:szCs w:val="22"/>
        </w:rPr>
        <w:t xml:space="preserve">náhrada prokázaných výdajů za ubytování, </w:t>
      </w:r>
    </w:p>
    <w:p w:rsidR="00D818B4" w:rsidRPr="00017B58" w:rsidRDefault="00D818B4" w:rsidP="00413676">
      <w:pPr>
        <w:widowControl w:val="0"/>
        <w:numPr>
          <w:ilvl w:val="0"/>
          <w:numId w:val="9"/>
        </w:numPr>
        <w:tabs>
          <w:tab w:val="left" w:pos="360"/>
        </w:tabs>
        <w:ind w:left="714" w:hanging="357"/>
        <w:jc w:val="both"/>
        <w:rPr>
          <w:sz w:val="22"/>
          <w:szCs w:val="22"/>
        </w:rPr>
      </w:pPr>
      <w:r w:rsidRPr="00017B58">
        <w:rPr>
          <w:sz w:val="22"/>
          <w:szCs w:val="22"/>
        </w:rPr>
        <w:t>stravné za podmínek dále uvedených,</w:t>
      </w:r>
    </w:p>
    <w:p w:rsidR="00D818B4" w:rsidRPr="00017B58" w:rsidRDefault="00D818B4" w:rsidP="00413676">
      <w:pPr>
        <w:widowControl w:val="0"/>
        <w:numPr>
          <w:ilvl w:val="0"/>
          <w:numId w:val="10"/>
        </w:numPr>
        <w:tabs>
          <w:tab w:val="left" w:pos="360"/>
        </w:tabs>
        <w:ind w:left="714" w:hanging="357"/>
        <w:jc w:val="both"/>
        <w:rPr>
          <w:sz w:val="22"/>
          <w:szCs w:val="22"/>
        </w:rPr>
      </w:pPr>
      <w:r w:rsidRPr="00017B58">
        <w:rPr>
          <w:sz w:val="22"/>
          <w:szCs w:val="22"/>
        </w:rPr>
        <w:t>náhrada prokázaných nutných vedlejších výdajů,</w:t>
      </w:r>
    </w:p>
    <w:p w:rsidR="00D818B4" w:rsidRPr="00017B58" w:rsidRDefault="00D818B4" w:rsidP="00413676">
      <w:pPr>
        <w:widowControl w:val="0"/>
        <w:numPr>
          <w:ilvl w:val="0"/>
          <w:numId w:val="11"/>
        </w:numPr>
        <w:tabs>
          <w:tab w:val="left" w:pos="360"/>
        </w:tabs>
        <w:ind w:left="714" w:hanging="357"/>
        <w:jc w:val="both"/>
        <w:rPr>
          <w:sz w:val="22"/>
          <w:szCs w:val="22"/>
        </w:rPr>
      </w:pPr>
      <w:r w:rsidRPr="00017B58">
        <w:rPr>
          <w:sz w:val="22"/>
          <w:szCs w:val="22"/>
        </w:rPr>
        <w:t>náhrada prokázaných jízdních výdajů za cesty k návštěvě člena rodiny za podmínek dále uvedených.</w:t>
      </w:r>
    </w:p>
    <w:p w:rsidR="00D818B4" w:rsidRPr="00017B58" w:rsidRDefault="00D818B4" w:rsidP="00D818B4">
      <w:pPr>
        <w:widowControl w:val="0"/>
        <w:ind w:left="360"/>
        <w:rPr>
          <w:sz w:val="22"/>
          <w:szCs w:val="22"/>
        </w:rPr>
      </w:pPr>
    </w:p>
    <w:p w:rsidR="00D818B4" w:rsidRPr="00017B58" w:rsidRDefault="00D818B4" w:rsidP="00413676">
      <w:pPr>
        <w:widowControl w:val="0"/>
        <w:numPr>
          <w:ilvl w:val="0"/>
          <w:numId w:val="28"/>
        </w:numPr>
        <w:tabs>
          <w:tab w:val="left" w:pos="360"/>
        </w:tabs>
        <w:rPr>
          <w:sz w:val="22"/>
          <w:szCs w:val="22"/>
        </w:rPr>
      </w:pPr>
      <w:r w:rsidRPr="00017B58">
        <w:rPr>
          <w:sz w:val="22"/>
          <w:szCs w:val="22"/>
        </w:rPr>
        <w:t xml:space="preserve">Město je povinno poskytnout členu </w:t>
      </w:r>
      <w:r w:rsidRPr="00017B58">
        <w:rPr>
          <w:color w:val="FF0000"/>
          <w:sz w:val="22"/>
          <w:szCs w:val="22"/>
        </w:rPr>
        <w:t>orgánu</w:t>
      </w:r>
      <w:r w:rsidRPr="00017B58">
        <w:rPr>
          <w:sz w:val="22"/>
          <w:szCs w:val="22"/>
        </w:rPr>
        <w:t xml:space="preserve"> města zálohu do výše předpokládané náhrady výdajů podle zákona a těchto zásad, pokud se nedohodnou jinak.</w:t>
      </w:r>
    </w:p>
    <w:p w:rsidR="00D818B4" w:rsidRPr="00017B58" w:rsidRDefault="00D818B4" w:rsidP="00D818B4">
      <w:pPr>
        <w:widowControl w:val="0"/>
        <w:tabs>
          <w:tab w:val="left" w:pos="360"/>
        </w:tabs>
        <w:rPr>
          <w:sz w:val="22"/>
          <w:szCs w:val="22"/>
        </w:rPr>
      </w:pPr>
    </w:p>
    <w:p w:rsidR="00D818B4" w:rsidRPr="00017B58" w:rsidRDefault="00D818B4" w:rsidP="00D818B4">
      <w:pPr>
        <w:widowControl w:val="0"/>
        <w:tabs>
          <w:tab w:val="left" w:pos="360"/>
        </w:tabs>
        <w:ind w:left="360" w:hanging="360"/>
        <w:jc w:val="center"/>
        <w:rPr>
          <w:sz w:val="22"/>
          <w:szCs w:val="22"/>
        </w:rPr>
      </w:pPr>
      <w:r w:rsidRPr="00017B58">
        <w:rPr>
          <w:b/>
          <w:sz w:val="22"/>
          <w:szCs w:val="22"/>
        </w:rPr>
        <w:t>Článek 7</w:t>
      </w:r>
    </w:p>
    <w:p w:rsidR="00D818B4" w:rsidRPr="00017B58" w:rsidRDefault="00D818B4" w:rsidP="00D818B4">
      <w:pPr>
        <w:widowControl w:val="0"/>
        <w:tabs>
          <w:tab w:val="left" w:pos="360"/>
        </w:tabs>
        <w:ind w:left="360" w:hanging="360"/>
        <w:jc w:val="center"/>
        <w:rPr>
          <w:sz w:val="22"/>
          <w:szCs w:val="22"/>
        </w:rPr>
      </w:pPr>
      <w:r w:rsidRPr="00017B58">
        <w:rPr>
          <w:b/>
          <w:sz w:val="22"/>
          <w:szCs w:val="22"/>
        </w:rPr>
        <w:t>Náhrada prokázaných jízdních výdajů</w:t>
      </w:r>
    </w:p>
    <w:p w:rsidR="00D818B4" w:rsidRPr="00017B58" w:rsidRDefault="00D818B4" w:rsidP="00D818B4">
      <w:pPr>
        <w:widowControl w:val="0"/>
        <w:jc w:val="center"/>
        <w:rPr>
          <w:sz w:val="22"/>
          <w:szCs w:val="22"/>
        </w:rPr>
      </w:pPr>
    </w:p>
    <w:p w:rsidR="00D818B4" w:rsidRPr="00017B58" w:rsidRDefault="00D818B4" w:rsidP="00413676">
      <w:pPr>
        <w:widowControl w:val="0"/>
        <w:numPr>
          <w:ilvl w:val="0"/>
          <w:numId w:val="29"/>
        </w:numPr>
        <w:jc w:val="both"/>
        <w:rPr>
          <w:sz w:val="22"/>
          <w:szCs w:val="22"/>
        </w:rPr>
      </w:pPr>
      <w:r w:rsidRPr="00017B58">
        <w:rPr>
          <w:sz w:val="22"/>
          <w:szCs w:val="22"/>
        </w:rPr>
        <w:t xml:space="preserve">Při pracovní cestě konané hromadnými dopravními prostředky (vlak, autobus apod.) náleží členu </w:t>
      </w:r>
      <w:r w:rsidRPr="00017B58">
        <w:rPr>
          <w:color w:val="FF0000"/>
          <w:sz w:val="22"/>
          <w:szCs w:val="22"/>
        </w:rPr>
        <w:t xml:space="preserve">orgánu </w:t>
      </w:r>
      <w:r w:rsidRPr="00017B58">
        <w:rPr>
          <w:sz w:val="22"/>
          <w:szCs w:val="22"/>
        </w:rPr>
        <w:t xml:space="preserve">města náhrada ve výši ceny jízdenky použitých hromadných dopravních prostředků. </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29"/>
        </w:numPr>
        <w:jc w:val="both"/>
        <w:rPr>
          <w:sz w:val="22"/>
          <w:szCs w:val="22"/>
        </w:rPr>
      </w:pPr>
      <w:r w:rsidRPr="00017B58">
        <w:rPr>
          <w:sz w:val="22"/>
          <w:szCs w:val="22"/>
        </w:rPr>
        <w:t xml:space="preserve">Při pracovní cestě konané soukromým silničním motorovým vozidlem (článek 3 odst. 2 písm. d) těchto zásad), náleží členu </w:t>
      </w:r>
      <w:r w:rsidRPr="00017B58">
        <w:rPr>
          <w:color w:val="FF0000"/>
          <w:sz w:val="22"/>
          <w:szCs w:val="22"/>
        </w:rPr>
        <w:t>orgánu</w:t>
      </w:r>
      <w:r w:rsidRPr="00017B58">
        <w:rPr>
          <w:sz w:val="22"/>
          <w:szCs w:val="22"/>
        </w:rPr>
        <w:t xml:space="preserve"> města za každý 1 km jízdy sazba základní náhrady a náhrada za spotřebované pohonné hmoty.  Sazba základní náhrady za každý 1 km jízdy je stanovena § 157 odstavec 4 zákoníku práce platným v době trvání pracovní cesty. Při použití přívěsu k silničnímu motorovému vozidlu se sazba základní náhrady za 1km jízdy zvýší o 15 %.</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9"/>
        </w:numPr>
        <w:jc w:val="both"/>
        <w:rPr>
          <w:sz w:val="22"/>
          <w:szCs w:val="22"/>
        </w:rPr>
      </w:pPr>
      <w:r w:rsidRPr="00017B58">
        <w:rPr>
          <w:sz w:val="22"/>
          <w:szCs w:val="22"/>
        </w:rPr>
        <w:lastRenderedPageBreak/>
        <w:t>Výši jízdních výdajů člen orgánu města prokazuje:</w:t>
      </w:r>
    </w:p>
    <w:p w:rsidR="00D818B4" w:rsidRPr="00017B58" w:rsidRDefault="00D818B4" w:rsidP="00413676">
      <w:pPr>
        <w:widowControl w:val="0"/>
        <w:numPr>
          <w:ilvl w:val="0"/>
          <w:numId w:val="30"/>
        </w:numPr>
        <w:jc w:val="both"/>
        <w:rPr>
          <w:sz w:val="22"/>
          <w:szCs w:val="22"/>
        </w:rPr>
      </w:pPr>
      <w:r w:rsidRPr="00017B58">
        <w:rPr>
          <w:sz w:val="22"/>
          <w:szCs w:val="22"/>
        </w:rPr>
        <w:t>jízdenkou, pokud při pracovní cestě použil hromadné dopravní prostředky,</w:t>
      </w:r>
    </w:p>
    <w:p w:rsidR="00D818B4" w:rsidRPr="00017B58" w:rsidRDefault="00D818B4" w:rsidP="00413676">
      <w:pPr>
        <w:widowControl w:val="0"/>
        <w:numPr>
          <w:ilvl w:val="0"/>
          <w:numId w:val="30"/>
        </w:numPr>
        <w:jc w:val="both"/>
        <w:rPr>
          <w:sz w:val="22"/>
          <w:szCs w:val="22"/>
        </w:rPr>
      </w:pPr>
      <w:r w:rsidRPr="00017B58">
        <w:rPr>
          <w:sz w:val="22"/>
          <w:szCs w:val="22"/>
        </w:rPr>
        <w:t>cenu pohonných hmot pokladním dokladem a výši spotřeby pohonných hmot technickým průkazem vozidla použitého k pracovní cestě; neprokáže-li člen orgánu města cenu pohonných hmot, poskytne mu město náhradu ve výši průměrné ceny pohonných hmot, která je stanovena vyhláškou Ministerstva práce a sociálních věcí, platnou v době trvání pracovní cesty.</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29"/>
        </w:numPr>
        <w:jc w:val="both"/>
        <w:rPr>
          <w:sz w:val="22"/>
          <w:szCs w:val="22"/>
        </w:rPr>
      </w:pPr>
      <w:r w:rsidRPr="00017B58">
        <w:rPr>
          <w:sz w:val="22"/>
          <w:szCs w:val="22"/>
        </w:rPr>
        <w:t xml:space="preserve">Náhrada výdajů za spotřebované pohonné hmoty přísluší členu </w:t>
      </w:r>
      <w:r w:rsidRPr="00017B58">
        <w:rPr>
          <w:color w:val="FF0000"/>
          <w:sz w:val="22"/>
          <w:szCs w:val="22"/>
        </w:rPr>
        <w:t>orgánu</w:t>
      </w:r>
      <w:r w:rsidRPr="00017B58">
        <w:rPr>
          <w:sz w:val="22"/>
          <w:szCs w:val="22"/>
        </w:rPr>
        <w:t xml:space="preserve"> města ve výši vypočtené z ceny pohonné hmoty a spotřeby pohonné hmoty vozidla, vypočtené aritmetickým průměrem z údajů uvedených v technickém průkazu silničního motorového vozidla.</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9"/>
        </w:numPr>
        <w:jc w:val="both"/>
        <w:rPr>
          <w:sz w:val="22"/>
          <w:szCs w:val="22"/>
        </w:rPr>
      </w:pPr>
      <w:r w:rsidRPr="00017B58">
        <w:rPr>
          <w:sz w:val="22"/>
          <w:szCs w:val="22"/>
        </w:rPr>
        <w:t xml:space="preserve">Město může s členem </w:t>
      </w:r>
      <w:r w:rsidRPr="00017B58">
        <w:rPr>
          <w:color w:val="FF0000"/>
          <w:sz w:val="22"/>
          <w:szCs w:val="22"/>
        </w:rPr>
        <w:t xml:space="preserve">orgánu </w:t>
      </w:r>
      <w:r w:rsidRPr="00017B58">
        <w:rPr>
          <w:sz w:val="22"/>
          <w:szCs w:val="22"/>
        </w:rPr>
        <w:t>města sjednat poskytování náhrady za použití silničního motorového vozidla ve výši odpovídající ceně jízdenky hromadného dopravního prostředků dálkové přepravy.</w:t>
      </w:r>
    </w:p>
    <w:p w:rsidR="00D818B4" w:rsidRPr="00017B58" w:rsidRDefault="00D818B4" w:rsidP="00D818B4">
      <w:pPr>
        <w:widowControl w:val="0"/>
        <w:tabs>
          <w:tab w:val="left" w:pos="360"/>
        </w:tabs>
        <w:ind w:left="360" w:hanging="360"/>
        <w:rPr>
          <w:sz w:val="22"/>
          <w:szCs w:val="22"/>
        </w:rPr>
      </w:pPr>
    </w:p>
    <w:p w:rsidR="00D818B4" w:rsidRPr="00017B58" w:rsidRDefault="00D818B4" w:rsidP="00D818B4">
      <w:pPr>
        <w:widowControl w:val="0"/>
        <w:tabs>
          <w:tab w:val="left" w:pos="360"/>
        </w:tabs>
        <w:ind w:left="360" w:hanging="360"/>
        <w:jc w:val="center"/>
        <w:rPr>
          <w:sz w:val="22"/>
          <w:szCs w:val="22"/>
        </w:rPr>
      </w:pPr>
      <w:r w:rsidRPr="00017B58">
        <w:rPr>
          <w:b/>
          <w:sz w:val="22"/>
          <w:szCs w:val="22"/>
        </w:rPr>
        <w:t>Článek 8</w:t>
      </w:r>
    </w:p>
    <w:p w:rsidR="00D818B4" w:rsidRPr="00017B58" w:rsidRDefault="00D818B4" w:rsidP="00D818B4">
      <w:pPr>
        <w:widowControl w:val="0"/>
        <w:jc w:val="center"/>
        <w:rPr>
          <w:sz w:val="22"/>
          <w:szCs w:val="22"/>
          <w:u w:val="single"/>
        </w:rPr>
      </w:pPr>
      <w:r w:rsidRPr="00017B58">
        <w:rPr>
          <w:b/>
          <w:sz w:val="22"/>
          <w:szCs w:val="22"/>
        </w:rPr>
        <w:t>Náhrada prokázaných výdajů za ubytování</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31"/>
        </w:numPr>
        <w:jc w:val="both"/>
        <w:rPr>
          <w:sz w:val="22"/>
          <w:szCs w:val="22"/>
        </w:rPr>
      </w:pPr>
      <w:r w:rsidRPr="00017B58">
        <w:rPr>
          <w:sz w:val="22"/>
          <w:szCs w:val="22"/>
        </w:rPr>
        <w:t>Členové orgánu města využívají při pracovních cestách v zájmu hospodárného a účelného využití finančních prostředků města, určených na tento účel, přiměřeného ubytování zajištěného předem.</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31"/>
        </w:numPr>
        <w:jc w:val="both"/>
        <w:rPr>
          <w:sz w:val="22"/>
          <w:szCs w:val="22"/>
        </w:rPr>
      </w:pPr>
      <w:r w:rsidRPr="00017B58">
        <w:rPr>
          <w:sz w:val="22"/>
          <w:szCs w:val="22"/>
        </w:rPr>
        <w:t xml:space="preserve">Výdaje za ubytování prokazuje člen </w:t>
      </w:r>
      <w:r w:rsidRPr="00017B58">
        <w:rPr>
          <w:color w:val="FF0000"/>
          <w:sz w:val="22"/>
          <w:szCs w:val="22"/>
        </w:rPr>
        <w:t>orgánu</w:t>
      </w:r>
      <w:r w:rsidRPr="00017B58">
        <w:rPr>
          <w:sz w:val="22"/>
          <w:szCs w:val="22"/>
        </w:rPr>
        <w:t xml:space="preserve"> města písemným dokladem o ceně za poskytnuté ubytování. Doklad je vystaven na město s tím, že je na doklad doplněno jméno a příjmení člena orgánu města, který byl ubytován. </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31"/>
        </w:numPr>
        <w:jc w:val="both"/>
        <w:rPr>
          <w:sz w:val="22"/>
          <w:szCs w:val="22"/>
        </w:rPr>
      </w:pPr>
      <w:r w:rsidRPr="00017B58">
        <w:rPr>
          <w:sz w:val="22"/>
          <w:szCs w:val="22"/>
        </w:rPr>
        <w:t xml:space="preserve">Pokud člen </w:t>
      </w:r>
      <w:r w:rsidRPr="00017B58">
        <w:rPr>
          <w:color w:val="FF0000"/>
          <w:sz w:val="22"/>
          <w:szCs w:val="22"/>
        </w:rPr>
        <w:t>orgánu</w:t>
      </w:r>
      <w:r w:rsidRPr="00017B58">
        <w:rPr>
          <w:sz w:val="22"/>
          <w:szCs w:val="22"/>
        </w:rPr>
        <w:t xml:space="preserve"> města neprokáže výdaje za ubytování, může mu město poskytnout náhradu ve výši, kterou uzná s přihlédnutím k určeným podmínkám pracovní cesty.</w:t>
      </w:r>
    </w:p>
    <w:p w:rsidR="00D818B4" w:rsidRPr="00017B58" w:rsidRDefault="00D818B4" w:rsidP="00D818B4">
      <w:pPr>
        <w:widowControl w:val="0"/>
        <w:jc w:val="both"/>
        <w:rPr>
          <w:sz w:val="22"/>
          <w:szCs w:val="22"/>
        </w:rPr>
      </w:pPr>
    </w:p>
    <w:p w:rsidR="00D818B4" w:rsidRPr="00017B58" w:rsidRDefault="00D818B4" w:rsidP="00D818B4">
      <w:pPr>
        <w:widowControl w:val="0"/>
        <w:tabs>
          <w:tab w:val="left" w:pos="360"/>
        </w:tabs>
        <w:ind w:left="360" w:hanging="360"/>
        <w:jc w:val="center"/>
        <w:rPr>
          <w:sz w:val="22"/>
          <w:szCs w:val="22"/>
        </w:rPr>
      </w:pPr>
      <w:r w:rsidRPr="00017B58">
        <w:rPr>
          <w:b/>
          <w:sz w:val="22"/>
          <w:szCs w:val="22"/>
        </w:rPr>
        <w:t>Článek 9</w:t>
      </w:r>
    </w:p>
    <w:p w:rsidR="00D818B4" w:rsidRPr="00017B58" w:rsidRDefault="00D818B4" w:rsidP="00D818B4">
      <w:pPr>
        <w:widowControl w:val="0"/>
        <w:jc w:val="center"/>
        <w:rPr>
          <w:b/>
          <w:sz w:val="22"/>
          <w:szCs w:val="22"/>
        </w:rPr>
      </w:pPr>
      <w:r w:rsidRPr="00017B58">
        <w:rPr>
          <w:b/>
          <w:sz w:val="22"/>
          <w:szCs w:val="22"/>
        </w:rPr>
        <w:t>Stravné</w:t>
      </w:r>
    </w:p>
    <w:p w:rsidR="00D818B4" w:rsidRPr="00017B58" w:rsidRDefault="00D818B4" w:rsidP="00D818B4">
      <w:pPr>
        <w:widowControl w:val="0"/>
        <w:jc w:val="both"/>
        <w:rPr>
          <w:sz w:val="22"/>
          <w:szCs w:val="22"/>
          <w:u w:val="single"/>
        </w:rPr>
      </w:pPr>
    </w:p>
    <w:p w:rsidR="00D818B4" w:rsidRPr="00017B58" w:rsidRDefault="00D818B4" w:rsidP="00413676">
      <w:pPr>
        <w:widowControl w:val="0"/>
        <w:numPr>
          <w:ilvl w:val="0"/>
          <w:numId w:val="32"/>
        </w:numPr>
        <w:shd w:val="clear" w:color="auto" w:fill="FFFFFF"/>
        <w:jc w:val="both"/>
        <w:rPr>
          <w:sz w:val="22"/>
          <w:szCs w:val="22"/>
          <w:shd w:val="clear" w:color="auto" w:fill="D9D9D9"/>
        </w:rPr>
      </w:pPr>
      <w:r w:rsidRPr="00017B58">
        <w:rPr>
          <w:sz w:val="22"/>
          <w:szCs w:val="22"/>
        </w:rPr>
        <w:t>Rozpětí sazeb náhrad je stanoveno v § 176 zákoníku práce</w:t>
      </w:r>
      <w:r w:rsidRPr="00017B58">
        <w:rPr>
          <w:sz w:val="22"/>
          <w:szCs w:val="22"/>
          <w:shd w:val="clear" w:color="auto" w:fill="D9D9D9"/>
        </w:rPr>
        <w:t>.</w:t>
      </w:r>
    </w:p>
    <w:p w:rsidR="00D818B4" w:rsidRPr="00017B58" w:rsidRDefault="00D818B4" w:rsidP="00D818B4">
      <w:pPr>
        <w:widowControl w:val="0"/>
        <w:ind w:left="360"/>
        <w:jc w:val="both"/>
        <w:rPr>
          <w:sz w:val="22"/>
          <w:szCs w:val="22"/>
          <w:shd w:val="clear" w:color="auto" w:fill="D9D9D9"/>
        </w:rPr>
      </w:pPr>
    </w:p>
    <w:p w:rsidR="00D818B4" w:rsidRPr="00017B58" w:rsidRDefault="00D818B4" w:rsidP="00413676">
      <w:pPr>
        <w:widowControl w:val="0"/>
        <w:numPr>
          <w:ilvl w:val="0"/>
          <w:numId w:val="32"/>
        </w:numPr>
        <w:jc w:val="both"/>
        <w:rPr>
          <w:sz w:val="22"/>
          <w:szCs w:val="22"/>
        </w:rPr>
      </w:pPr>
      <w:r w:rsidRPr="00017B58">
        <w:rPr>
          <w:sz w:val="22"/>
          <w:szCs w:val="22"/>
        </w:rPr>
        <w:t>V rámci stanoveného rozpětí zaměstnavatel ke dni účinnosti této směrnice stanovil výši stravného za každý kalendářní den pracovní cesty takto:</w:t>
      </w:r>
    </w:p>
    <w:p w:rsidR="00D818B4" w:rsidRPr="00017B58" w:rsidRDefault="00D818B4" w:rsidP="00413676">
      <w:pPr>
        <w:widowControl w:val="0"/>
        <w:numPr>
          <w:ilvl w:val="0"/>
          <w:numId w:val="50"/>
        </w:numPr>
        <w:jc w:val="both"/>
        <w:rPr>
          <w:sz w:val="22"/>
          <w:szCs w:val="22"/>
        </w:rPr>
      </w:pPr>
      <w:r w:rsidRPr="00017B58">
        <w:rPr>
          <w:sz w:val="22"/>
          <w:szCs w:val="22"/>
        </w:rPr>
        <w:t xml:space="preserve">  </w:t>
      </w:r>
      <w:r w:rsidRPr="00017B58">
        <w:rPr>
          <w:b/>
          <w:color w:val="FF0000"/>
          <w:sz w:val="22"/>
          <w:szCs w:val="22"/>
        </w:rPr>
        <w:t>105 Kč</w:t>
      </w:r>
      <w:r w:rsidRPr="00017B58">
        <w:rPr>
          <w:sz w:val="22"/>
          <w:szCs w:val="22"/>
        </w:rPr>
        <w:t>, trvá-li pracovní cesta 5 až 12 hodin,</w:t>
      </w:r>
    </w:p>
    <w:p w:rsidR="00D818B4" w:rsidRPr="00017B58" w:rsidRDefault="00D818B4" w:rsidP="00413676">
      <w:pPr>
        <w:widowControl w:val="0"/>
        <w:numPr>
          <w:ilvl w:val="0"/>
          <w:numId w:val="50"/>
        </w:numPr>
        <w:jc w:val="both"/>
        <w:rPr>
          <w:sz w:val="22"/>
          <w:szCs w:val="22"/>
        </w:rPr>
      </w:pPr>
      <w:r w:rsidRPr="00017B58">
        <w:rPr>
          <w:b/>
          <w:color w:val="FF0000"/>
          <w:sz w:val="22"/>
          <w:szCs w:val="22"/>
        </w:rPr>
        <w:t>159 Kč</w:t>
      </w:r>
      <w:r w:rsidRPr="00017B58">
        <w:rPr>
          <w:sz w:val="22"/>
          <w:szCs w:val="22"/>
        </w:rPr>
        <w:t>, trvá-li pracovní cesta více než 12 hodin, nejvýše však 18 hodin,</w:t>
      </w:r>
    </w:p>
    <w:p w:rsidR="00D818B4" w:rsidRPr="00017B58" w:rsidRDefault="00D818B4" w:rsidP="00413676">
      <w:pPr>
        <w:widowControl w:val="0"/>
        <w:numPr>
          <w:ilvl w:val="0"/>
          <w:numId w:val="50"/>
        </w:numPr>
        <w:jc w:val="both"/>
        <w:rPr>
          <w:sz w:val="22"/>
          <w:szCs w:val="22"/>
        </w:rPr>
      </w:pPr>
      <w:r w:rsidRPr="00017B58">
        <w:rPr>
          <w:b/>
          <w:color w:val="FF0000"/>
          <w:sz w:val="22"/>
          <w:szCs w:val="22"/>
        </w:rPr>
        <w:t>254 Kč</w:t>
      </w:r>
      <w:r w:rsidRPr="00017B58">
        <w:rPr>
          <w:sz w:val="22"/>
          <w:szCs w:val="22"/>
        </w:rPr>
        <w:t>, trvá-li pracovní cesta více než 18 hodin.</w:t>
      </w:r>
    </w:p>
    <w:p w:rsidR="00D818B4" w:rsidRPr="00017B58" w:rsidRDefault="00D818B4" w:rsidP="00D818B4">
      <w:pPr>
        <w:widowControl w:val="0"/>
        <w:ind w:left="360"/>
        <w:jc w:val="both"/>
        <w:rPr>
          <w:color w:val="000000"/>
          <w:sz w:val="22"/>
          <w:szCs w:val="22"/>
        </w:rPr>
      </w:pPr>
    </w:p>
    <w:p w:rsidR="00D818B4" w:rsidRPr="00017B58" w:rsidRDefault="00D818B4" w:rsidP="00413676">
      <w:pPr>
        <w:widowControl w:val="0"/>
        <w:numPr>
          <w:ilvl w:val="0"/>
          <w:numId w:val="32"/>
        </w:numPr>
        <w:jc w:val="both"/>
        <w:rPr>
          <w:sz w:val="22"/>
          <w:szCs w:val="22"/>
        </w:rPr>
      </w:pPr>
      <w:r w:rsidRPr="00017B58">
        <w:rPr>
          <w:sz w:val="22"/>
          <w:szCs w:val="22"/>
        </w:rPr>
        <w:t xml:space="preserve">Změny výše stravného určuje v souladu se zákonem zastupitelstvo města formou písemných dodatků k těmto zásadám. </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32"/>
        </w:numPr>
        <w:jc w:val="both"/>
        <w:rPr>
          <w:sz w:val="22"/>
          <w:szCs w:val="22"/>
        </w:rPr>
      </w:pPr>
      <w:r w:rsidRPr="00017B58">
        <w:rPr>
          <w:sz w:val="22"/>
          <w:szCs w:val="22"/>
        </w:rPr>
        <w:t xml:space="preserve">Bylo-li </w:t>
      </w:r>
      <w:r w:rsidRPr="00017B58">
        <w:rPr>
          <w:color w:val="FF0000"/>
          <w:sz w:val="22"/>
          <w:szCs w:val="22"/>
        </w:rPr>
        <w:t>členu orgánu</w:t>
      </w:r>
      <w:r w:rsidRPr="00017B58">
        <w:rPr>
          <w:sz w:val="22"/>
          <w:szCs w:val="22"/>
        </w:rPr>
        <w:t xml:space="preserve"> města během pracovní cesty poskytnuto bezplatné jídlo, přísluší členu orgánu města stravné snížené za každé bezplatné jídlo o hodnotu</w:t>
      </w:r>
    </w:p>
    <w:p w:rsidR="00D818B4" w:rsidRPr="00017B58" w:rsidRDefault="00D818B4" w:rsidP="00413676">
      <w:pPr>
        <w:widowControl w:val="0"/>
        <w:numPr>
          <w:ilvl w:val="0"/>
          <w:numId w:val="22"/>
        </w:numPr>
        <w:jc w:val="both"/>
        <w:rPr>
          <w:sz w:val="22"/>
          <w:szCs w:val="22"/>
        </w:rPr>
      </w:pPr>
      <w:r w:rsidRPr="00017B58">
        <w:rPr>
          <w:sz w:val="22"/>
          <w:szCs w:val="22"/>
        </w:rPr>
        <w:t>70 % stravného, trvá-li pracovní cesta 5 až 12 hodin,</w:t>
      </w:r>
    </w:p>
    <w:p w:rsidR="00D818B4" w:rsidRPr="00017B58" w:rsidRDefault="00D818B4" w:rsidP="00413676">
      <w:pPr>
        <w:widowControl w:val="0"/>
        <w:numPr>
          <w:ilvl w:val="0"/>
          <w:numId w:val="22"/>
        </w:numPr>
        <w:jc w:val="both"/>
        <w:rPr>
          <w:sz w:val="22"/>
          <w:szCs w:val="22"/>
        </w:rPr>
      </w:pPr>
      <w:r w:rsidRPr="00017B58">
        <w:rPr>
          <w:sz w:val="22"/>
          <w:szCs w:val="22"/>
        </w:rPr>
        <w:t>35 % stravného, trvá-li pracovní cesta déle než 12 hodin, nejdéle však 18 hodin</w:t>
      </w:r>
    </w:p>
    <w:p w:rsidR="00D818B4" w:rsidRPr="00017B58" w:rsidRDefault="00D818B4" w:rsidP="00413676">
      <w:pPr>
        <w:widowControl w:val="0"/>
        <w:numPr>
          <w:ilvl w:val="0"/>
          <w:numId w:val="22"/>
        </w:numPr>
        <w:jc w:val="both"/>
        <w:rPr>
          <w:sz w:val="22"/>
          <w:szCs w:val="22"/>
        </w:rPr>
      </w:pPr>
      <w:r w:rsidRPr="00017B58">
        <w:rPr>
          <w:sz w:val="22"/>
          <w:szCs w:val="22"/>
        </w:rPr>
        <w:t>25 % stravného, trvá-li pracovní cesta déle než 18 hodin.</w:t>
      </w:r>
    </w:p>
    <w:p w:rsidR="00D818B4" w:rsidRPr="00017B58" w:rsidRDefault="00D818B4" w:rsidP="00D818B4">
      <w:pPr>
        <w:widowControl w:val="0"/>
        <w:ind w:left="720"/>
        <w:jc w:val="both"/>
        <w:rPr>
          <w:sz w:val="22"/>
          <w:szCs w:val="22"/>
        </w:rPr>
      </w:pPr>
    </w:p>
    <w:p w:rsidR="00D818B4" w:rsidRPr="00017B58" w:rsidRDefault="00D818B4" w:rsidP="00413676">
      <w:pPr>
        <w:widowControl w:val="0"/>
        <w:numPr>
          <w:ilvl w:val="0"/>
          <w:numId w:val="32"/>
        </w:numPr>
        <w:jc w:val="both"/>
        <w:rPr>
          <w:sz w:val="22"/>
          <w:szCs w:val="22"/>
        </w:rPr>
      </w:pPr>
      <w:r w:rsidRPr="00017B58">
        <w:rPr>
          <w:sz w:val="22"/>
          <w:szCs w:val="22"/>
        </w:rPr>
        <w:t>Stravné</w:t>
      </w:r>
      <w:r w:rsidRPr="00017B58">
        <w:rPr>
          <w:b/>
          <w:sz w:val="22"/>
          <w:szCs w:val="22"/>
        </w:rPr>
        <w:t xml:space="preserve"> </w:t>
      </w:r>
      <w:r w:rsidRPr="00017B58">
        <w:rPr>
          <w:sz w:val="22"/>
          <w:szCs w:val="22"/>
        </w:rPr>
        <w:t xml:space="preserve">členu </w:t>
      </w:r>
      <w:r w:rsidRPr="00017B58">
        <w:rPr>
          <w:color w:val="FF0000"/>
          <w:sz w:val="22"/>
          <w:szCs w:val="22"/>
        </w:rPr>
        <w:t xml:space="preserve">orgánu </w:t>
      </w:r>
      <w:r w:rsidRPr="00017B58">
        <w:rPr>
          <w:sz w:val="22"/>
          <w:szCs w:val="22"/>
        </w:rPr>
        <w:t>města nepřísluší, pokud mu během pracovní cesty, která trvá</w:t>
      </w:r>
    </w:p>
    <w:p w:rsidR="00D818B4" w:rsidRPr="00017B58" w:rsidRDefault="00D818B4" w:rsidP="00413676">
      <w:pPr>
        <w:widowControl w:val="0"/>
        <w:numPr>
          <w:ilvl w:val="0"/>
          <w:numId w:val="23"/>
        </w:numPr>
        <w:jc w:val="both"/>
        <w:rPr>
          <w:sz w:val="22"/>
          <w:szCs w:val="22"/>
        </w:rPr>
      </w:pPr>
      <w:r w:rsidRPr="00017B58">
        <w:rPr>
          <w:sz w:val="22"/>
          <w:szCs w:val="22"/>
        </w:rPr>
        <w:t>5 až 12 hodin, byla poskytnuta 2 bezplatná jídla,</w:t>
      </w:r>
    </w:p>
    <w:p w:rsidR="00D818B4" w:rsidRPr="00017B58" w:rsidRDefault="00D818B4" w:rsidP="00413676">
      <w:pPr>
        <w:widowControl w:val="0"/>
        <w:numPr>
          <w:ilvl w:val="0"/>
          <w:numId w:val="23"/>
        </w:numPr>
        <w:jc w:val="both"/>
        <w:rPr>
          <w:sz w:val="22"/>
          <w:szCs w:val="22"/>
        </w:rPr>
      </w:pPr>
      <w:r w:rsidRPr="00017B58">
        <w:rPr>
          <w:sz w:val="22"/>
          <w:szCs w:val="22"/>
        </w:rPr>
        <w:t>12 až 18 hodin, byla poskytnuta 3 bezplatná jídla.</w:t>
      </w:r>
    </w:p>
    <w:p w:rsidR="00D818B4" w:rsidRPr="00017B58" w:rsidRDefault="00D818B4" w:rsidP="00D818B4">
      <w:pPr>
        <w:widowControl w:val="0"/>
        <w:jc w:val="both"/>
        <w:rPr>
          <w:b/>
          <w:sz w:val="22"/>
          <w:szCs w:val="22"/>
        </w:rPr>
      </w:pPr>
    </w:p>
    <w:p w:rsidR="00D818B4" w:rsidRPr="00017B58" w:rsidRDefault="00D818B4" w:rsidP="00413676">
      <w:pPr>
        <w:widowControl w:val="0"/>
        <w:numPr>
          <w:ilvl w:val="0"/>
          <w:numId w:val="32"/>
        </w:numPr>
        <w:jc w:val="both"/>
        <w:rPr>
          <w:sz w:val="22"/>
          <w:szCs w:val="22"/>
        </w:rPr>
      </w:pPr>
      <w:r w:rsidRPr="00017B58">
        <w:rPr>
          <w:sz w:val="22"/>
          <w:szCs w:val="22"/>
        </w:rPr>
        <w:t xml:space="preserve">Při částečném poskytnutí jednotlivých jídel uvede člen </w:t>
      </w:r>
      <w:r w:rsidRPr="00017B58">
        <w:rPr>
          <w:color w:val="FF0000"/>
          <w:sz w:val="22"/>
          <w:szCs w:val="22"/>
        </w:rPr>
        <w:t>orgánu</w:t>
      </w:r>
      <w:r w:rsidRPr="00017B58">
        <w:rPr>
          <w:sz w:val="22"/>
          <w:szCs w:val="22"/>
        </w:rPr>
        <w:t xml:space="preserve"> města na příloze k vyúčtování cestovního příkazu druh a počet poskytnutého jídla.</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32"/>
        </w:numPr>
        <w:jc w:val="both"/>
        <w:rPr>
          <w:sz w:val="22"/>
          <w:szCs w:val="22"/>
        </w:rPr>
      </w:pPr>
      <w:r w:rsidRPr="00017B58">
        <w:rPr>
          <w:sz w:val="22"/>
          <w:szCs w:val="22"/>
        </w:rPr>
        <w:lastRenderedPageBreak/>
        <w:t xml:space="preserve">Bylo-li členu </w:t>
      </w:r>
      <w:r w:rsidRPr="00017B58">
        <w:rPr>
          <w:color w:val="FF0000"/>
          <w:sz w:val="22"/>
          <w:szCs w:val="22"/>
        </w:rPr>
        <w:t>orgánu</w:t>
      </w:r>
      <w:r w:rsidRPr="00017B58">
        <w:rPr>
          <w:sz w:val="22"/>
          <w:szCs w:val="22"/>
        </w:rPr>
        <w:t xml:space="preserve"> města poskytnuto bezplatné jídlo, avšak člen orgánu města prokáže, že z objektivních důvodů nemohl toto jídlo zkonzumovat, odst. 4 a 5 tohoto článku se nepoužije.</w:t>
      </w:r>
    </w:p>
    <w:p w:rsidR="00D818B4" w:rsidRPr="00017B58" w:rsidRDefault="00D818B4" w:rsidP="00D818B4">
      <w:pPr>
        <w:widowControl w:val="0"/>
        <w:rPr>
          <w:sz w:val="22"/>
          <w:szCs w:val="22"/>
        </w:rPr>
      </w:pPr>
    </w:p>
    <w:p w:rsidR="00D818B4" w:rsidRPr="00017B58" w:rsidRDefault="00D818B4" w:rsidP="00D818B4">
      <w:pPr>
        <w:widowControl w:val="0"/>
        <w:jc w:val="center"/>
        <w:rPr>
          <w:b/>
          <w:sz w:val="22"/>
          <w:szCs w:val="22"/>
        </w:rPr>
      </w:pPr>
    </w:p>
    <w:p w:rsidR="00D818B4" w:rsidRPr="00017B58" w:rsidRDefault="00D818B4" w:rsidP="00D818B4">
      <w:pPr>
        <w:widowControl w:val="0"/>
        <w:tabs>
          <w:tab w:val="left" w:pos="360"/>
        </w:tabs>
        <w:ind w:left="360" w:hanging="360"/>
        <w:jc w:val="center"/>
        <w:rPr>
          <w:b/>
          <w:sz w:val="22"/>
          <w:szCs w:val="22"/>
        </w:rPr>
      </w:pPr>
      <w:r w:rsidRPr="00017B58">
        <w:rPr>
          <w:b/>
          <w:sz w:val="22"/>
          <w:szCs w:val="22"/>
        </w:rPr>
        <w:t>Článek 10</w:t>
      </w:r>
    </w:p>
    <w:p w:rsidR="00D818B4" w:rsidRPr="00017B58" w:rsidRDefault="00D818B4" w:rsidP="00D818B4">
      <w:pPr>
        <w:widowControl w:val="0"/>
        <w:jc w:val="center"/>
        <w:rPr>
          <w:b/>
          <w:sz w:val="22"/>
          <w:szCs w:val="22"/>
        </w:rPr>
      </w:pPr>
      <w:r w:rsidRPr="00017B58">
        <w:rPr>
          <w:b/>
          <w:sz w:val="22"/>
          <w:szCs w:val="22"/>
        </w:rPr>
        <w:t>Náhrada prokázaných nutných vedlejších výdajů</w:t>
      </w:r>
    </w:p>
    <w:p w:rsidR="00D818B4" w:rsidRPr="00017B58" w:rsidRDefault="00D818B4" w:rsidP="00D818B4">
      <w:pPr>
        <w:widowControl w:val="0"/>
        <w:jc w:val="center"/>
        <w:rPr>
          <w:b/>
          <w:sz w:val="22"/>
          <w:szCs w:val="22"/>
        </w:rPr>
      </w:pPr>
    </w:p>
    <w:p w:rsidR="00D818B4" w:rsidRPr="00017B58" w:rsidRDefault="00D818B4" w:rsidP="00413676">
      <w:pPr>
        <w:widowControl w:val="0"/>
        <w:numPr>
          <w:ilvl w:val="0"/>
          <w:numId w:val="44"/>
        </w:numPr>
        <w:jc w:val="both"/>
        <w:rPr>
          <w:b/>
          <w:sz w:val="22"/>
          <w:szCs w:val="22"/>
        </w:rPr>
      </w:pPr>
      <w:r w:rsidRPr="00017B58">
        <w:rPr>
          <w:sz w:val="22"/>
          <w:szCs w:val="22"/>
        </w:rPr>
        <w:t xml:space="preserve">Členu </w:t>
      </w:r>
      <w:r w:rsidRPr="00017B58">
        <w:rPr>
          <w:color w:val="FF0000"/>
          <w:sz w:val="22"/>
          <w:szCs w:val="22"/>
        </w:rPr>
        <w:t>orgánu</w:t>
      </w:r>
      <w:r w:rsidRPr="00017B58">
        <w:rPr>
          <w:sz w:val="22"/>
          <w:szCs w:val="22"/>
        </w:rPr>
        <w:t xml:space="preserve"> města přísluší náhrada nutných vedlejších výdajů, které mu vzniknou v přímé souvislosti s pracovní cestou (např. parkovné, poplatek za úschovu zavazadel, účastnický poplatek apod.), a to v prokázané výši.</w:t>
      </w:r>
    </w:p>
    <w:p w:rsidR="00D818B4" w:rsidRPr="00017B58" w:rsidRDefault="00D818B4" w:rsidP="00D818B4">
      <w:pPr>
        <w:widowControl w:val="0"/>
        <w:ind w:left="720"/>
        <w:jc w:val="both"/>
        <w:rPr>
          <w:b/>
          <w:sz w:val="22"/>
          <w:szCs w:val="22"/>
        </w:rPr>
      </w:pPr>
    </w:p>
    <w:p w:rsidR="00D818B4" w:rsidRPr="00017B58" w:rsidRDefault="00D818B4" w:rsidP="00413676">
      <w:pPr>
        <w:widowControl w:val="0"/>
        <w:numPr>
          <w:ilvl w:val="0"/>
          <w:numId w:val="44"/>
        </w:numPr>
        <w:jc w:val="both"/>
        <w:rPr>
          <w:b/>
          <w:sz w:val="22"/>
          <w:szCs w:val="22"/>
        </w:rPr>
      </w:pPr>
      <w:r w:rsidRPr="00017B58">
        <w:rPr>
          <w:sz w:val="22"/>
          <w:szCs w:val="22"/>
        </w:rPr>
        <w:t xml:space="preserve">Nemůže-li člen </w:t>
      </w:r>
      <w:r w:rsidRPr="00017B58">
        <w:rPr>
          <w:color w:val="FF0000"/>
          <w:sz w:val="22"/>
          <w:szCs w:val="22"/>
        </w:rPr>
        <w:t>orgán</w:t>
      </w:r>
      <w:r w:rsidRPr="00017B58">
        <w:rPr>
          <w:sz w:val="22"/>
          <w:szCs w:val="22"/>
        </w:rPr>
        <w:t>u města výši výdajů prokázat, přísluší mu náhrada odpovídající ceně věci nebo služeb obvyklé v době a místě konání pracovní cesty.</w:t>
      </w:r>
    </w:p>
    <w:p w:rsidR="00D818B4" w:rsidRPr="00017B58" w:rsidRDefault="00D818B4" w:rsidP="00D818B4">
      <w:pPr>
        <w:widowControl w:val="0"/>
        <w:tabs>
          <w:tab w:val="left" w:pos="360"/>
        </w:tabs>
        <w:ind w:left="360"/>
        <w:jc w:val="both"/>
        <w:rPr>
          <w:b/>
          <w:sz w:val="22"/>
          <w:szCs w:val="22"/>
        </w:rPr>
      </w:pPr>
    </w:p>
    <w:p w:rsidR="00D818B4" w:rsidRPr="00017B58" w:rsidRDefault="00D818B4" w:rsidP="00D818B4">
      <w:pPr>
        <w:widowControl w:val="0"/>
        <w:tabs>
          <w:tab w:val="left" w:pos="360"/>
        </w:tabs>
        <w:ind w:left="360"/>
        <w:jc w:val="both"/>
        <w:rPr>
          <w:b/>
          <w:sz w:val="22"/>
          <w:szCs w:val="22"/>
        </w:rPr>
      </w:pPr>
    </w:p>
    <w:p w:rsidR="00D818B4" w:rsidRPr="00017B58" w:rsidRDefault="00D818B4" w:rsidP="00D818B4">
      <w:pPr>
        <w:widowControl w:val="0"/>
        <w:tabs>
          <w:tab w:val="left" w:pos="360"/>
        </w:tabs>
        <w:ind w:left="360" w:hanging="360"/>
        <w:jc w:val="center"/>
        <w:rPr>
          <w:b/>
          <w:strike/>
          <w:sz w:val="22"/>
          <w:szCs w:val="22"/>
        </w:rPr>
      </w:pPr>
      <w:r w:rsidRPr="00017B58">
        <w:rPr>
          <w:b/>
          <w:sz w:val="22"/>
          <w:szCs w:val="22"/>
        </w:rPr>
        <w:t>Článek 11</w:t>
      </w:r>
    </w:p>
    <w:p w:rsidR="00D818B4" w:rsidRPr="00017B58" w:rsidRDefault="00D818B4" w:rsidP="00D818B4">
      <w:pPr>
        <w:widowControl w:val="0"/>
        <w:tabs>
          <w:tab w:val="left" w:pos="360"/>
        </w:tabs>
        <w:ind w:left="357"/>
        <w:jc w:val="center"/>
        <w:rPr>
          <w:b/>
          <w:sz w:val="22"/>
          <w:szCs w:val="22"/>
        </w:rPr>
      </w:pPr>
      <w:r w:rsidRPr="00017B58">
        <w:rPr>
          <w:b/>
          <w:sz w:val="22"/>
          <w:szCs w:val="22"/>
        </w:rPr>
        <w:t xml:space="preserve">           Náhrada prokázaných jízdních výdajů za cesty k návštěvě člena</w:t>
      </w:r>
      <w:r w:rsidRPr="00017B58">
        <w:rPr>
          <w:b/>
          <w:color w:val="008000"/>
          <w:sz w:val="22"/>
          <w:szCs w:val="22"/>
        </w:rPr>
        <w:t xml:space="preserve"> </w:t>
      </w:r>
      <w:r w:rsidRPr="00017B58">
        <w:rPr>
          <w:b/>
          <w:sz w:val="22"/>
          <w:szCs w:val="22"/>
        </w:rPr>
        <w:t>rodiny.</w:t>
      </w:r>
    </w:p>
    <w:p w:rsidR="00D818B4" w:rsidRPr="00017B58" w:rsidRDefault="00D818B4" w:rsidP="00D818B4">
      <w:pPr>
        <w:widowControl w:val="0"/>
        <w:tabs>
          <w:tab w:val="left" w:pos="360"/>
        </w:tabs>
        <w:ind w:left="357"/>
        <w:jc w:val="center"/>
        <w:rPr>
          <w:b/>
          <w:sz w:val="22"/>
          <w:szCs w:val="22"/>
        </w:rPr>
      </w:pPr>
    </w:p>
    <w:p w:rsidR="00D818B4" w:rsidRPr="00017B58" w:rsidRDefault="00D818B4" w:rsidP="00413676">
      <w:pPr>
        <w:widowControl w:val="0"/>
        <w:numPr>
          <w:ilvl w:val="0"/>
          <w:numId w:val="12"/>
        </w:numPr>
        <w:jc w:val="both"/>
        <w:rPr>
          <w:strike/>
          <w:color w:val="FF0000"/>
          <w:sz w:val="22"/>
          <w:szCs w:val="22"/>
        </w:rPr>
      </w:pPr>
      <w:r w:rsidRPr="00017B58">
        <w:rPr>
          <w:sz w:val="22"/>
          <w:szCs w:val="22"/>
        </w:rPr>
        <w:t xml:space="preserve">Za člena rodiny člena </w:t>
      </w:r>
      <w:r w:rsidRPr="00017B58">
        <w:rPr>
          <w:color w:val="FF0000"/>
          <w:sz w:val="22"/>
          <w:szCs w:val="22"/>
        </w:rPr>
        <w:t>orgánu</w:t>
      </w:r>
      <w:r w:rsidRPr="00017B58">
        <w:rPr>
          <w:sz w:val="22"/>
          <w:szCs w:val="22"/>
        </w:rPr>
        <w:t xml:space="preserve"> města se pro účely poskytování cestovních náhrad považuje osoba uvedená v § 187 zákoníku práce. </w:t>
      </w:r>
    </w:p>
    <w:p w:rsidR="00D818B4" w:rsidRPr="00017B58" w:rsidRDefault="00D818B4" w:rsidP="00D818B4">
      <w:pPr>
        <w:widowControl w:val="0"/>
        <w:ind w:left="360"/>
        <w:jc w:val="both"/>
        <w:rPr>
          <w:strike/>
          <w:color w:val="FF0000"/>
          <w:sz w:val="22"/>
          <w:szCs w:val="22"/>
        </w:rPr>
      </w:pPr>
    </w:p>
    <w:p w:rsidR="00D818B4" w:rsidRPr="00017B58" w:rsidRDefault="00D818B4" w:rsidP="00413676">
      <w:pPr>
        <w:widowControl w:val="0"/>
        <w:numPr>
          <w:ilvl w:val="0"/>
          <w:numId w:val="12"/>
        </w:numPr>
        <w:jc w:val="both"/>
        <w:rPr>
          <w:sz w:val="22"/>
          <w:szCs w:val="22"/>
        </w:rPr>
      </w:pPr>
      <w:r w:rsidRPr="00017B58">
        <w:rPr>
          <w:sz w:val="22"/>
          <w:szCs w:val="22"/>
        </w:rPr>
        <w:t xml:space="preserve">Členu </w:t>
      </w:r>
      <w:r w:rsidRPr="00017B58">
        <w:rPr>
          <w:color w:val="FF0000"/>
          <w:sz w:val="22"/>
          <w:szCs w:val="22"/>
        </w:rPr>
        <w:t xml:space="preserve">orgánu </w:t>
      </w:r>
      <w:r w:rsidRPr="00017B58">
        <w:rPr>
          <w:sz w:val="22"/>
          <w:szCs w:val="22"/>
        </w:rPr>
        <w:t>města náleží náhrada prokázaných jízdních výdajů do místa trvalého pobytu rodiny nebo do místa jiného pobytu člena</w:t>
      </w:r>
      <w:r w:rsidRPr="00017B58">
        <w:rPr>
          <w:color w:val="008000"/>
          <w:sz w:val="22"/>
          <w:szCs w:val="22"/>
        </w:rPr>
        <w:t xml:space="preserve"> </w:t>
      </w:r>
      <w:r w:rsidRPr="00017B58">
        <w:rPr>
          <w:sz w:val="22"/>
          <w:szCs w:val="22"/>
        </w:rPr>
        <w:t>rodiny, který předem člen orgánu města s městem dohodne, pokud pracovní cesta trvá více než sedm po sobě následujících kalendářních dnů.</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12"/>
        </w:numPr>
        <w:jc w:val="both"/>
        <w:rPr>
          <w:sz w:val="22"/>
          <w:szCs w:val="22"/>
        </w:rPr>
      </w:pPr>
      <w:r w:rsidRPr="00017B58">
        <w:rPr>
          <w:sz w:val="22"/>
          <w:szCs w:val="22"/>
        </w:rPr>
        <w:t xml:space="preserve">Členu </w:t>
      </w:r>
      <w:r w:rsidRPr="00017B58">
        <w:rPr>
          <w:color w:val="FF0000"/>
          <w:sz w:val="22"/>
          <w:szCs w:val="22"/>
        </w:rPr>
        <w:t>orgánu</w:t>
      </w:r>
      <w:r w:rsidRPr="00017B58">
        <w:rPr>
          <w:sz w:val="22"/>
          <w:szCs w:val="22"/>
        </w:rPr>
        <w:t xml:space="preserve"> města náleží náhrada prokázaných jízdních výdajů za cesty k návštěvě</w:t>
      </w:r>
      <w:r w:rsidRPr="00017B58">
        <w:rPr>
          <w:color w:val="008000"/>
          <w:sz w:val="22"/>
          <w:szCs w:val="22"/>
        </w:rPr>
        <w:t xml:space="preserve"> </w:t>
      </w:r>
      <w:r w:rsidRPr="00017B58">
        <w:rPr>
          <w:sz w:val="22"/>
          <w:szCs w:val="22"/>
        </w:rPr>
        <w:t>člena rodiny nejdéle v průběhu čtvrtého týdne od počátku pracovní cesty nebo od minulé návštěvy člena rodiny.</w:t>
      </w:r>
    </w:p>
    <w:p w:rsidR="00D818B4" w:rsidRPr="00017B58" w:rsidRDefault="00D818B4" w:rsidP="00D818B4">
      <w:pPr>
        <w:widowControl w:val="0"/>
        <w:tabs>
          <w:tab w:val="left" w:pos="360"/>
        </w:tabs>
        <w:jc w:val="both"/>
        <w:rPr>
          <w:sz w:val="22"/>
          <w:szCs w:val="22"/>
        </w:rPr>
      </w:pPr>
    </w:p>
    <w:p w:rsidR="00D818B4" w:rsidRPr="00017B58" w:rsidRDefault="00D818B4" w:rsidP="00D818B4">
      <w:pPr>
        <w:widowControl w:val="0"/>
        <w:tabs>
          <w:tab w:val="left" w:pos="360"/>
        </w:tabs>
        <w:jc w:val="both"/>
        <w:rPr>
          <w:sz w:val="22"/>
          <w:szCs w:val="22"/>
        </w:rPr>
      </w:pPr>
    </w:p>
    <w:p w:rsidR="00D818B4" w:rsidRPr="00017B58" w:rsidRDefault="00D818B4" w:rsidP="00D818B4">
      <w:pPr>
        <w:widowControl w:val="0"/>
        <w:jc w:val="center"/>
        <w:rPr>
          <w:sz w:val="22"/>
          <w:szCs w:val="22"/>
          <w:u w:val="single"/>
        </w:rPr>
      </w:pPr>
      <w:r w:rsidRPr="00017B58">
        <w:rPr>
          <w:b/>
          <w:sz w:val="22"/>
          <w:szCs w:val="22"/>
          <w:u w:val="single"/>
        </w:rPr>
        <w:t>Oddíl čtvrtý</w:t>
      </w:r>
    </w:p>
    <w:p w:rsidR="00D818B4" w:rsidRPr="00017B58" w:rsidRDefault="00D818B4" w:rsidP="00D818B4">
      <w:pPr>
        <w:widowControl w:val="0"/>
        <w:ind w:left="357" w:hanging="357"/>
        <w:jc w:val="center"/>
        <w:rPr>
          <w:b/>
          <w:sz w:val="22"/>
          <w:szCs w:val="22"/>
          <w:u w:val="single"/>
        </w:rPr>
      </w:pPr>
      <w:r w:rsidRPr="00017B58">
        <w:rPr>
          <w:b/>
          <w:sz w:val="22"/>
          <w:szCs w:val="22"/>
          <w:u w:val="single"/>
        </w:rPr>
        <w:t xml:space="preserve">Poskytování náhrad při zahraničních pracovních cestách                              </w:t>
      </w:r>
    </w:p>
    <w:p w:rsidR="00D818B4" w:rsidRPr="00017B58" w:rsidRDefault="00D818B4" w:rsidP="00D818B4">
      <w:pPr>
        <w:widowControl w:val="0"/>
        <w:ind w:left="357" w:hanging="357"/>
        <w:jc w:val="center"/>
        <w:rPr>
          <w:b/>
          <w:sz w:val="22"/>
          <w:szCs w:val="22"/>
        </w:rPr>
      </w:pPr>
    </w:p>
    <w:p w:rsidR="00D818B4" w:rsidRPr="00017B58" w:rsidRDefault="00D818B4" w:rsidP="00D818B4">
      <w:pPr>
        <w:widowControl w:val="0"/>
        <w:ind w:left="357" w:hanging="357"/>
        <w:jc w:val="center"/>
        <w:rPr>
          <w:b/>
          <w:sz w:val="22"/>
          <w:szCs w:val="22"/>
        </w:rPr>
      </w:pPr>
      <w:r w:rsidRPr="00017B58">
        <w:rPr>
          <w:b/>
          <w:sz w:val="22"/>
          <w:szCs w:val="22"/>
        </w:rPr>
        <w:t>Článek 12</w:t>
      </w:r>
    </w:p>
    <w:p w:rsidR="00D818B4" w:rsidRPr="00017B58" w:rsidRDefault="00D818B4" w:rsidP="00D818B4">
      <w:pPr>
        <w:widowControl w:val="0"/>
        <w:ind w:left="357" w:hanging="357"/>
        <w:jc w:val="center"/>
        <w:rPr>
          <w:b/>
          <w:sz w:val="22"/>
          <w:szCs w:val="22"/>
        </w:rPr>
      </w:pPr>
      <w:r w:rsidRPr="00017B58">
        <w:rPr>
          <w:b/>
          <w:sz w:val="22"/>
          <w:szCs w:val="22"/>
        </w:rPr>
        <w:t xml:space="preserve">Druhy poskytovaných náhrad výdajů </w:t>
      </w:r>
    </w:p>
    <w:p w:rsidR="00D818B4" w:rsidRPr="00017B58" w:rsidRDefault="00D818B4" w:rsidP="00D818B4">
      <w:pPr>
        <w:widowControl w:val="0"/>
        <w:tabs>
          <w:tab w:val="left" w:pos="360"/>
        </w:tabs>
        <w:jc w:val="both"/>
        <w:rPr>
          <w:sz w:val="22"/>
          <w:szCs w:val="22"/>
        </w:rPr>
      </w:pPr>
    </w:p>
    <w:p w:rsidR="00D818B4" w:rsidRPr="00017B58" w:rsidRDefault="00D818B4" w:rsidP="00413676">
      <w:pPr>
        <w:widowControl w:val="0"/>
        <w:numPr>
          <w:ilvl w:val="0"/>
          <w:numId w:val="33"/>
        </w:numPr>
        <w:jc w:val="both"/>
        <w:rPr>
          <w:sz w:val="22"/>
          <w:szCs w:val="22"/>
        </w:rPr>
      </w:pPr>
      <w:r w:rsidRPr="00017B58">
        <w:rPr>
          <w:sz w:val="22"/>
          <w:szCs w:val="22"/>
        </w:rPr>
        <w:t xml:space="preserve">Členu </w:t>
      </w:r>
      <w:r w:rsidRPr="00017B58">
        <w:rPr>
          <w:color w:val="FF0000"/>
          <w:sz w:val="22"/>
          <w:szCs w:val="22"/>
        </w:rPr>
        <w:t>orgánu</w:t>
      </w:r>
      <w:r w:rsidRPr="00017B58">
        <w:rPr>
          <w:sz w:val="22"/>
          <w:szCs w:val="22"/>
        </w:rPr>
        <w:t xml:space="preserve"> města, vyslanému na zahraniční pracovní cestu, přísluší náhrada výdajů, a to v rozsahu a za podmínek stanovených pro náhradu výdajů při tuzemských pracovních cestách, tedy:</w:t>
      </w:r>
    </w:p>
    <w:p w:rsidR="00D818B4" w:rsidRPr="00017B58" w:rsidRDefault="00D818B4" w:rsidP="00413676">
      <w:pPr>
        <w:widowControl w:val="0"/>
        <w:numPr>
          <w:ilvl w:val="0"/>
          <w:numId w:val="20"/>
        </w:numPr>
        <w:tabs>
          <w:tab w:val="left" w:pos="360"/>
        </w:tabs>
        <w:jc w:val="both"/>
        <w:rPr>
          <w:sz w:val="22"/>
          <w:szCs w:val="22"/>
        </w:rPr>
      </w:pPr>
      <w:r w:rsidRPr="00017B58">
        <w:rPr>
          <w:sz w:val="22"/>
          <w:szCs w:val="22"/>
        </w:rPr>
        <w:t>náhrada prokázaných jízdních výdajů,</w:t>
      </w:r>
    </w:p>
    <w:p w:rsidR="00D818B4" w:rsidRPr="00017B58" w:rsidRDefault="00D818B4" w:rsidP="00413676">
      <w:pPr>
        <w:widowControl w:val="0"/>
        <w:numPr>
          <w:ilvl w:val="0"/>
          <w:numId w:val="20"/>
        </w:numPr>
        <w:tabs>
          <w:tab w:val="left" w:pos="360"/>
        </w:tabs>
        <w:jc w:val="both"/>
        <w:rPr>
          <w:sz w:val="22"/>
          <w:szCs w:val="22"/>
        </w:rPr>
      </w:pPr>
      <w:r w:rsidRPr="00017B58">
        <w:rPr>
          <w:sz w:val="22"/>
          <w:szCs w:val="22"/>
        </w:rPr>
        <w:t xml:space="preserve">náhrada prokázaných výdajů za ubytování, </w:t>
      </w:r>
    </w:p>
    <w:p w:rsidR="00D818B4" w:rsidRPr="00017B58" w:rsidRDefault="00D818B4" w:rsidP="00413676">
      <w:pPr>
        <w:widowControl w:val="0"/>
        <w:numPr>
          <w:ilvl w:val="0"/>
          <w:numId w:val="20"/>
        </w:numPr>
        <w:tabs>
          <w:tab w:val="left" w:pos="360"/>
        </w:tabs>
        <w:jc w:val="both"/>
        <w:rPr>
          <w:sz w:val="22"/>
          <w:szCs w:val="22"/>
        </w:rPr>
      </w:pPr>
      <w:r w:rsidRPr="00017B58">
        <w:rPr>
          <w:sz w:val="22"/>
          <w:szCs w:val="22"/>
        </w:rPr>
        <w:t>stravné za podmínek dále uvedených,</w:t>
      </w:r>
    </w:p>
    <w:p w:rsidR="00D818B4" w:rsidRPr="00017B58" w:rsidRDefault="00D818B4" w:rsidP="00413676">
      <w:pPr>
        <w:widowControl w:val="0"/>
        <w:numPr>
          <w:ilvl w:val="0"/>
          <w:numId w:val="20"/>
        </w:numPr>
        <w:tabs>
          <w:tab w:val="left" w:pos="360"/>
        </w:tabs>
        <w:jc w:val="both"/>
        <w:rPr>
          <w:sz w:val="22"/>
          <w:szCs w:val="22"/>
        </w:rPr>
      </w:pPr>
      <w:r w:rsidRPr="00017B58">
        <w:rPr>
          <w:sz w:val="22"/>
          <w:szCs w:val="22"/>
        </w:rPr>
        <w:t>náhrada prokázaných nutných vedlejších výdajů,</w:t>
      </w:r>
    </w:p>
    <w:p w:rsidR="00D818B4" w:rsidRPr="00017B58" w:rsidRDefault="00D818B4" w:rsidP="00413676">
      <w:pPr>
        <w:widowControl w:val="0"/>
        <w:numPr>
          <w:ilvl w:val="0"/>
          <w:numId w:val="20"/>
        </w:numPr>
        <w:tabs>
          <w:tab w:val="left" w:pos="360"/>
        </w:tabs>
        <w:jc w:val="both"/>
        <w:rPr>
          <w:sz w:val="22"/>
          <w:szCs w:val="22"/>
        </w:rPr>
      </w:pPr>
      <w:r w:rsidRPr="00017B58">
        <w:rPr>
          <w:sz w:val="22"/>
          <w:szCs w:val="22"/>
        </w:rPr>
        <w:t>náhrada prokázaných jízdních výdajů za cesty k návštěvě člena rodiny,</w:t>
      </w:r>
    </w:p>
    <w:p w:rsidR="00D818B4" w:rsidRPr="00017B58" w:rsidRDefault="00D818B4" w:rsidP="00D818B4">
      <w:pPr>
        <w:widowControl w:val="0"/>
        <w:jc w:val="both"/>
        <w:rPr>
          <w:sz w:val="22"/>
          <w:szCs w:val="22"/>
        </w:rPr>
      </w:pPr>
      <w:r w:rsidRPr="00017B58">
        <w:rPr>
          <w:sz w:val="22"/>
          <w:szCs w:val="22"/>
        </w:rPr>
        <w:t xml:space="preserve">      pokud není dále stanoveno jinak.</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33"/>
        </w:numPr>
        <w:jc w:val="both"/>
        <w:rPr>
          <w:sz w:val="22"/>
          <w:szCs w:val="22"/>
        </w:rPr>
      </w:pPr>
      <w:r w:rsidRPr="00017B58">
        <w:rPr>
          <w:sz w:val="22"/>
          <w:szCs w:val="22"/>
        </w:rPr>
        <w:t xml:space="preserve">Město může členu </w:t>
      </w:r>
      <w:r w:rsidRPr="00017B58">
        <w:rPr>
          <w:color w:val="FF0000"/>
          <w:sz w:val="22"/>
          <w:szCs w:val="22"/>
        </w:rPr>
        <w:t xml:space="preserve">orgánu </w:t>
      </w:r>
      <w:r w:rsidRPr="00017B58">
        <w:rPr>
          <w:sz w:val="22"/>
          <w:szCs w:val="22"/>
        </w:rPr>
        <w:t>města, vyslanému na zahraniční pracovní cestu, poskytnout vedle stravného i kapesné.</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33"/>
        </w:numPr>
        <w:jc w:val="both"/>
        <w:rPr>
          <w:sz w:val="22"/>
          <w:szCs w:val="22"/>
        </w:rPr>
      </w:pPr>
      <w:r w:rsidRPr="00017B58">
        <w:rPr>
          <w:sz w:val="22"/>
          <w:szCs w:val="22"/>
        </w:rPr>
        <w:t>Při zahraniční pracovní cestě je pro vznik nároku na náhrady poskytované v cizí měně rozhodující doba přechodu státní hranice České republiky, kterou oznámí člen orgánu osobě dle čl. 2 bodu 5, nebo doba odletu a příletu letadla při letecké přepravě.</w:t>
      </w:r>
    </w:p>
    <w:p w:rsidR="00D818B4" w:rsidRPr="00017B58" w:rsidRDefault="00D818B4" w:rsidP="00D818B4">
      <w:pPr>
        <w:widowControl w:val="0"/>
        <w:tabs>
          <w:tab w:val="left" w:pos="360"/>
        </w:tabs>
        <w:jc w:val="both"/>
        <w:rPr>
          <w:sz w:val="22"/>
          <w:szCs w:val="22"/>
        </w:rPr>
      </w:pPr>
      <w:r w:rsidRPr="00017B58">
        <w:rPr>
          <w:sz w:val="22"/>
          <w:szCs w:val="22"/>
        </w:rPr>
        <w:t xml:space="preserve"> </w:t>
      </w:r>
    </w:p>
    <w:p w:rsidR="00D818B4" w:rsidRPr="00017B58" w:rsidRDefault="00D818B4" w:rsidP="00D818B4">
      <w:pPr>
        <w:widowControl w:val="0"/>
        <w:ind w:left="357" w:hanging="357"/>
        <w:jc w:val="center"/>
        <w:rPr>
          <w:b/>
          <w:sz w:val="22"/>
          <w:szCs w:val="22"/>
        </w:rPr>
      </w:pPr>
      <w:r w:rsidRPr="00017B58">
        <w:rPr>
          <w:b/>
          <w:sz w:val="22"/>
          <w:szCs w:val="22"/>
        </w:rPr>
        <w:t>Článek 13</w:t>
      </w:r>
    </w:p>
    <w:p w:rsidR="00D818B4" w:rsidRPr="00017B58" w:rsidRDefault="00D818B4" w:rsidP="00D818B4">
      <w:pPr>
        <w:widowControl w:val="0"/>
        <w:tabs>
          <w:tab w:val="left" w:pos="360"/>
        </w:tabs>
        <w:ind w:left="360" w:hanging="360"/>
        <w:jc w:val="center"/>
        <w:rPr>
          <w:sz w:val="22"/>
          <w:szCs w:val="22"/>
        </w:rPr>
      </w:pPr>
      <w:r w:rsidRPr="00017B58">
        <w:rPr>
          <w:b/>
          <w:sz w:val="22"/>
          <w:szCs w:val="22"/>
        </w:rPr>
        <w:t>Náhrada prokázaných jízdních výdajů</w:t>
      </w:r>
    </w:p>
    <w:p w:rsidR="00D818B4" w:rsidRPr="00017B58" w:rsidRDefault="00D818B4" w:rsidP="00D818B4">
      <w:pPr>
        <w:widowControl w:val="0"/>
        <w:jc w:val="center"/>
        <w:rPr>
          <w:sz w:val="22"/>
          <w:szCs w:val="22"/>
        </w:rPr>
      </w:pPr>
    </w:p>
    <w:p w:rsidR="00D818B4" w:rsidRPr="00017B58" w:rsidRDefault="00D818B4" w:rsidP="00413676">
      <w:pPr>
        <w:widowControl w:val="0"/>
        <w:numPr>
          <w:ilvl w:val="0"/>
          <w:numId w:val="13"/>
        </w:numPr>
        <w:jc w:val="both"/>
        <w:rPr>
          <w:sz w:val="22"/>
          <w:szCs w:val="22"/>
        </w:rPr>
      </w:pPr>
      <w:r w:rsidRPr="00017B58">
        <w:rPr>
          <w:sz w:val="22"/>
          <w:szCs w:val="22"/>
        </w:rPr>
        <w:lastRenderedPageBreak/>
        <w:t xml:space="preserve">Při pracovní cestě konané hromadnými dopravními prostředky, včetně letecké dopravy, náleží členu </w:t>
      </w:r>
      <w:r w:rsidRPr="00017B58">
        <w:rPr>
          <w:color w:val="FF0000"/>
          <w:sz w:val="22"/>
          <w:szCs w:val="22"/>
        </w:rPr>
        <w:t>orgánu</w:t>
      </w:r>
      <w:r w:rsidRPr="00017B58">
        <w:rPr>
          <w:sz w:val="22"/>
          <w:szCs w:val="22"/>
        </w:rPr>
        <w:t xml:space="preserve"> města náhrada ve výši ceny jízdenky použitých hromadných dopravních prostředků. </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13"/>
        </w:numPr>
        <w:jc w:val="both"/>
        <w:rPr>
          <w:sz w:val="22"/>
          <w:szCs w:val="22"/>
          <w:shd w:val="clear" w:color="auto" w:fill="D9D9D9"/>
        </w:rPr>
      </w:pPr>
      <w:r w:rsidRPr="00017B58">
        <w:rPr>
          <w:sz w:val="22"/>
          <w:szCs w:val="22"/>
        </w:rPr>
        <w:t xml:space="preserve">Při pracovní cestě konané soukromým silničním motorovým vozidlem (článek 3 odst. 2 písm. d) těchto zásad), náleží členu </w:t>
      </w:r>
      <w:r w:rsidRPr="00017B58">
        <w:rPr>
          <w:color w:val="FF0000"/>
          <w:sz w:val="22"/>
          <w:szCs w:val="22"/>
        </w:rPr>
        <w:t>orgánu</w:t>
      </w:r>
      <w:r w:rsidRPr="00017B58">
        <w:rPr>
          <w:sz w:val="22"/>
          <w:szCs w:val="22"/>
        </w:rPr>
        <w:t xml:space="preserve"> města za každý 1 km jízdy sazba základní náhrady a náhrada za spotřebované pohonné hmoty. Náhrada za pohonné hmoty v cizí měně přísluší členu orgánu města za kilometry ujeté v zahraničí</w:t>
      </w:r>
      <w:r w:rsidRPr="00017B58">
        <w:rPr>
          <w:sz w:val="22"/>
          <w:szCs w:val="22"/>
          <w:shd w:val="clear" w:color="auto" w:fill="D9D9D9"/>
        </w:rPr>
        <w:t>.</w:t>
      </w:r>
    </w:p>
    <w:p w:rsidR="00D818B4" w:rsidRPr="00017B58" w:rsidRDefault="00D818B4" w:rsidP="00D818B4">
      <w:pPr>
        <w:widowControl w:val="0"/>
        <w:jc w:val="center"/>
        <w:rPr>
          <w:b/>
          <w:sz w:val="22"/>
          <w:szCs w:val="22"/>
        </w:rPr>
      </w:pPr>
    </w:p>
    <w:p w:rsidR="00D818B4" w:rsidRPr="00017B58" w:rsidRDefault="00D818B4" w:rsidP="00D818B4">
      <w:pPr>
        <w:widowControl w:val="0"/>
        <w:jc w:val="center"/>
        <w:rPr>
          <w:b/>
          <w:sz w:val="22"/>
          <w:szCs w:val="22"/>
        </w:rPr>
      </w:pPr>
      <w:r w:rsidRPr="00017B58">
        <w:rPr>
          <w:b/>
          <w:sz w:val="22"/>
          <w:szCs w:val="22"/>
        </w:rPr>
        <w:t>Článek 14</w:t>
      </w:r>
    </w:p>
    <w:p w:rsidR="00D818B4" w:rsidRPr="00017B58" w:rsidRDefault="00D818B4" w:rsidP="00D818B4">
      <w:pPr>
        <w:widowControl w:val="0"/>
        <w:jc w:val="center"/>
        <w:rPr>
          <w:b/>
          <w:sz w:val="22"/>
          <w:szCs w:val="22"/>
        </w:rPr>
      </w:pPr>
      <w:r w:rsidRPr="00017B58">
        <w:rPr>
          <w:b/>
          <w:sz w:val="22"/>
          <w:szCs w:val="22"/>
        </w:rPr>
        <w:t>Stravné</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4"/>
        </w:numPr>
        <w:jc w:val="both"/>
        <w:rPr>
          <w:sz w:val="22"/>
          <w:szCs w:val="22"/>
        </w:rPr>
      </w:pPr>
      <w:r w:rsidRPr="00017B58">
        <w:rPr>
          <w:sz w:val="22"/>
          <w:szCs w:val="22"/>
        </w:rPr>
        <w:t xml:space="preserve">Za každý kalendářní den zahraniční pracovní cesty přísluší členu </w:t>
      </w:r>
      <w:r w:rsidRPr="00017B58">
        <w:rPr>
          <w:color w:val="FF0000"/>
          <w:sz w:val="22"/>
          <w:szCs w:val="22"/>
        </w:rPr>
        <w:t>orgánu</w:t>
      </w:r>
      <w:r w:rsidRPr="00017B58">
        <w:rPr>
          <w:sz w:val="22"/>
          <w:szCs w:val="22"/>
        </w:rPr>
        <w:t xml:space="preserve"> města stravné ve výši základní sazby stravného v cizí měně, trvá -li doba strávená mimo území České republiky v kalendářním dni déle než 18 hodin. Výši základní sazby stravného v cizí měně pro jednotlivé státy stanoví Ministerstvo financí vyhláškou.</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24"/>
        </w:numPr>
        <w:jc w:val="both"/>
        <w:rPr>
          <w:sz w:val="22"/>
          <w:szCs w:val="22"/>
        </w:rPr>
      </w:pPr>
      <w:r w:rsidRPr="00017B58">
        <w:rPr>
          <w:sz w:val="22"/>
          <w:szCs w:val="22"/>
        </w:rPr>
        <w:t xml:space="preserve">Trvá-li zahraniční pracovní cesta v kalendářním dni déle než 12 hodin, nejvýše však 18 hodin, poskytne město členu </w:t>
      </w:r>
      <w:r w:rsidRPr="00017B58">
        <w:rPr>
          <w:color w:val="FF0000"/>
          <w:sz w:val="22"/>
          <w:szCs w:val="22"/>
        </w:rPr>
        <w:t>orgánu</w:t>
      </w:r>
      <w:r w:rsidRPr="00017B58">
        <w:rPr>
          <w:sz w:val="22"/>
          <w:szCs w:val="22"/>
        </w:rPr>
        <w:t xml:space="preserve"> města stravné v cizí měně ve výši dvou třetin sazby zahraničního stravného, a ve výši jedné třetiny této sazby zahraničního stravného, trvá-li doba strávená mimo území České republiky 12 hodin a méně, avšak alespoň 1 hodinu, nebo déle než 5 hodin, pokud členu orgánu města vznikne za cestu na území České republiky právo na stravné podle § 163 nebo § 176 zákoníku práce. </w:t>
      </w:r>
    </w:p>
    <w:p w:rsidR="00D818B4" w:rsidRPr="00017B58" w:rsidRDefault="00D818B4" w:rsidP="00D818B4">
      <w:pPr>
        <w:widowControl w:val="0"/>
        <w:jc w:val="both"/>
        <w:rPr>
          <w:b/>
          <w:sz w:val="22"/>
          <w:szCs w:val="22"/>
        </w:rPr>
      </w:pPr>
    </w:p>
    <w:p w:rsidR="00D818B4" w:rsidRPr="00017B58" w:rsidRDefault="00D818B4" w:rsidP="00413676">
      <w:pPr>
        <w:widowControl w:val="0"/>
        <w:numPr>
          <w:ilvl w:val="0"/>
          <w:numId w:val="24"/>
        </w:numPr>
        <w:jc w:val="both"/>
        <w:rPr>
          <w:sz w:val="22"/>
          <w:szCs w:val="22"/>
        </w:rPr>
      </w:pPr>
      <w:r w:rsidRPr="00017B58">
        <w:rPr>
          <w:sz w:val="22"/>
          <w:szCs w:val="22"/>
        </w:rPr>
        <w:t xml:space="preserve">Bylo-li členu </w:t>
      </w:r>
      <w:r w:rsidRPr="00017B58">
        <w:rPr>
          <w:color w:val="FF0000"/>
          <w:sz w:val="22"/>
          <w:szCs w:val="22"/>
        </w:rPr>
        <w:t xml:space="preserve">orgánu </w:t>
      </w:r>
      <w:r w:rsidRPr="00017B58">
        <w:rPr>
          <w:sz w:val="22"/>
          <w:szCs w:val="22"/>
        </w:rPr>
        <w:t>města během zahraniční pracovní cesty v zahraničí</w:t>
      </w:r>
    </w:p>
    <w:p w:rsidR="00D818B4" w:rsidRPr="00017B58" w:rsidRDefault="00D818B4" w:rsidP="00D818B4">
      <w:pPr>
        <w:widowControl w:val="0"/>
        <w:ind w:left="360"/>
        <w:jc w:val="both"/>
        <w:rPr>
          <w:sz w:val="22"/>
          <w:szCs w:val="22"/>
        </w:rPr>
      </w:pPr>
      <w:r w:rsidRPr="00017B58">
        <w:rPr>
          <w:sz w:val="22"/>
          <w:szCs w:val="22"/>
        </w:rPr>
        <w:t>poskytnuto bezplatné jídlo, přísluší zaměstnanci zahraniční stravné snížené za každé bezplatné jídlo o hodnotu:</w:t>
      </w:r>
    </w:p>
    <w:p w:rsidR="00D818B4" w:rsidRPr="00017B58" w:rsidRDefault="00D818B4" w:rsidP="00413676">
      <w:pPr>
        <w:widowControl w:val="0"/>
        <w:numPr>
          <w:ilvl w:val="0"/>
          <w:numId w:val="34"/>
        </w:numPr>
        <w:jc w:val="both"/>
        <w:rPr>
          <w:sz w:val="22"/>
          <w:szCs w:val="22"/>
        </w:rPr>
      </w:pPr>
      <w:r w:rsidRPr="00017B58">
        <w:rPr>
          <w:sz w:val="22"/>
          <w:szCs w:val="22"/>
        </w:rPr>
        <w:t>70 % zahraničního stravného, jde-li o zahraniční stravné v třetinové výši základní sazby</w:t>
      </w:r>
    </w:p>
    <w:p w:rsidR="00D818B4" w:rsidRPr="00017B58" w:rsidRDefault="00D818B4" w:rsidP="00413676">
      <w:pPr>
        <w:widowControl w:val="0"/>
        <w:numPr>
          <w:ilvl w:val="0"/>
          <w:numId w:val="34"/>
        </w:numPr>
        <w:jc w:val="both"/>
        <w:rPr>
          <w:sz w:val="22"/>
          <w:szCs w:val="22"/>
        </w:rPr>
      </w:pPr>
      <w:r w:rsidRPr="00017B58">
        <w:rPr>
          <w:sz w:val="22"/>
          <w:szCs w:val="22"/>
        </w:rPr>
        <w:t>35 % zahraničního stravného, jde-li o zahraniční stravné ve dvoutřetinové výši základní sazby,</w:t>
      </w:r>
    </w:p>
    <w:p w:rsidR="00D818B4" w:rsidRPr="00017B58" w:rsidRDefault="00D818B4" w:rsidP="00413676">
      <w:pPr>
        <w:widowControl w:val="0"/>
        <w:numPr>
          <w:ilvl w:val="0"/>
          <w:numId w:val="34"/>
        </w:numPr>
        <w:jc w:val="both"/>
        <w:rPr>
          <w:sz w:val="22"/>
          <w:szCs w:val="22"/>
        </w:rPr>
      </w:pPr>
      <w:r w:rsidRPr="00017B58">
        <w:rPr>
          <w:sz w:val="22"/>
          <w:szCs w:val="22"/>
        </w:rPr>
        <w:t>25 % zahraničního stravného, jde-li o zahraniční stravné ve výši základní sazby.</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24"/>
        </w:numPr>
        <w:jc w:val="both"/>
        <w:rPr>
          <w:sz w:val="22"/>
          <w:szCs w:val="22"/>
        </w:rPr>
      </w:pPr>
      <w:r w:rsidRPr="00017B58">
        <w:rPr>
          <w:sz w:val="22"/>
          <w:szCs w:val="22"/>
        </w:rPr>
        <w:t xml:space="preserve">Zahraniční stravné členu </w:t>
      </w:r>
      <w:r w:rsidRPr="00017B58">
        <w:rPr>
          <w:color w:val="FF0000"/>
          <w:sz w:val="22"/>
          <w:szCs w:val="22"/>
        </w:rPr>
        <w:t>orgánu</w:t>
      </w:r>
      <w:r w:rsidRPr="00017B58">
        <w:rPr>
          <w:sz w:val="22"/>
          <w:szCs w:val="22"/>
        </w:rPr>
        <w:t xml:space="preserve"> města nepřísluší, pokud mu během zahraniční pracovní cesty, která trvá</w:t>
      </w:r>
    </w:p>
    <w:p w:rsidR="00D818B4" w:rsidRPr="00017B58" w:rsidRDefault="00D818B4" w:rsidP="00413676">
      <w:pPr>
        <w:widowControl w:val="0"/>
        <w:numPr>
          <w:ilvl w:val="0"/>
          <w:numId w:val="35"/>
        </w:numPr>
        <w:jc w:val="both"/>
        <w:rPr>
          <w:sz w:val="22"/>
          <w:szCs w:val="22"/>
        </w:rPr>
      </w:pPr>
      <w:r w:rsidRPr="00017B58">
        <w:rPr>
          <w:sz w:val="22"/>
          <w:szCs w:val="22"/>
        </w:rPr>
        <w:t>5 až 12 hodin, byla poskytnuta 2 bezplatná jídla</w:t>
      </w:r>
    </w:p>
    <w:p w:rsidR="00D818B4" w:rsidRPr="00017B58" w:rsidRDefault="00D818B4" w:rsidP="00413676">
      <w:pPr>
        <w:widowControl w:val="0"/>
        <w:numPr>
          <w:ilvl w:val="0"/>
          <w:numId w:val="35"/>
        </w:numPr>
        <w:jc w:val="both"/>
        <w:rPr>
          <w:sz w:val="22"/>
          <w:szCs w:val="22"/>
        </w:rPr>
      </w:pPr>
      <w:r w:rsidRPr="00017B58">
        <w:rPr>
          <w:sz w:val="22"/>
          <w:szCs w:val="22"/>
        </w:rPr>
        <w:t>12 až 18 hodin, byla poskytnuta 3 bezplatná jídla</w:t>
      </w:r>
    </w:p>
    <w:p w:rsidR="00D818B4" w:rsidRPr="00017B58" w:rsidRDefault="00D818B4" w:rsidP="00D818B4">
      <w:pPr>
        <w:widowControl w:val="0"/>
        <w:ind w:left="720"/>
        <w:jc w:val="both"/>
        <w:rPr>
          <w:b/>
          <w:sz w:val="22"/>
          <w:szCs w:val="22"/>
        </w:rPr>
      </w:pPr>
    </w:p>
    <w:p w:rsidR="00D818B4" w:rsidRPr="00017B58" w:rsidRDefault="00D818B4" w:rsidP="00413676">
      <w:pPr>
        <w:widowControl w:val="0"/>
        <w:numPr>
          <w:ilvl w:val="0"/>
          <w:numId w:val="24"/>
        </w:numPr>
        <w:jc w:val="both"/>
        <w:rPr>
          <w:sz w:val="22"/>
          <w:szCs w:val="22"/>
        </w:rPr>
      </w:pPr>
      <w:r w:rsidRPr="00017B58">
        <w:rPr>
          <w:sz w:val="22"/>
          <w:szCs w:val="22"/>
        </w:rPr>
        <w:t>Výši stravného v cizí měně určí město ze základní sazby stravného stanoveného</w:t>
      </w:r>
    </w:p>
    <w:p w:rsidR="00D818B4" w:rsidRPr="00017B58" w:rsidRDefault="00D818B4" w:rsidP="00D818B4">
      <w:pPr>
        <w:widowControl w:val="0"/>
        <w:ind w:firstLine="360"/>
        <w:jc w:val="both"/>
        <w:rPr>
          <w:sz w:val="22"/>
          <w:szCs w:val="22"/>
        </w:rPr>
      </w:pPr>
      <w:r w:rsidRPr="00017B58">
        <w:rPr>
          <w:sz w:val="22"/>
          <w:szCs w:val="22"/>
        </w:rPr>
        <w:t xml:space="preserve">pro stát, ve kterém člen </w:t>
      </w:r>
      <w:r w:rsidRPr="00017B58">
        <w:rPr>
          <w:color w:val="FF0000"/>
          <w:sz w:val="22"/>
          <w:szCs w:val="22"/>
        </w:rPr>
        <w:t>orgánu</w:t>
      </w:r>
      <w:r w:rsidRPr="00017B58">
        <w:rPr>
          <w:sz w:val="22"/>
          <w:szCs w:val="22"/>
        </w:rPr>
        <w:t xml:space="preserve"> města stráví v kalendářním dni nejvíce času. </w:t>
      </w:r>
    </w:p>
    <w:p w:rsidR="00D818B4" w:rsidRPr="00017B58" w:rsidRDefault="00D818B4" w:rsidP="00D818B4">
      <w:pPr>
        <w:widowControl w:val="0"/>
        <w:ind w:firstLine="360"/>
        <w:jc w:val="both"/>
        <w:rPr>
          <w:sz w:val="22"/>
          <w:szCs w:val="22"/>
        </w:rPr>
      </w:pPr>
    </w:p>
    <w:p w:rsidR="00D818B4" w:rsidRPr="00017B58" w:rsidRDefault="00D818B4" w:rsidP="00413676">
      <w:pPr>
        <w:widowControl w:val="0"/>
        <w:numPr>
          <w:ilvl w:val="0"/>
          <w:numId w:val="24"/>
        </w:numPr>
        <w:jc w:val="both"/>
        <w:rPr>
          <w:sz w:val="22"/>
          <w:szCs w:val="22"/>
        </w:rPr>
      </w:pPr>
      <w:r w:rsidRPr="00017B58">
        <w:rPr>
          <w:sz w:val="22"/>
          <w:szCs w:val="22"/>
        </w:rPr>
        <w:t>Za dobu zahraniční pracovní cesty strávenou mimo území České republiky, která trvá méně než 1 hodinu, stravné v cizí měně nepřísluší. Pro účely poskytnutí stravného se doba strávená mimo území České republiky připočte k době trvání pracovní cesty na území České republiky.</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24"/>
        </w:numPr>
        <w:jc w:val="both"/>
        <w:rPr>
          <w:sz w:val="22"/>
          <w:szCs w:val="22"/>
        </w:rPr>
      </w:pPr>
      <w:r w:rsidRPr="00017B58">
        <w:rPr>
          <w:color w:val="FF0000"/>
          <w:sz w:val="22"/>
          <w:szCs w:val="22"/>
        </w:rPr>
        <w:t>Orgán města</w:t>
      </w:r>
      <w:r w:rsidRPr="00017B58">
        <w:rPr>
          <w:sz w:val="22"/>
          <w:szCs w:val="22"/>
        </w:rPr>
        <w:t xml:space="preserve"> Prostějova, uvedený v článku 2 odst. 5 těchto zásad, může podle podmínek</w:t>
      </w:r>
    </w:p>
    <w:p w:rsidR="00D818B4" w:rsidRPr="00017B58" w:rsidRDefault="00D818B4" w:rsidP="00D818B4">
      <w:pPr>
        <w:widowControl w:val="0"/>
        <w:ind w:left="360"/>
        <w:jc w:val="both"/>
        <w:rPr>
          <w:sz w:val="22"/>
          <w:szCs w:val="22"/>
        </w:rPr>
      </w:pPr>
      <w:r w:rsidRPr="00017B58">
        <w:rPr>
          <w:sz w:val="22"/>
          <w:szCs w:val="22"/>
        </w:rPr>
        <w:t>pracovní cesty primátorovi nebo náměstkovi stravné zvýšit až o 15 % stanovené základní sazby stravného.</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24"/>
        </w:numPr>
        <w:jc w:val="both"/>
        <w:rPr>
          <w:sz w:val="22"/>
          <w:szCs w:val="22"/>
        </w:rPr>
      </w:pPr>
      <w:r w:rsidRPr="00017B58">
        <w:rPr>
          <w:sz w:val="22"/>
          <w:szCs w:val="22"/>
        </w:rPr>
        <w:t xml:space="preserve">Při zahraniční pracovní cestě přísluší členu </w:t>
      </w:r>
      <w:r w:rsidRPr="00017B58">
        <w:rPr>
          <w:color w:val="FF0000"/>
          <w:sz w:val="22"/>
          <w:szCs w:val="22"/>
        </w:rPr>
        <w:t>orgánu</w:t>
      </w:r>
      <w:r w:rsidRPr="00017B58">
        <w:rPr>
          <w:sz w:val="22"/>
          <w:szCs w:val="22"/>
        </w:rPr>
        <w:t xml:space="preserve"> města za dobu pracovní cesty na území České republiky stravné v české měně v rozsahu a za podmínek stanovených v článku 8 odst. 2 těchto zásad.</w:t>
      </w:r>
    </w:p>
    <w:p w:rsidR="00D818B4" w:rsidRPr="00017B58" w:rsidRDefault="00D818B4" w:rsidP="00D818B4">
      <w:pPr>
        <w:widowControl w:val="0"/>
        <w:ind w:left="357" w:hanging="357"/>
        <w:jc w:val="center"/>
        <w:rPr>
          <w:b/>
          <w:color w:val="FF0000"/>
          <w:sz w:val="22"/>
          <w:szCs w:val="22"/>
        </w:rPr>
      </w:pPr>
    </w:p>
    <w:p w:rsidR="00D818B4" w:rsidRPr="00017B58" w:rsidRDefault="00D818B4" w:rsidP="00D818B4">
      <w:pPr>
        <w:widowControl w:val="0"/>
        <w:ind w:left="357" w:hanging="357"/>
        <w:jc w:val="center"/>
        <w:rPr>
          <w:sz w:val="22"/>
          <w:szCs w:val="22"/>
        </w:rPr>
      </w:pPr>
      <w:r w:rsidRPr="00017B58">
        <w:rPr>
          <w:b/>
          <w:sz w:val="22"/>
          <w:szCs w:val="22"/>
        </w:rPr>
        <w:t>Článek 15</w:t>
      </w:r>
    </w:p>
    <w:p w:rsidR="00D818B4" w:rsidRPr="00017B58" w:rsidRDefault="00D818B4" w:rsidP="00D818B4">
      <w:pPr>
        <w:widowControl w:val="0"/>
        <w:jc w:val="center"/>
        <w:rPr>
          <w:sz w:val="22"/>
          <w:szCs w:val="22"/>
        </w:rPr>
      </w:pPr>
      <w:r w:rsidRPr="00017B58">
        <w:rPr>
          <w:b/>
          <w:sz w:val="22"/>
          <w:szCs w:val="22"/>
        </w:rPr>
        <w:t>Kapesné</w:t>
      </w:r>
    </w:p>
    <w:p w:rsidR="00D818B4" w:rsidRPr="00017B58" w:rsidRDefault="00D818B4" w:rsidP="00D818B4">
      <w:pPr>
        <w:widowControl w:val="0"/>
        <w:jc w:val="center"/>
        <w:rPr>
          <w:sz w:val="22"/>
          <w:szCs w:val="22"/>
        </w:rPr>
      </w:pPr>
    </w:p>
    <w:p w:rsidR="00D818B4" w:rsidRPr="00017B58" w:rsidRDefault="00D818B4" w:rsidP="00413676">
      <w:pPr>
        <w:widowControl w:val="0"/>
        <w:numPr>
          <w:ilvl w:val="0"/>
          <w:numId w:val="36"/>
        </w:numPr>
        <w:jc w:val="both"/>
        <w:rPr>
          <w:sz w:val="22"/>
          <w:szCs w:val="22"/>
        </w:rPr>
      </w:pPr>
      <w:r w:rsidRPr="00017B58">
        <w:rPr>
          <w:sz w:val="22"/>
          <w:szCs w:val="22"/>
        </w:rPr>
        <w:t xml:space="preserve">Vedle stravného je členům </w:t>
      </w:r>
      <w:r w:rsidRPr="00017B58">
        <w:rPr>
          <w:color w:val="FF0000"/>
          <w:sz w:val="22"/>
          <w:szCs w:val="22"/>
        </w:rPr>
        <w:t xml:space="preserve">orgánu </w:t>
      </w:r>
      <w:r w:rsidRPr="00017B58">
        <w:rPr>
          <w:sz w:val="22"/>
          <w:szCs w:val="22"/>
        </w:rPr>
        <w:t xml:space="preserve">města, vyslaným na zahraniční pracovní cestu, možné poskytnout kapesné v cizí měně do výše 40 % stravného určeného dle článku </w:t>
      </w:r>
      <w:r w:rsidRPr="00017B58">
        <w:rPr>
          <w:sz w:val="22"/>
          <w:szCs w:val="22"/>
        </w:rPr>
        <w:br/>
        <w:t>14</w:t>
      </w:r>
      <w:r w:rsidRPr="00017B58">
        <w:rPr>
          <w:color w:val="FF0000"/>
          <w:sz w:val="22"/>
          <w:szCs w:val="22"/>
        </w:rPr>
        <w:t xml:space="preserve"> </w:t>
      </w:r>
      <w:r w:rsidRPr="00017B58">
        <w:rPr>
          <w:sz w:val="22"/>
          <w:szCs w:val="22"/>
        </w:rPr>
        <w:t xml:space="preserve">odst. 1 a 2 těchto zásad. </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36"/>
        </w:numPr>
        <w:jc w:val="both"/>
        <w:rPr>
          <w:sz w:val="22"/>
          <w:szCs w:val="22"/>
        </w:rPr>
      </w:pPr>
      <w:r w:rsidRPr="00017B58">
        <w:rPr>
          <w:sz w:val="22"/>
          <w:szCs w:val="22"/>
        </w:rPr>
        <w:lastRenderedPageBreak/>
        <w:t xml:space="preserve">O výši kapesného rozhoduje v jednotlivých případech </w:t>
      </w:r>
      <w:r w:rsidRPr="00017B58">
        <w:rPr>
          <w:color w:val="FF0000"/>
          <w:sz w:val="22"/>
          <w:szCs w:val="22"/>
        </w:rPr>
        <w:t>orgán města</w:t>
      </w:r>
      <w:r w:rsidRPr="00017B58">
        <w:rPr>
          <w:sz w:val="22"/>
          <w:szCs w:val="22"/>
        </w:rPr>
        <w:t xml:space="preserve"> uvedený v článku </w:t>
      </w:r>
      <w:r w:rsidRPr="00017B58">
        <w:rPr>
          <w:sz w:val="22"/>
          <w:szCs w:val="22"/>
        </w:rPr>
        <w:br/>
        <w:t>2 odst. 5 těchto zásad</w:t>
      </w:r>
      <w:r w:rsidRPr="00017B58">
        <w:rPr>
          <w:i/>
          <w:sz w:val="22"/>
          <w:szCs w:val="22"/>
        </w:rPr>
        <w:t>.</w:t>
      </w:r>
    </w:p>
    <w:p w:rsidR="00D818B4" w:rsidRPr="00017B58" w:rsidRDefault="00D818B4" w:rsidP="00D818B4">
      <w:pPr>
        <w:widowControl w:val="0"/>
        <w:jc w:val="both"/>
        <w:rPr>
          <w:sz w:val="22"/>
          <w:szCs w:val="22"/>
        </w:rPr>
      </w:pPr>
    </w:p>
    <w:p w:rsidR="00D818B4" w:rsidRPr="00017B58" w:rsidRDefault="00D818B4" w:rsidP="00D818B4">
      <w:pPr>
        <w:widowControl w:val="0"/>
        <w:ind w:left="357" w:hanging="357"/>
        <w:jc w:val="center"/>
        <w:rPr>
          <w:color w:val="FF0000"/>
          <w:sz w:val="22"/>
          <w:szCs w:val="22"/>
        </w:rPr>
      </w:pPr>
      <w:r w:rsidRPr="00017B58">
        <w:rPr>
          <w:b/>
          <w:sz w:val="22"/>
          <w:szCs w:val="22"/>
        </w:rPr>
        <w:t>Článek 16</w:t>
      </w:r>
    </w:p>
    <w:p w:rsidR="00D818B4" w:rsidRPr="00017B58" w:rsidRDefault="00D818B4" w:rsidP="00D818B4">
      <w:pPr>
        <w:widowControl w:val="0"/>
        <w:jc w:val="center"/>
        <w:rPr>
          <w:b/>
          <w:sz w:val="22"/>
          <w:szCs w:val="22"/>
        </w:rPr>
      </w:pPr>
      <w:r w:rsidRPr="00017B58">
        <w:rPr>
          <w:b/>
          <w:sz w:val="22"/>
          <w:szCs w:val="22"/>
        </w:rPr>
        <w:t>Náhrada prokázaných jízdních výdajů za cesty k návštěvě člena rodiny</w:t>
      </w:r>
    </w:p>
    <w:p w:rsidR="00D818B4" w:rsidRPr="00017B58" w:rsidRDefault="00D818B4" w:rsidP="00D818B4">
      <w:pPr>
        <w:widowControl w:val="0"/>
        <w:jc w:val="center"/>
        <w:rPr>
          <w:b/>
          <w:sz w:val="22"/>
          <w:szCs w:val="22"/>
        </w:rPr>
      </w:pPr>
    </w:p>
    <w:p w:rsidR="00D818B4" w:rsidRPr="00017B58" w:rsidRDefault="00D818B4" w:rsidP="00413676">
      <w:pPr>
        <w:widowControl w:val="0"/>
        <w:numPr>
          <w:ilvl w:val="0"/>
          <w:numId w:val="37"/>
        </w:numPr>
        <w:jc w:val="both"/>
        <w:rPr>
          <w:sz w:val="22"/>
          <w:szCs w:val="22"/>
        </w:rPr>
      </w:pPr>
      <w:r w:rsidRPr="00017B58">
        <w:rPr>
          <w:sz w:val="22"/>
          <w:szCs w:val="22"/>
        </w:rPr>
        <w:t xml:space="preserve">Členu </w:t>
      </w:r>
      <w:r w:rsidRPr="00017B58">
        <w:rPr>
          <w:color w:val="FF0000"/>
          <w:sz w:val="22"/>
          <w:szCs w:val="22"/>
        </w:rPr>
        <w:t>orgánu</w:t>
      </w:r>
      <w:r w:rsidRPr="00017B58">
        <w:rPr>
          <w:sz w:val="22"/>
          <w:szCs w:val="22"/>
        </w:rPr>
        <w:t xml:space="preserve"> města náleží náhrada prokázaných jízdních výdajů do místa trvalého pobytu rodiny jen tehdy, dohodne-li s městem na poskytování náhrad za cesty k návštěvě člena rodiny před nástupem zahraniční pracovní cesty.</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37"/>
        </w:numPr>
        <w:jc w:val="both"/>
        <w:rPr>
          <w:sz w:val="22"/>
          <w:szCs w:val="22"/>
        </w:rPr>
      </w:pPr>
      <w:r w:rsidRPr="00017B58">
        <w:rPr>
          <w:sz w:val="22"/>
          <w:szCs w:val="22"/>
        </w:rPr>
        <w:t>Článek 11</w:t>
      </w:r>
      <w:r w:rsidRPr="00017B58">
        <w:rPr>
          <w:color w:val="FF0000"/>
          <w:sz w:val="22"/>
          <w:szCs w:val="22"/>
        </w:rPr>
        <w:t xml:space="preserve"> </w:t>
      </w:r>
      <w:r w:rsidRPr="00017B58">
        <w:rPr>
          <w:sz w:val="22"/>
          <w:szCs w:val="22"/>
        </w:rPr>
        <w:t xml:space="preserve">těchto zásad se na cesty k návštěvě člena rodiny při zahraniční pracovní cestě člena </w:t>
      </w:r>
      <w:r w:rsidRPr="00017B58">
        <w:rPr>
          <w:color w:val="FF0000"/>
          <w:sz w:val="22"/>
          <w:szCs w:val="22"/>
        </w:rPr>
        <w:t>orgánu</w:t>
      </w:r>
      <w:r w:rsidRPr="00017B58">
        <w:rPr>
          <w:sz w:val="22"/>
          <w:szCs w:val="22"/>
        </w:rPr>
        <w:t xml:space="preserve"> města nepoužije.</w:t>
      </w:r>
    </w:p>
    <w:p w:rsidR="00D818B4" w:rsidRPr="00017B58" w:rsidRDefault="00D818B4" w:rsidP="00D818B4">
      <w:pPr>
        <w:widowControl w:val="0"/>
        <w:jc w:val="center"/>
        <w:rPr>
          <w:b/>
          <w:sz w:val="22"/>
          <w:szCs w:val="22"/>
        </w:rPr>
      </w:pPr>
    </w:p>
    <w:p w:rsidR="00D818B4" w:rsidRPr="00017B58" w:rsidRDefault="00D818B4" w:rsidP="00D818B4">
      <w:pPr>
        <w:widowControl w:val="0"/>
        <w:ind w:left="357" w:hanging="357"/>
        <w:jc w:val="center"/>
        <w:rPr>
          <w:sz w:val="22"/>
          <w:szCs w:val="22"/>
        </w:rPr>
      </w:pPr>
      <w:r w:rsidRPr="00017B58">
        <w:rPr>
          <w:b/>
          <w:sz w:val="22"/>
          <w:szCs w:val="22"/>
        </w:rPr>
        <w:t>Článek 17</w:t>
      </w:r>
    </w:p>
    <w:p w:rsidR="00D818B4" w:rsidRPr="00017B58" w:rsidRDefault="00D818B4" w:rsidP="00D818B4">
      <w:pPr>
        <w:widowControl w:val="0"/>
        <w:jc w:val="center"/>
        <w:rPr>
          <w:sz w:val="22"/>
          <w:szCs w:val="22"/>
        </w:rPr>
      </w:pPr>
      <w:r w:rsidRPr="00017B58">
        <w:rPr>
          <w:b/>
          <w:sz w:val="22"/>
          <w:szCs w:val="22"/>
        </w:rPr>
        <w:t>Poskytnutí zálohy</w:t>
      </w:r>
    </w:p>
    <w:p w:rsidR="00D818B4" w:rsidRPr="00017B58" w:rsidRDefault="00D818B4" w:rsidP="00D818B4">
      <w:pPr>
        <w:widowControl w:val="0"/>
        <w:tabs>
          <w:tab w:val="left" w:pos="705"/>
        </w:tabs>
        <w:rPr>
          <w:sz w:val="22"/>
          <w:szCs w:val="22"/>
        </w:rPr>
      </w:pPr>
    </w:p>
    <w:p w:rsidR="00D818B4" w:rsidRPr="00017B58" w:rsidRDefault="00D818B4" w:rsidP="00413676">
      <w:pPr>
        <w:widowControl w:val="0"/>
        <w:numPr>
          <w:ilvl w:val="0"/>
          <w:numId w:val="38"/>
        </w:numPr>
        <w:jc w:val="both"/>
        <w:rPr>
          <w:sz w:val="22"/>
          <w:szCs w:val="22"/>
        </w:rPr>
      </w:pPr>
      <w:r w:rsidRPr="00017B58">
        <w:rPr>
          <w:sz w:val="22"/>
          <w:szCs w:val="22"/>
        </w:rPr>
        <w:t xml:space="preserve">Požádá-li člen </w:t>
      </w:r>
      <w:r w:rsidRPr="00017B58">
        <w:rPr>
          <w:color w:val="FF0000"/>
          <w:sz w:val="22"/>
          <w:szCs w:val="22"/>
        </w:rPr>
        <w:t>orgánu</w:t>
      </w:r>
      <w:r w:rsidRPr="00017B58">
        <w:rPr>
          <w:sz w:val="22"/>
          <w:szCs w:val="22"/>
        </w:rPr>
        <w:t xml:space="preserve"> města o poskytnutí zálohy, město je povinno poskytnout členu orgánu města při zahraniční pracovní cestě </w:t>
      </w:r>
      <w:r w:rsidRPr="00017B58">
        <w:rPr>
          <w:b/>
          <w:sz w:val="22"/>
          <w:szCs w:val="22"/>
        </w:rPr>
        <w:t>zálohu v cizí měně do výše předpokládané náhrady</w:t>
      </w:r>
      <w:r w:rsidRPr="00017B58">
        <w:rPr>
          <w:sz w:val="22"/>
          <w:szCs w:val="22"/>
        </w:rPr>
        <w:t>, a to v rozsahu a ve výši podle předpokládané doby trvání a podmínek zahraniční pracovní cesty v souladu s příslušnými ustanoveními zákona a těchto zásad.</w:t>
      </w:r>
    </w:p>
    <w:p w:rsidR="00D818B4" w:rsidRPr="00017B58" w:rsidRDefault="00D818B4" w:rsidP="00D818B4">
      <w:pPr>
        <w:widowControl w:val="0"/>
        <w:tabs>
          <w:tab w:val="left" w:pos="705"/>
        </w:tabs>
        <w:ind w:left="360"/>
        <w:jc w:val="both"/>
        <w:rPr>
          <w:sz w:val="22"/>
          <w:szCs w:val="22"/>
        </w:rPr>
      </w:pPr>
    </w:p>
    <w:p w:rsidR="00D818B4" w:rsidRPr="00017B58" w:rsidRDefault="00D818B4" w:rsidP="00413676">
      <w:pPr>
        <w:widowControl w:val="0"/>
        <w:numPr>
          <w:ilvl w:val="0"/>
          <w:numId w:val="38"/>
        </w:numPr>
        <w:jc w:val="both"/>
        <w:rPr>
          <w:sz w:val="22"/>
          <w:szCs w:val="22"/>
        </w:rPr>
      </w:pPr>
      <w:r w:rsidRPr="00017B58">
        <w:rPr>
          <w:sz w:val="22"/>
          <w:szCs w:val="22"/>
        </w:rPr>
        <w:t xml:space="preserve">Město se může s členem </w:t>
      </w:r>
      <w:r w:rsidRPr="00017B58">
        <w:rPr>
          <w:color w:val="FF0000"/>
          <w:sz w:val="22"/>
          <w:szCs w:val="22"/>
        </w:rPr>
        <w:t xml:space="preserve">orgánu </w:t>
      </w:r>
      <w:r w:rsidRPr="00017B58">
        <w:rPr>
          <w:sz w:val="22"/>
          <w:szCs w:val="22"/>
        </w:rPr>
        <w:t xml:space="preserve">města dohodnout na poskytnutí </w:t>
      </w:r>
      <w:r w:rsidRPr="00017B58">
        <w:rPr>
          <w:b/>
          <w:sz w:val="22"/>
          <w:szCs w:val="22"/>
        </w:rPr>
        <w:t>zálohy na stravné</w:t>
      </w:r>
      <w:r w:rsidRPr="00017B58">
        <w:rPr>
          <w:sz w:val="22"/>
          <w:szCs w:val="22"/>
        </w:rPr>
        <w:t xml:space="preserve"> v cizí měně i v jiné měně než stanovené vyhláškou Ministerstva financí pro příslušný stát, pokud je v této měně Českou národní bankou vyhlašován kurz. Při určení výše stravného v dohodnuté měně se zjistí korunová hodnota stravného ve stanovené měně, která se přepočítá na dohodnutou měnu. Pro určení korunové hodnoty zahraničního stravného a částky zahraničního stravného v dohodnuté měně se použijí kurzy vyhlášené Českou národní bankou a platné v den vyplacení zálohy.</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38"/>
        </w:numPr>
        <w:jc w:val="both"/>
        <w:rPr>
          <w:sz w:val="22"/>
          <w:szCs w:val="22"/>
        </w:rPr>
      </w:pPr>
      <w:r w:rsidRPr="00017B58">
        <w:rPr>
          <w:sz w:val="22"/>
          <w:szCs w:val="22"/>
        </w:rPr>
        <w:t xml:space="preserve">Člen </w:t>
      </w:r>
      <w:r w:rsidRPr="00017B58">
        <w:rPr>
          <w:color w:val="FF0000"/>
          <w:sz w:val="22"/>
          <w:szCs w:val="22"/>
        </w:rPr>
        <w:t>orgánu</w:t>
      </w:r>
      <w:r w:rsidRPr="00017B58">
        <w:rPr>
          <w:sz w:val="22"/>
          <w:szCs w:val="22"/>
        </w:rPr>
        <w:t xml:space="preserve"> města předloží pokladně MMPv schválenou </w:t>
      </w:r>
      <w:r w:rsidRPr="00017B58">
        <w:rPr>
          <w:b/>
          <w:sz w:val="22"/>
          <w:szCs w:val="22"/>
        </w:rPr>
        <w:t>Žádost o povolení pracovní cesty v zahraničí</w:t>
      </w:r>
      <w:r w:rsidRPr="00017B58">
        <w:rPr>
          <w:sz w:val="22"/>
          <w:szCs w:val="22"/>
        </w:rPr>
        <w:t xml:space="preserve"> na předepsaném tiskopisu, jehož vzor tvoří přílohu č. 3 těchto zásad, ve které je uvedeno:</w:t>
      </w:r>
    </w:p>
    <w:p w:rsidR="00D818B4" w:rsidRPr="00017B58" w:rsidRDefault="00D818B4" w:rsidP="00413676">
      <w:pPr>
        <w:widowControl w:val="0"/>
        <w:numPr>
          <w:ilvl w:val="0"/>
          <w:numId w:val="21"/>
        </w:numPr>
        <w:tabs>
          <w:tab w:val="left" w:pos="360"/>
        </w:tabs>
        <w:jc w:val="both"/>
        <w:rPr>
          <w:sz w:val="22"/>
          <w:szCs w:val="22"/>
        </w:rPr>
      </w:pPr>
      <w:r w:rsidRPr="00017B58">
        <w:rPr>
          <w:sz w:val="22"/>
          <w:szCs w:val="22"/>
        </w:rPr>
        <w:t>datum překročení hranic,</w:t>
      </w:r>
    </w:p>
    <w:p w:rsidR="00D818B4" w:rsidRPr="00017B58" w:rsidRDefault="00D818B4" w:rsidP="00413676">
      <w:pPr>
        <w:widowControl w:val="0"/>
        <w:numPr>
          <w:ilvl w:val="0"/>
          <w:numId w:val="21"/>
        </w:numPr>
        <w:tabs>
          <w:tab w:val="left" w:pos="360"/>
        </w:tabs>
        <w:jc w:val="both"/>
        <w:rPr>
          <w:sz w:val="22"/>
          <w:szCs w:val="22"/>
        </w:rPr>
      </w:pPr>
      <w:r w:rsidRPr="00017B58">
        <w:rPr>
          <w:sz w:val="22"/>
          <w:szCs w:val="22"/>
        </w:rPr>
        <w:t>druh zajištěných služeb,</w:t>
      </w:r>
    </w:p>
    <w:p w:rsidR="00D818B4" w:rsidRPr="00017B58" w:rsidRDefault="00D818B4" w:rsidP="00413676">
      <w:pPr>
        <w:widowControl w:val="0"/>
        <w:numPr>
          <w:ilvl w:val="0"/>
          <w:numId w:val="21"/>
        </w:numPr>
        <w:tabs>
          <w:tab w:val="left" w:pos="360"/>
        </w:tabs>
        <w:jc w:val="both"/>
        <w:rPr>
          <w:sz w:val="22"/>
          <w:szCs w:val="22"/>
        </w:rPr>
      </w:pPr>
      <w:r w:rsidRPr="00017B58">
        <w:rPr>
          <w:sz w:val="22"/>
          <w:szCs w:val="22"/>
        </w:rPr>
        <w:t>číslo pasu,</w:t>
      </w:r>
    </w:p>
    <w:p w:rsidR="00D818B4" w:rsidRPr="00017B58" w:rsidRDefault="00D818B4" w:rsidP="00413676">
      <w:pPr>
        <w:widowControl w:val="0"/>
        <w:numPr>
          <w:ilvl w:val="0"/>
          <w:numId w:val="21"/>
        </w:numPr>
        <w:tabs>
          <w:tab w:val="left" w:pos="360"/>
        </w:tabs>
        <w:jc w:val="both"/>
        <w:rPr>
          <w:sz w:val="22"/>
          <w:szCs w:val="22"/>
        </w:rPr>
      </w:pPr>
      <w:r w:rsidRPr="00017B58">
        <w:rPr>
          <w:sz w:val="22"/>
          <w:szCs w:val="22"/>
        </w:rPr>
        <w:t>popis účelu cesty,</w:t>
      </w:r>
    </w:p>
    <w:p w:rsidR="00D818B4" w:rsidRPr="00017B58" w:rsidRDefault="00D818B4" w:rsidP="00413676">
      <w:pPr>
        <w:widowControl w:val="0"/>
        <w:numPr>
          <w:ilvl w:val="0"/>
          <w:numId w:val="21"/>
        </w:numPr>
        <w:tabs>
          <w:tab w:val="left" w:pos="360"/>
        </w:tabs>
        <w:jc w:val="both"/>
        <w:rPr>
          <w:sz w:val="22"/>
          <w:szCs w:val="22"/>
        </w:rPr>
      </w:pPr>
      <w:r w:rsidRPr="00017B58">
        <w:rPr>
          <w:sz w:val="22"/>
          <w:szCs w:val="22"/>
        </w:rPr>
        <w:t>předem schválený cestovní příkaz, potvrzený podpisem primátora.</w:t>
      </w:r>
    </w:p>
    <w:p w:rsidR="00D818B4" w:rsidRPr="00017B58" w:rsidRDefault="00D818B4" w:rsidP="00D818B4">
      <w:pPr>
        <w:widowControl w:val="0"/>
        <w:ind w:left="705"/>
        <w:jc w:val="both"/>
        <w:rPr>
          <w:sz w:val="22"/>
          <w:szCs w:val="22"/>
        </w:rPr>
      </w:pPr>
    </w:p>
    <w:p w:rsidR="00D818B4" w:rsidRPr="00017B58" w:rsidRDefault="00D818B4" w:rsidP="00413676">
      <w:pPr>
        <w:widowControl w:val="0"/>
        <w:numPr>
          <w:ilvl w:val="0"/>
          <w:numId w:val="38"/>
        </w:numPr>
        <w:jc w:val="both"/>
        <w:rPr>
          <w:sz w:val="22"/>
          <w:szCs w:val="22"/>
        </w:rPr>
      </w:pPr>
      <w:r w:rsidRPr="00017B58">
        <w:rPr>
          <w:sz w:val="22"/>
          <w:szCs w:val="22"/>
        </w:rPr>
        <w:t xml:space="preserve">Na základě vyplněné Žádosti o povolení pracovní cesty v zahraničí MMPv zjistí výši předpokládané náhrady i výši zálohy. Záloha se členu </w:t>
      </w:r>
      <w:r w:rsidRPr="00017B58">
        <w:rPr>
          <w:color w:val="FF0000"/>
          <w:sz w:val="22"/>
          <w:szCs w:val="22"/>
        </w:rPr>
        <w:t>orgánu města</w:t>
      </w:r>
      <w:r w:rsidRPr="00017B58">
        <w:rPr>
          <w:sz w:val="22"/>
          <w:szCs w:val="22"/>
        </w:rPr>
        <w:t xml:space="preserve"> poskytne na pokladně MMPv.</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38"/>
        </w:numPr>
        <w:jc w:val="both"/>
        <w:rPr>
          <w:color w:val="000000"/>
          <w:sz w:val="22"/>
          <w:szCs w:val="22"/>
        </w:rPr>
      </w:pPr>
      <w:r w:rsidRPr="00017B58">
        <w:rPr>
          <w:sz w:val="22"/>
          <w:szCs w:val="22"/>
        </w:rPr>
        <w:t xml:space="preserve">Zálohu v cizí měně nebo její část může město Prostějov po dohodě s </w:t>
      </w:r>
      <w:r w:rsidRPr="00017B58">
        <w:rPr>
          <w:b/>
          <w:sz w:val="22"/>
          <w:szCs w:val="22"/>
        </w:rPr>
        <w:t>uvolněným</w:t>
      </w:r>
      <w:r w:rsidRPr="00017B58">
        <w:rPr>
          <w:sz w:val="22"/>
          <w:szCs w:val="22"/>
        </w:rPr>
        <w:t xml:space="preserve"> členem Zastupitelstva města Prostějova poskytnout též cestovním šekem. </w:t>
      </w:r>
    </w:p>
    <w:p w:rsidR="00D818B4" w:rsidRPr="00017B58" w:rsidRDefault="00D818B4" w:rsidP="00D818B4">
      <w:pPr>
        <w:widowControl w:val="0"/>
        <w:ind w:left="357" w:hanging="357"/>
        <w:jc w:val="center"/>
        <w:rPr>
          <w:b/>
          <w:color w:val="FF0000"/>
          <w:sz w:val="22"/>
          <w:szCs w:val="22"/>
        </w:rPr>
      </w:pPr>
    </w:p>
    <w:p w:rsidR="00D818B4" w:rsidRPr="00017B58" w:rsidRDefault="00D818B4" w:rsidP="00D818B4">
      <w:pPr>
        <w:ind w:left="284" w:hanging="284"/>
        <w:jc w:val="center"/>
        <w:rPr>
          <w:b/>
          <w:sz w:val="22"/>
          <w:szCs w:val="22"/>
        </w:rPr>
      </w:pPr>
      <w:r w:rsidRPr="00017B58">
        <w:rPr>
          <w:b/>
          <w:sz w:val="22"/>
          <w:szCs w:val="22"/>
        </w:rPr>
        <w:t>Čl. 18</w:t>
      </w:r>
    </w:p>
    <w:p w:rsidR="00D818B4" w:rsidRPr="00017B58" w:rsidRDefault="00D818B4" w:rsidP="00D818B4">
      <w:pPr>
        <w:ind w:left="284" w:hanging="284"/>
        <w:jc w:val="center"/>
        <w:rPr>
          <w:b/>
          <w:sz w:val="22"/>
          <w:szCs w:val="22"/>
        </w:rPr>
      </w:pPr>
      <w:r w:rsidRPr="00017B58">
        <w:rPr>
          <w:b/>
          <w:sz w:val="22"/>
          <w:szCs w:val="22"/>
        </w:rPr>
        <w:t>Cestovní pojištění</w:t>
      </w:r>
    </w:p>
    <w:p w:rsidR="00D818B4" w:rsidRPr="00017B58" w:rsidRDefault="00D818B4" w:rsidP="00413676">
      <w:pPr>
        <w:numPr>
          <w:ilvl w:val="0"/>
          <w:numId w:val="10"/>
        </w:numPr>
        <w:ind w:left="357" w:hanging="357"/>
        <w:jc w:val="center"/>
        <w:rPr>
          <w:b/>
          <w:sz w:val="22"/>
          <w:szCs w:val="22"/>
        </w:rPr>
      </w:pPr>
    </w:p>
    <w:p w:rsidR="00D818B4" w:rsidRPr="00017B58" w:rsidRDefault="00D818B4" w:rsidP="00413676">
      <w:pPr>
        <w:numPr>
          <w:ilvl w:val="0"/>
          <w:numId w:val="46"/>
        </w:numPr>
        <w:jc w:val="both"/>
        <w:rPr>
          <w:sz w:val="22"/>
          <w:szCs w:val="22"/>
        </w:rPr>
      </w:pPr>
      <w:r w:rsidRPr="00017B58">
        <w:rPr>
          <w:sz w:val="22"/>
          <w:szCs w:val="22"/>
        </w:rPr>
        <w:t xml:space="preserve">Člen </w:t>
      </w:r>
      <w:r w:rsidRPr="00017B58">
        <w:rPr>
          <w:color w:val="FF0000"/>
          <w:sz w:val="22"/>
          <w:szCs w:val="22"/>
        </w:rPr>
        <w:t>orgánu</w:t>
      </w:r>
      <w:r w:rsidRPr="00017B58">
        <w:rPr>
          <w:sz w:val="22"/>
          <w:szCs w:val="22"/>
        </w:rPr>
        <w:t xml:space="preserve"> města je při zahraniční pracovní cestě automaticky pojištěn. Člen orgánu města je však povinen si před konáním zahraniční pracovní cesty vyzvednout kartičku k pojištění a všeobecné pojistné podmínky pro cestovní pojištění, a to na pokladně Finančního odboru MMPv. </w:t>
      </w:r>
    </w:p>
    <w:p w:rsidR="00D818B4" w:rsidRPr="00017B58" w:rsidRDefault="00D818B4" w:rsidP="00413676">
      <w:pPr>
        <w:numPr>
          <w:ilvl w:val="0"/>
          <w:numId w:val="10"/>
        </w:numPr>
        <w:ind w:left="360"/>
        <w:jc w:val="both"/>
        <w:rPr>
          <w:sz w:val="22"/>
          <w:szCs w:val="22"/>
        </w:rPr>
      </w:pPr>
    </w:p>
    <w:p w:rsidR="00D818B4" w:rsidRPr="00017B58" w:rsidRDefault="00D818B4" w:rsidP="00413676">
      <w:pPr>
        <w:numPr>
          <w:ilvl w:val="0"/>
          <w:numId w:val="46"/>
        </w:numPr>
        <w:jc w:val="both"/>
        <w:rPr>
          <w:sz w:val="22"/>
          <w:szCs w:val="22"/>
        </w:rPr>
      </w:pPr>
      <w:r w:rsidRPr="00017B58">
        <w:rPr>
          <w:sz w:val="22"/>
          <w:szCs w:val="22"/>
        </w:rPr>
        <w:t xml:space="preserve">V případě zahraniční pracovní cesty člena </w:t>
      </w:r>
      <w:r w:rsidRPr="00017B58">
        <w:rPr>
          <w:color w:val="FF0000"/>
          <w:sz w:val="22"/>
          <w:szCs w:val="22"/>
        </w:rPr>
        <w:t>orgánu</w:t>
      </w:r>
      <w:r w:rsidRPr="00017B58">
        <w:rPr>
          <w:sz w:val="22"/>
          <w:szCs w:val="22"/>
        </w:rPr>
        <w:t xml:space="preserve"> města staršího 70 let musí být tato zahraniční pracovní cesta nahlášena pojišťovně včas před odjezdem. Nahlášení této zahraniční pracovní cesty zajistí pokladní Finančního odboru MMPv.   </w:t>
      </w:r>
    </w:p>
    <w:p w:rsidR="00D818B4" w:rsidRPr="00017B58" w:rsidRDefault="00D818B4" w:rsidP="00D818B4">
      <w:pPr>
        <w:widowControl w:val="0"/>
        <w:ind w:left="357" w:hanging="357"/>
        <w:jc w:val="center"/>
        <w:rPr>
          <w:b/>
          <w:color w:val="FF0000"/>
          <w:sz w:val="22"/>
          <w:szCs w:val="22"/>
        </w:rPr>
      </w:pPr>
    </w:p>
    <w:p w:rsidR="00D818B4" w:rsidRPr="00017B58" w:rsidRDefault="00D818B4" w:rsidP="00D818B4">
      <w:pPr>
        <w:widowControl w:val="0"/>
        <w:ind w:left="357" w:hanging="357"/>
        <w:jc w:val="center"/>
        <w:rPr>
          <w:sz w:val="22"/>
          <w:szCs w:val="22"/>
        </w:rPr>
      </w:pPr>
      <w:r w:rsidRPr="00017B58">
        <w:rPr>
          <w:b/>
          <w:sz w:val="22"/>
          <w:szCs w:val="22"/>
        </w:rPr>
        <w:t>Článek 19</w:t>
      </w:r>
    </w:p>
    <w:p w:rsidR="00D818B4" w:rsidRPr="00017B58" w:rsidRDefault="00D818B4" w:rsidP="00D818B4">
      <w:pPr>
        <w:widowControl w:val="0"/>
        <w:jc w:val="center"/>
        <w:rPr>
          <w:sz w:val="22"/>
          <w:szCs w:val="22"/>
        </w:rPr>
      </w:pPr>
      <w:r w:rsidRPr="00017B58">
        <w:rPr>
          <w:b/>
          <w:sz w:val="22"/>
          <w:szCs w:val="22"/>
        </w:rPr>
        <w:lastRenderedPageBreak/>
        <w:t xml:space="preserve">Vyúčtování výdajů zahraniční pracovní cesty ze strany člena </w:t>
      </w:r>
      <w:r w:rsidRPr="00017B58">
        <w:rPr>
          <w:b/>
          <w:color w:val="FF0000"/>
          <w:sz w:val="22"/>
          <w:szCs w:val="22"/>
        </w:rPr>
        <w:t>orgán</w:t>
      </w:r>
      <w:r w:rsidRPr="00017B58">
        <w:rPr>
          <w:b/>
          <w:sz w:val="22"/>
          <w:szCs w:val="22"/>
        </w:rPr>
        <w:t>u města</w:t>
      </w:r>
    </w:p>
    <w:p w:rsidR="00D818B4" w:rsidRPr="00017B58" w:rsidRDefault="00D818B4" w:rsidP="00D818B4">
      <w:pPr>
        <w:widowControl w:val="0"/>
        <w:jc w:val="center"/>
        <w:rPr>
          <w:sz w:val="22"/>
          <w:szCs w:val="22"/>
        </w:rPr>
      </w:pPr>
    </w:p>
    <w:p w:rsidR="00D818B4" w:rsidRPr="00017B58" w:rsidRDefault="00D818B4" w:rsidP="00413676">
      <w:pPr>
        <w:widowControl w:val="0"/>
        <w:numPr>
          <w:ilvl w:val="0"/>
          <w:numId w:val="39"/>
        </w:numPr>
        <w:jc w:val="both"/>
        <w:rPr>
          <w:sz w:val="22"/>
          <w:szCs w:val="22"/>
        </w:rPr>
      </w:pPr>
      <w:r w:rsidRPr="00017B58">
        <w:rPr>
          <w:sz w:val="22"/>
          <w:szCs w:val="22"/>
        </w:rPr>
        <w:t xml:space="preserve">U zahraniční pracovní cesty je nedílnou součástí cestovního příkazu "Vyúčtování pracovní cesty v zahraničí" na příslušném tiskopisu, jehož vzor tvoří přílohu č. 4 těchto zásad. Člen </w:t>
      </w:r>
      <w:r w:rsidRPr="00017B58">
        <w:rPr>
          <w:color w:val="FF0000"/>
          <w:sz w:val="22"/>
          <w:szCs w:val="22"/>
        </w:rPr>
        <w:t>orgánu</w:t>
      </w:r>
      <w:r w:rsidRPr="00017B58">
        <w:rPr>
          <w:sz w:val="22"/>
          <w:szCs w:val="22"/>
        </w:rPr>
        <w:t xml:space="preserve"> města je povinen do deseti pracovních dnů po ukončení pracovní cesty přeložit doklady potřebné k vyúčtování na pokladně finančního odboru a též vrátit nevyúčtovanou zálohu. Vyúčtování podléhá i čerpání peněžních prostředků prostřednictvím platební karty. Držitel platební karty, vyslaný městem na zahraniční pracovní cestu, je povinen uvést výši čerpané částky v tiskopisu Vyúčtování pracovní cesty v zahraničí.</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39"/>
        </w:numPr>
        <w:jc w:val="both"/>
        <w:rPr>
          <w:sz w:val="22"/>
          <w:szCs w:val="22"/>
        </w:rPr>
      </w:pPr>
      <w:r w:rsidRPr="00017B58">
        <w:rPr>
          <w:sz w:val="22"/>
          <w:szCs w:val="22"/>
        </w:rPr>
        <w:t xml:space="preserve">Částku, o kterou byla poskytnutá záloha při zahraniční pracovní cestě vyšší, než činí nároky člena </w:t>
      </w:r>
      <w:r w:rsidRPr="00017B58">
        <w:rPr>
          <w:color w:val="FF0000"/>
          <w:sz w:val="22"/>
          <w:szCs w:val="22"/>
        </w:rPr>
        <w:t>orgánu</w:t>
      </w:r>
      <w:r w:rsidRPr="00017B58">
        <w:rPr>
          <w:sz w:val="22"/>
          <w:szCs w:val="22"/>
        </w:rPr>
        <w:t xml:space="preserve"> města, je člen orgánu města povinen vrátit městu v měně, kterou mu město poskytlo, nebo v měně, na kterou člen orgánu města tuto měnu v zahraničí směnil, nebo v české měně. Částku, o kterou byla poskytnutá záloha při zahraniční pracovní cestě nižší, než činí nároky člena </w:t>
      </w:r>
      <w:r w:rsidRPr="00017B58">
        <w:rPr>
          <w:color w:val="FF0000"/>
          <w:sz w:val="22"/>
          <w:szCs w:val="22"/>
        </w:rPr>
        <w:t xml:space="preserve">orgánu </w:t>
      </w:r>
      <w:r w:rsidRPr="00017B58">
        <w:rPr>
          <w:sz w:val="22"/>
          <w:szCs w:val="22"/>
        </w:rPr>
        <w:t>města, doplácí město členu orgánu města vždy v české měně. Při vyúčtování zálohy použije město kurz, doložený členem orgánu města, kterým byla poskytnutá měna v zahraničí směněna na jinou měnu, a kurzy uvedené v článku 15 odst. 2 těchto zásad.</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39"/>
        </w:numPr>
        <w:jc w:val="both"/>
        <w:rPr>
          <w:sz w:val="22"/>
          <w:szCs w:val="22"/>
        </w:rPr>
      </w:pPr>
      <w:r w:rsidRPr="00017B58">
        <w:rPr>
          <w:sz w:val="22"/>
          <w:szCs w:val="22"/>
        </w:rPr>
        <w:t xml:space="preserve">V případě nedoložení dokladů k vyúčtování pracovní cesty je člen </w:t>
      </w:r>
      <w:r w:rsidRPr="00017B58">
        <w:rPr>
          <w:color w:val="FF0000"/>
          <w:sz w:val="22"/>
          <w:szCs w:val="22"/>
        </w:rPr>
        <w:t>orgánu</w:t>
      </w:r>
      <w:r w:rsidRPr="00017B58">
        <w:rPr>
          <w:sz w:val="22"/>
          <w:szCs w:val="22"/>
        </w:rPr>
        <w:t xml:space="preserve"> města povinen vrátit do 3 dnů po marném uplynutí lhůty stanovené v odst. 1 do pokladny finančního odboru celou zálohu poskytnutou v cizí měně, a to podle dohody s městem v příslušné cizí měně nebo v přepočtu na českou měnu.</w:t>
      </w:r>
    </w:p>
    <w:p w:rsidR="00D818B4" w:rsidRPr="00017B58" w:rsidRDefault="00D818B4" w:rsidP="00981FA3">
      <w:pPr>
        <w:ind w:left="708"/>
        <w:rPr>
          <w:sz w:val="22"/>
          <w:szCs w:val="22"/>
        </w:rPr>
      </w:pPr>
    </w:p>
    <w:p w:rsidR="00D818B4" w:rsidRPr="00017B58" w:rsidRDefault="00D818B4" w:rsidP="00413676">
      <w:pPr>
        <w:widowControl w:val="0"/>
        <w:numPr>
          <w:ilvl w:val="0"/>
          <w:numId w:val="39"/>
        </w:numPr>
        <w:jc w:val="both"/>
        <w:rPr>
          <w:sz w:val="22"/>
          <w:szCs w:val="22"/>
        </w:rPr>
      </w:pPr>
      <w:r w:rsidRPr="00017B58">
        <w:rPr>
          <w:sz w:val="22"/>
          <w:szCs w:val="22"/>
        </w:rPr>
        <w:t>Cizí měnu město oceňuje pevným kurzem České národní banky k 1. 1. příslušného roku.</w:t>
      </w:r>
    </w:p>
    <w:p w:rsidR="00D818B4" w:rsidRPr="00017B58" w:rsidRDefault="00D818B4" w:rsidP="00D818B4">
      <w:pPr>
        <w:widowControl w:val="0"/>
        <w:jc w:val="both"/>
        <w:rPr>
          <w:sz w:val="22"/>
          <w:szCs w:val="22"/>
        </w:rPr>
      </w:pPr>
    </w:p>
    <w:p w:rsidR="00D818B4" w:rsidRPr="00017B58" w:rsidRDefault="00D818B4" w:rsidP="00D818B4">
      <w:pPr>
        <w:widowControl w:val="0"/>
        <w:rPr>
          <w:sz w:val="22"/>
          <w:szCs w:val="22"/>
        </w:rPr>
      </w:pPr>
    </w:p>
    <w:p w:rsidR="00D818B4" w:rsidRPr="00017B58" w:rsidRDefault="00D818B4" w:rsidP="00D818B4">
      <w:pPr>
        <w:widowControl w:val="0"/>
        <w:ind w:left="357" w:hanging="357"/>
        <w:jc w:val="center"/>
        <w:rPr>
          <w:sz w:val="22"/>
          <w:szCs w:val="22"/>
        </w:rPr>
      </w:pPr>
      <w:r w:rsidRPr="00017B58">
        <w:rPr>
          <w:b/>
          <w:sz w:val="22"/>
          <w:szCs w:val="22"/>
        </w:rPr>
        <w:t>Článek 20</w:t>
      </w:r>
      <w:r w:rsidRPr="00017B58">
        <w:rPr>
          <w:sz w:val="22"/>
          <w:szCs w:val="22"/>
        </w:rPr>
        <w:t xml:space="preserve">                                                                     </w:t>
      </w:r>
      <w:r w:rsidRPr="00017B58">
        <w:rPr>
          <w:b/>
          <w:sz w:val="22"/>
          <w:szCs w:val="22"/>
        </w:rPr>
        <w:t xml:space="preserve"> </w:t>
      </w:r>
    </w:p>
    <w:p w:rsidR="00D818B4" w:rsidRPr="00017B58" w:rsidRDefault="00D818B4" w:rsidP="00D818B4">
      <w:pPr>
        <w:widowControl w:val="0"/>
        <w:jc w:val="center"/>
        <w:rPr>
          <w:b/>
          <w:sz w:val="22"/>
          <w:szCs w:val="22"/>
        </w:rPr>
      </w:pPr>
      <w:r w:rsidRPr="00017B58">
        <w:rPr>
          <w:b/>
          <w:sz w:val="22"/>
          <w:szCs w:val="22"/>
        </w:rPr>
        <w:t>Vyúčtování výdajů zahraniční pracovní cesty ze strany města</w:t>
      </w:r>
    </w:p>
    <w:p w:rsidR="00D818B4" w:rsidRPr="00017B58" w:rsidRDefault="00D818B4" w:rsidP="00D818B4">
      <w:pPr>
        <w:widowControl w:val="0"/>
        <w:jc w:val="center"/>
        <w:rPr>
          <w:sz w:val="22"/>
          <w:szCs w:val="22"/>
        </w:rPr>
      </w:pPr>
    </w:p>
    <w:p w:rsidR="00D818B4" w:rsidRPr="00017B58" w:rsidRDefault="00D818B4" w:rsidP="00413676">
      <w:pPr>
        <w:widowControl w:val="0"/>
        <w:numPr>
          <w:ilvl w:val="0"/>
          <w:numId w:val="40"/>
        </w:numPr>
        <w:autoSpaceDE w:val="0"/>
        <w:autoSpaceDN w:val="0"/>
        <w:adjustRightInd w:val="0"/>
        <w:jc w:val="both"/>
        <w:rPr>
          <w:sz w:val="22"/>
          <w:szCs w:val="22"/>
        </w:rPr>
      </w:pPr>
      <w:r w:rsidRPr="00017B58">
        <w:rPr>
          <w:sz w:val="22"/>
          <w:szCs w:val="22"/>
        </w:rPr>
        <w:t>Po předložení tiskopisu „VYÚČTOVÁNÍ PRACOVNÍ CESTY V ZAHRANIČÍ“ (dále jen „tiskopis“) na pokladně finančního odboru, je provedena jeho formální kontrola a je proveden výpočet cestovních náhrad ze strany pokladní finančního odboru.</w:t>
      </w:r>
    </w:p>
    <w:p w:rsidR="00D818B4" w:rsidRPr="00017B58" w:rsidRDefault="00D818B4" w:rsidP="00D818B4">
      <w:pPr>
        <w:widowControl w:val="0"/>
        <w:autoSpaceDE w:val="0"/>
        <w:autoSpaceDN w:val="0"/>
        <w:adjustRightInd w:val="0"/>
        <w:ind w:left="720"/>
        <w:jc w:val="both"/>
        <w:rPr>
          <w:sz w:val="22"/>
          <w:szCs w:val="22"/>
        </w:rPr>
      </w:pPr>
    </w:p>
    <w:p w:rsidR="00D818B4" w:rsidRPr="00017B58" w:rsidRDefault="00D818B4" w:rsidP="00413676">
      <w:pPr>
        <w:widowControl w:val="0"/>
        <w:numPr>
          <w:ilvl w:val="0"/>
          <w:numId w:val="40"/>
        </w:numPr>
        <w:autoSpaceDE w:val="0"/>
        <w:autoSpaceDN w:val="0"/>
        <w:adjustRightInd w:val="0"/>
        <w:jc w:val="both"/>
        <w:rPr>
          <w:sz w:val="22"/>
          <w:szCs w:val="22"/>
        </w:rPr>
      </w:pPr>
      <w:r w:rsidRPr="00017B58">
        <w:rPr>
          <w:sz w:val="22"/>
          <w:szCs w:val="22"/>
        </w:rPr>
        <w:t xml:space="preserve">Při kontrole je zejména ověřeno, zda má tiskopis všechny náležitosti. Pokud jsou zjištěny nedostatky, pokladní finančního odboru tiskopis členu </w:t>
      </w:r>
      <w:r w:rsidRPr="00017B58">
        <w:rPr>
          <w:color w:val="FF0000"/>
          <w:sz w:val="22"/>
          <w:szCs w:val="22"/>
        </w:rPr>
        <w:t>orgánu</w:t>
      </w:r>
      <w:r w:rsidRPr="00017B58">
        <w:rPr>
          <w:sz w:val="22"/>
          <w:szCs w:val="22"/>
        </w:rPr>
        <w:t xml:space="preserve"> města vrátí k přepracování. V opačném případě je provedena předběžná řídící kontrola po vzniku závazku dle směrnice o oběhu účetních dokladů.</w:t>
      </w:r>
    </w:p>
    <w:p w:rsidR="00D818B4" w:rsidRPr="00017B58" w:rsidRDefault="00D818B4" w:rsidP="00981FA3">
      <w:pPr>
        <w:ind w:left="708"/>
        <w:rPr>
          <w:sz w:val="22"/>
          <w:szCs w:val="22"/>
        </w:rPr>
      </w:pPr>
    </w:p>
    <w:p w:rsidR="00D818B4" w:rsidRPr="00017B58" w:rsidRDefault="00D818B4" w:rsidP="00413676">
      <w:pPr>
        <w:widowControl w:val="0"/>
        <w:numPr>
          <w:ilvl w:val="0"/>
          <w:numId w:val="40"/>
        </w:numPr>
        <w:autoSpaceDE w:val="0"/>
        <w:autoSpaceDN w:val="0"/>
        <w:adjustRightInd w:val="0"/>
        <w:jc w:val="both"/>
        <w:rPr>
          <w:sz w:val="22"/>
          <w:szCs w:val="22"/>
        </w:rPr>
      </w:pPr>
      <w:r w:rsidRPr="00017B58">
        <w:rPr>
          <w:sz w:val="22"/>
          <w:szCs w:val="22"/>
        </w:rPr>
        <w:t xml:space="preserve">Po provedení předběžné řídící kontroly jsou cestovní náhrady členu </w:t>
      </w:r>
      <w:r w:rsidRPr="00017B58">
        <w:rPr>
          <w:color w:val="FF0000"/>
          <w:sz w:val="22"/>
          <w:szCs w:val="22"/>
        </w:rPr>
        <w:t>orgánu</w:t>
      </w:r>
      <w:r w:rsidRPr="00017B58">
        <w:rPr>
          <w:sz w:val="22"/>
          <w:szCs w:val="22"/>
        </w:rPr>
        <w:t xml:space="preserve"> města vyplaceny na pokladně finančního odboru.</w:t>
      </w:r>
    </w:p>
    <w:p w:rsidR="00D818B4" w:rsidRPr="00017B58" w:rsidRDefault="00D818B4" w:rsidP="00D818B4">
      <w:pPr>
        <w:widowControl w:val="0"/>
        <w:ind w:left="357" w:hanging="357"/>
        <w:jc w:val="center"/>
        <w:rPr>
          <w:b/>
          <w:color w:val="FF0000"/>
          <w:sz w:val="22"/>
          <w:szCs w:val="22"/>
        </w:rPr>
      </w:pPr>
    </w:p>
    <w:p w:rsidR="00D818B4" w:rsidRPr="00017B58" w:rsidRDefault="00D818B4" w:rsidP="00D818B4">
      <w:pPr>
        <w:widowControl w:val="0"/>
        <w:ind w:left="357" w:hanging="357"/>
        <w:jc w:val="center"/>
        <w:rPr>
          <w:b/>
          <w:sz w:val="22"/>
          <w:szCs w:val="22"/>
        </w:rPr>
      </w:pPr>
    </w:p>
    <w:p w:rsidR="00D818B4" w:rsidRPr="00017B58" w:rsidRDefault="00D818B4" w:rsidP="00D818B4">
      <w:pPr>
        <w:widowControl w:val="0"/>
        <w:ind w:left="357" w:hanging="357"/>
        <w:jc w:val="center"/>
        <w:rPr>
          <w:sz w:val="22"/>
          <w:szCs w:val="22"/>
        </w:rPr>
      </w:pPr>
      <w:r w:rsidRPr="00017B58">
        <w:rPr>
          <w:b/>
          <w:sz w:val="22"/>
          <w:szCs w:val="22"/>
        </w:rPr>
        <w:t>Článek 21</w:t>
      </w:r>
    </w:p>
    <w:p w:rsidR="00D818B4" w:rsidRPr="00017B58" w:rsidRDefault="00D818B4" w:rsidP="00D818B4">
      <w:pPr>
        <w:widowControl w:val="0"/>
        <w:ind w:left="357" w:hanging="357"/>
        <w:jc w:val="center"/>
        <w:rPr>
          <w:b/>
          <w:sz w:val="22"/>
          <w:szCs w:val="22"/>
        </w:rPr>
      </w:pPr>
      <w:r w:rsidRPr="00017B58">
        <w:rPr>
          <w:b/>
          <w:sz w:val="22"/>
          <w:szCs w:val="22"/>
        </w:rPr>
        <w:t xml:space="preserve">        Zahraniční pracovní cesty konané na základě dohod</w:t>
      </w:r>
    </w:p>
    <w:p w:rsidR="00D818B4" w:rsidRPr="00017B58" w:rsidRDefault="00D818B4" w:rsidP="00D818B4">
      <w:pPr>
        <w:widowControl w:val="0"/>
        <w:ind w:left="357" w:hanging="357"/>
        <w:jc w:val="center"/>
        <w:rPr>
          <w:b/>
          <w:sz w:val="22"/>
          <w:szCs w:val="22"/>
        </w:rPr>
      </w:pPr>
      <w:r w:rsidRPr="00017B58">
        <w:rPr>
          <w:b/>
          <w:sz w:val="22"/>
          <w:szCs w:val="22"/>
        </w:rPr>
        <w:t xml:space="preserve">                  o vzájemné výměně osob</w:t>
      </w:r>
    </w:p>
    <w:p w:rsidR="00D818B4" w:rsidRPr="00017B58" w:rsidRDefault="00D818B4" w:rsidP="00D818B4">
      <w:pPr>
        <w:widowControl w:val="0"/>
        <w:ind w:left="357" w:hanging="357"/>
        <w:rPr>
          <w:sz w:val="22"/>
          <w:szCs w:val="22"/>
        </w:rPr>
      </w:pPr>
    </w:p>
    <w:p w:rsidR="00D818B4" w:rsidRPr="00017B58" w:rsidRDefault="00D818B4" w:rsidP="00413676">
      <w:pPr>
        <w:widowControl w:val="0"/>
        <w:numPr>
          <w:ilvl w:val="0"/>
          <w:numId w:val="14"/>
        </w:numPr>
        <w:jc w:val="both"/>
        <w:rPr>
          <w:sz w:val="22"/>
          <w:szCs w:val="22"/>
        </w:rPr>
      </w:pPr>
      <w:r w:rsidRPr="00017B58">
        <w:rPr>
          <w:sz w:val="22"/>
          <w:szCs w:val="22"/>
        </w:rPr>
        <w:t xml:space="preserve">V dohodě o vzájemné výměně osob může město se zahraničním územním samosprávným celkem nebo zaměstnavatelem, ke kterému je člen </w:t>
      </w:r>
      <w:r w:rsidRPr="00017B58">
        <w:rPr>
          <w:color w:val="FF0000"/>
          <w:sz w:val="22"/>
          <w:szCs w:val="22"/>
        </w:rPr>
        <w:t>orgánu</w:t>
      </w:r>
      <w:r w:rsidRPr="00017B58">
        <w:rPr>
          <w:sz w:val="22"/>
          <w:szCs w:val="22"/>
        </w:rPr>
        <w:t xml:space="preserve"> města vysílán, sjednat poskytování bezplatného ubytování, stravného, kapesného a náhradu jízdních výdajů za cesty související s výkonem činnosti (funkce).</w:t>
      </w:r>
    </w:p>
    <w:p w:rsidR="00D818B4" w:rsidRPr="00017B58" w:rsidRDefault="00D818B4" w:rsidP="00D818B4">
      <w:pPr>
        <w:widowControl w:val="0"/>
        <w:ind w:left="360"/>
        <w:jc w:val="both"/>
        <w:rPr>
          <w:sz w:val="22"/>
          <w:szCs w:val="22"/>
        </w:rPr>
      </w:pPr>
    </w:p>
    <w:p w:rsidR="00D818B4" w:rsidRPr="00017B58" w:rsidRDefault="00D818B4" w:rsidP="00413676">
      <w:pPr>
        <w:widowControl w:val="0"/>
        <w:numPr>
          <w:ilvl w:val="0"/>
          <w:numId w:val="14"/>
        </w:numPr>
        <w:jc w:val="both"/>
        <w:rPr>
          <w:sz w:val="22"/>
          <w:szCs w:val="22"/>
        </w:rPr>
      </w:pPr>
      <w:r w:rsidRPr="00017B58">
        <w:rPr>
          <w:sz w:val="22"/>
          <w:szCs w:val="22"/>
        </w:rPr>
        <w:t xml:space="preserve">Jízdní výdaje za cesty člena </w:t>
      </w:r>
      <w:r w:rsidRPr="00017B58">
        <w:rPr>
          <w:color w:val="FF0000"/>
          <w:sz w:val="22"/>
          <w:szCs w:val="22"/>
        </w:rPr>
        <w:t>orgánu</w:t>
      </w:r>
      <w:r w:rsidRPr="00017B58">
        <w:rPr>
          <w:sz w:val="22"/>
          <w:szCs w:val="22"/>
        </w:rPr>
        <w:t xml:space="preserve"> města z Prostějova do sídla územního samosprávného celku nebo zaměstnavatele v zahraničí a zpět hradí město.</w:t>
      </w:r>
    </w:p>
    <w:p w:rsidR="00D818B4" w:rsidRPr="00017B58" w:rsidRDefault="00D818B4" w:rsidP="00D818B4">
      <w:pPr>
        <w:widowControl w:val="0"/>
        <w:jc w:val="both"/>
        <w:rPr>
          <w:sz w:val="22"/>
          <w:szCs w:val="22"/>
        </w:rPr>
      </w:pPr>
    </w:p>
    <w:p w:rsidR="00D818B4" w:rsidRPr="00017B58" w:rsidRDefault="00D818B4" w:rsidP="00413676">
      <w:pPr>
        <w:widowControl w:val="0"/>
        <w:numPr>
          <w:ilvl w:val="0"/>
          <w:numId w:val="14"/>
        </w:numPr>
        <w:ind w:left="357" w:hanging="357"/>
        <w:jc w:val="both"/>
        <w:rPr>
          <w:sz w:val="22"/>
          <w:szCs w:val="22"/>
        </w:rPr>
      </w:pPr>
      <w:r w:rsidRPr="00017B58">
        <w:rPr>
          <w:sz w:val="22"/>
          <w:szCs w:val="22"/>
        </w:rPr>
        <w:t xml:space="preserve">Město může s územním samosprávným celkem nebo zaměstnavatelem v zahraničí dohodnout výši stravného, které bude poskytováno členu </w:t>
      </w:r>
      <w:r w:rsidRPr="00017B58">
        <w:rPr>
          <w:color w:val="FF0000"/>
          <w:sz w:val="22"/>
          <w:szCs w:val="22"/>
        </w:rPr>
        <w:t>orgán</w:t>
      </w:r>
      <w:r w:rsidRPr="00017B58">
        <w:rPr>
          <w:sz w:val="22"/>
          <w:szCs w:val="22"/>
        </w:rPr>
        <w:t>u města v zahraničí, maximálně do výše stanovené zákonem a těmito zásadami.</w:t>
      </w:r>
    </w:p>
    <w:p w:rsidR="00D818B4" w:rsidRPr="00017B58" w:rsidRDefault="00D818B4" w:rsidP="00D818B4">
      <w:pPr>
        <w:widowControl w:val="0"/>
        <w:jc w:val="both"/>
        <w:rPr>
          <w:sz w:val="22"/>
          <w:szCs w:val="22"/>
        </w:rPr>
      </w:pPr>
    </w:p>
    <w:p w:rsidR="00D818B4" w:rsidRPr="00017B58" w:rsidRDefault="00D818B4" w:rsidP="00D818B4">
      <w:pPr>
        <w:widowControl w:val="0"/>
        <w:ind w:left="357" w:hanging="357"/>
        <w:jc w:val="center"/>
        <w:rPr>
          <w:b/>
          <w:sz w:val="22"/>
          <w:szCs w:val="22"/>
        </w:rPr>
      </w:pPr>
    </w:p>
    <w:p w:rsidR="00D818B4" w:rsidRPr="00017B58" w:rsidRDefault="00D818B4" w:rsidP="00D818B4">
      <w:pPr>
        <w:widowControl w:val="0"/>
        <w:ind w:left="357" w:hanging="357"/>
        <w:jc w:val="center"/>
        <w:rPr>
          <w:b/>
          <w:sz w:val="22"/>
          <w:szCs w:val="22"/>
          <w:u w:val="single"/>
        </w:rPr>
      </w:pPr>
      <w:r w:rsidRPr="00017B58">
        <w:rPr>
          <w:b/>
          <w:sz w:val="22"/>
          <w:szCs w:val="22"/>
          <w:u w:val="single"/>
        </w:rPr>
        <w:t>Oddíl pátý</w:t>
      </w:r>
    </w:p>
    <w:p w:rsidR="00D818B4" w:rsidRPr="00017B58" w:rsidRDefault="00D818B4" w:rsidP="00D818B4">
      <w:pPr>
        <w:widowControl w:val="0"/>
        <w:jc w:val="center"/>
        <w:rPr>
          <w:b/>
          <w:sz w:val="22"/>
          <w:szCs w:val="22"/>
          <w:u w:val="single"/>
        </w:rPr>
      </w:pPr>
      <w:r w:rsidRPr="00017B58">
        <w:rPr>
          <w:b/>
          <w:sz w:val="22"/>
          <w:szCs w:val="22"/>
          <w:u w:val="single"/>
        </w:rPr>
        <w:t>Společná a závěrečná ustanovení</w:t>
      </w:r>
    </w:p>
    <w:p w:rsidR="00D818B4" w:rsidRPr="00017B58" w:rsidRDefault="00D818B4" w:rsidP="00D818B4">
      <w:pPr>
        <w:widowControl w:val="0"/>
        <w:ind w:left="357" w:hanging="357"/>
        <w:jc w:val="center"/>
        <w:rPr>
          <w:b/>
          <w:sz w:val="22"/>
          <w:szCs w:val="22"/>
        </w:rPr>
      </w:pPr>
    </w:p>
    <w:p w:rsidR="00D818B4" w:rsidRPr="00017B58" w:rsidRDefault="00D818B4" w:rsidP="00D818B4">
      <w:pPr>
        <w:widowControl w:val="0"/>
        <w:ind w:left="357" w:hanging="357"/>
        <w:jc w:val="center"/>
        <w:rPr>
          <w:sz w:val="22"/>
          <w:szCs w:val="22"/>
        </w:rPr>
      </w:pPr>
      <w:r w:rsidRPr="00017B58">
        <w:rPr>
          <w:b/>
          <w:sz w:val="22"/>
          <w:szCs w:val="22"/>
        </w:rPr>
        <w:t>Článek 22</w:t>
      </w:r>
    </w:p>
    <w:p w:rsidR="00D818B4" w:rsidRPr="00017B58" w:rsidRDefault="00D818B4" w:rsidP="00D818B4">
      <w:pPr>
        <w:widowControl w:val="0"/>
        <w:ind w:left="357" w:hanging="357"/>
        <w:jc w:val="center"/>
        <w:rPr>
          <w:b/>
          <w:sz w:val="22"/>
          <w:szCs w:val="22"/>
        </w:rPr>
      </w:pPr>
      <w:r w:rsidRPr="00017B58">
        <w:rPr>
          <w:b/>
          <w:sz w:val="22"/>
          <w:szCs w:val="22"/>
        </w:rPr>
        <w:t>Společná ustanovení</w:t>
      </w:r>
    </w:p>
    <w:p w:rsidR="00D818B4" w:rsidRPr="00017B58" w:rsidRDefault="00D818B4" w:rsidP="00D818B4">
      <w:pPr>
        <w:widowControl w:val="0"/>
        <w:ind w:left="357" w:hanging="357"/>
        <w:jc w:val="center"/>
        <w:rPr>
          <w:b/>
          <w:sz w:val="22"/>
          <w:szCs w:val="22"/>
        </w:rPr>
      </w:pPr>
    </w:p>
    <w:p w:rsidR="00D818B4" w:rsidRPr="00017B58" w:rsidRDefault="00D818B4" w:rsidP="00D818B4">
      <w:pPr>
        <w:widowControl w:val="0"/>
        <w:tabs>
          <w:tab w:val="left" w:pos="360"/>
        </w:tabs>
        <w:jc w:val="both"/>
        <w:rPr>
          <w:sz w:val="22"/>
          <w:szCs w:val="22"/>
        </w:rPr>
      </w:pPr>
      <w:r w:rsidRPr="00017B58">
        <w:rPr>
          <w:sz w:val="22"/>
          <w:szCs w:val="22"/>
        </w:rPr>
        <w:t>Přílohou těchto zásad jsou vzory formulářů pro vyplnění cestovního příkazu a vyúčtování.</w:t>
      </w:r>
    </w:p>
    <w:p w:rsidR="00D818B4" w:rsidRPr="00017B58" w:rsidRDefault="00D818B4" w:rsidP="00D818B4">
      <w:pPr>
        <w:widowControl w:val="0"/>
        <w:tabs>
          <w:tab w:val="left" w:pos="360"/>
        </w:tabs>
        <w:jc w:val="both"/>
        <w:rPr>
          <w:color w:val="FF0000"/>
          <w:sz w:val="22"/>
          <w:szCs w:val="22"/>
        </w:rPr>
      </w:pPr>
    </w:p>
    <w:p w:rsidR="00D818B4" w:rsidRPr="00017B58" w:rsidRDefault="00D818B4" w:rsidP="00D818B4">
      <w:pPr>
        <w:widowControl w:val="0"/>
        <w:tabs>
          <w:tab w:val="left" w:pos="360"/>
        </w:tabs>
        <w:jc w:val="both"/>
        <w:rPr>
          <w:color w:val="FF0000"/>
          <w:sz w:val="22"/>
          <w:szCs w:val="22"/>
        </w:rPr>
      </w:pPr>
    </w:p>
    <w:p w:rsidR="00D818B4" w:rsidRPr="00017B58" w:rsidRDefault="00D818B4" w:rsidP="00D818B4">
      <w:pPr>
        <w:widowControl w:val="0"/>
        <w:tabs>
          <w:tab w:val="left" w:pos="360"/>
        </w:tabs>
        <w:jc w:val="both"/>
        <w:rPr>
          <w:color w:val="FF0000"/>
          <w:sz w:val="22"/>
          <w:szCs w:val="22"/>
        </w:rPr>
      </w:pPr>
    </w:p>
    <w:p w:rsidR="00D818B4" w:rsidRPr="00017B58" w:rsidRDefault="00D818B4" w:rsidP="00D818B4">
      <w:pPr>
        <w:widowControl w:val="0"/>
        <w:tabs>
          <w:tab w:val="left" w:pos="360"/>
        </w:tabs>
        <w:jc w:val="center"/>
        <w:rPr>
          <w:b/>
          <w:sz w:val="22"/>
          <w:szCs w:val="22"/>
        </w:rPr>
      </w:pPr>
      <w:r w:rsidRPr="00017B58">
        <w:rPr>
          <w:b/>
          <w:sz w:val="22"/>
          <w:szCs w:val="22"/>
        </w:rPr>
        <w:t>Článek 23</w:t>
      </w:r>
    </w:p>
    <w:p w:rsidR="00D818B4" w:rsidRPr="00017B58" w:rsidRDefault="00D818B4" w:rsidP="00D818B4">
      <w:pPr>
        <w:widowControl w:val="0"/>
        <w:tabs>
          <w:tab w:val="left" w:pos="360"/>
        </w:tabs>
        <w:jc w:val="center"/>
        <w:rPr>
          <w:b/>
          <w:sz w:val="22"/>
          <w:szCs w:val="22"/>
        </w:rPr>
      </w:pPr>
      <w:r w:rsidRPr="00017B58">
        <w:rPr>
          <w:b/>
          <w:sz w:val="22"/>
          <w:szCs w:val="22"/>
        </w:rPr>
        <w:t>Závaznost</w:t>
      </w:r>
    </w:p>
    <w:p w:rsidR="00D818B4" w:rsidRPr="00017B58" w:rsidRDefault="00D818B4" w:rsidP="00D818B4">
      <w:pPr>
        <w:widowControl w:val="0"/>
        <w:tabs>
          <w:tab w:val="left" w:pos="360"/>
        </w:tabs>
        <w:jc w:val="both"/>
        <w:rPr>
          <w:sz w:val="22"/>
          <w:szCs w:val="22"/>
        </w:rPr>
      </w:pPr>
    </w:p>
    <w:p w:rsidR="00D818B4" w:rsidRPr="00017B58" w:rsidRDefault="00D818B4" w:rsidP="00413676">
      <w:pPr>
        <w:widowControl w:val="0"/>
        <w:numPr>
          <w:ilvl w:val="0"/>
          <w:numId w:val="41"/>
        </w:numPr>
        <w:tabs>
          <w:tab w:val="left" w:pos="360"/>
        </w:tabs>
        <w:jc w:val="both"/>
        <w:rPr>
          <w:sz w:val="22"/>
          <w:szCs w:val="22"/>
        </w:rPr>
      </w:pPr>
      <w:r w:rsidRPr="00017B58">
        <w:rPr>
          <w:sz w:val="22"/>
          <w:szCs w:val="22"/>
        </w:rPr>
        <w:t xml:space="preserve">Lhůty stanovené těmito zásadami jsou pro všechny osoby, na které se zásady vztahují nebo které podle těchto zásad postupují, závazné. </w:t>
      </w:r>
    </w:p>
    <w:p w:rsidR="00D818B4" w:rsidRPr="00017B58" w:rsidRDefault="00D818B4" w:rsidP="00D818B4">
      <w:pPr>
        <w:widowControl w:val="0"/>
        <w:tabs>
          <w:tab w:val="left" w:pos="360"/>
        </w:tabs>
        <w:jc w:val="both"/>
        <w:rPr>
          <w:color w:val="FF0000"/>
          <w:sz w:val="22"/>
          <w:szCs w:val="22"/>
        </w:rPr>
      </w:pPr>
    </w:p>
    <w:p w:rsidR="00D818B4" w:rsidRPr="00017B58" w:rsidRDefault="00D818B4" w:rsidP="00D818B4">
      <w:pPr>
        <w:widowControl w:val="0"/>
        <w:tabs>
          <w:tab w:val="left" w:pos="360"/>
        </w:tabs>
        <w:jc w:val="center"/>
        <w:rPr>
          <w:b/>
          <w:sz w:val="22"/>
          <w:szCs w:val="22"/>
        </w:rPr>
      </w:pPr>
      <w:r w:rsidRPr="00017B58">
        <w:rPr>
          <w:b/>
          <w:sz w:val="22"/>
          <w:szCs w:val="22"/>
        </w:rPr>
        <w:t>Článek 24</w:t>
      </w:r>
    </w:p>
    <w:p w:rsidR="00D818B4" w:rsidRPr="00017B58" w:rsidRDefault="00D818B4" w:rsidP="00D818B4">
      <w:pPr>
        <w:widowControl w:val="0"/>
        <w:tabs>
          <w:tab w:val="left" w:pos="360"/>
        </w:tabs>
        <w:jc w:val="center"/>
        <w:rPr>
          <w:b/>
          <w:sz w:val="22"/>
          <w:szCs w:val="22"/>
        </w:rPr>
      </w:pPr>
      <w:r w:rsidRPr="00017B58">
        <w:rPr>
          <w:b/>
          <w:sz w:val="22"/>
          <w:szCs w:val="22"/>
        </w:rPr>
        <w:t>Platnost a účinnost</w:t>
      </w:r>
    </w:p>
    <w:p w:rsidR="00D818B4" w:rsidRPr="00017B58" w:rsidRDefault="00D818B4" w:rsidP="00D818B4">
      <w:pPr>
        <w:widowControl w:val="0"/>
        <w:jc w:val="center"/>
        <w:rPr>
          <w:sz w:val="22"/>
          <w:szCs w:val="22"/>
        </w:rPr>
      </w:pPr>
    </w:p>
    <w:p w:rsidR="00D818B4" w:rsidRPr="00017B58" w:rsidRDefault="00D818B4" w:rsidP="00413676">
      <w:pPr>
        <w:widowControl w:val="0"/>
        <w:numPr>
          <w:ilvl w:val="0"/>
          <w:numId w:val="42"/>
        </w:numPr>
        <w:tabs>
          <w:tab w:val="left" w:pos="360"/>
        </w:tabs>
        <w:jc w:val="both"/>
        <w:rPr>
          <w:sz w:val="22"/>
          <w:szCs w:val="22"/>
        </w:rPr>
      </w:pPr>
      <w:r w:rsidRPr="00017B58">
        <w:rPr>
          <w:sz w:val="22"/>
          <w:szCs w:val="22"/>
        </w:rPr>
        <w:t>Zásady schválilo Zastupitelstvo města Prostějova usnesením č. 16014 na své schůzi dne 15. 2. 2016 a nabyly účinnosti dne 1. 3. 2016.</w:t>
      </w:r>
    </w:p>
    <w:p w:rsidR="00D818B4" w:rsidRPr="00017B58" w:rsidRDefault="00D818B4" w:rsidP="00413676">
      <w:pPr>
        <w:widowControl w:val="0"/>
        <w:numPr>
          <w:ilvl w:val="0"/>
          <w:numId w:val="42"/>
        </w:numPr>
        <w:tabs>
          <w:tab w:val="left" w:pos="360"/>
        </w:tabs>
        <w:jc w:val="both"/>
        <w:rPr>
          <w:sz w:val="22"/>
          <w:szCs w:val="22"/>
        </w:rPr>
      </w:pPr>
      <w:r w:rsidRPr="00017B58">
        <w:rPr>
          <w:sz w:val="22"/>
          <w:szCs w:val="22"/>
        </w:rPr>
        <w:t>Dodatek č. 1 k zásadám nabyl účinnosti dne 1. 6. 2016.</w:t>
      </w:r>
    </w:p>
    <w:p w:rsidR="00D818B4" w:rsidRPr="00017B58" w:rsidRDefault="00D818B4" w:rsidP="00413676">
      <w:pPr>
        <w:widowControl w:val="0"/>
        <w:numPr>
          <w:ilvl w:val="0"/>
          <w:numId w:val="42"/>
        </w:numPr>
        <w:tabs>
          <w:tab w:val="left" w:pos="360"/>
        </w:tabs>
        <w:jc w:val="both"/>
        <w:rPr>
          <w:sz w:val="22"/>
          <w:szCs w:val="22"/>
        </w:rPr>
      </w:pPr>
      <w:r w:rsidRPr="00017B58">
        <w:rPr>
          <w:sz w:val="22"/>
          <w:szCs w:val="22"/>
        </w:rPr>
        <w:t>Dodatek č. 2 k zásadám nabyl účinnosti dne 1. 3. 2018.</w:t>
      </w:r>
    </w:p>
    <w:p w:rsidR="00D818B4" w:rsidRPr="00017B58" w:rsidRDefault="00D818B4" w:rsidP="00413676">
      <w:pPr>
        <w:widowControl w:val="0"/>
        <w:numPr>
          <w:ilvl w:val="0"/>
          <w:numId w:val="42"/>
        </w:numPr>
        <w:tabs>
          <w:tab w:val="left" w:pos="360"/>
        </w:tabs>
        <w:jc w:val="both"/>
        <w:rPr>
          <w:sz w:val="22"/>
          <w:szCs w:val="22"/>
        </w:rPr>
      </w:pPr>
      <w:r w:rsidRPr="00017B58">
        <w:rPr>
          <w:sz w:val="22"/>
          <w:szCs w:val="22"/>
        </w:rPr>
        <w:t>Dodatek č. 3 k zásadám nabývá účinnosti dne 1. 3. 2020.</w:t>
      </w:r>
    </w:p>
    <w:p w:rsidR="00D818B4" w:rsidRPr="00017B58" w:rsidRDefault="00D818B4" w:rsidP="00413676">
      <w:pPr>
        <w:widowControl w:val="0"/>
        <w:numPr>
          <w:ilvl w:val="0"/>
          <w:numId w:val="42"/>
        </w:numPr>
        <w:tabs>
          <w:tab w:val="left" w:pos="360"/>
        </w:tabs>
        <w:jc w:val="both"/>
        <w:rPr>
          <w:color w:val="FF0000"/>
          <w:sz w:val="22"/>
          <w:szCs w:val="22"/>
        </w:rPr>
      </w:pPr>
      <w:r w:rsidRPr="00017B58">
        <w:rPr>
          <w:color w:val="FF0000"/>
          <w:sz w:val="22"/>
          <w:szCs w:val="22"/>
        </w:rPr>
        <w:t xml:space="preserve">Dodatek č. 4 k zásadám nabývá účinnosti dne. ….. </w:t>
      </w:r>
    </w:p>
    <w:p w:rsidR="00D818B4" w:rsidRPr="00017B58" w:rsidRDefault="00D818B4" w:rsidP="00D818B4">
      <w:pPr>
        <w:widowControl w:val="0"/>
        <w:tabs>
          <w:tab w:val="left" w:pos="360"/>
        </w:tabs>
        <w:jc w:val="both"/>
        <w:rPr>
          <w:sz w:val="22"/>
          <w:szCs w:val="22"/>
        </w:rPr>
      </w:pPr>
    </w:p>
    <w:p w:rsidR="00D818B4" w:rsidRPr="00017B58" w:rsidRDefault="00D818B4" w:rsidP="00D818B4">
      <w:pPr>
        <w:widowControl w:val="0"/>
        <w:tabs>
          <w:tab w:val="left" w:pos="360"/>
        </w:tabs>
        <w:jc w:val="both"/>
        <w:rPr>
          <w:sz w:val="22"/>
          <w:szCs w:val="22"/>
        </w:rPr>
      </w:pPr>
    </w:p>
    <w:p w:rsidR="00D818B4" w:rsidRPr="00017B58" w:rsidRDefault="00D818B4" w:rsidP="00D818B4">
      <w:pPr>
        <w:widowControl w:val="0"/>
        <w:rPr>
          <w:sz w:val="22"/>
          <w:szCs w:val="22"/>
        </w:rPr>
      </w:pPr>
    </w:p>
    <w:p w:rsidR="00D818B4" w:rsidRPr="00017B58" w:rsidRDefault="00D818B4" w:rsidP="00D818B4">
      <w:pPr>
        <w:widowControl w:val="0"/>
        <w:tabs>
          <w:tab w:val="left" w:pos="0"/>
        </w:tabs>
        <w:ind w:left="720"/>
        <w:jc w:val="both"/>
        <w:rPr>
          <w:sz w:val="22"/>
          <w:szCs w:val="22"/>
        </w:rPr>
      </w:pPr>
    </w:p>
    <w:p w:rsidR="00D818B4" w:rsidRPr="00017B58" w:rsidRDefault="00D818B4" w:rsidP="00D818B4">
      <w:pPr>
        <w:widowControl w:val="0"/>
        <w:ind w:left="357" w:hanging="357"/>
        <w:rPr>
          <w:sz w:val="22"/>
          <w:szCs w:val="22"/>
        </w:rPr>
      </w:pPr>
    </w:p>
    <w:p w:rsidR="00D818B4" w:rsidRPr="00017B58" w:rsidRDefault="00D818B4" w:rsidP="00D818B4">
      <w:pPr>
        <w:widowControl w:val="0"/>
        <w:ind w:left="357" w:hanging="357"/>
        <w:rPr>
          <w:sz w:val="22"/>
          <w:szCs w:val="22"/>
        </w:rPr>
      </w:pPr>
      <w:r w:rsidRPr="00017B58">
        <w:rPr>
          <w:sz w:val="22"/>
          <w:szCs w:val="22"/>
        </w:rPr>
        <w:t>V Prostějově dne …….</w:t>
      </w:r>
    </w:p>
    <w:p w:rsidR="00D818B4" w:rsidRPr="00017B58" w:rsidRDefault="00D818B4" w:rsidP="00D818B4">
      <w:pPr>
        <w:widowControl w:val="0"/>
        <w:ind w:left="357" w:hanging="357"/>
        <w:rPr>
          <w:sz w:val="22"/>
          <w:szCs w:val="22"/>
        </w:rPr>
      </w:pPr>
      <w:r w:rsidRPr="00017B58">
        <w:rPr>
          <w:sz w:val="22"/>
          <w:szCs w:val="22"/>
        </w:rPr>
        <w:t xml:space="preserve">      </w:t>
      </w:r>
    </w:p>
    <w:p w:rsidR="00D818B4" w:rsidRPr="00017B58" w:rsidRDefault="00D818B4" w:rsidP="00D818B4">
      <w:pPr>
        <w:widowControl w:val="0"/>
        <w:ind w:left="357" w:hanging="357"/>
        <w:rPr>
          <w:sz w:val="22"/>
          <w:szCs w:val="22"/>
        </w:rPr>
      </w:pPr>
    </w:p>
    <w:p w:rsidR="00D818B4" w:rsidRPr="00017B58" w:rsidRDefault="00D818B4" w:rsidP="00D818B4">
      <w:pPr>
        <w:widowControl w:val="0"/>
        <w:ind w:left="357" w:hanging="357"/>
        <w:rPr>
          <w:sz w:val="22"/>
          <w:szCs w:val="22"/>
        </w:rPr>
      </w:pPr>
    </w:p>
    <w:p w:rsidR="00D818B4" w:rsidRPr="00017B58" w:rsidRDefault="00D818B4" w:rsidP="00D818B4">
      <w:pPr>
        <w:widowControl w:val="0"/>
        <w:ind w:left="357" w:hanging="357"/>
        <w:rPr>
          <w:sz w:val="22"/>
          <w:szCs w:val="22"/>
        </w:rPr>
      </w:pPr>
    </w:p>
    <w:p w:rsidR="00D818B4" w:rsidRPr="00017B58" w:rsidRDefault="00D818B4" w:rsidP="00D818B4">
      <w:pPr>
        <w:widowControl w:val="0"/>
        <w:ind w:left="357" w:hanging="357"/>
        <w:rPr>
          <w:sz w:val="22"/>
          <w:szCs w:val="22"/>
        </w:rPr>
      </w:pPr>
    </w:p>
    <w:p w:rsidR="00D818B4" w:rsidRPr="00017B58" w:rsidRDefault="00D818B4" w:rsidP="00D818B4">
      <w:pPr>
        <w:widowControl w:val="0"/>
        <w:ind w:left="357" w:hanging="357"/>
        <w:rPr>
          <w:sz w:val="22"/>
          <w:szCs w:val="22"/>
        </w:rPr>
      </w:pPr>
    </w:p>
    <w:p w:rsidR="00D818B4" w:rsidRPr="00017B58" w:rsidRDefault="00D818B4" w:rsidP="00D818B4">
      <w:pPr>
        <w:widowControl w:val="0"/>
        <w:ind w:left="357" w:hanging="357"/>
        <w:rPr>
          <w:sz w:val="22"/>
          <w:szCs w:val="22"/>
        </w:rPr>
      </w:pPr>
      <w:r w:rsidRPr="00017B58">
        <w:rPr>
          <w:sz w:val="22"/>
          <w:szCs w:val="22"/>
        </w:rPr>
        <w:t>Mgr. František J</w:t>
      </w:r>
      <w:r w:rsidR="00981FA3">
        <w:rPr>
          <w:sz w:val="22"/>
          <w:szCs w:val="22"/>
        </w:rPr>
        <w:t>ura</w:t>
      </w:r>
    </w:p>
    <w:p w:rsidR="00D818B4" w:rsidRPr="00017B58" w:rsidRDefault="00D818B4" w:rsidP="00D818B4">
      <w:pPr>
        <w:widowControl w:val="0"/>
        <w:ind w:left="357" w:hanging="357"/>
        <w:rPr>
          <w:sz w:val="22"/>
          <w:szCs w:val="22"/>
        </w:rPr>
      </w:pPr>
      <w:r w:rsidRPr="00017B58">
        <w:rPr>
          <w:sz w:val="22"/>
          <w:szCs w:val="22"/>
        </w:rPr>
        <w:t xml:space="preserve">primátor                                                                                     </w:t>
      </w:r>
    </w:p>
    <w:p w:rsidR="00D818B4" w:rsidRPr="00017B58" w:rsidRDefault="00D818B4" w:rsidP="00D818B4">
      <w:pPr>
        <w:widowControl w:val="0"/>
        <w:rPr>
          <w:rFonts w:cs="Arial"/>
        </w:rPr>
      </w:pPr>
    </w:p>
    <w:p w:rsidR="00D818B4" w:rsidRPr="00017B58" w:rsidRDefault="00D818B4" w:rsidP="00D818B4">
      <w:pPr>
        <w:widowControl w:val="0"/>
        <w:rPr>
          <w:rFonts w:cs="Arial"/>
        </w:rPr>
      </w:pPr>
    </w:p>
    <w:p w:rsidR="00D818B4" w:rsidRPr="00017B58" w:rsidRDefault="00D818B4" w:rsidP="00D818B4">
      <w:pPr>
        <w:widowControl w:val="0"/>
        <w:rPr>
          <w:rFonts w:cs="Arial"/>
        </w:rPr>
      </w:pPr>
    </w:p>
    <w:p w:rsidR="00D818B4" w:rsidRPr="00017B58" w:rsidRDefault="00D818B4" w:rsidP="00D818B4">
      <w:pPr>
        <w:widowControl w:val="0"/>
        <w:rPr>
          <w:rFonts w:cs="Arial"/>
        </w:rPr>
      </w:pPr>
    </w:p>
    <w:p w:rsidR="00D818B4" w:rsidRPr="00017B58" w:rsidRDefault="00D818B4" w:rsidP="00D818B4">
      <w:pPr>
        <w:widowControl w:val="0"/>
        <w:rPr>
          <w:rFonts w:cs="Arial"/>
        </w:rPr>
      </w:pPr>
    </w:p>
    <w:p w:rsidR="00D818B4" w:rsidRPr="00017B58" w:rsidRDefault="00D818B4" w:rsidP="00D818B4">
      <w:pPr>
        <w:widowControl w:val="0"/>
        <w:rPr>
          <w:rFonts w:cs="Arial"/>
        </w:rPr>
      </w:pPr>
    </w:p>
    <w:p w:rsidR="00D818B4" w:rsidRPr="00017B58" w:rsidRDefault="00D818B4" w:rsidP="00D818B4">
      <w:pPr>
        <w:widowControl w:val="0"/>
        <w:rPr>
          <w:rFonts w:cs="Arial"/>
        </w:rPr>
      </w:pPr>
    </w:p>
    <w:p w:rsidR="00D818B4" w:rsidRPr="00017B58" w:rsidRDefault="00D818B4" w:rsidP="00D818B4">
      <w:pPr>
        <w:widowControl w:val="0"/>
        <w:rPr>
          <w:rFonts w:cs="Arial"/>
        </w:rPr>
      </w:pPr>
    </w:p>
    <w:p w:rsidR="00D818B4" w:rsidRPr="00017B58" w:rsidRDefault="00D818B4" w:rsidP="00D818B4">
      <w:pPr>
        <w:widowControl w:val="0"/>
        <w:rPr>
          <w:rFonts w:cs="Arial"/>
        </w:rPr>
      </w:pPr>
    </w:p>
    <w:p w:rsidR="00D818B4" w:rsidRPr="00017B58" w:rsidRDefault="00D818B4" w:rsidP="00D818B4">
      <w:pPr>
        <w:widowControl w:val="0"/>
        <w:rPr>
          <w:rFonts w:cs="Arial"/>
        </w:rPr>
      </w:pPr>
    </w:p>
    <w:p w:rsidR="00D818B4" w:rsidRPr="00017B58" w:rsidRDefault="00D818B4" w:rsidP="00D818B4">
      <w:pPr>
        <w:widowControl w:val="0"/>
        <w:rPr>
          <w:rFonts w:cs="Arial"/>
        </w:rPr>
      </w:pPr>
    </w:p>
    <w:p w:rsidR="00D818B4" w:rsidRPr="00017B58" w:rsidRDefault="00D818B4" w:rsidP="00D818B4">
      <w:pPr>
        <w:widowControl w:val="0"/>
        <w:rPr>
          <w:rFonts w:cs="Arial"/>
        </w:rPr>
      </w:pPr>
    </w:p>
    <w:p w:rsidR="00D818B4" w:rsidRDefault="00D818B4" w:rsidP="00D818B4">
      <w:pPr>
        <w:widowControl w:val="0"/>
        <w:rPr>
          <w:rFonts w:cs="Arial"/>
        </w:rPr>
      </w:pPr>
    </w:p>
    <w:p w:rsidR="00D818B4" w:rsidRPr="00017B58" w:rsidRDefault="00D818B4" w:rsidP="00D818B4">
      <w:pPr>
        <w:widowControl w:val="0"/>
        <w:rPr>
          <w:rFonts w:cs="Arial"/>
        </w:rPr>
      </w:pPr>
    </w:p>
    <w:p w:rsidR="00D818B4" w:rsidRPr="00017B58" w:rsidRDefault="00D818B4" w:rsidP="00D818B4">
      <w:pPr>
        <w:widowControl w:val="0"/>
        <w:rPr>
          <w:rFonts w:cs="Arial"/>
        </w:rPr>
      </w:pPr>
    </w:p>
    <w:p w:rsidR="00D818B4" w:rsidRPr="00017B58" w:rsidRDefault="00D818B4" w:rsidP="00D818B4">
      <w:pPr>
        <w:widowControl w:val="0"/>
        <w:rPr>
          <w:rFonts w:cs="Arial"/>
          <w:color w:val="FF0000"/>
        </w:rPr>
      </w:pPr>
      <w:r w:rsidRPr="00017B58">
        <w:rPr>
          <w:rFonts w:cs="Arial"/>
          <w:i/>
        </w:rPr>
        <w:t xml:space="preserve">Příloha č. 1 Zásad pro poskytování cestovních náhrad členům </w:t>
      </w:r>
      <w:r w:rsidRPr="00017B58">
        <w:rPr>
          <w:rFonts w:cs="Arial"/>
          <w:i/>
          <w:color w:val="FF0000"/>
        </w:rPr>
        <w:t>orgánu města</w:t>
      </w:r>
    </w:p>
    <w:p w:rsidR="00D818B4" w:rsidRPr="00017B58" w:rsidRDefault="00D818B4" w:rsidP="00D818B4">
      <w:pPr>
        <w:widowControl w:val="0"/>
        <w:rPr>
          <w:rFonts w:cs="Arial"/>
        </w:rPr>
      </w:pPr>
    </w:p>
    <w:p w:rsidR="00D818B4" w:rsidRPr="00017B58" w:rsidRDefault="00D818B4" w:rsidP="00D818B4">
      <w:pPr>
        <w:widowControl w:val="0"/>
        <w:rPr>
          <w:rFonts w:cs="Arial"/>
        </w:rPr>
      </w:pPr>
    </w:p>
    <w:p w:rsidR="00D818B4" w:rsidRPr="00017B58" w:rsidRDefault="00D818B4" w:rsidP="00D818B4">
      <w:pPr>
        <w:jc w:val="center"/>
        <w:rPr>
          <w:rFonts w:cs="Arial"/>
          <w:b/>
          <w:bCs/>
          <w:sz w:val="32"/>
          <w:szCs w:val="32"/>
        </w:rPr>
      </w:pPr>
      <w:r w:rsidRPr="00017B58">
        <w:rPr>
          <w:rFonts w:cs="Arial"/>
          <w:b/>
          <w:bCs/>
          <w:sz w:val="32"/>
          <w:szCs w:val="32"/>
        </w:rPr>
        <w:t>CESTOVNÍ PŘÍKAZ</w:t>
      </w:r>
    </w:p>
    <w:p w:rsidR="00D818B4" w:rsidRPr="00017B58" w:rsidRDefault="00D818B4" w:rsidP="00D818B4">
      <w:pPr>
        <w:jc w:val="center"/>
        <w:rPr>
          <w:rFonts w:cs="Arial"/>
          <w:sz w:val="22"/>
          <w:szCs w:val="22"/>
        </w:rPr>
      </w:pPr>
    </w:p>
    <w:p w:rsidR="00D818B4" w:rsidRPr="00017B58" w:rsidRDefault="00D818B4" w:rsidP="00D818B4">
      <w:pPr>
        <w:jc w:val="cente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818B4" w:rsidRPr="00017B58" w:rsidTr="00D818B4">
        <w:tc>
          <w:tcPr>
            <w:tcW w:w="9212" w:type="dxa"/>
            <w:shd w:val="clear" w:color="auto" w:fill="auto"/>
          </w:tcPr>
          <w:p w:rsidR="00D818B4" w:rsidRPr="00017B58" w:rsidRDefault="00D818B4" w:rsidP="00413676">
            <w:pPr>
              <w:numPr>
                <w:ilvl w:val="0"/>
                <w:numId w:val="45"/>
              </w:numPr>
              <w:spacing w:line="360" w:lineRule="auto"/>
              <w:rPr>
                <w:rFonts w:cs="Arial"/>
                <w:sz w:val="22"/>
                <w:szCs w:val="22"/>
              </w:rPr>
            </w:pPr>
            <w:r w:rsidRPr="00017B58">
              <w:rPr>
                <w:rFonts w:cs="Arial"/>
                <w:sz w:val="22"/>
                <w:szCs w:val="22"/>
              </w:rPr>
              <w:t>Jméno, příjmení, titul:</w:t>
            </w:r>
          </w:p>
        </w:tc>
      </w:tr>
      <w:tr w:rsidR="00D818B4" w:rsidRPr="00017B58" w:rsidTr="00D818B4">
        <w:tc>
          <w:tcPr>
            <w:tcW w:w="9212" w:type="dxa"/>
            <w:shd w:val="clear" w:color="auto" w:fill="auto"/>
          </w:tcPr>
          <w:p w:rsidR="00D818B4" w:rsidRPr="00017B58" w:rsidRDefault="00D818B4" w:rsidP="00413676">
            <w:pPr>
              <w:numPr>
                <w:ilvl w:val="0"/>
                <w:numId w:val="45"/>
              </w:numPr>
              <w:spacing w:line="360" w:lineRule="auto"/>
              <w:rPr>
                <w:rFonts w:cs="Arial"/>
                <w:sz w:val="22"/>
                <w:szCs w:val="22"/>
              </w:rPr>
            </w:pPr>
            <w:r w:rsidRPr="00017B58">
              <w:rPr>
                <w:rFonts w:cs="Arial"/>
                <w:sz w:val="22"/>
                <w:szCs w:val="22"/>
              </w:rPr>
              <w:t>Bydliště:</w:t>
            </w:r>
          </w:p>
        </w:tc>
      </w:tr>
      <w:tr w:rsidR="00D818B4" w:rsidRPr="00017B58" w:rsidTr="00D818B4">
        <w:tc>
          <w:tcPr>
            <w:tcW w:w="9212" w:type="dxa"/>
            <w:shd w:val="clear" w:color="auto" w:fill="auto"/>
          </w:tcPr>
          <w:p w:rsidR="00D818B4" w:rsidRPr="00017B58" w:rsidRDefault="00D818B4" w:rsidP="00413676">
            <w:pPr>
              <w:numPr>
                <w:ilvl w:val="0"/>
                <w:numId w:val="45"/>
              </w:numPr>
              <w:spacing w:line="360" w:lineRule="auto"/>
              <w:rPr>
                <w:rFonts w:cs="Arial"/>
                <w:sz w:val="22"/>
                <w:szCs w:val="22"/>
              </w:rPr>
            </w:pPr>
            <w:r w:rsidRPr="00017B58">
              <w:rPr>
                <w:rFonts w:cs="Arial"/>
                <w:sz w:val="22"/>
                <w:szCs w:val="22"/>
              </w:rPr>
              <w:t>Počátek cesty (místo, datum, čas):</w:t>
            </w:r>
          </w:p>
        </w:tc>
      </w:tr>
      <w:tr w:rsidR="00D818B4" w:rsidRPr="00017B58" w:rsidTr="00D818B4">
        <w:tc>
          <w:tcPr>
            <w:tcW w:w="9212" w:type="dxa"/>
            <w:shd w:val="clear" w:color="auto" w:fill="auto"/>
          </w:tcPr>
          <w:p w:rsidR="00D818B4" w:rsidRPr="00017B58" w:rsidRDefault="00D818B4" w:rsidP="00413676">
            <w:pPr>
              <w:numPr>
                <w:ilvl w:val="0"/>
                <w:numId w:val="45"/>
              </w:numPr>
              <w:spacing w:line="360" w:lineRule="auto"/>
              <w:rPr>
                <w:rFonts w:cs="Arial"/>
                <w:sz w:val="22"/>
                <w:szCs w:val="22"/>
              </w:rPr>
            </w:pPr>
            <w:r w:rsidRPr="00017B58">
              <w:rPr>
                <w:rFonts w:cs="Arial"/>
                <w:sz w:val="22"/>
                <w:szCs w:val="22"/>
              </w:rPr>
              <w:t>Místo výkonu práce:</w:t>
            </w:r>
          </w:p>
        </w:tc>
      </w:tr>
      <w:tr w:rsidR="00D818B4" w:rsidRPr="00017B58" w:rsidTr="00D818B4">
        <w:tc>
          <w:tcPr>
            <w:tcW w:w="9212" w:type="dxa"/>
            <w:shd w:val="clear" w:color="auto" w:fill="auto"/>
          </w:tcPr>
          <w:p w:rsidR="00D818B4" w:rsidRPr="00017B58" w:rsidRDefault="00D818B4" w:rsidP="00413676">
            <w:pPr>
              <w:numPr>
                <w:ilvl w:val="0"/>
                <w:numId w:val="45"/>
              </w:numPr>
              <w:spacing w:line="360" w:lineRule="auto"/>
              <w:rPr>
                <w:rFonts w:cs="Arial"/>
                <w:sz w:val="22"/>
                <w:szCs w:val="22"/>
              </w:rPr>
            </w:pPr>
            <w:r w:rsidRPr="00017B58">
              <w:rPr>
                <w:rFonts w:cs="Arial"/>
                <w:sz w:val="22"/>
                <w:szCs w:val="22"/>
              </w:rPr>
              <w:t>Účel cesty:</w:t>
            </w:r>
          </w:p>
        </w:tc>
      </w:tr>
      <w:tr w:rsidR="00D818B4" w:rsidRPr="00017B58" w:rsidTr="00D818B4">
        <w:tc>
          <w:tcPr>
            <w:tcW w:w="9212" w:type="dxa"/>
            <w:shd w:val="clear" w:color="auto" w:fill="auto"/>
          </w:tcPr>
          <w:p w:rsidR="00D818B4" w:rsidRPr="00017B58" w:rsidRDefault="00D818B4" w:rsidP="00413676">
            <w:pPr>
              <w:numPr>
                <w:ilvl w:val="0"/>
                <w:numId w:val="45"/>
              </w:numPr>
              <w:spacing w:line="360" w:lineRule="auto"/>
              <w:rPr>
                <w:rFonts w:cs="Arial"/>
                <w:sz w:val="22"/>
                <w:szCs w:val="22"/>
              </w:rPr>
            </w:pPr>
            <w:r w:rsidRPr="00017B58">
              <w:rPr>
                <w:rFonts w:cs="Arial"/>
                <w:sz w:val="22"/>
                <w:szCs w:val="22"/>
              </w:rPr>
              <w:t>Konec cesty (místo, datum):</w:t>
            </w:r>
          </w:p>
        </w:tc>
      </w:tr>
      <w:tr w:rsidR="00D818B4" w:rsidRPr="00017B58" w:rsidTr="00D818B4">
        <w:tc>
          <w:tcPr>
            <w:tcW w:w="9212" w:type="dxa"/>
            <w:shd w:val="clear" w:color="auto" w:fill="auto"/>
          </w:tcPr>
          <w:p w:rsidR="00D818B4" w:rsidRPr="00017B58" w:rsidRDefault="00D818B4" w:rsidP="00413676">
            <w:pPr>
              <w:numPr>
                <w:ilvl w:val="0"/>
                <w:numId w:val="45"/>
              </w:numPr>
              <w:spacing w:line="360" w:lineRule="auto"/>
              <w:rPr>
                <w:rFonts w:cs="Arial"/>
                <w:sz w:val="22"/>
                <w:szCs w:val="22"/>
              </w:rPr>
            </w:pPr>
            <w:r w:rsidRPr="00017B58">
              <w:rPr>
                <w:rFonts w:cs="Arial"/>
                <w:sz w:val="22"/>
                <w:szCs w:val="22"/>
              </w:rPr>
              <w:t>Spolucestující:</w:t>
            </w:r>
          </w:p>
        </w:tc>
      </w:tr>
    </w:tbl>
    <w:p w:rsidR="00D818B4" w:rsidRPr="00017B58" w:rsidRDefault="00D818B4" w:rsidP="00413676">
      <w:pPr>
        <w:numPr>
          <w:ilvl w:val="0"/>
          <w:numId w:val="45"/>
        </w:numPr>
        <w:spacing w:line="360" w:lineRule="auto"/>
        <w:rPr>
          <w:rFonts w:cs="Arial"/>
          <w:sz w:val="22"/>
          <w:szCs w:val="22"/>
        </w:rPr>
      </w:pPr>
      <w:r w:rsidRPr="00017B58">
        <w:rPr>
          <w:rFonts w:cs="Arial"/>
          <w:sz w:val="22"/>
          <w:szCs w:val="22"/>
        </w:rPr>
        <w:t>Určený dopravní prostředek*:</w:t>
      </w:r>
      <w:r w:rsidRPr="00017B58">
        <w:rPr>
          <w:rFonts w:cs="Arial"/>
          <w:sz w:val="22"/>
          <w:szCs w:val="22"/>
        </w:rPr>
        <w:tab/>
      </w:r>
      <w:r w:rsidRPr="00017B58">
        <w:rPr>
          <w:rFonts w:cs="Arial"/>
          <w:sz w:val="32"/>
          <w:szCs w:val="32"/>
        </w:rPr>
        <w:t xml:space="preserve">□ </w:t>
      </w:r>
      <w:r w:rsidRPr="00017B58">
        <w:rPr>
          <w:rFonts w:cs="Arial"/>
          <w:sz w:val="22"/>
          <w:szCs w:val="22"/>
        </w:rPr>
        <w:t>AUS</w:t>
      </w:r>
      <w:r w:rsidRPr="00017B58">
        <w:rPr>
          <w:rFonts w:cs="Arial"/>
          <w:sz w:val="22"/>
          <w:szCs w:val="22"/>
        </w:rPr>
        <w:tab/>
      </w:r>
      <w:r w:rsidRPr="00017B58">
        <w:rPr>
          <w:rFonts w:cs="Arial"/>
          <w:sz w:val="32"/>
          <w:szCs w:val="32"/>
        </w:rPr>
        <w:t xml:space="preserve">□ </w:t>
      </w:r>
      <w:r w:rsidRPr="00017B58">
        <w:rPr>
          <w:rFonts w:cs="Arial"/>
          <w:sz w:val="22"/>
          <w:szCs w:val="22"/>
        </w:rPr>
        <w:t xml:space="preserve">AUSŘ    </w:t>
      </w:r>
      <w:r w:rsidRPr="00017B58">
        <w:rPr>
          <w:rFonts w:cs="Arial"/>
          <w:sz w:val="32"/>
          <w:szCs w:val="32"/>
        </w:rPr>
        <w:t xml:space="preserve"> </w:t>
      </w:r>
      <w:r w:rsidRPr="00017B58">
        <w:rPr>
          <w:rFonts w:cs="Arial"/>
          <w:sz w:val="32"/>
          <w:szCs w:val="32"/>
        </w:rPr>
        <w:tab/>
        <w:t xml:space="preserve">□ </w:t>
      </w:r>
      <w:r w:rsidRPr="00017B58">
        <w:rPr>
          <w:rFonts w:cs="Arial"/>
          <w:sz w:val="22"/>
          <w:szCs w:val="22"/>
        </w:rPr>
        <w:t xml:space="preserve">V            </w:t>
      </w:r>
      <w:r w:rsidRPr="00017B58">
        <w:rPr>
          <w:rFonts w:cs="Arial"/>
          <w:sz w:val="32"/>
          <w:szCs w:val="32"/>
        </w:rPr>
        <w:t xml:space="preserve">□ </w:t>
      </w:r>
      <w:r w:rsidRPr="00017B58">
        <w:rPr>
          <w:rFonts w:cs="Arial"/>
          <w:sz w:val="22"/>
          <w:szCs w:val="22"/>
        </w:rPr>
        <w:t>A</w:t>
      </w:r>
    </w:p>
    <w:p w:rsidR="00D818B4" w:rsidRPr="00017B58" w:rsidRDefault="00D818B4" w:rsidP="00D818B4">
      <w:pPr>
        <w:ind w:left="2832" w:firstLine="708"/>
        <w:rPr>
          <w:rFonts w:cs="Arial"/>
          <w:sz w:val="22"/>
          <w:szCs w:val="22"/>
        </w:rPr>
      </w:pPr>
      <w:r w:rsidRPr="00017B58">
        <w:rPr>
          <w:rFonts w:cs="Arial"/>
          <w:sz w:val="32"/>
          <w:szCs w:val="32"/>
        </w:rPr>
        <w:t xml:space="preserve">□ </w:t>
      </w:r>
      <w:r w:rsidRPr="00017B58">
        <w:rPr>
          <w:rFonts w:cs="Arial"/>
          <w:sz w:val="22"/>
          <w:szCs w:val="22"/>
        </w:rPr>
        <w:t>AUV</w:t>
      </w:r>
      <w:r w:rsidRPr="00017B58">
        <w:rPr>
          <w:rFonts w:cs="Arial"/>
          <w:sz w:val="22"/>
          <w:szCs w:val="22"/>
        </w:rPr>
        <w:tab/>
      </w:r>
      <w:r w:rsidRPr="00017B58">
        <w:rPr>
          <w:rFonts w:cs="Arial"/>
          <w:sz w:val="32"/>
          <w:szCs w:val="32"/>
        </w:rPr>
        <w:t xml:space="preserve">□ </w:t>
      </w:r>
      <w:r w:rsidRPr="00017B58">
        <w:rPr>
          <w:rFonts w:cs="Arial"/>
          <w:sz w:val="22"/>
          <w:szCs w:val="22"/>
        </w:rPr>
        <w:t>AUC</w:t>
      </w:r>
    </w:p>
    <w:p w:rsidR="00D818B4" w:rsidRPr="00017B58" w:rsidRDefault="00D818B4" w:rsidP="00D818B4">
      <w:pPr>
        <w:rPr>
          <w:rFonts w:cs="Arial"/>
          <w:sz w:val="22"/>
          <w:szCs w:val="22"/>
        </w:rPr>
      </w:pPr>
    </w:p>
    <w:p w:rsidR="00D818B4" w:rsidRPr="00017B58" w:rsidRDefault="00D818B4" w:rsidP="00413676">
      <w:pPr>
        <w:numPr>
          <w:ilvl w:val="0"/>
          <w:numId w:val="45"/>
        </w:numPr>
        <w:spacing w:line="360" w:lineRule="auto"/>
        <w:rPr>
          <w:rFonts w:cs="Arial"/>
          <w:sz w:val="22"/>
          <w:szCs w:val="22"/>
        </w:rPr>
      </w:pPr>
      <w:r w:rsidRPr="00017B58">
        <w:rPr>
          <w:rFonts w:cs="Arial"/>
          <w:sz w:val="22"/>
          <w:szCs w:val="22"/>
        </w:rPr>
        <w:t xml:space="preserve">Přerušení pracovní cesty:        </w:t>
      </w:r>
      <w:r w:rsidRPr="00017B58">
        <w:rPr>
          <w:rFonts w:cs="Arial"/>
          <w:sz w:val="32"/>
          <w:szCs w:val="32"/>
        </w:rPr>
        <w:t xml:space="preserve">  □ </w:t>
      </w:r>
      <w:r w:rsidRPr="00017B58">
        <w:rPr>
          <w:rFonts w:cs="Arial"/>
          <w:sz w:val="22"/>
          <w:szCs w:val="22"/>
        </w:rPr>
        <w:t xml:space="preserve">ANO    </w:t>
      </w:r>
      <w:r w:rsidRPr="00017B58">
        <w:rPr>
          <w:rFonts w:cs="Arial"/>
          <w:sz w:val="32"/>
          <w:szCs w:val="32"/>
        </w:rPr>
        <w:t xml:space="preserve"> □ </w:t>
      </w:r>
      <w:r w:rsidRPr="00017B58">
        <w:rPr>
          <w:rFonts w:cs="Arial"/>
          <w:sz w:val="22"/>
          <w:szCs w:val="22"/>
        </w:rPr>
        <w:t xml:space="preserve">NE       </w:t>
      </w:r>
    </w:p>
    <w:tbl>
      <w:tblPr>
        <w:tblW w:w="9600" w:type="dxa"/>
        <w:tblInd w:w="55" w:type="dxa"/>
        <w:tblCellMar>
          <w:left w:w="70" w:type="dxa"/>
          <w:right w:w="70" w:type="dxa"/>
        </w:tblCellMar>
        <w:tblLook w:val="04A0" w:firstRow="1" w:lastRow="0" w:firstColumn="1" w:lastColumn="0" w:noHBand="0" w:noVBand="1"/>
      </w:tblPr>
      <w:tblGrid>
        <w:gridCol w:w="2880"/>
        <w:gridCol w:w="2880"/>
        <w:gridCol w:w="3840"/>
      </w:tblGrid>
      <w:tr w:rsidR="00D818B4" w:rsidRPr="00017B58" w:rsidTr="00D818B4">
        <w:trPr>
          <w:trHeight w:val="342"/>
        </w:trPr>
        <w:tc>
          <w:tcPr>
            <w:tcW w:w="2880" w:type="dxa"/>
            <w:tcBorders>
              <w:top w:val="single" w:sz="4" w:space="0" w:color="auto"/>
              <w:left w:val="single" w:sz="8" w:space="0" w:color="auto"/>
              <w:bottom w:val="single" w:sz="4" w:space="0" w:color="auto"/>
              <w:right w:val="nil"/>
            </w:tcBorders>
            <w:shd w:val="clear" w:color="auto" w:fill="auto"/>
            <w:noWrap/>
            <w:vAlign w:val="bottom"/>
            <w:hideMark/>
          </w:tcPr>
          <w:p w:rsidR="00D818B4" w:rsidRPr="00017B58" w:rsidRDefault="00D818B4" w:rsidP="00D818B4">
            <w:pPr>
              <w:jc w:val="center"/>
              <w:rPr>
                <w:rFonts w:cs="Arial"/>
                <w:sz w:val="22"/>
                <w:szCs w:val="22"/>
              </w:rPr>
            </w:pPr>
            <w:r w:rsidRPr="00017B58">
              <w:rPr>
                <w:rFonts w:cs="Arial"/>
                <w:sz w:val="22"/>
                <w:szCs w:val="22"/>
              </w:rPr>
              <w:t>Začátek přerušení:</w:t>
            </w:r>
          </w:p>
        </w:tc>
        <w:tc>
          <w:tcPr>
            <w:tcW w:w="2880" w:type="dxa"/>
            <w:tcBorders>
              <w:top w:val="single" w:sz="4" w:space="0" w:color="auto"/>
              <w:left w:val="single" w:sz="4" w:space="0" w:color="auto"/>
              <w:bottom w:val="single" w:sz="4" w:space="0" w:color="auto"/>
              <w:right w:val="nil"/>
            </w:tcBorders>
            <w:shd w:val="clear" w:color="auto" w:fill="auto"/>
            <w:noWrap/>
            <w:vAlign w:val="bottom"/>
            <w:hideMark/>
          </w:tcPr>
          <w:p w:rsidR="00D818B4" w:rsidRPr="00017B58" w:rsidRDefault="00D818B4" w:rsidP="00D818B4">
            <w:pPr>
              <w:jc w:val="center"/>
              <w:rPr>
                <w:rFonts w:cs="Arial"/>
                <w:sz w:val="22"/>
                <w:szCs w:val="22"/>
              </w:rPr>
            </w:pPr>
            <w:r w:rsidRPr="00017B58">
              <w:rPr>
                <w:rFonts w:cs="Arial"/>
                <w:sz w:val="22"/>
                <w:szCs w:val="22"/>
              </w:rPr>
              <w:t>Konec přerušení:</w:t>
            </w:r>
          </w:p>
        </w:tc>
        <w:tc>
          <w:tcPr>
            <w:tcW w:w="384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D818B4" w:rsidRPr="00017B58" w:rsidRDefault="00D818B4" w:rsidP="00D818B4">
            <w:pPr>
              <w:jc w:val="center"/>
              <w:rPr>
                <w:rFonts w:cs="Arial"/>
                <w:sz w:val="22"/>
                <w:szCs w:val="22"/>
              </w:rPr>
            </w:pPr>
            <w:r w:rsidRPr="00017B58">
              <w:rPr>
                <w:rFonts w:cs="Arial"/>
                <w:sz w:val="22"/>
                <w:szCs w:val="22"/>
              </w:rPr>
              <w:t>Začátek cesty po přerušení:</w:t>
            </w:r>
          </w:p>
        </w:tc>
      </w:tr>
      <w:tr w:rsidR="00D818B4" w:rsidRPr="00017B58" w:rsidTr="00D818B4">
        <w:trPr>
          <w:trHeight w:val="342"/>
        </w:trPr>
        <w:tc>
          <w:tcPr>
            <w:tcW w:w="2880" w:type="dxa"/>
            <w:tcBorders>
              <w:top w:val="nil"/>
              <w:left w:val="single" w:sz="8" w:space="0" w:color="auto"/>
              <w:bottom w:val="single" w:sz="8" w:space="0" w:color="auto"/>
              <w:right w:val="nil"/>
            </w:tcBorders>
            <w:shd w:val="clear" w:color="auto" w:fill="auto"/>
            <w:noWrap/>
            <w:vAlign w:val="bottom"/>
            <w:hideMark/>
          </w:tcPr>
          <w:p w:rsidR="00D818B4" w:rsidRPr="00017B58" w:rsidRDefault="00D818B4" w:rsidP="00D818B4">
            <w:pPr>
              <w:jc w:val="center"/>
              <w:rPr>
                <w:rFonts w:cs="Arial"/>
                <w:sz w:val="22"/>
                <w:szCs w:val="22"/>
              </w:rPr>
            </w:pPr>
            <w:r w:rsidRPr="00017B58">
              <w:rPr>
                <w:rFonts w:cs="Arial"/>
                <w:sz w:val="22"/>
                <w:szCs w:val="22"/>
              </w:rPr>
              <w:t> </w:t>
            </w:r>
          </w:p>
        </w:tc>
        <w:tc>
          <w:tcPr>
            <w:tcW w:w="2880"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D818B4" w:rsidRPr="00017B58" w:rsidRDefault="00D818B4" w:rsidP="00D818B4">
            <w:pPr>
              <w:jc w:val="center"/>
              <w:rPr>
                <w:rFonts w:cs="Arial"/>
                <w:sz w:val="22"/>
                <w:szCs w:val="22"/>
              </w:rPr>
            </w:pPr>
            <w:r w:rsidRPr="00017B58">
              <w:rPr>
                <w:rFonts w:cs="Arial"/>
                <w:sz w:val="22"/>
                <w:szCs w:val="22"/>
              </w:rPr>
              <w:t> </w:t>
            </w:r>
          </w:p>
        </w:tc>
        <w:tc>
          <w:tcPr>
            <w:tcW w:w="3840" w:type="dxa"/>
            <w:tcBorders>
              <w:top w:val="single" w:sz="4" w:space="0" w:color="auto"/>
              <w:left w:val="nil"/>
              <w:bottom w:val="single" w:sz="8" w:space="0" w:color="auto"/>
              <w:right w:val="single" w:sz="8" w:space="0" w:color="000000"/>
            </w:tcBorders>
            <w:shd w:val="clear" w:color="auto" w:fill="auto"/>
            <w:noWrap/>
            <w:vAlign w:val="bottom"/>
            <w:hideMark/>
          </w:tcPr>
          <w:p w:rsidR="00D818B4" w:rsidRPr="00017B58" w:rsidRDefault="00D818B4" w:rsidP="00D818B4">
            <w:pPr>
              <w:jc w:val="center"/>
              <w:rPr>
                <w:rFonts w:cs="Arial"/>
                <w:sz w:val="22"/>
                <w:szCs w:val="22"/>
              </w:rPr>
            </w:pPr>
            <w:r w:rsidRPr="00017B58">
              <w:rPr>
                <w:rFonts w:cs="Arial"/>
                <w:sz w:val="22"/>
                <w:szCs w:val="22"/>
              </w:rPr>
              <w:t> </w:t>
            </w:r>
          </w:p>
        </w:tc>
      </w:tr>
    </w:tbl>
    <w:p w:rsidR="00D818B4" w:rsidRPr="00017B58" w:rsidRDefault="00D818B4" w:rsidP="00D818B4">
      <w:pPr>
        <w:rPr>
          <w:rFonts w:cs="Arial"/>
          <w:sz w:val="22"/>
          <w:szCs w:val="22"/>
        </w:rPr>
      </w:pPr>
    </w:p>
    <w:p w:rsidR="00D818B4" w:rsidRPr="00017B58" w:rsidRDefault="00D818B4" w:rsidP="00413676">
      <w:pPr>
        <w:numPr>
          <w:ilvl w:val="0"/>
          <w:numId w:val="45"/>
        </w:numPr>
        <w:spacing w:line="360" w:lineRule="auto"/>
        <w:rPr>
          <w:rFonts w:cs="Arial"/>
          <w:sz w:val="22"/>
          <w:szCs w:val="22"/>
        </w:rPr>
      </w:pPr>
      <w:r w:rsidRPr="00017B58">
        <w:rPr>
          <w:rFonts w:cs="Arial"/>
          <w:sz w:val="22"/>
          <w:szCs w:val="22"/>
        </w:rPr>
        <w:t xml:space="preserve">Zajistit ubytování:        </w:t>
      </w:r>
      <w:r w:rsidRPr="00017B58">
        <w:rPr>
          <w:rFonts w:cs="Arial"/>
          <w:sz w:val="32"/>
          <w:szCs w:val="32"/>
        </w:rPr>
        <w:t>□</w:t>
      </w:r>
      <w:r w:rsidRPr="00017B58">
        <w:rPr>
          <w:rFonts w:cs="Arial"/>
          <w:sz w:val="22"/>
          <w:szCs w:val="22"/>
        </w:rPr>
        <w:t xml:space="preserve"> ANO     </w:t>
      </w:r>
      <w:r w:rsidRPr="00017B58">
        <w:rPr>
          <w:rFonts w:cs="Arial"/>
          <w:sz w:val="32"/>
          <w:szCs w:val="32"/>
        </w:rPr>
        <w:t>□</w:t>
      </w:r>
      <w:r w:rsidRPr="00017B58">
        <w:rPr>
          <w:rFonts w:cs="Arial"/>
          <w:sz w:val="22"/>
          <w:szCs w:val="22"/>
        </w:rPr>
        <w:t xml:space="preserve"> NE         </w:t>
      </w:r>
    </w:p>
    <w:p w:rsidR="00D818B4" w:rsidRPr="00017B58" w:rsidRDefault="00D818B4" w:rsidP="00413676">
      <w:pPr>
        <w:numPr>
          <w:ilvl w:val="0"/>
          <w:numId w:val="45"/>
        </w:numPr>
        <w:spacing w:line="360" w:lineRule="auto"/>
        <w:outlineLvl w:val="0"/>
        <w:rPr>
          <w:rFonts w:cs="Arial"/>
          <w:sz w:val="22"/>
          <w:szCs w:val="22"/>
        </w:rPr>
      </w:pPr>
      <w:r w:rsidRPr="00017B58">
        <w:rPr>
          <w:rFonts w:cs="Arial"/>
          <w:sz w:val="22"/>
          <w:szCs w:val="22"/>
        </w:rPr>
        <w:t>Poskytnutí zálohy:</w:t>
      </w:r>
    </w:p>
    <w:p w:rsidR="00D818B4" w:rsidRPr="00017B58" w:rsidRDefault="00D818B4" w:rsidP="00D818B4">
      <w:pPr>
        <w:spacing w:line="360" w:lineRule="auto"/>
        <w:ind w:left="1068"/>
        <w:outlineLvl w:val="0"/>
        <w:rPr>
          <w:rFonts w:cs="Arial"/>
          <w:sz w:val="22"/>
          <w:szCs w:val="22"/>
        </w:rPr>
      </w:pPr>
      <w:r w:rsidRPr="00017B58">
        <w:rPr>
          <w:rFonts w:cs="Arial"/>
          <w:sz w:val="32"/>
          <w:szCs w:val="32"/>
        </w:rPr>
        <w:t xml:space="preserve">□ </w:t>
      </w:r>
      <w:r w:rsidRPr="00017B58">
        <w:rPr>
          <w:rFonts w:cs="Arial"/>
          <w:sz w:val="22"/>
          <w:szCs w:val="22"/>
        </w:rPr>
        <w:t>Poskytnout zálohu ve výši: ………………… Kč</w:t>
      </w:r>
    </w:p>
    <w:p w:rsidR="00D818B4" w:rsidRPr="00017B58" w:rsidRDefault="00D818B4" w:rsidP="00D818B4">
      <w:pPr>
        <w:rPr>
          <w:rFonts w:cs="Arial"/>
          <w:sz w:val="22"/>
          <w:szCs w:val="22"/>
        </w:rPr>
      </w:pPr>
    </w:p>
    <w:p w:rsidR="00D818B4" w:rsidRPr="00017B58" w:rsidRDefault="00D818B4" w:rsidP="00D818B4">
      <w:pPr>
        <w:rPr>
          <w:rFonts w:cs="Arial"/>
          <w:sz w:val="22"/>
          <w:szCs w:val="22"/>
        </w:rPr>
      </w:pPr>
      <w:r w:rsidRPr="00017B58">
        <w:rPr>
          <w:rFonts w:cs="Arial"/>
          <w:sz w:val="22"/>
          <w:szCs w:val="22"/>
        </w:rPr>
        <w:t xml:space="preserve"> </w:t>
      </w:r>
    </w:p>
    <w:tbl>
      <w:tblPr>
        <w:tblW w:w="5103" w:type="dxa"/>
        <w:tblInd w:w="4793" w:type="dxa"/>
        <w:tblCellMar>
          <w:left w:w="70" w:type="dxa"/>
          <w:right w:w="70" w:type="dxa"/>
        </w:tblCellMar>
        <w:tblLook w:val="04A0" w:firstRow="1" w:lastRow="0" w:firstColumn="1" w:lastColumn="0" w:noHBand="0" w:noVBand="1"/>
      </w:tblPr>
      <w:tblGrid>
        <w:gridCol w:w="5103"/>
      </w:tblGrid>
      <w:tr w:rsidR="00D818B4" w:rsidRPr="00017B58" w:rsidTr="00D818B4">
        <w:trPr>
          <w:trHeight w:val="342"/>
        </w:trPr>
        <w:tc>
          <w:tcPr>
            <w:tcW w:w="480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D818B4" w:rsidRPr="00017B58" w:rsidRDefault="00D818B4" w:rsidP="00D818B4">
            <w:pPr>
              <w:jc w:val="center"/>
              <w:rPr>
                <w:rFonts w:cs="Arial"/>
                <w:sz w:val="20"/>
              </w:rPr>
            </w:pPr>
            <w:r w:rsidRPr="00017B58">
              <w:rPr>
                <w:rFonts w:cs="Arial"/>
                <w:sz w:val="20"/>
              </w:rPr>
              <w:t>Datum a podpis primátora</w:t>
            </w:r>
          </w:p>
        </w:tc>
      </w:tr>
      <w:tr w:rsidR="00D818B4" w:rsidRPr="00017B58" w:rsidTr="00D818B4">
        <w:trPr>
          <w:trHeight w:val="342"/>
        </w:trPr>
        <w:tc>
          <w:tcPr>
            <w:tcW w:w="4800" w:type="dxa"/>
            <w:vMerge/>
            <w:tcBorders>
              <w:top w:val="single" w:sz="8" w:space="0" w:color="auto"/>
              <w:left w:val="single" w:sz="8" w:space="0" w:color="auto"/>
              <w:bottom w:val="single" w:sz="8" w:space="0" w:color="000000"/>
              <w:right w:val="single" w:sz="8" w:space="0" w:color="000000"/>
            </w:tcBorders>
            <w:vAlign w:val="center"/>
            <w:hideMark/>
          </w:tcPr>
          <w:p w:rsidR="00D818B4" w:rsidRPr="00017B58" w:rsidRDefault="00D818B4" w:rsidP="00D818B4">
            <w:pPr>
              <w:rPr>
                <w:rFonts w:cs="Arial"/>
                <w:sz w:val="20"/>
              </w:rPr>
            </w:pPr>
          </w:p>
        </w:tc>
      </w:tr>
      <w:tr w:rsidR="00D818B4" w:rsidRPr="00017B58" w:rsidTr="00D818B4">
        <w:trPr>
          <w:trHeight w:val="342"/>
        </w:trPr>
        <w:tc>
          <w:tcPr>
            <w:tcW w:w="4800" w:type="dxa"/>
            <w:vMerge/>
            <w:tcBorders>
              <w:top w:val="single" w:sz="8" w:space="0" w:color="auto"/>
              <w:left w:val="single" w:sz="8" w:space="0" w:color="auto"/>
              <w:bottom w:val="single" w:sz="8" w:space="0" w:color="000000"/>
              <w:right w:val="single" w:sz="8" w:space="0" w:color="000000"/>
            </w:tcBorders>
            <w:vAlign w:val="center"/>
            <w:hideMark/>
          </w:tcPr>
          <w:p w:rsidR="00D818B4" w:rsidRPr="00017B58" w:rsidRDefault="00D818B4" w:rsidP="00D818B4">
            <w:pPr>
              <w:rPr>
                <w:rFonts w:cs="Arial"/>
                <w:sz w:val="20"/>
              </w:rPr>
            </w:pPr>
          </w:p>
        </w:tc>
      </w:tr>
    </w:tbl>
    <w:p w:rsidR="00D818B4" w:rsidRPr="00017B58" w:rsidRDefault="00D818B4" w:rsidP="00D818B4">
      <w:pPr>
        <w:outlineLvl w:val="0"/>
        <w:rPr>
          <w:rFonts w:cs="Arial"/>
          <w:sz w:val="22"/>
          <w:szCs w:val="22"/>
        </w:rPr>
      </w:pPr>
    </w:p>
    <w:p w:rsidR="00D818B4" w:rsidRPr="00017B58" w:rsidRDefault="00D818B4" w:rsidP="00D818B4">
      <w:pPr>
        <w:outlineLvl w:val="0"/>
        <w:rPr>
          <w:rFonts w:cs="Arial"/>
          <w:sz w:val="22"/>
          <w:szCs w:val="22"/>
        </w:rPr>
      </w:pPr>
    </w:p>
    <w:p w:rsidR="00D818B4" w:rsidRPr="00017B58" w:rsidRDefault="00D818B4" w:rsidP="00D818B4">
      <w:pPr>
        <w:outlineLvl w:val="0"/>
        <w:rPr>
          <w:rFonts w:cs="Arial"/>
          <w:sz w:val="22"/>
          <w:szCs w:val="22"/>
        </w:rPr>
      </w:pPr>
    </w:p>
    <w:p w:rsidR="00D818B4" w:rsidRPr="00017B58" w:rsidRDefault="00D818B4" w:rsidP="00D818B4">
      <w:pPr>
        <w:outlineLvl w:val="0"/>
        <w:rPr>
          <w:rFonts w:cs="Arial"/>
          <w:sz w:val="22"/>
          <w:szCs w:val="22"/>
        </w:rPr>
      </w:pPr>
    </w:p>
    <w:p w:rsidR="00D818B4" w:rsidRPr="00017B58" w:rsidRDefault="00D818B4" w:rsidP="00D818B4">
      <w:pPr>
        <w:outlineLvl w:val="0"/>
        <w:rPr>
          <w:rFonts w:cs="Arial"/>
          <w:sz w:val="22"/>
          <w:szCs w:val="22"/>
        </w:rPr>
      </w:pPr>
    </w:p>
    <w:p w:rsidR="00D818B4" w:rsidRPr="00017B58" w:rsidRDefault="00D818B4" w:rsidP="00D818B4">
      <w:pPr>
        <w:outlineLvl w:val="0"/>
        <w:rPr>
          <w:rFonts w:cs="Arial"/>
          <w:sz w:val="22"/>
          <w:szCs w:val="22"/>
        </w:rPr>
      </w:pPr>
    </w:p>
    <w:p w:rsidR="00D818B4" w:rsidRPr="00017B58" w:rsidRDefault="00D818B4" w:rsidP="00D818B4">
      <w:pPr>
        <w:rPr>
          <w:rFonts w:eastAsia="MS Mincho" w:cs="Arial"/>
          <w:sz w:val="20"/>
        </w:rPr>
      </w:pPr>
      <w:r w:rsidRPr="00017B58">
        <w:rPr>
          <w:rFonts w:eastAsia="MS Mincho" w:cs="Arial"/>
          <w:sz w:val="20"/>
        </w:rPr>
        <w:t>* v souladu s čl. 3 odst. 2 směrnice:</w:t>
      </w:r>
    </w:p>
    <w:p w:rsidR="00D818B4" w:rsidRPr="00017B58" w:rsidRDefault="00D818B4" w:rsidP="00D818B4">
      <w:pPr>
        <w:rPr>
          <w:rFonts w:cs="Arial"/>
          <w:sz w:val="20"/>
        </w:rPr>
      </w:pPr>
      <w:r w:rsidRPr="00017B58">
        <w:rPr>
          <w:rFonts w:cs="Arial"/>
          <w:sz w:val="20"/>
        </w:rPr>
        <w:t>- silniční motorové vozidlo zaměstnavatele bez přiděleného řidiče (vyplnit „AUS“)</w:t>
      </w:r>
    </w:p>
    <w:p w:rsidR="00D818B4" w:rsidRPr="00017B58" w:rsidRDefault="00D818B4" w:rsidP="00D818B4">
      <w:pPr>
        <w:rPr>
          <w:rFonts w:cs="Arial"/>
          <w:sz w:val="20"/>
        </w:rPr>
      </w:pPr>
      <w:r w:rsidRPr="00017B58">
        <w:rPr>
          <w:rFonts w:cs="Arial"/>
          <w:sz w:val="20"/>
        </w:rPr>
        <w:t xml:space="preserve">- </w:t>
      </w:r>
      <w:r w:rsidRPr="00017B58">
        <w:rPr>
          <w:rFonts w:eastAsia="MS Mincho" w:cs="Arial"/>
          <w:sz w:val="20"/>
        </w:rPr>
        <w:t>silniční motorové vozidlo zaměstnance s přiděleným řidičem (vyplnit „AUSŘ“)</w:t>
      </w:r>
    </w:p>
    <w:p w:rsidR="00D818B4" w:rsidRPr="00017B58" w:rsidRDefault="00D818B4" w:rsidP="00D818B4">
      <w:pPr>
        <w:rPr>
          <w:rFonts w:cs="Arial"/>
          <w:sz w:val="20"/>
        </w:rPr>
      </w:pPr>
      <w:r w:rsidRPr="00017B58">
        <w:rPr>
          <w:rFonts w:cs="Arial"/>
          <w:sz w:val="20"/>
        </w:rPr>
        <w:t>- hromadný dopravní prostředek (vyplnit „V“ (vlak), nebo „A“(autobus)</w:t>
      </w:r>
    </w:p>
    <w:p w:rsidR="00D818B4" w:rsidRPr="00017B58" w:rsidRDefault="00D818B4" w:rsidP="00D818B4">
      <w:pPr>
        <w:rPr>
          <w:rFonts w:cs="Arial"/>
          <w:sz w:val="20"/>
        </w:rPr>
      </w:pPr>
      <w:r w:rsidRPr="00017B58">
        <w:rPr>
          <w:rFonts w:cs="Arial"/>
          <w:sz w:val="20"/>
        </w:rPr>
        <w:t>- soukromé silniční motorové vozidlo (vyplnit „AUV“)</w:t>
      </w:r>
    </w:p>
    <w:p w:rsidR="00D818B4" w:rsidRPr="00017B58" w:rsidRDefault="00D818B4" w:rsidP="00D818B4">
      <w:pPr>
        <w:rPr>
          <w:rFonts w:cs="Arial"/>
          <w:sz w:val="20"/>
        </w:rPr>
      </w:pPr>
      <w:r w:rsidRPr="00017B58">
        <w:rPr>
          <w:rFonts w:cs="Arial"/>
          <w:sz w:val="20"/>
        </w:rPr>
        <w:t>- silniční motorové vozidlo řízené osobou určenou jiným zaměstnavatelem při spoj. prac. cest (vyplnit „AUC“)</w:t>
      </w:r>
    </w:p>
    <w:tbl>
      <w:tblPr>
        <w:tblW w:w="9938" w:type="dxa"/>
        <w:tblInd w:w="15" w:type="dxa"/>
        <w:tblLayout w:type="fixed"/>
        <w:tblCellMar>
          <w:left w:w="30" w:type="dxa"/>
          <w:right w:w="30" w:type="dxa"/>
        </w:tblCellMar>
        <w:tblLook w:val="0000" w:firstRow="0" w:lastRow="0" w:firstColumn="0" w:lastColumn="0" w:noHBand="0" w:noVBand="0"/>
      </w:tblPr>
      <w:tblGrid>
        <w:gridCol w:w="15"/>
        <w:gridCol w:w="284"/>
        <w:gridCol w:w="992"/>
        <w:gridCol w:w="138"/>
        <w:gridCol w:w="1421"/>
        <w:gridCol w:w="567"/>
        <w:gridCol w:w="709"/>
        <w:gridCol w:w="347"/>
        <w:gridCol w:w="220"/>
        <w:gridCol w:w="992"/>
        <w:gridCol w:w="756"/>
        <w:gridCol w:w="234"/>
        <w:gridCol w:w="522"/>
        <w:gridCol w:w="756"/>
        <w:gridCol w:w="709"/>
        <w:gridCol w:w="673"/>
        <w:gridCol w:w="36"/>
        <w:gridCol w:w="567"/>
      </w:tblGrid>
      <w:tr w:rsidR="00D818B4" w:rsidRPr="00017B58" w:rsidTr="00D818B4">
        <w:trPr>
          <w:gridBefore w:val="1"/>
          <w:wBefore w:w="15" w:type="dxa"/>
          <w:cantSplit/>
          <w:trHeight w:val="341"/>
        </w:trPr>
        <w:tc>
          <w:tcPr>
            <w:tcW w:w="9923" w:type="dxa"/>
            <w:gridSpan w:val="17"/>
            <w:tcBorders>
              <w:top w:val="single" w:sz="12" w:space="0" w:color="auto"/>
              <w:left w:val="single" w:sz="12" w:space="0" w:color="auto"/>
              <w:bottom w:val="single" w:sz="12" w:space="0" w:color="auto"/>
              <w:right w:val="single" w:sz="12" w:space="0" w:color="auto"/>
            </w:tcBorders>
          </w:tcPr>
          <w:p w:rsidR="00D818B4" w:rsidRPr="00017B58" w:rsidRDefault="00D818B4" w:rsidP="00D818B4">
            <w:pPr>
              <w:keepNext/>
              <w:spacing w:before="240" w:after="60"/>
              <w:jc w:val="center"/>
              <w:outlineLvl w:val="0"/>
              <w:rPr>
                <w:rFonts w:cs="Arial"/>
                <w:b/>
                <w:bCs/>
                <w:kern w:val="32"/>
                <w:sz w:val="28"/>
                <w:szCs w:val="28"/>
                <w:u w:val="single"/>
              </w:rPr>
            </w:pPr>
            <w:r w:rsidRPr="00017B58">
              <w:rPr>
                <w:rFonts w:cs="Arial"/>
                <w:b/>
                <w:bCs/>
                <w:kern w:val="32"/>
                <w:sz w:val="28"/>
                <w:szCs w:val="28"/>
                <w:u w:val="single"/>
              </w:rPr>
              <w:lastRenderedPageBreak/>
              <w:t>VYÚČTOVÁNÍ PRACOVNÍ CESTY</w:t>
            </w:r>
          </w:p>
        </w:tc>
      </w:tr>
      <w:tr w:rsidR="00D818B4" w:rsidRPr="00017B58" w:rsidTr="00D818B4">
        <w:trPr>
          <w:gridBefore w:val="1"/>
          <w:wBefore w:w="15" w:type="dxa"/>
          <w:cantSplit/>
          <w:trHeight w:val="1134"/>
        </w:trPr>
        <w:tc>
          <w:tcPr>
            <w:tcW w:w="284" w:type="dxa"/>
            <w:vMerge w:val="restart"/>
            <w:tcBorders>
              <w:left w:val="single" w:sz="12" w:space="0" w:color="auto"/>
              <w:bottom w:val="single" w:sz="6" w:space="0" w:color="auto"/>
              <w:right w:val="single" w:sz="6" w:space="0" w:color="auto"/>
            </w:tcBorders>
            <w:textDirection w:val="btLr"/>
          </w:tcPr>
          <w:p w:rsidR="00D818B4" w:rsidRPr="00017B58" w:rsidRDefault="00D818B4" w:rsidP="00D818B4">
            <w:pPr>
              <w:ind w:left="113" w:right="113"/>
              <w:jc w:val="center"/>
              <w:rPr>
                <w:rFonts w:eastAsia="Calibri" w:cs="Arial"/>
                <w:snapToGrid w:val="0"/>
                <w:sz w:val="14"/>
                <w:szCs w:val="14"/>
                <w:lang w:eastAsia="en-US"/>
              </w:rPr>
            </w:pPr>
            <w:r w:rsidRPr="00017B58">
              <w:rPr>
                <w:rFonts w:eastAsia="Calibri" w:cs="Arial"/>
                <w:snapToGrid w:val="0"/>
                <w:sz w:val="14"/>
                <w:szCs w:val="14"/>
                <w:lang w:eastAsia="en-US"/>
              </w:rPr>
              <w:t>Datum</w:t>
            </w:r>
          </w:p>
          <w:p w:rsidR="00D818B4" w:rsidRPr="00017B58" w:rsidRDefault="00D818B4" w:rsidP="00D818B4">
            <w:pPr>
              <w:ind w:left="113" w:right="113"/>
              <w:jc w:val="center"/>
              <w:rPr>
                <w:rFonts w:eastAsia="Calibri" w:cs="Arial"/>
                <w:snapToGrid w:val="0"/>
                <w:sz w:val="14"/>
                <w:szCs w:val="14"/>
                <w:lang w:eastAsia="en-US"/>
              </w:rPr>
            </w:pPr>
          </w:p>
          <w:p w:rsidR="00D818B4" w:rsidRPr="00017B58" w:rsidRDefault="00D818B4" w:rsidP="00D818B4">
            <w:pPr>
              <w:ind w:left="113" w:right="113"/>
              <w:jc w:val="center"/>
              <w:rPr>
                <w:rFonts w:eastAsia="Calibri" w:cs="Arial"/>
                <w:snapToGrid w:val="0"/>
                <w:sz w:val="14"/>
                <w:szCs w:val="14"/>
                <w:lang w:eastAsia="en-US"/>
              </w:rPr>
            </w:pPr>
          </w:p>
          <w:p w:rsidR="00D818B4" w:rsidRPr="00017B58" w:rsidRDefault="00D818B4" w:rsidP="00D818B4">
            <w:pPr>
              <w:ind w:left="113" w:right="113"/>
              <w:rPr>
                <w:rFonts w:eastAsia="Calibri" w:cs="Arial"/>
                <w:snapToGrid w:val="0"/>
                <w:sz w:val="14"/>
                <w:szCs w:val="14"/>
                <w:lang w:eastAsia="en-US"/>
              </w:rPr>
            </w:pPr>
          </w:p>
        </w:tc>
        <w:tc>
          <w:tcPr>
            <w:tcW w:w="3118" w:type="dxa"/>
            <w:gridSpan w:val="4"/>
            <w:tcBorders>
              <w:bottom w:val="nil"/>
              <w:right w:val="single" w:sz="6" w:space="0" w:color="auto"/>
            </w:tcBorders>
          </w:tcPr>
          <w:p w:rsidR="00D818B4" w:rsidRPr="00017B58" w:rsidRDefault="00D818B4" w:rsidP="00D818B4">
            <w:pPr>
              <w:jc w:val="center"/>
              <w:rPr>
                <w:rFonts w:eastAsia="Calibri" w:cs="Arial"/>
                <w:snapToGrid w:val="0"/>
                <w:sz w:val="14"/>
                <w:szCs w:val="14"/>
                <w:lang w:eastAsia="en-US"/>
              </w:rPr>
            </w:pPr>
          </w:p>
          <w:p w:rsidR="00D818B4" w:rsidRPr="00017B58" w:rsidRDefault="00D818B4" w:rsidP="00D818B4">
            <w:pPr>
              <w:jc w:val="center"/>
              <w:rPr>
                <w:rFonts w:eastAsia="Calibri" w:cs="Arial"/>
                <w:snapToGrid w:val="0"/>
                <w:sz w:val="14"/>
                <w:szCs w:val="14"/>
                <w:vertAlign w:val="superscript"/>
                <w:lang w:eastAsia="en-US"/>
              </w:rPr>
            </w:pPr>
            <w:r w:rsidRPr="00017B58">
              <w:rPr>
                <w:rFonts w:eastAsia="Calibri" w:cs="Arial"/>
                <w:snapToGrid w:val="0"/>
                <w:sz w:val="14"/>
                <w:szCs w:val="14"/>
                <w:lang w:eastAsia="en-US"/>
              </w:rPr>
              <w:t xml:space="preserve">Odjezd – příjezd </w:t>
            </w:r>
          </w:p>
          <w:p w:rsidR="00D818B4" w:rsidRPr="00017B58" w:rsidRDefault="00D818B4" w:rsidP="00D818B4">
            <w:pPr>
              <w:jc w:val="center"/>
              <w:rPr>
                <w:rFonts w:eastAsia="Calibri" w:cs="Arial"/>
                <w:snapToGrid w:val="0"/>
                <w:sz w:val="14"/>
                <w:szCs w:val="14"/>
                <w:lang w:eastAsia="en-US"/>
              </w:rPr>
            </w:pPr>
          </w:p>
        </w:tc>
        <w:tc>
          <w:tcPr>
            <w:tcW w:w="709" w:type="dxa"/>
            <w:vMerge w:val="restart"/>
            <w:tcBorders>
              <w:left w:val="single" w:sz="6" w:space="0" w:color="auto"/>
              <w:bottom w:val="nil"/>
              <w:right w:val="single" w:sz="6" w:space="0" w:color="auto"/>
            </w:tcBorders>
            <w:textDirection w:val="btLr"/>
          </w:tcPr>
          <w:p w:rsidR="00D818B4" w:rsidRPr="00017B58" w:rsidRDefault="00D818B4" w:rsidP="00D818B4">
            <w:pPr>
              <w:ind w:left="113" w:right="113"/>
              <w:rPr>
                <w:rFonts w:eastAsia="Calibri" w:cs="Arial"/>
                <w:snapToGrid w:val="0"/>
                <w:sz w:val="14"/>
                <w:szCs w:val="14"/>
                <w:vertAlign w:val="superscript"/>
                <w:lang w:eastAsia="en-US"/>
              </w:rPr>
            </w:pPr>
            <w:r w:rsidRPr="00017B58">
              <w:rPr>
                <w:rFonts w:eastAsia="Calibri" w:cs="Arial"/>
                <w:snapToGrid w:val="0"/>
                <w:sz w:val="14"/>
                <w:szCs w:val="14"/>
                <w:lang w:eastAsia="en-US"/>
              </w:rPr>
              <w:t xml:space="preserve">Použitý dopravní prostředek* </w:t>
            </w:r>
          </w:p>
          <w:p w:rsidR="00D818B4" w:rsidRPr="00017B58" w:rsidRDefault="00D818B4" w:rsidP="00D818B4">
            <w:pPr>
              <w:ind w:left="113" w:right="113"/>
              <w:rPr>
                <w:rFonts w:eastAsia="Calibri" w:cs="Arial"/>
                <w:snapToGrid w:val="0"/>
                <w:sz w:val="14"/>
                <w:szCs w:val="14"/>
                <w:lang w:eastAsia="en-US"/>
              </w:rPr>
            </w:pPr>
          </w:p>
          <w:p w:rsidR="00D818B4" w:rsidRPr="00017B58" w:rsidRDefault="00D818B4" w:rsidP="00D818B4">
            <w:pPr>
              <w:ind w:left="113" w:right="113"/>
              <w:rPr>
                <w:rFonts w:eastAsia="Calibri" w:cs="Arial"/>
                <w:snapToGrid w:val="0"/>
                <w:sz w:val="14"/>
                <w:szCs w:val="14"/>
                <w:lang w:eastAsia="en-US"/>
              </w:rPr>
            </w:pPr>
          </w:p>
        </w:tc>
        <w:tc>
          <w:tcPr>
            <w:tcW w:w="567" w:type="dxa"/>
            <w:gridSpan w:val="2"/>
            <w:vMerge w:val="restart"/>
            <w:tcBorders>
              <w:left w:val="single" w:sz="6" w:space="0" w:color="auto"/>
              <w:bottom w:val="nil"/>
              <w:right w:val="single" w:sz="6" w:space="0" w:color="auto"/>
            </w:tcBorders>
            <w:textDirection w:val="btLr"/>
          </w:tcPr>
          <w:p w:rsidR="00D818B4" w:rsidRPr="00017B58" w:rsidRDefault="00D818B4" w:rsidP="00D818B4">
            <w:pPr>
              <w:ind w:left="113" w:right="113"/>
              <w:rPr>
                <w:rFonts w:eastAsia="Calibri" w:cs="Arial"/>
                <w:snapToGrid w:val="0"/>
                <w:sz w:val="14"/>
                <w:szCs w:val="14"/>
                <w:vertAlign w:val="superscript"/>
                <w:lang w:eastAsia="en-US"/>
              </w:rPr>
            </w:pPr>
            <w:r w:rsidRPr="00017B58">
              <w:rPr>
                <w:rFonts w:eastAsia="Calibri" w:cs="Arial"/>
                <w:snapToGrid w:val="0"/>
                <w:sz w:val="14"/>
                <w:szCs w:val="14"/>
                <w:lang w:eastAsia="en-US"/>
              </w:rPr>
              <w:t xml:space="preserve">Vzdálenost v km        </w:t>
            </w:r>
          </w:p>
        </w:tc>
        <w:tc>
          <w:tcPr>
            <w:tcW w:w="992" w:type="dxa"/>
            <w:vMerge w:val="restart"/>
            <w:tcBorders>
              <w:left w:val="single" w:sz="6" w:space="0" w:color="auto"/>
              <w:bottom w:val="nil"/>
              <w:right w:val="single" w:sz="6" w:space="0" w:color="auto"/>
            </w:tcBorders>
          </w:tcPr>
          <w:p w:rsidR="00D818B4" w:rsidRPr="00017B58" w:rsidRDefault="00D818B4" w:rsidP="00D818B4">
            <w:pPr>
              <w:jc w:val="center"/>
              <w:rPr>
                <w:rFonts w:eastAsia="Calibri" w:cs="Arial"/>
                <w:snapToGrid w:val="0"/>
                <w:sz w:val="14"/>
                <w:szCs w:val="14"/>
                <w:lang w:eastAsia="en-US"/>
              </w:rPr>
            </w:pPr>
          </w:p>
          <w:p w:rsidR="00D818B4" w:rsidRPr="00017B58" w:rsidRDefault="00D818B4" w:rsidP="00D818B4">
            <w:pPr>
              <w:widowControl w:val="0"/>
              <w:jc w:val="center"/>
              <w:rPr>
                <w:rFonts w:cs="Arial"/>
                <w:sz w:val="14"/>
                <w:szCs w:val="14"/>
              </w:rPr>
            </w:pPr>
            <w:r w:rsidRPr="00017B58">
              <w:rPr>
                <w:rFonts w:cs="Arial"/>
                <w:sz w:val="14"/>
                <w:szCs w:val="14"/>
              </w:rPr>
              <w:t>Počátek a konec pracovního výkonu</w:t>
            </w:r>
          </w:p>
          <w:p w:rsidR="00D818B4" w:rsidRPr="00017B58" w:rsidRDefault="00D818B4" w:rsidP="00D818B4">
            <w:pPr>
              <w:jc w:val="center"/>
              <w:rPr>
                <w:rFonts w:eastAsia="Calibri" w:cs="Arial"/>
                <w:snapToGrid w:val="0"/>
                <w:sz w:val="14"/>
                <w:szCs w:val="14"/>
                <w:lang w:eastAsia="en-US"/>
              </w:rPr>
            </w:pPr>
            <w:r w:rsidRPr="00017B58">
              <w:rPr>
                <w:rFonts w:eastAsia="Calibri" w:cs="Arial"/>
                <w:snapToGrid w:val="0"/>
                <w:sz w:val="14"/>
                <w:szCs w:val="14"/>
                <w:lang w:eastAsia="en-US"/>
              </w:rPr>
              <w:t>(hodina)</w:t>
            </w:r>
          </w:p>
        </w:tc>
        <w:tc>
          <w:tcPr>
            <w:tcW w:w="756" w:type="dxa"/>
            <w:tcBorders>
              <w:bottom w:val="nil"/>
              <w:right w:val="single" w:sz="6" w:space="0" w:color="auto"/>
            </w:tcBorders>
          </w:tcPr>
          <w:p w:rsidR="00D818B4" w:rsidRPr="00017B58" w:rsidRDefault="00D818B4" w:rsidP="00D818B4">
            <w:pPr>
              <w:jc w:val="center"/>
              <w:rPr>
                <w:rFonts w:eastAsia="Calibri" w:cs="Arial"/>
                <w:snapToGrid w:val="0"/>
                <w:sz w:val="14"/>
                <w:szCs w:val="14"/>
                <w:lang w:eastAsia="en-US"/>
              </w:rPr>
            </w:pPr>
          </w:p>
          <w:p w:rsidR="00D818B4" w:rsidRPr="00017B58" w:rsidRDefault="00D818B4" w:rsidP="00D818B4">
            <w:pPr>
              <w:jc w:val="center"/>
              <w:rPr>
                <w:rFonts w:eastAsia="Calibri" w:cs="Arial"/>
                <w:snapToGrid w:val="0"/>
                <w:sz w:val="14"/>
                <w:szCs w:val="14"/>
                <w:lang w:eastAsia="en-US"/>
              </w:rPr>
            </w:pPr>
            <w:r w:rsidRPr="00017B58">
              <w:rPr>
                <w:rFonts w:eastAsia="Calibri" w:cs="Arial"/>
                <w:snapToGrid w:val="0"/>
                <w:sz w:val="14"/>
                <w:szCs w:val="14"/>
                <w:lang w:eastAsia="en-US"/>
              </w:rPr>
              <w:t>Jízdné</w:t>
            </w:r>
          </w:p>
          <w:p w:rsidR="00D818B4" w:rsidRPr="00017B58" w:rsidRDefault="00D818B4" w:rsidP="00D818B4">
            <w:pPr>
              <w:jc w:val="center"/>
              <w:rPr>
                <w:rFonts w:eastAsia="Calibri" w:cs="Arial"/>
                <w:snapToGrid w:val="0"/>
                <w:sz w:val="14"/>
                <w:szCs w:val="14"/>
                <w:lang w:eastAsia="en-US"/>
              </w:rPr>
            </w:pPr>
            <w:r w:rsidRPr="00017B58">
              <w:rPr>
                <w:rFonts w:eastAsia="Calibri" w:cs="Arial"/>
                <w:snapToGrid w:val="0"/>
                <w:sz w:val="14"/>
                <w:szCs w:val="14"/>
                <w:lang w:eastAsia="en-US"/>
              </w:rPr>
              <w:t>a místní přeprava</w:t>
            </w:r>
          </w:p>
          <w:p w:rsidR="00D818B4" w:rsidRPr="00017B58" w:rsidRDefault="00D818B4" w:rsidP="00D818B4">
            <w:pPr>
              <w:jc w:val="center"/>
              <w:rPr>
                <w:rFonts w:eastAsia="Calibri" w:cs="Arial"/>
                <w:snapToGrid w:val="0"/>
                <w:sz w:val="14"/>
                <w:szCs w:val="14"/>
                <w:lang w:eastAsia="en-US"/>
              </w:rPr>
            </w:pPr>
            <w:r w:rsidRPr="00017B58">
              <w:rPr>
                <w:rFonts w:eastAsia="Calibri" w:cs="Arial"/>
                <w:snapToGrid w:val="0"/>
                <w:sz w:val="14"/>
                <w:szCs w:val="14"/>
                <w:lang w:eastAsia="en-US"/>
              </w:rPr>
              <w:t>**</w:t>
            </w:r>
          </w:p>
        </w:tc>
        <w:tc>
          <w:tcPr>
            <w:tcW w:w="756" w:type="dxa"/>
            <w:gridSpan w:val="2"/>
            <w:tcBorders>
              <w:bottom w:val="nil"/>
              <w:right w:val="single" w:sz="6" w:space="0" w:color="auto"/>
            </w:tcBorders>
          </w:tcPr>
          <w:p w:rsidR="00D818B4" w:rsidRPr="00017B58" w:rsidRDefault="00D818B4" w:rsidP="00D818B4">
            <w:pPr>
              <w:rPr>
                <w:rFonts w:eastAsia="Calibri" w:cs="Arial"/>
                <w:snapToGrid w:val="0"/>
                <w:sz w:val="14"/>
                <w:szCs w:val="14"/>
                <w:lang w:eastAsia="en-US"/>
              </w:rPr>
            </w:pPr>
          </w:p>
          <w:p w:rsidR="00D818B4" w:rsidRPr="00017B58" w:rsidRDefault="00D818B4" w:rsidP="00D818B4">
            <w:pPr>
              <w:jc w:val="center"/>
              <w:rPr>
                <w:rFonts w:eastAsia="Calibri" w:cs="Arial"/>
                <w:snapToGrid w:val="0"/>
                <w:sz w:val="14"/>
                <w:szCs w:val="14"/>
                <w:lang w:eastAsia="en-US"/>
              </w:rPr>
            </w:pPr>
            <w:r w:rsidRPr="00017B58">
              <w:rPr>
                <w:rFonts w:eastAsia="Calibri" w:cs="Arial"/>
                <w:snapToGrid w:val="0"/>
                <w:sz w:val="14"/>
                <w:szCs w:val="14"/>
                <w:lang w:eastAsia="en-US"/>
              </w:rPr>
              <w:t>Stravné</w:t>
            </w:r>
          </w:p>
          <w:p w:rsidR="00D818B4" w:rsidRPr="00017B58" w:rsidRDefault="00D818B4" w:rsidP="00D818B4">
            <w:pPr>
              <w:jc w:val="center"/>
              <w:rPr>
                <w:rFonts w:eastAsia="Calibri" w:cs="Arial"/>
                <w:snapToGrid w:val="0"/>
                <w:sz w:val="14"/>
                <w:szCs w:val="14"/>
                <w:lang w:eastAsia="en-US"/>
              </w:rPr>
            </w:pPr>
            <w:r w:rsidRPr="00017B58">
              <w:rPr>
                <w:rFonts w:eastAsia="Calibri" w:cs="Arial"/>
                <w:snapToGrid w:val="0"/>
                <w:sz w:val="14"/>
                <w:szCs w:val="14"/>
                <w:lang w:eastAsia="en-US"/>
              </w:rPr>
              <w:t>přípl. na stravu</w:t>
            </w:r>
          </w:p>
        </w:tc>
        <w:tc>
          <w:tcPr>
            <w:tcW w:w="756" w:type="dxa"/>
            <w:tcBorders>
              <w:bottom w:val="nil"/>
              <w:right w:val="single" w:sz="6" w:space="0" w:color="auto"/>
            </w:tcBorders>
            <w:textDirection w:val="btLr"/>
          </w:tcPr>
          <w:p w:rsidR="00D818B4" w:rsidRPr="00017B58" w:rsidRDefault="00D818B4" w:rsidP="00D818B4">
            <w:pPr>
              <w:ind w:left="113" w:right="113"/>
              <w:rPr>
                <w:rFonts w:eastAsia="Calibri" w:cs="Arial"/>
                <w:snapToGrid w:val="0"/>
                <w:sz w:val="14"/>
                <w:szCs w:val="14"/>
                <w:lang w:eastAsia="en-US"/>
              </w:rPr>
            </w:pPr>
          </w:p>
          <w:p w:rsidR="00D818B4" w:rsidRPr="00017B58" w:rsidRDefault="00D818B4" w:rsidP="00D818B4">
            <w:pPr>
              <w:ind w:left="113" w:right="113"/>
              <w:rPr>
                <w:rFonts w:eastAsia="Calibri" w:cs="Arial"/>
                <w:snapToGrid w:val="0"/>
                <w:sz w:val="14"/>
                <w:szCs w:val="14"/>
                <w:lang w:eastAsia="en-US"/>
              </w:rPr>
            </w:pPr>
            <w:r w:rsidRPr="00017B58">
              <w:rPr>
                <w:rFonts w:eastAsia="Calibri" w:cs="Arial"/>
                <w:snapToGrid w:val="0"/>
                <w:sz w:val="14"/>
                <w:szCs w:val="14"/>
                <w:lang w:eastAsia="en-US"/>
              </w:rPr>
              <w:t>Nocležné</w:t>
            </w:r>
          </w:p>
        </w:tc>
        <w:tc>
          <w:tcPr>
            <w:tcW w:w="709" w:type="dxa"/>
            <w:tcBorders>
              <w:top w:val="single" w:sz="12" w:space="0" w:color="auto"/>
              <w:left w:val="nil"/>
              <w:right w:val="single" w:sz="6" w:space="0" w:color="auto"/>
            </w:tcBorders>
            <w:textDirection w:val="btLr"/>
          </w:tcPr>
          <w:p w:rsidR="00D818B4" w:rsidRPr="00017B58" w:rsidRDefault="00D818B4" w:rsidP="00D818B4">
            <w:pPr>
              <w:ind w:left="113" w:right="113"/>
              <w:rPr>
                <w:rFonts w:eastAsia="Calibri" w:cs="Arial"/>
                <w:snapToGrid w:val="0"/>
                <w:position w:val="-6"/>
                <w:sz w:val="14"/>
                <w:szCs w:val="14"/>
                <w:lang w:eastAsia="en-US"/>
              </w:rPr>
            </w:pPr>
          </w:p>
          <w:p w:rsidR="00D818B4" w:rsidRPr="00017B58" w:rsidRDefault="00D818B4" w:rsidP="00D818B4">
            <w:pPr>
              <w:ind w:left="113" w:right="113"/>
              <w:rPr>
                <w:rFonts w:eastAsia="Calibri" w:cs="Arial"/>
                <w:snapToGrid w:val="0"/>
                <w:position w:val="-6"/>
                <w:sz w:val="14"/>
                <w:szCs w:val="14"/>
                <w:lang w:eastAsia="en-US"/>
              </w:rPr>
            </w:pPr>
            <w:r w:rsidRPr="00017B58">
              <w:rPr>
                <w:rFonts w:eastAsia="Calibri" w:cs="Arial"/>
                <w:snapToGrid w:val="0"/>
                <w:position w:val="-6"/>
                <w:sz w:val="14"/>
                <w:szCs w:val="14"/>
                <w:lang w:eastAsia="en-US"/>
              </w:rPr>
              <w:t>Nutné vedlejší</w:t>
            </w:r>
          </w:p>
          <w:p w:rsidR="00D818B4" w:rsidRPr="00017B58" w:rsidRDefault="00D818B4" w:rsidP="00D818B4">
            <w:pPr>
              <w:ind w:left="113" w:right="113"/>
              <w:rPr>
                <w:rFonts w:eastAsia="Calibri" w:cs="Arial"/>
                <w:snapToGrid w:val="0"/>
                <w:position w:val="-6"/>
                <w:sz w:val="14"/>
                <w:szCs w:val="14"/>
                <w:lang w:eastAsia="en-US"/>
              </w:rPr>
            </w:pPr>
            <w:r w:rsidRPr="00017B58">
              <w:rPr>
                <w:rFonts w:eastAsia="Calibri" w:cs="Arial"/>
                <w:snapToGrid w:val="0"/>
                <w:position w:val="-6"/>
                <w:sz w:val="14"/>
                <w:szCs w:val="14"/>
                <w:lang w:eastAsia="en-US"/>
              </w:rPr>
              <w:t>výdaje</w:t>
            </w:r>
          </w:p>
        </w:tc>
        <w:tc>
          <w:tcPr>
            <w:tcW w:w="709" w:type="dxa"/>
            <w:gridSpan w:val="2"/>
            <w:tcBorders>
              <w:top w:val="single" w:sz="12" w:space="0" w:color="auto"/>
              <w:bottom w:val="nil"/>
              <w:right w:val="single" w:sz="6" w:space="0" w:color="auto"/>
            </w:tcBorders>
            <w:textDirection w:val="btLr"/>
            <w:vAlign w:val="center"/>
          </w:tcPr>
          <w:p w:rsidR="00D818B4" w:rsidRPr="00017B58" w:rsidRDefault="00D818B4" w:rsidP="00D818B4">
            <w:pPr>
              <w:ind w:left="113" w:right="113"/>
              <w:rPr>
                <w:rFonts w:eastAsia="Calibri" w:cs="Arial"/>
                <w:snapToGrid w:val="0"/>
                <w:sz w:val="14"/>
                <w:szCs w:val="14"/>
                <w:lang w:eastAsia="en-US"/>
              </w:rPr>
            </w:pPr>
            <w:r w:rsidRPr="00017B58">
              <w:rPr>
                <w:rFonts w:eastAsia="Calibri" w:cs="Arial"/>
                <w:snapToGrid w:val="0"/>
                <w:sz w:val="14"/>
                <w:szCs w:val="14"/>
                <w:lang w:eastAsia="en-US"/>
              </w:rPr>
              <w:t>Celkem</w:t>
            </w:r>
          </w:p>
        </w:tc>
        <w:tc>
          <w:tcPr>
            <w:tcW w:w="567" w:type="dxa"/>
            <w:tcBorders>
              <w:left w:val="nil"/>
              <w:bottom w:val="nil"/>
              <w:right w:val="single" w:sz="12" w:space="0" w:color="auto"/>
            </w:tcBorders>
            <w:textDirection w:val="btLr"/>
            <w:vAlign w:val="center"/>
          </w:tcPr>
          <w:p w:rsidR="00D818B4" w:rsidRPr="00017B58" w:rsidRDefault="00D818B4" w:rsidP="00D818B4">
            <w:pPr>
              <w:ind w:left="113" w:right="113"/>
              <w:rPr>
                <w:rFonts w:eastAsia="Calibri" w:cs="Arial"/>
                <w:snapToGrid w:val="0"/>
                <w:sz w:val="14"/>
                <w:szCs w:val="14"/>
                <w:lang w:eastAsia="en-US"/>
              </w:rPr>
            </w:pPr>
            <w:r w:rsidRPr="00017B58">
              <w:rPr>
                <w:rFonts w:eastAsia="Calibri" w:cs="Arial"/>
                <w:snapToGrid w:val="0"/>
                <w:sz w:val="14"/>
                <w:szCs w:val="14"/>
                <w:lang w:eastAsia="en-US"/>
              </w:rPr>
              <w:t>Upraveno</w:t>
            </w:r>
          </w:p>
        </w:tc>
      </w:tr>
      <w:tr w:rsidR="00D818B4" w:rsidRPr="00017B58" w:rsidTr="00D818B4">
        <w:trPr>
          <w:gridBefore w:val="1"/>
          <w:wBefore w:w="15" w:type="dxa"/>
          <w:cantSplit/>
          <w:trHeight w:val="226"/>
        </w:trPr>
        <w:tc>
          <w:tcPr>
            <w:tcW w:w="284" w:type="dxa"/>
            <w:vMerge/>
            <w:tcBorders>
              <w:left w:val="single" w:sz="12" w:space="0" w:color="auto"/>
              <w:bottom w:val="single" w:sz="6" w:space="0" w:color="auto"/>
              <w:right w:val="single" w:sz="6" w:space="0" w:color="auto"/>
            </w:tcBorders>
          </w:tcPr>
          <w:p w:rsidR="00D818B4" w:rsidRPr="00017B58" w:rsidRDefault="00D818B4" w:rsidP="00D818B4">
            <w:pPr>
              <w:jc w:val="right"/>
              <w:rPr>
                <w:rFonts w:eastAsia="Calibri" w:cs="Arial"/>
                <w:snapToGrid w:val="0"/>
                <w:sz w:val="14"/>
                <w:szCs w:val="14"/>
                <w:lang w:eastAsia="en-US"/>
              </w:rPr>
            </w:pPr>
          </w:p>
        </w:tc>
        <w:tc>
          <w:tcPr>
            <w:tcW w:w="2551" w:type="dxa"/>
            <w:gridSpan w:val="3"/>
          </w:tcPr>
          <w:p w:rsidR="00D818B4" w:rsidRPr="00017B58" w:rsidRDefault="00D818B4" w:rsidP="00D818B4">
            <w:pPr>
              <w:jc w:val="right"/>
              <w:rPr>
                <w:rFonts w:eastAsia="Calibri" w:cs="Arial"/>
                <w:snapToGrid w:val="0"/>
                <w:sz w:val="14"/>
                <w:szCs w:val="14"/>
                <w:lang w:eastAsia="en-US"/>
              </w:rPr>
            </w:pPr>
          </w:p>
        </w:tc>
        <w:tc>
          <w:tcPr>
            <w:tcW w:w="567" w:type="dxa"/>
            <w:tcBorders>
              <w:top w:val="single" w:sz="6" w:space="0" w:color="auto"/>
              <w:left w:val="single" w:sz="6" w:space="0" w:color="auto"/>
              <w:right w:val="single" w:sz="6" w:space="0" w:color="auto"/>
            </w:tcBorders>
          </w:tcPr>
          <w:p w:rsidR="00D818B4" w:rsidRPr="00017B58" w:rsidRDefault="00D818B4" w:rsidP="00D818B4">
            <w:pPr>
              <w:jc w:val="center"/>
              <w:rPr>
                <w:rFonts w:eastAsia="Calibri" w:cs="Arial"/>
                <w:snapToGrid w:val="0"/>
                <w:sz w:val="14"/>
                <w:szCs w:val="14"/>
                <w:lang w:eastAsia="en-US"/>
              </w:rPr>
            </w:pPr>
            <w:r w:rsidRPr="00017B58">
              <w:rPr>
                <w:rFonts w:eastAsia="Calibri" w:cs="Arial"/>
                <w:snapToGrid w:val="0"/>
                <w:sz w:val="14"/>
                <w:szCs w:val="14"/>
                <w:lang w:eastAsia="en-US"/>
              </w:rPr>
              <w:t>v hod.</w:t>
            </w:r>
          </w:p>
        </w:tc>
        <w:tc>
          <w:tcPr>
            <w:tcW w:w="709" w:type="dxa"/>
            <w:vMerge/>
            <w:tcBorders>
              <w:left w:val="single" w:sz="6" w:space="0" w:color="auto"/>
              <w:bottom w:val="single" w:sz="6" w:space="0" w:color="auto"/>
              <w:right w:val="single" w:sz="6" w:space="0" w:color="auto"/>
            </w:tcBorders>
          </w:tcPr>
          <w:p w:rsidR="00D818B4" w:rsidRPr="00017B58" w:rsidRDefault="00D818B4" w:rsidP="00D818B4">
            <w:pPr>
              <w:jc w:val="right"/>
              <w:rPr>
                <w:rFonts w:eastAsia="Calibri" w:cs="Arial"/>
                <w:snapToGrid w:val="0"/>
                <w:sz w:val="16"/>
                <w:szCs w:val="16"/>
                <w:lang w:eastAsia="en-US"/>
              </w:rPr>
            </w:pPr>
          </w:p>
        </w:tc>
        <w:tc>
          <w:tcPr>
            <w:tcW w:w="567" w:type="dxa"/>
            <w:gridSpan w:val="2"/>
            <w:vMerge/>
            <w:tcBorders>
              <w:top w:val="nil"/>
              <w:left w:val="single" w:sz="6" w:space="0" w:color="auto"/>
              <w:right w:val="single" w:sz="6" w:space="0" w:color="auto"/>
            </w:tcBorders>
          </w:tcPr>
          <w:p w:rsidR="00D818B4" w:rsidRPr="00017B58" w:rsidRDefault="00D818B4" w:rsidP="00D818B4">
            <w:pPr>
              <w:jc w:val="right"/>
              <w:rPr>
                <w:rFonts w:eastAsia="Calibri" w:cs="Arial"/>
                <w:snapToGrid w:val="0"/>
                <w:sz w:val="16"/>
                <w:szCs w:val="16"/>
                <w:lang w:eastAsia="en-US"/>
              </w:rPr>
            </w:pPr>
          </w:p>
        </w:tc>
        <w:tc>
          <w:tcPr>
            <w:tcW w:w="992" w:type="dxa"/>
            <w:vMerge/>
            <w:tcBorders>
              <w:top w:val="nil"/>
              <w:left w:val="single" w:sz="6" w:space="0" w:color="auto"/>
              <w:right w:val="single" w:sz="6" w:space="0" w:color="auto"/>
            </w:tcBorders>
          </w:tcPr>
          <w:p w:rsidR="00D818B4" w:rsidRPr="00017B58" w:rsidRDefault="00D818B4" w:rsidP="00D818B4">
            <w:pPr>
              <w:jc w:val="right"/>
              <w:rPr>
                <w:rFonts w:eastAsia="Calibri" w:cs="Arial"/>
                <w:snapToGrid w:val="0"/>
                <w:sz w:val="16"/>
                <w:szCs w:val="16"/>
                <w:lang w:eastAsia="en-US"/>
              </w:rPr>
            </w:pPr>
          </w:p>
        </w:tc>
        <w:tc>
          <w:tcPr>
            <w:tcW w:w="756" w:type="dxa"/>
            <w:tcBorders>
              <w:top w:val="single" w:sz="6" w:space="0" w:color="auto"/>
              <w:right w:val="single" w:sz="6" w:space="0" w:color="auto"/>
            </w:tcBorders>
          </w:tcPr>
          <w:p w:rsidR="00D818B4" w:rsidRPr="00017B58" w:rsidRDefault="00D818B4" w:rsidP="00D818B4">
            <w:pPr>
              <w:jc w:val="center"/>
              <w:rPr>
                <w:rFonts w:eastAsia="Calibri" w:cs="Arial"/>
                <w:snapToGrid w:val="0"/>
                <w:position w:val="-6"/>
                <w:sz w:val="14"/>
                <w:szCs w:val="14"/>
                <w:lang w:eastAsia="en-US"/>
              </w:rPr>
            </w:pPr>
            <w:r w:rsidRPr="00017B58">
              <w:rPr>
                <w:rFonts w:eastAsia="Calibri" w:cs="Arial"/>
                <w:snapToGrid w:val="0"/>
                <w:position w:val="-6"/>
                <w:sz w:val="14"/>
                <w:szCs w:val="14"/>
                <w:lang w:eastAsia="en-US"/>
              </w:rPr>
              <w:t>Kč</w:t>
            </w:r>
          </w:p>
        </w:tc>
        <w:tc>
          <w:tcPr>
            <w:tcW w:w="756" w:type="dxa"/>
            <w:gridSpan w:val="2"/>
            <w:tcBorders>
              <w:top w:val="single" w:sz="6" w:space="0" w:color="auto"/>
              <w:right w:val="single" w:sz="6" w:space="0" w:color="auto"/>
            </w:tcBorders>
          </w:tcPr>
          <w:p w:rsidR="00D818B4" w:rsidRPr="00017B58" w:rsidRDefault="00D818B4" w:rsidP="00D818B4">
            <w:pPr>
              <w:jc w:val="center"/>
              <w:rPr>
                <w:rFonts w:eastAsia="Calibri" w:cs="Arial"/>
                <w:snapToGrid w:val="0"/>
                <w:position w:val="-6"/>
                <w:sz w:val="14"/>
                <w:szCs w:val="14"/>
                <w:lang w:eastAsia="en-US"/>
              </w:rPr>
            </w:pPr>
            <w:r w:rsidRPr="00017B58">
              <w:rPr>
                <w:rFonts w:eastAsia="Calibri" w:cs="Arial"/>
                <w:snapToGrid w:val="0"/>
                <w:position w:val="-6"/>
                <w:sz w:val="14"/>
                <w:szCs w:val="14"/>
                <w:lang w:eastAsia="en-US"/>
              </w:rPr>
              <w:t>Kč</w:t>
            </w:r>
          </w:p>
        </w:tc>
        <w:tc>
          <w:tcPr>
            <w:tcW w:w="756" w:type="dxa"/>
            <w:tcBorders>
              <w:top w:val="single" w:sz="6" w:space="0" w:color="auto"/>
              <w:left w:val="nil"/>
              <w:bottom w:val="single" w:sz="6" w:space="0" w:color="auto"/>
              <w:right w:val="single" w:sz="6" w:space="0" w:color="auto"/>
            </w:tcBorders>
          </w:tcPr>
          <w:p w:rsidR="00D818B4" w:rsidRPr="00017B58" w:rsidRDefault="00D818B4" w:rsidP="00D818B4">
            <w:pPr>
              <w:jc w:val="center"/>
              <w:rPr>
                <w:rFonts w:eastAsia="Calibri" w:cs="Arial"/>
                <w:snapToGrid w:val="0"/>
                <w:position w:val="-6"/>
                <w:sz w:val="14"/>
                <w:szCs w:val="14"/>
                <w:lang w:eastAsia="en-US"/>
              </w:rPr>
            </w:pPr>
            <w:r w:rsidRPr="00017B58">
              <w:rPr>
                <w:rFonts w:eastAsia="Calibri" w:cs="Arial"/>
                <w:snapToGrid w:val="0"/>
                <w:position w:val="-6"/>
                <w:sz w:val="14"/>
                <w:szCs w:val="14"/>
                <w:lang w:eastAsia="en-US"/>
              </w:rPr>
              <w:t>Kč</w:t>
            </w:r>
          </w:p>
        </w:tc>
        <w:tc>
          <w:tcPr>
            <w:tcW w:w="709" w:type="dxa"/>
            <w:tcBorders>
              <w:top w:val="single" w:sz="6" w:space="0" w:color="auto"/>
              <w:left w:val="nil"/>
              <w:bottom w:val="single" w:sz="6" w:space="0" w:color="auto"/>
              <w:right w:val="single" w:sz="6" w:space="0" w:color="auto"/>
            </w:tcBorders>
          </w:tcPr>
          <w:p w:rsidR="00D818B4" w:rsidRPr="00017B58" w:rsidRDefault="00D818B4" w:rsidP="00D818B4">
            <w:pPr>
              <w:jc w:val="center"/>
              <w:rPr>
                <w:rFonts w:eastAsia="Calibri" w:cs="Arial"/>
                <w:snapToGrid w:val="0"/>
                <w:position w:val="-6"/>
                <w:sz w:val="14"/>
                <w:szCs w:val="14"/>
                <w:lang w:eastAsia="en-US"/>
              </w:rPr>
            </w:pPr>
            <w:r w:rsidRPr="00017B58">
              <w:rPr>
                <w:rFonts w:eastAsia="Calibri" w:cs="Arial"/>
                <w:snapToGrid w:val="0"/>
                <w:position w:val="-6"/>
                <w:sz w:val="14"/>
                <w:szCs w:val="14"/>
                <w:lang w:eastAsia="en-US"/>
              </w:rPr>
              <w:t>Kč</w:t>
            </w:r>
          </w:p>
        </w:tc>
        <w:tc>
          <w:tcPr>
            <w:tcW w:w="709" w:type="dxa"/>
            <w:gridSpan w:val="2"/>
            <w:tcBorders>
              <w:top w:val="single" w:sz="6" w:space="0" w:color="auto"/>
              <w:bottom w:val="single" w:sz="6" w:space="0" w:color="auto"/>
              <w:right w:val="single" w:sz="6" w:space="0" w:color="auto"/>
            </w:tcBorders>
          </w:tcPr>
          <w:p w:rsidR="00D818B4" w:rsidRPr="00017B58" w:rsidRDefault="00D818B4" w:rsidP="00D818B4">
            <w:pPr>
              <w:jc w:val="center"/>
              <w:rPr>
                <w:rFonts w:eastAsia="Calibri" w:cs="Arial"/>
                <w:snapToGrid w:val="0"/>
                <w:position w:val="-6"/>
                <w:sz w:val="14"/>
                <w:szCs w:val="14"/>
                <w:lang w:eastAsia="en-US"/>
              </w:rPr>
            </w:pPr>
            <w:r w:rsidRPr="00017B58">
              <w:rPr>
                <w:rFonts w:eastAsia="Calibri" w:cs="Arial"/>
                <w:snapToGrid w:val="0"/>
                <w:position w:val="-6"/>
                <w:sz w:val="14"/>
                <w:szCs w:val="14"/>
                <w:lang w:eastAsia="en-US"/>
              </w:rPr>
              <w:t>Kč</w:t>
            </w:r>
          </w:p>
        </w:tc>
        <w:tc>
          <w:tcPr>
            <w:tcW w:w="567" w:type="dxa"/>
            <w:tcBorders>
              <w:top w:val="single" w:sz="6" w:space="0" w:color="auto"/>
              <w:left w:val="nil"/>
              <w:right w:val="single" w:sz="12" w:space="0" w:color="auto"/>
            </w:tcBorders>
          </w:tcPr>
          <w:p w:rsidR="00D818B4" w:rsidRPr="00017B58" w:rsidRDefault="00D818B4" w:rsidP="00D818B4">
            <w:pPr>
              <w:jc w:val="center"/>
              <w:rPr>
                <w:rFonts w:eastAsia="Calibri" w:cs="Arial"/>
                <w:snapToGrid w:val="0"/>
                <w:position w:val="-6"/>
                <w:sz w:val="14"/>
                <w:szCs w:val="14"/>
                <w:lang w:eastAsia="en-US"/>
              </w:rPr>
            </w:pPr>
            <w:r w:rsidRPr="00017B58">
              <w:rPr>
                <w:rFonts w:eastAsia="Calibri" w:cs="Arial"/>
                <w:snapToGrid w:val="0"/>
                <w:position w:val="-6"/>
                <w:sz w:val="14"/>
                <w:szCs w:val="14"/>
                <w:lang w:eastAsia="en-US"/>
              </w:rPr>
              <w:t>Kč</w:t>
            </w:r>
          </w:p>
        </w:tc>
      </w:tr>
      <w:tr w:rsidR="00D818B4" w:rsidRPr="00017B58" w:rsidTr="00D818B4">
        <w:trPr>
          <w:gridBefore w:val="1"/>
          <w:wBefore w:w="15" w:type="dxa"/>
          <w:cantSplit/>
          <w:trHeight w:val="226"/>
        </w:trPr>
        <w:tc>
          <w:tcPr>
            <w:tcW w:w="284" w:type="dxa"/>
            <w:tcBorders>
              <w:left w:val="single" w:sz="12" w:space="0" w:color="auto"/>
              <w:bottom w:val="single" w:sz="12" w:space="0" w:color="auto"/>
              <w:right w:val="single" w:sz="6" w:space="0" w:color="auto"/>
            </w:tcBorders>
          </w:tcPr>
          <w:p w:rsidR="00D818B4" w:rsidRPr="00017B58" w:rsidRDefault="00D818B4" w:rsidP="00D818B4">
            <w:pPr>
              <w:jc w:val="center"/>
              <w:rPr>
                <w:rFonts w:eastAsia="Calibri" w:cs="Arial"/>
                <w:snapToGrid w:val="0"/>
                <w:sz w:val="16"/>
                <w:szCs w:val="16"/>
                <w:lang w:eastAsia="en-US"/>
              </w:rPr>
            </w:pPr>
            <w:r w:rsidRPr="00017B58">
              <w:rPr>
                <w:rFonts w:eastAsia="Calibri" w:cs="Arial"/>
                <w:snapToGrid w:val="0"/>
                <w:sz w:val="16"/>
                <w:szCs w:val="16"/>
                <w:lang w:eastAsia="en-US"/>
              </w:rPr>
              <w:t>1</w:t>
            </w:r>
          </w:p>
        </w:tc>
        <w:tc>
          <w:tcPr>
            <w:tcW w:w="3118" w:type="dxa"/>
            <w:gridSpan w:val="4"/>
            <w:tcBorders>
              <w:top w:val="single" w:sz="6" w:space="0" w:color="auto"/>
              <w:right w:val="single" w:sz="6" w:space="0" w:color="auto"/>
            </w:tcBorders>
          </w:tcPr>
          <w:p w:rsidR="00D818B4" w:rsidRPr="00017B58" w:rsidRDefault="00D818B4" w:rsidP="00D818B4">
            <w:pPr>
              <w:jc w:val="center"/>
              <w:rPr>
                <w:rFonts w:eastAsia="Calibri" w:cs="Arial"/>
                <w:snapToGrid w:val="0"/>
                <w:sz w:val="16"/>
                <w:szCs w:val="16"/>
                <w:lang w:eastAsia="en-US"/>
              </w:rPr>
            </w:pPr>
            <w:r w:rsidRPr="00017B58">
              <w:rPr>
                <w:rFonts w:eastAsia="Calibri" w:cs="Arial"/>
                <w:snapToGrid w:val="0"/>
                <w:sz w:val="16"/>
                <w:szCs w:val="16"/>
                <w:lang w:eastAsia="en-US"/>
              </w:rPr>
              <w:t>2</w:t>
            </w:r>
          </w:p>
        </w:tc>
        <w:tc>
          <w:tcPr>
            <w:tcW w:w="709" w:type="dxa"/>
            <w:tcBorders>
              <w:top w:val="nil"/>
              <w:left w:val="single" w:sz="6" w:space="0" w:color="auto"/>
              <w:bottom w:val="single" w:sz="12" w:space="0" w:color="auto"/>
              <w:right w:val="single" w:sz="6" w:space="0" w:color="auto"/>
            </w:tcBorders>
          </w:tcPr>
          <w:p w:rsidR="00D818B4" w:rsidRPr="00017B58" w:rsidRDefault="00D818B4" w:rsidP="00D818B4">
            <w:pPr>
              <w:jc w:val="center"/>
              <w:rPr>
                <w:rFonts w:eastAsia="Calibri" w:cs="Arial"/>
                <w:snapToGrid w:val="0"/>
                <w:sz w:val="16"/>
                <w:szCs w:val="16"/>
                <w:lang w:eastAsia="en-US"/>
              </w:rPr>
            </w:pPr>
            <w:r w:rsidRPr="00017B58">
              <w:rPr>
                <w:rFonts w:eastAsia="Calibri" w:cs="Arial"/>
                <w:snapToGrid w:val="0"/>
                <w:sz w:val="16"/>
                <w:szCs w:val="16"/>
                <w:lang w:eastAsia="en-US"/>
              </w:rPr>
              <w:t>3</w:t>
            </w:r>
          </w:p>
        </w:tc>
        <w:tc>
          <w:tcPr>
            <w:tcW w:w="567" w:type="dxa"/>
            <w:gridSpan w:val="2"/>
            <w:tcBorders>
              <w:top w:val="single" w:sz="6" w:space="0" w:color="auto"/>
              <w:left w:val="single" w:sz="6" w:space="0" w:color="auto"/>
              <w:bottom w:val="single" w:sz="12" w:space="0" w:color="auto"/>
              <w:right w:val="single" w:sz="6" w:space="0" w:color="auto"/>
            </w:tcBorders>
          </w:tcPr>
          <w:p w:rsidR="00D818B4" w:rsidRPr="00017B58" w:rsidRDefault="00D818B4" w:rsidP="00D818B4">
            <w:pPr>
              <w:jc w:val="center"/>
              <w:rPr>
                <w:rFonts w:eastAsia="Calibri" w:cs="Arial"/>
                <w:snapToGrid w:val="0"/>
                <w:sz w:val="16"/>
                <w:szCs w:val="16"/>
                <w:lang w:eastAsia="en-US"/>
              </w:rPr>
            </w:pPr>
            <w:r w:rsidRPr="00017B58">
              <w:rPr>
                <w:rFonts w:eastAsia="Calibri" w:cs="Arial"/>
                <w:snapToGrid w:val="0"/>
                <w:sz w:val="16"/>
                <w:szCs w:val="16"/>
                <w:lang w:eastAsia="en-US"/>
              </w:rPr>
              <w:t>4</w:t>
            </w:r>
          </w:p>
        </w:tc>
        <w:tc>
          <w:tcPr>
            <w:tcW w:w="992" w:type="dxa"/>
            <w:tcBorders>
              <w:top w:val="single" w:sz="6" w:space="0" w:color="auto"/>
              <w:left w:val="single" w:sz="6" w:space="0" w:color="auto"/>
              <w:bottom w:val="single" w:sz="12" w:space="0" w:color="auto"/>
              <w:right w:val="single" w:sz="6" w:space="0" w:color="auto"/>
            </w:tcBorders>
          </w:tcPr>
          <w:p w:rsidR="00D818B4" w:rsidRPr="00017B58" w:rsidRDefault="00D818B4" w:rsidP="00D818B4">
            <w:pPr>
              <w:jc w:val="center"/>
              <w:rPr>
                <w:rFonts w:eastAsia="Calibri" w:cs="Arial"/>
                <w:snapToGrid w:val="0"/>
                <w:sz w:val="16"/>
                <w:szCs w:val="16"/>
                <w:lang w:eastAsia="en-US"/>
              </w:rPr>
            </w:pPr>
            <w:r w:rsidRPr="00017B58">
              <w:rPr>
                <w:rFonts w:eastAsia="Calibri" w:cs="Arial"/>
                <w:snapToGrid w:val="0"/>
                <w:sz w:val="16"/>
                <w:szCs w:val="16"/>
                <w:lang w:eastAsia="en-US"/>
              </w:rPr>
              <w:t>5</w:t>
            </w:r>
          </w:p>
        </w:tc>
        <w:tc>
          <w:tcPr>
            <w:tcW w:w="756" w:type="dxa"/>
            <w:tcBorders>
              <w:top w:val="single" w:sz="6" w:space="0" w:color="auto"/>
              <w:bottom w:val="single" w:sz="12" w:space="0" w:color="auto"/>
              <w:right w:val="single" w:sz="6" w:space="0" w:color="auto"/>
            </w:tcBorders>
          </w:tcPr>
          <w:p w:rsidR="00D818B4" w:rsidRPr="00017B58" w:rsidRDefault="00D818B4" w:rsidP="00D818B4">
            <w:pPr>
              <w:jc w:val="center"/>
              <w:rPr>
                <w:rFonts w:eastAsia="Calibri" w:cs="Arial"/>
                <w:snapToGrid w:val="0"/>
                <w:sz w:val="16"/>
                <w:szCs w:val="16"/>
                <w:lang w:eastAsia="en-US"/>
              </w:rPr>
            </w:pPr>
            <w:r w:rsidRPr="00017B58">
              <w:rPr>
                <w:rFonts w:eastAsia="Calibri" w:cs="Arial"/>
                <w:snapToGrid w:val="0"/>
                <w:sz w:val="16"/>
                <w:szCs w:val="16"/>
                <w:lang w:eastAsia="en-US"/>
              </w:rPr>
              <w:t>6</w:t>
            </w:r>
          </w:p>
        </w:tc>
        <w:tc>
          <w:tcPr>
            <w:tcW w:w="756" w:type="dxa"/>
            <w:gridSpan w:val="2"/>
            <w:tcBorders>
              <w:top w:val="single" w:sz="6" w:space="0" w:color="auto"/>
              <w:bottom w:val="single" w:sz="12" w:space="0" w:color="auto"/>
              <w:right w:val="single" w:sz="6" w:space="0" w:color="auto"/>
            </w:tcBorders>
          </w:tcPr>
          <w:p w:rsidR="00D818B4" w:rsidRPr="00017B58" w:rsidRDefault="00D818B4" w:rsidP="00D818B4">
            <w:pPr>
              <w:jc w:val="center"/>
              <w:rPr>
                <w:rFonts w:eastAsia="Calibri" w:cs="Arial"/>
                <w:snapToGrid w:val="0"/>
                <w:sz w:val="16"/>
                <w:szCs w:val="16"/>
                <w:lang w:eastAsia="en-US"/>
              </w:rPr>
            </w:pPr>
            <w:r w:rsidRPr="00017B58">
              <w:rPr>
                <w:rFonts w:eastAsia="Calibri" w:cs="Arial"/>
                <w:snapToGrid w:val="0"/>
                <w:sz w:val="16"/>
                <w:szCs w:val="16"/>
                <w:lang w:eastAsia="en-US"/>
              </w:rPr>
              <w:t>7</w:t>
            </w:r>
          </w:p>
        </w:tc>
        <w:tc>
          <w:tcPr>
            <w:tcW w:w="756" w:type="dxa"/>
            <w:tcBorders>
              <w:bottom w:val="single" w:sz="12" w:space="0" w:color="auto"/>
              <w:right w:val="single" w:sz="6" w:space="0" w:color="auto"/>
            </w:tcBorders>
          </w:tcPr>
          <w:p w:rsidR="00D818B4" w:rsidRPr="00017B58" w:rsidRDefault="00D818B4" w:rsidP="00D818B4">
            <w:pPr>
              <w:jc w:val="center"/>
              <w:rPr>
                <w:rFonts w:eastAsia="Calibri" w:cs="Arial"/>
                <w:snapToGrid w:val="0"/>
                <w:sz w:val="16"/>
                <w:szCs w:val="16"/>
                <w:lang w:eastAsia="en-US"/>
              </w:rPr>
            </w:pPr>
            <w:r w:rsidRPr="00017B58">
              <w:rPr>
                <w:rFonts w:eastAsia="Calibri" w:cs="Arial"/>
                <w:snapToGrid w:val="0"/>
                <w:sz w:val="16"/>
                <w:szCs w:val="16"/>
                <w:lang w:eastAsia="en-US"/>
              </w:rPr>
              <w:t>8</w:t>
            </w:r>
          </w:p>
        </w:tc>
        <w:tc>
          <w:tcPr>
            <w:tcW w:w="709" w:type="dxa"/>
            <w:tcBorders>
              <w:left w:val="nil"/>
              <w:bottom w:val="single" w:sz="12" w:space="0" w:color="auto"/>
              <w:right w:val="single" w:sz="6" w:space="0" w:color="auto"/>
            </w:tcBorders>
          </w:tcPr>
          <w:p w:rsidR="00D818B4" w:rsidRPr="00017B58" w:rsidRDefault="00D818B4" w:rsidP="00D818B4">
            <w:pPr>
              <w:jc w:val="center"/>
              <w:rPr>
                <w:rFonts w:eastAsia="Calibri" w:cs="Arial"/>
                <w:snapToGrid w:val="0"/>
                <w:sz w:val="16"/>
                <w:szCs w:val="16"/>
                <w:lang w:eastAsia="en-US"/>
              </w:rPr>
            </w:pPr>
            <w:r w:rsidRPr="00017B58">
              <w:rPr>
                <w:rFonts w:eastAsia="Calibri" w:cs="Arial"/>
                <w:snapToGrid w:val="0"/>
                <w:sz w:val="16"/>
                <w:szCs w:val="16"/>
                <w:lang w:eastAsia="en-US"/>
              </w:rPr>
              <w:t>9</w:t>
            </w:r>
          </w:p>
        </w:tc>
        <w:tc>
          <w:tcPr>
            <w:tcW w:w="709" w:type="dxa"/>
            <w:gridSpan w:val="2"/>
            <w:tcBorders>
              <w:bottom w:val="single" w:sz="12" w:space="0" w:color="auto"/>
              <w:right w:val="single" w:sz="6" w:space="0" w:color="auto"/>
            </w:tcBorders>
          </w:tcPr>
          <w:p w:rsidR="00D818B4" w:rsidRPr="00017B58" w:rsidRDefault="00D818B4" w:rsidP="00D818B4">
            <w:pPr>
              <w:jc w:val="center"/>
              <w:rPr>
                <w:rFonts w:eastAsia="Calibri" w:cs="Arial"/>
                <w:snapToGrid w:val="0"/>
                <w:sz w:val="16"/>
                <w:szCs w:val="16"/>
                <w:lang w:eastAsia="en-US"/>
              </w:rPr>
            </w:pPr>
            <w:r w:rsidRPr="00017B58">
              <w:rPr>
                <w:rFonts w:eastAsia="Calibri" w:cs="Arial"/>
                <w:snapToGrid w:val="0"/>
                <w:sz w:val="16"/>
                <w:szCs w:val="16"/>
                <w:lang w:eastAsia="en-US"/>
              </w:rPr>
              <w:t>10</w:t>
            </w:r>
          </w:p>
        </w:tc>
        <w:tc>
          <w:tcPr>
            <w:tcW w:w="567" w:type="dxa"/>
            <w:tcBorders>
              <w:top w:val="single" w:sz="6" w:space="0" w:color="auto"/>
              <w:left w:val="nil"/>
              <w:bottom w:val="single" w:sz="12" w:space="0" w:color="auto"/>
              <w:right w:val="single" w:sz="12" w:space="0" w:color="auto"/>
            </w:tcBorders>
          </w:tcPr>
          <w:p w:rsidR="00D818B4" w:rsidRPr="00017B58" w:rsidRDefault="00D818B4" w:rsidP="00D818B4">
            <w:pPr>
              <w:jc w:val="center"/>
              <w:rPr>
                <w:rFonts w:eastAsia="Calibri" w:cs="Arial"/>
                <w:snapToGrid w:val="0"/>
                <w:sz w:val="16"/>
                <w:szCs w:val="16"/>
                <w:lang w:eastAsia="en-US"/>
              </w:rPr>
            </w:pPr>
            <w:r w:rsidRPr="00017B58">
              <w:rPr>
                <w:rFonts w:eastAsia="Calibri" w:cs="Arial"/>
                <w:snapToGrid w:val="0"/>
                <w:sz w:val="16"/>
                <w:szCs w:val="16"/>
                <w:lang w:eastAsia="en-US"/>
              </w:rPr>
              <w:t>11</w:t>
            </w:r>
          </w:p>
        </w:tc>
      </w:tr>
      <w:tr w:rsidR="00D818B4" w:rsidRPr="00017B58" w:rsidTr="00D818B4">
        <w:trPr>
          <w:gridBefore w:val="1"/>
          <w:wBefore w:w="15" w:type="dxa"/>
          <w:cantSplit/>
          <w:trHeight w:val="206"/>
        </w:trPr>
        <w:tc>
          <w:tcPr>
            <w:tcW w:w="284" w:type="dxa"/>
            <w:vMerge w:val="restart"/>
            <w:tcBorders>
              <w:left w:val="single" w:sz="12"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top w:val="single" w:sz="12" w:space="0" w:color="auto"/>
              <w:bottom w:val="dotted" w:sz="4" w:space="0" w:color="auto"/>
            </w:tcBorders>
          </w:tcPr>
          <w:p w:rsidR="00D818B4" w:rsidRPr="00017B58" w:rsidRDefault="00D818B4" w:rsidP="00D818B4">
            <w:pPr>
              <w:jc w:val="center"/>
              <w:rPr>
                <w:rFonts w:eastAsia="Calibri" w:cs="Arial"/>
                <w:b/>
                <w:bCs/>
                <w:snapToGrid w:val="0"/>
                <w:sz w:val="16"/>
                <w:szCs w:val="16"/>
                <w:lang w:eastAsia="en-US"/>
              </w:rPr>
            </w:pPr>
            <w:r w:rsidRPr="00017B58">
              <w:rPr>
                <w:rFonts w:eastAsia="Calibri" w:cs="Arial"/>
                <w:snapToGrid w:val="0"/>
                <w:sz w:val="16"/>
                <w:szCs w:val="16"/>
                <w:lang w:eastAsia="en-US"/>
              </w:rPr>
              <w:t>Odjezd</w:t>
            </w:r>
          </w:p>
        </w:tc>
        <w:tc>
          <w:tcPr>
            <w:tcW w:w="1559" w:type="dxa"/>
            <w:gridSpan w:val="2"/>
            <w:tcBorders>
              <w:top w:val="single" w:sz="12" w:space="0" w:color="auto"/>
              <w:left w:val="nil"/>
              <w:bottom w:val="dotted" w:sz="4"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567" w:type="dxa"/>
            <w:tcBorders>
              <w:top w:val="single" w:sz="12" w:space="0" w:color="auto"/>
              <w:bottom w:val="dotted" w:sz="4"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709" w:type="dxa"/>
            <w:vMerge w:val="restart"/>
            <w:tcBorders>
              <w:left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567" w:type="dxa"/>
            <w:gridSpan w:val="2"/>
            <w:vMerge w:val="restart"/>
            <w:tcBorders>
              <w:left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left w:val="single" w:sz="6" w:space="0" w:color="auto"/>
              <w:bottom w:val="dotted" w:sz="4"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756" w:type="dxa"/>
            <w:vMerge w:val="restart"/>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gridSpan w:val="2"/>
            <w:vMerge w:val="restart"/>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vMerge w:val="restart"/>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09" w:type="dxa"/>
            <w:tcBorders>
              <w:left w:val="nil"/>
              <w:bottom w:val="dotted" w:sz="4"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09" w:type="dxa"/>
            <w:gridSpan w:val="2"/>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567" w:type="dxa"/>
            <w:tcBorders>
              <w:left w:val="nil"/>
              <w:right w:val="single" w:sz="12" w:space="0" w:color="auto"/>
            </w:tcBorders>
          </w:tcPr>
          <w:p w:rsidR="00D818B4" w:rsidRPr="00017B58" w:rsidRDefault="00D818B4" w:rsidP="00D818B4">
            <w:pPr>
              <w:jc w:val="right"/>
              <w:rPr>
                <w:rFonts w:eastAsia="Calibri" w:cs="Arial"/>
                <w:b/>
                <w:bCs/>
                <w:snapToGrid w:val="0"/>
                <w:sz w:val="16"/>
                <w:szCs w:val="16"/>
                <w:lang w:eastAsia="en-US"/>
              </w:rPr>
            </w:pPr>
          </w:p>
        </w:tc>
      </w:tr>
      <w:tr w:rsidR="00D818B4" w:rsidRPr="00017B58" w:rsidTr="00D818B4">
        <w:trPr>
          <w:gridBefore w:val="1"/>
          <w:wBefore w:w="15" w:type="dxa"/>
          <w:cantSplit/>
          <w:trHeight w:val="187"/>
        </w:trPr>
        <w:tc>
          <w:tcPr>
            <w:tcW w:w="284" w:type="dxa"/>
            <w:vMerge/>
            <w:tcBorders>
              <w:left w:val="single" w:sz="12" w:space="0" w:color="auto"/>
              <w:bottom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Pr>
          <w:p w:rsidR="00D818B4" w:rsidRPr="00017B58" w:rsidRDefault="00D818B4" w:rsidP="00D818B4">
            <w:pPr>
              <w:jc w:val="center"/>
              <w:rPr>
                <w:rFonts w:eastAsia="Calibri" w:cs="Arial"/>
                <w:snapToGrid w:val="0"/>
                <w:sz w:val="16"/>
                <w:szCs w:val="16"/>
                <w:lang w:eastAsia="en-US"/>
              </w:rPr>
            </w:pPr>
            <w:r w:rsidRPr="00017B58">
              <w:rPr>
                <w:rFonts w:eastAsia="Calibri" w:cs="Arial"/>
                <w:snapToGrid w:val="0"/>
                <w:sz w:val="16"/>
                <w:szCs w:val="16"/>
                <w:lang w:eastAsia="en-US"/>
              </w:rPr>
              <w:t>Příjezd</w:t>
            </w:r>
          </w:p>
        </w:tc>
        <w:tc>
          <w:tcPr>
            <w:tcW w:w="1559" w:type="dxa"/>
            <w:gridSpan w:val="2"/>
            <w:tcBorders>
              <w:left w:val="nil"/>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567" w:type="dxa"/>
            <w:tcBorders>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709" w:type="dxa"/>
            <w:vMerge/>
            <w:tcBorders>
              <w:left w:val="single" w:sz="6" w:space="0" w:color="auto"/>
              <w:bottom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567" w:type="dxa"/>
            <w:gridSpan w:val="2"/>
            <w:vMerge/>
            <w:tcBorders>
              <w:left w:val="single" w:sz="6" w:space="0" w:color="auto"/>
              <w:bottom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left w:val="single" w:sz="6"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756" w:type="dxa"/>
            <w:vMerge/>
            <w:tcBorders>
              <w:bottom w:val="single" w:sz="6"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gridSpan w:val="2"/>
            <w:vMerge/>
            <w:tcBorders>
              <w:bottom w:val="single" w:sz="6"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vMerge/>
            <w:tcBorders>
              <w:bottom w:val="single" w:sz="6" w:space="0" w:color="auto"/>
              <w:right w:val="single" w:sz="6" w:space="0" w:color="auto"/>
            </w:tcBorders>
          </w:tcPr>
          <w:p w:rsidR="00D818B4" w:rsidRPr="00017B58" w:rsidRDefault="00D818B4" w:rsidP="00D818B4">
            <w:pPr>
              <w:jc w:val="right"/>
              <w:rPr>
                <w:rFonts w:eastAsia="Calibri" w:cs="Arial"/>
                <w:snapToGrid w:val="0"/>
                <w:sz w:val="16"/>
                <w:szCs w:val="16"/>
                <w:lang w:eastAsia="en-US"/>
              </w:rPr>
            </w:pPr>
          </w:p>
        </w:tc>
        <w:tc>
          <w:tcPr>
            <w:tcW w:w="709" w:type="dxa"/>
            <w:tcBorders>
              <w:left w:val="nil"/>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09" w:type="dxa"/>
            <w:gridSpan w:val="2"/>
            <w:tcBorders>
              <w:bottom w:val="single" w:sz="6"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567" w:type="dxa"/>
            <w:tcBorders>
              <w:left w:val="nil"/>
              <w:bottom w:val="single" w:sz="6" w:space="0" w:color="auto"/>
              <w:right w:val="single" w:sz="12" w:space="0" w:color="auto"/>
            </w:tcBorders>
          </w:tcPr>
          <w:p w:rsidR="00D818B4" w:rsidRPr="00017B58" w:rsidRDefault="00D818B4" w:rsidP="00D818B4">
            <w:pPr>
              <w:jc w:val="right"/>
              <w:rPr>
                <w:rFonts w:eastAsia="Calibri" w:cs="Arial"/>
                <w:b/>
                <w:bCs/>
                <w:snapToGrid w:val="0"/>
                <w:sz w:val="16"/>
                <w:szCs w:val="16"/>
                <w:lang w:eastAsia="en-US"/>
              </w:rPr>
            </w:pPr>
          </w:p>
        </w:tc>
      </w:tr>
      <w:tr w:rsidR="00D818B4" w:rsidRPr="00017B58" w:rsidTr="00D818B4">
        <w:trPr>
          <w:gridBefore w:val="1"/>
          <w:wBefore w:w="15" w:type="dxa"/>
          <w:cantSplit/>
          <w:trHeight w:val="187"/>
        </w:trPr>
        <w:tc>
          <w:tcPr>
            <w:tcW w:w="284" w:type="dxa"/>
            <w:vMerge w:val="restart"/>
            <w:tcBorders>
              <w:left w:val="single" w:sz="12"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top w:val="single" w:sz="6" w:space="0" w:color="auto"/>
              <w:bottom w:val="dotted" w:sz="4" w:space="0" w:color="auto"/>
            </w:tcBorders>
          </w:tcPr>
          <w:p w:rsidR="00D818B4" w:rsidRPr="00017B58" w:rsidRDefault="00D818B4" w:rsidP="00D818B4">
            <w:pPr>
              <w:jc w:val="center"/>
              <w:rPr>
                <w:rFonts w:eastAsia="Calibri" w:cs="Arial"/>
                <w:b/>
                <w:bCs/>
                <w:snapToGrid w:val="0"/>
                <w:sz w:val="16"/>
                <w:szCs w:val="16"/>
                <w:lang w:eastAsia="en-US"/>
              </w:rPr>
            </w:pPr>
            <w:r w:rsidRPr="00017B58">
              <w:rPr>
                <w:rFonts w:eastAsia="Calibri" w:cs="Arial"/>
                <w:snapToGrid w:val="0"/>
                <w:sz w:val="16"/>
                <w:szCs w:val="16"/>
                <w:lang w:eastAsia="en-US"/>
              </w:rPr>
              <w:t>Odjezd</w:t>
            </w:r>
          </w:p>
        </w:tc>
        <w:tc>
          <w:tcPr>
            <w:tcW w:w="1559" w:type="dxa"/>
            <w:gridSpan w:val="2"/>
            <w:tcBorders>
              <w:top w:val="single" w:sz="6" w:space="0" w:color="auto"/>
              <w:left w:val="nil"/>
              <w:bottom w:val="dotted" w:sz="4"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567" w:type="dxa"/>
            <w:tcBorders>
              <w:top w:val="single" w:sz="6" w:space="0" w:color="auto"/>
              <w:bottom w:val="dotted" w:sz="4"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709" w:type="dxa"/>
            <w:vMerge w:val="restart"/>
            <w:tcBorders>
              <w:left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567" w:type="dxa"/>
            <w:gridSpan w:val="2"/>
            <w:vMerge w:val="restart"/>
            <w:tcBorders>
              <w:left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top w:val="single" w:sz="6" w:space="0" w:color="auto"/>
              <w:left w:val="single" w:sz="6" w:space="0" w:color="auto"/>
              <w:bottom w:val="dotted" w:sz="4"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756" w:type="dxa"/>
            <w:vMerge w:val="restart"/>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gridSpan w:val="2"/>
            <w:vMerge w:val="restart"/>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vMerge w:val="restart"/>
            <w:tcBorders>
              <w:right w:val="single" w:sz="6" w:space="0" w:color="auto"/>
            </w:tcBorders>
          </w:tcPr>
          <w:p w:rsidR="00D818B4" w:rsidRPr="00017B58" w:rsidRDefault="00D818B4" w:rsidP="00D818B4">
            <w:pPr>
              <w:jc w:val="right"/>
              <w:rPr>
                <w:rFonts w:eastAsia="Calibri" w:cs="Arial"/>
                <w:snapToGrid w:val="0"/>
                <w:sz w:val="16"/>
                <w:szCs w:val="16"/>
                <w:lang w:eastAsia="en-US"/>
              </w:rPr>
            </w:pPr>
          </w:p>
        </w:tc>
        <w:tc>
          <w:tcPr>
            <w:tcW w:w="709" w:type="dxa"/>
            <w:tcBorders>
              <w:top w:val="single" w:sz="6" w:space="0" w:color="auto"/>
              <w:left w:val="nil"/>
              <w:bottom w:val="dotted" w:sz="4"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09" w:type="dxa"/>
            <w:gridSpan w:val="2"/>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567" w:type="dxa"/>
            <w:tcBorders>
              <w:left w:val="nil"/>
              <w:right w:val="single" w:sz="12" w:space="0" w:color="auto"/>
            </w:tcBorders>
          </w:tcPr>
          <w:p w:rsidR="00D818B4" w:rsidRPr="00017B58" w:rsidRDefault="00D818B4" w:rsidP="00D818B4">
            <w:pPr>
              <w:jc w:val="right"/>
              <w:rPr>
                <w:rFonts w:eastAsia="Calibri" w:cs="Arial"/>
                <w:b/>
                <w:bCs/>
                <w:snapToGrid w:val="0"/>
                <w:sz w:val="16"/>
                <w:szCs w:val="16"/>
                <w:lang w:eastAsia="en-US"/>
              </w:rPr>
            </w:pPr>
          </w:p>
        </w:tc>
      </w:tr>
      <w:tr w:rsidR="00D818B4" w:rsidRPr="00017B58" w:rsidTr="00D818B4">
        <w:trPr>
          <w:gridBefore w:val="1"/>
          <w:wBefore w:w="15" w:type="dxa"/>
          <w:cantSplit/>
          <w:trHeight w:val="187"/>
        </w:trPr>
        <w:tc>
          <w:tcPr>
            <w:tcW w:w="284" w:type="dxa"/>
            <w:vMerge/>
            <w:tcBorders>
              <w:left w:val="single" w:sz="12" w:space="0" w:color="auto"/>
              <w:bottom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Pr>
          <w:p w:rsidR="00D818B4" w:rsidRPr="00017B58" w:rsidRDefault="00D818B4" w:rsidP="00D818B4">
            <w:pPr>
              <w:jc w:val="center"/>
              <w:rPr>
                <w:rFonts w:eastAsia="Calibri" w:cs="Arial"/>
                <w:b/>
                <w:bCs/>
                <w:snapToGrid w:val="0"/>
                <w:sz w:val="16"/>
                <w:szCs w:val="16"/>
                <w:lang w:eastAsia="en-US"/>
              </w:rPr>
            </w:pPr>
            <w:r w:rsidRPr="00017B58">
              <w:rPr>
                <w:rFonts w:eastAsia="Calibri" w:cs="Arial"/>
                <w:snapToGrid w:val="0"/>
                <w:sz w:val="16"/>
                <w:szCs w:val="16"/>
                <w:lang w:eastAsia="en-US"/>
              </w:rPr>
              <w:t>Příjezd</w:t>
            </w:r>
          </w:p>
        </w:tc>
        <w:tc>
          <w:tcPr>
            <w:tcW w:w="1559" w:type="dxa"/>
            <w:gridSpan w:val="2"/>
            <w:tcBorders>
              <w:left w:val="nil"/>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567" w:type="dxa"/>
            <w:tcBorders>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709" w:type="dxa"/>
            <w:vMerge/>
            <w:tcBorders>
              <w:left w:val="single" w:sz="6" w:space="0" w:color="auto"/>
              <w:bottom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567" w:type="dxa"/>
            <w:gridSpan w:val="2"/>
            <w:vMerge/>
            <w:tcBorders>
              <w:left w:val="single" w:sz="6" w:space="0" w:color="auto"/>
              <w:bottom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left w:val="single" w:sz="6"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756" w:type="dxa"/>
            <w:vMerge/>
            <w:tcBorders>
              <w:bottom w:val="single" w:sz="6"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gridSpan w:val="2"/>
            <w:vMerge/>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vMerge/>
            <w:tcBorders>
              <w:right w:val="single" w:sz="6" w:space="0" w:color="auto"/>
            </w:tcBorders>
          </w:tcPr>
          <w:p w:rsidR="00D818B4" w:rsidRPr="00017B58" w:rsidRDefault="00D818B4" w:rsidP="00D818B4">
            <w:pPr>
              <w:jc w:val="right"/>
              <w:rPr>
                <w:rFonts w:eastAsia="Calibri" w:cs="Arial"/>
                <w:snapToGrid w:val="0"/>
                <w:sz w:val="16"/>
                <w:szCs w:val="16"/>
                <w:lang w:eastAsia="en-US"/>
              </w:rPr>
            </w:pPr>
          </w:p>
        </w:tc>
        <w:tc>
          <w:tcPr>
            <w:tcW w:w="709" w:type="dxa"/>
            <w:tcBorders>
              <w:left w:val="nil"/>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09" w:type="dxa"/>
            <w:gridSpan w:val="2"/>
            <w:tcBorders>
              <w:bottom w:val="single" w:sz="6"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567" w:type="dxa"/>
            <w:tcBorders>
              <w:left w:val="nil"/>
              <w:bottom w:val="single" w:sz="6" w:space="0" w:color="auto"/>
              <w:right w:val="single" w:sz="12" w:space="0" w:color="auto"/>
            </w:tcBorders>
          </w:tcPr>
          <w:p w:rsidR="00D818B4" w:rsidRPr="00017B58" w:rsidRDefault="00D818B4" w:rsidP="00D818B4">
            <w:pPr>
              <w:jc w:val="right"/>
              <w:rPr>
                <w:rFonts w:eastAsia="Calibri" w:cs="Arial"/>
                <w:b/>
                <w:bCs/>
                <w:snapToGrid w:val="0"/>
                <w:sz w:val="16"/>
                <w:szCs w:val="16"/>
                <w:lang w:eastAsia="en-US"/>
              </w:rPr>
            </w:pPr>
          </w:p>
        </w:tc>
      </w:tr>
      <w:tr w:rsidR="00D818B4" w:rsidRPr="00017B58" w:rsidTr="00D818B4">
        <w:trPr>
          <w:gridBefore w:val="1"/>
          <w:wBefore w:w="15" w:type="dxa"/>
          <w:cantSplit/>
          <w:trHeight w:val="187"/>
        </w:trPr>
        <w:tc>
          <w:tcPr>
            <w:tcW w:w="284" w:type="dxa"/>
            <w:vMerge w:val="restart"/>
            <w:tcBorders>
              <w:left w:val="single" w:sz="12"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top w:val="single" w:sz="6" w:space="0" w:color="auto"/>
              <w:bottom w:val="dotted" w:sz="4" w:space="0" w:color="auto"/>
            </w:tcBorders>
          </w:tcPr>
          <w:p w:rsidR="00D818B4" w:rsidRPr="00017B58" w:rsidRDefault="00D818B4" w:rsidP="00D818B4">
            <w:pPr>
              <w:jc w:val="center"/>
              <w:rPr>
                <w:rFonts w:eastAsia="Calibri" w:cs="Arial"/>
                <w:b/>
                <w:bCs/>
                <w:snapToGrid w:val="0"/>
                <w:sz w:val="16"/>
                <w:szCs w:val="16"/>
                <w:lang w:eastAsia="en-US"/>
              </w:rPr>
            </w:pPr>
            <w:r w:rsidRPr="00017B58">
              <w:rPr>
                <w:rFonts w:eastAsia="Calibri" w:cs="Arial"/>
                <w:snapToGrid w:val="0"/>
                <w:sz w:val="16"/>
                <w:szCs w:val="16"/>
                <w:lang w:eastAsia="en-US"/>
              </w:rPr>
              <w:t>Odjezd</w:t>
            </w:r>
          </w:p>
        </w:tc>
        <w:tc>
          <w:tcPr>
            <w:tcW w:w="1559" w:type="dxa"/>
            <w:gridSpan w:val="2"/>
            <w:tcBorders>
              <w:top w:val="single" w:sz="6" w:space="0" w:color="auto"/>
              <w:left w:val="nil"/>
              <w:bottom w:val="dotted" w:sz="4"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567" w:type="dxa"/>
            <w:tcBorders>
              <w:top w:val="single" w:sz="6" w:space="0" w:color="auto"/>
              <w:bottom w:val="dotted" w:sz="4"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709" w:type="dxa"/>
            <w:vMerge w:val="restart"/>
            <w:tcBorders>
              <w:left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567" w:type="dxa"/>
            <w:gridSpan w:val="2"/>
            <w:vMerge w:val="restart"/>
            <w:tcBorders>
              <w:left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top w:val="single" w:sz="6" w:space="0" w:color="auto"/>
              <w:left w:val="single" w:sz="6" w:space="0" w:color="auto"/>
              <w:bottom w:val="dotted" w:sz="4"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756" w:type="dxa"/>
            <w:vMerge w:val="restart"/>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gridSpan w:val="2"/>
            <w:vMerge w:val="restart"/>
            <w:tcBorders>
              <w:top w:val="single" w:sz="6"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vMerge w:val="restart"/>
            <w:tcBorders>
              <w:top w:val="single" w:sz="6" w:space="0" w:color="auto"/>
              <w:right w:val="single" w:sz="6" w:space="0" w:color="auto"/>
            </w:tcBorders>
          </w:tcPr>
          <w:p w:rsidR="00D818B4" w:rsidRPr="00017B58" w:rsidRDefault="00D818B4" w:rsidP="00D818B4">
            <w:pPr>
              <w:jc w:val="right"/>
              <w:rPr>
                <w:rFonts w:eastAsia="Calibri" w:cs="Arial"/>
                <w:snapToGrid w:val="0"/>
                <w:sz w:val="16"/>
                <w:szCs w:val="16"/>
                <w:lang w:eastAsia="en-US"/>
              </w:rPr>
            </w:pPr>
          </w:p>
        </w:tc>
        <w:tc>
          <w:tcPr>
            <w:tcW w:w="709" w:type="dxa"/>
            <w:tcBorders>
              <w:top w:val="single" w:sz="6" w:space="0" w:color="auto"/>
              <w:left w:val="nil"/>
              <w:bottom w:val="dotted" w:sz="4"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09" w:type="dxa"/>
            <w:gridSpan w:val="2"/>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567" w:type="dxa"/>
            <w:tcBorders>
              <w:left w:val="nil"/>
              <w:right w:val="single" w:sz="12" w:space="0" w:color="auto"/>
            </w:tcBorders>
          </w:tcPr>
          <w:p w:rsidR="00D818B4" w:rsidRPr="00017B58" w:rsidRDefault="00D818B4" w:rsidP="00D818B4">
            <w:pPr>
              <w:jc w:val="right"/>
              <w:rPr>
                <w:rFonts w:eastAsia="Calibri" w:cs="Arial"/>
                <w:b/>
                <w:bCs/>
                <w:snapToGrid w:val="0"/>
                <w:sz w:val="16"/>
                <w:szCs w:val="16"/>
                <w:lang w:eastAsia="en-US"/>
              </w:rPr>
            </w:pPr>
          </w:p>
        </w:tc>
      </w:tr>
      <w:tr w:rsidR="00D818B4" w:rsidRPr="00017B58" w:rsidTr="00D818B4">
        <w:trPr>
          <w:gridBefore w:val="1"/>
          <w:wBefore w:w="15" w:type="dxa"/>
          <w:cantSplit/>
          <w:trHeight w:val="187"/>
        </w:trPr>
        <w:tc>
          <w:tcPr>
            <w:tcW w:w="284" w:type="dxa"/>
            <w:vMerge/>
            <w:tcBorders>
              <w:left w:val="single" w:sz="12" w:space="0" w:color="auto"/>
              <w:bottom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Pr>
          <w:p w:rsidR="00D818B4" w:rsidRPr="00017B58" w:rsidRDefault="00D818B4" w:rsidP="00D818B4">
            <w:pPr>
              <w:jc w:val="center"/>
              <w:rPr>
                <w:rFonts w:eastAsia="Calibri" w:cs="Arial"/>
                <w:b/>
                <w:bCs/>
                <w:snapToGrid w:val="0"/>
                <w:sz w:val="16"/>
                <w:szCs w:val="16"/>
                <w:lang w:eastAsia="en-US"/>
              </w:rPr>
            </w:pPr>
            <w:r w:rsidRPr="00017B58">
              <w:rPr>
                <w:rFonts w:eastAsia="Calibri" w:cs="Arial"/>
                <w:snapToGrid w:val="0"/>
                <w:sz w:val="16"/>
                <w:szCs w:val="16"/>
                <w:lang w:eastAsia="en-US"/>
              </w:rPr>
              <w:t>Příjezd</w:t>
            </w:r>
          </w:p>
        </w:tc>
        <w:tc>
          <w:tcPr>
            <w:tcW w:w="1559" w:type="dxa"/>
            <w:gridSpan w:val="2"/>
            <w:tcBorders>
              <w:left w:val="nil"/>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567" w:type="dxa"/>
            <w:tcBorders>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709" w:type="dxa"/>
            <w:vMerge/>
            <w:tcBorders>
              <w:left w:val="single" w:sz="6" w:space="0" w:color="auto"/>
              <w:bottom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567" w:type="dxa"/>
            <w:gridSpan w:val="2"/>
            <w:vMerge/>
            <w:tcBorders>
              <w:left w:val="single" w:sz="6" w:space="0" w:color="auto"/>
              <w:bottom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left w:val="single" w:sz="6"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756" w:type="dxa"/>
            <w:vMerge/>
            <w:tcBorders>
              <w:bottom w:val="single" w:sz="6"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gridSpan w:val="2"/>
            <w:vMerge/>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vMerge/>
            <w:tcBorders>
              <w:right w:val="single" w:sz="6" w:space="0" w:color="auto"/>
            </w:tcBorders>
          </w:tcPr>
          <w:p w:rsidR="00D818B4" w:rsidRPr="00017B58" w:rsidRDefault="00D818B4" w:rsidP="00D818B4">
            <w:pPr>
              <w:jc w:val="right"/>
              <w:rPr>
                <w:rFonts w:eastAsia="Calibri" w:cs="Arial"/>
                <w:snapToGrid w:val="0"/>
                <w:sz w:val="16"/>
                <w:szCs w:val="16"/>
                <w:lang w:eastAsia="en-US"/>
              </w:rPr>
            </w:pPr>
          </w:p>
        </w:tc>
        <w:tc>
          <w:tcPr>
            <w:tcW w:w="709" w:type="dxa"/>
            <w:tcBorders>
              <w:left w:val="nil"/>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09" w:type="dxa"/>
            <w:gridSpan w:val="2"/>
            <w:tcBorders>
              <w:bottom w:val="single" w:sz="6"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567" w:type="dxa"/>
            <w:tcBorders>
              <w:left w:val="nil"/>
              <w:bottom w:val="single" w:sz="6" w:space="0" w:color="auto"/>
              <w:right w:val="single" w:sz="12" w:space="0" w:color="auto"/>
            </w:tcBorders>
          </w:tcPr>
          <w:p w:rsidR="00D818B4" w:rsidRPr="00017B58" w:rsidRDefault="00D818B4" w:rsidP="00D818B4">
            <w:pPr>
              <w:jc w:val="right"/>
              <w:rPr>
                <w:rFonts w:eastAsia="Calibri" w:cs="Arial"/>
                <w:b/>
                <w:bCs/>
                <w:snapToGrid w:val="0"/>
                <w:sz w:val="16"/>
                <w:szCs w:val="16"/>
                <w:lang w:eastAsia="en-US"/>
              </w:rPr>
            </w:pPr>
          </w:p>
        </w:tc>
      </w:tr>
      <w:tr w:rsidR="00D818B4" w:rsidRPr="00017B58" w:rsidTr="00D818B4">
        <w:trPr>
          <w:gridBefore w:val="1"/>
          <w:wBefore w:w="15" w:type="dxa"/>
          <w:cantSplit/>
          <w:trHeight w:val="187"/>
        </w:trPr>
        <w:tc>
          <w:tcPr>
            <w:tcW w:w="284" w:type="dxa"/>
            <w:vMerge w:val="restart"/>
            <w:tcBorders>
              <w:left w:val="single" w:sz="12"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top w:val="single" w:sz="6" w:space="0" w:color="auto"/>
              <w:bottom w:val="dotted" w:sz="4" w:space="0" w:color="auto"/>
            </w:tcBorders>
          </w:tcPr>
          <w:p w:rsidR="00D818B4" w:rsidRPr="00017B58" w:rsidRDefault="00D818B4" w:rsidP="00D818B4">
            <w:pPr>
              <w:jc w:val="center"/>
              <w:rPr>
                <w:rFonts w:eastAsia="Calibri" w:cs="Arial"/>
                <w:b/>
                <w:bCs/>
                <w:snapToGrid w:val="0"/>
                <w:sz w:val="16"/>
                <w:szCs w:val="16"/>
                <w:lang w:eastAsia="en-US"/>
              </w:rPr>
            </w:pPr>
            <w:r w:rsidRPr="00017B58">
              <w:rPr>
                <w:rFonts w:eastAsia="Calibri" w:cs="Arial"/>
                <w:snapToGrid w:val="0"/>
                <w:sz w:val="16"/>
                <w:szCs w:val="16"/>
                <w:lang w:eastAsia="en-US"/>
              </w:rPr>
              <w:t>Odjezd</w:t>
            </w:r>
          </w:p>
        </w:tc>
        <w:tc>
          <w:tcPr>
            <w:tcW w:w="1559" w:type="dxa"/>
            <w:gridSpan w:val="2"/>
            <w:tcBorders>
              <w:top w:val="single" w:sz="6" w:space="0" w:color="auto"/>
              <w:left w:val="nil"/>
              <w:bottom w:val="dotted" w:sz="4"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567" w:type="dxa"/>
            <w:tcBorders>
              <w:top w:val="single" w:sz="6" w:space="0" w:color="auto"/>
              <w:bottom w:val="dotted" w:sz="4"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709" w:type="dxa"/>
            <w:vMerge w:val="restart"/>
            <w:tcBorders>
              <w:left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567" w:type="dxa"/>
            <w:gridSpan w:val="2"/>
            <w:vMerge w:val="restart"/>
            <w:tcBorders>
              <w:left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top w:val="single" w:sz="6" w:space="0" w:color="auto"/>
              <w:left w:val="single" w:sz="6" w:space="0" w:color="auto"/>
              <w:bottom w:val="dotted" w:sz="4"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756" w:type="dxa"/>
            <w:vMerge w:val="restart"/>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gridSpan w:val="2"/>
            <w:vMerge w:val="restart"/>
            <w:tcBorders>
              <w:top w:val="single" w:sz="6"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vMerge w:val="restart"/>
            <w:tcBorders>
              <w:top w:val="single" w:sz="6" w:space="0" w:color="auto"/>
              <w:right w:val="single" w:sz="6" w:space="0" w:color="auto"/>
            </w:tcBorders>
          </w:tcPr>
          <w:p w:rsidR="00D818B4" w:rsidRPr="00017B58" w:rsidRDefault="00D818B4" w:rsidP="00D818B4">
            <w:pPr>
              <w:jc w:val="right"/>
              <w:rPr>
                <w:rFonts w:eastAsia="Calibri" w:cs="Arial"/>
                <w:snapToGrid w:val="0"/>
                <w:sz w:val="16"/>
                <w:szCs w:val="16"/>
                <w:lang w:eastAsia="en-US"/>
              </w:rPr>
            </w:pPr>
          </w:p>
        </w:tc>
        <w:tc>
          <w:tcPr>
            <w:tcW w:w="709" w:type="dxa"/>
            <w:tcBorders>
              <w:top w:val="single" w:sz="6" w:space="0" w:color="auto"/>
              <w:left w:val="nil"/>
              <w:bottom w:val="dotted" w:sz="4"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09" w:type="dxa"/>
            <w:gridSpan w:val="2"/>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567" w:type="dxa"/>
            <w:tcBorders>
              <w:left w:val="nil"/>
              <w:right w:val="single" w:sz="12" w:space="0" w:color="auto"/>
            </w:tcBorders>
          </w:tcPr>
          <w:p w:rsidR="00D818B4" w:rsidRPr="00017B58" w:rsidRDefault="00D818B4" w:rsidP="00D818B4">
            <w:pPr>
              <w:jc w:val="right"/>
              <w:rPr>
                <w:rFonts w:eastAsia="Calibri" w:cs="Arial"/>
                <w:b/>
                <w:bCs/>
                <w:snapToGrid w:val="0"/>
                <w:sz w:val="16"/>
                <w:szCs w:val="16"/>
                <w:lang w:eastAsia="en-US"/>
              </w:rPr>
            </w:pPr>
          </w:p>
        </w:tc>
      </w:tr>
      <w:tr w:rsidR="00D818B4" w:rsidRPr="00017B58" w:rsidTr="00D818B4">
        <w:trPr>
          <w:gridBefore w:val="1"/>
          <w:wBefore w:w="15" w:type="dxa"/>
          <w:cantSplit/>
          <w:trHeight w:val="187"/>
        </w:trPr>
        <w:tc>
          <w:tcPr>
            <w:tcW w:w="284" w:type="dxa"/>
            <w:vMerge/>
            <w:tcBorders>
              <w:left w:val="single" w:sz="12"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Pr>
          <w:p w:rsidR="00D818B4" w:rsidRPr="00017B58" w:rsidRDefault="00D818B4" w:rsidP="00D818B4">
            <w:pPr>
              <w:jc w:val="center"/>
              <w:rPr>
                <w:rFonts w:eastAsia="Calibri" w:cs="Arial"/>
                <w:b/>
                <w:bCs/>
                <w:snapToGrid w:val="0"/>
                <w:sz w:val="16"/>
                <w:szCs w:val="16"/>
                <w:lang w:eastAsia="en-US"/>
              </w:rPr>
            </w:pPr>
            <w:r w:rsidRPr="00017B58">
              <w:rPr>
                <w:rFonts w:eastAsia="Calibri" w:cs="Arial"/>
                <w:snapToGrid w:val="0"/>
                <w:sz w:val="16"/>
                <w:szCs w:val="16"/>
                <w:lang w:eastAsia="en-US"/>
              </w:rPr>
              <w:t>Příjezd</w:t>
            </w:r>
          </w:p>
        </w:tc>
        <w:tc>
          <w:tcPr>
            <w:tcW w:w="1559" w:type="dxa"/>
            <w:gridSpan w:val="2"/>
            <w:tcBorders>
              <w:left w:val="nil"/>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567" w:type="dxa"/>
            <w:tcBorders>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709" w:type="dxa"/>
            <w:vMerge/>
            <w:tcBorders>
              <w:left w:val="single" w:sz="6" w:space="0" w:color="auto"/>
              <w:bottom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567" w:type="dxa"/>
            <w:gridSpan w:val="2"/>
            <w:vMerge/>
            <w:tcBorders>
              <w:left w:val="single" w:sz="6" w:space="0" w:color="auto"/>
              <w:bottom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left w:val="single" w:sz="6"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756" w:type="dxa"/>
            <w:vMerge/>
            <w:tcBorders>
              <w:bottom w:val="single" w:sz="6"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gridSpan w:val="2"/>
            <w:vMerge/>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vMerge/>
            <w:tcBorders>
              <w:right w:val="single" w:sz="6" w:space="0" w:color="auto"/>
            </w:tcBorders>
          </w:tcPr>
          <w:p w:rsidR="00D818B4" w:rsidRPr="00017B58" w:rsidRDefault="00D818B4" w:rsidP="00D818B4">
            <w:pPr>
              <w:jc w:val="right"/>
              <w:rPr>
                <w:rFonts w:eastAsia="Calibri" w:cs="Arial"/>
                <w:snapToGrid w:val="0"/>
                <w:sz w:val="16"/>
                <w:szCs w:val="16"/>
                <w:lang w:eastAsia="en-US"/>
              </w:rPr>
            </w:pPr>
          </w:p>
        </w:tc>
        <w:tc>
          <w:tcPr>
            <w:tcW w:w="709" w:type="dxa"/>
            <w:tcBorders>
              <w:left w:val="nil"/>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09" w:type="dxa"/>
            <w:gridSpan w:val="2"/>
            <w:tcBorders>
              <w:bottom w:val="single" w:sz="6"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567" w:type="dxa"/>
            <w:tcBorders>
              <w:left w:val="nil"/>
              <w:bottom w:val="single" w:sz="6" w:space="0" w:color="auto"/>
              <w:right w:val="single" w:sz="12" w:space="0" w:color="auto"/>
            </w:tcBorders>
          </w:tcPr>
          <w:p w:rsidR="00D818B4" w:rsidRPr="00017B58" w:rsidRDefault="00D818B4" w:rsidP="00D818B4">
            <w:pPr>
              <w:jc w:val="right"/>
              <w:rPr>
                <w:rFonts w:eastAsia="Calibri" w:cs="Arial"/>
                <w:b/>
                <w:bCs/>
                <w:snapToGrid w:val="0"/>
                <w:sz w:val="16"/>
                <w:szCs w:val="16"/>
                <w:lang w:eastAsia="en-US"/>
              </w:rPr>
            </w:pPr>
          </w:p>
        </w:tc>
      </w:tr>
      <w:tr w:rsidR="00D818B4" w:rsidRPr="00017B58" w:rsidTr="00D818B4">
        <w:trPr>
          <w:gridBefore w:val="1"/>
          <w:wBefore w:w="15" w:type="dxa"/>
          <w:cantSplit/>
          <w:trHeight w:val="187"/>
        </w:trPr>
        <w:tc>
          <w:tcPr>
            <w:tcW w:w="284" w:type="dxa"/>
            <w:vMerge w:val="restart"/>
            <w:tcBorders>
              <w:top w:val="single" w:sz="6" w:space="0" w:color="auto"/>
              <w:left w:val="single" w:sz="12" w:space="0" w:color="auto"/>
              <w:bottom w:val="single" w:sz="12"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top w:val="single" w:sz="6" w:space="0" w:color="auto"/>
              <w:bottom w:val="dotted" w:sz="4" w:space="0" w:color="auto"/>
            </w:tcBorders>
          </w:tcPr>
          <w:p w:rsidR="00D818B4" w:rsidRPr="00017B58" w:rsidRDefault="00D818B4" w:rsidP="00D818B4">
            <w:pPr>
              <w:jc w:val="center"/>
              <w:rPr>
                <w:rFonts w:eastAsia="Calibri" w:cs="Arial"/>
                <w:b/>
                <w:bCs/>
                <w:snapToGrid w:val="0"/>
                <w:sz w:val="16"/>
                <w:szCs w:val="16"/>
                <w:lang w:eastAsia="en-US"/>
              </w:rPr>
            </w:pPr>
            <w:r w:rsidRPr="00017B58">
              <w:rPr>
                <w:rFonts w:eastAsia="Calibri" w:cs="Arial"/>
                <w:snapToGrid w:val="0"/>
                <w:sz w:val="16"/>
                <w:szCs w:val="16"/>
                <w:lang w:eastAsia="en-US"/>
              </w:rPr>
              <w:t>Odjezd</w:t>
            </w:r>
          </w:p>
        </w:tc>
        <w:tc>
          <w:tcPr>
            <w:tcW w:w="1559" w:type="dxa"/>
            <w:gridSpan w:val="2"/>
            <w:tcBorders>
              <w:top w:val="single" w:sz="6" w:space="0" w:color="auto"/>
              <w:left w:val="nil"/>
              <w:bottom w:val="dotted" w:sz="4"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567" w:type="dxa"/>
            <w:tcBorders>
              <w:top w:val="single" w:sz="6" w:space="0" w:color="auto"/>
              <w:bottom w:val="dotted" w:sz="4"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709" w:type="dxa"/>
            <w:vMerge w:val="restart"/>
            <w:tcBorders>
              <w:left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567" w:type="dxa"/>
            <w:gridSpan w:val="2"/>
            <w:vMerge w:val="restart"/>
            <w:tcBorders>
              <w:left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top w:val="single" w:sz="6" w:space="0" w:color="auto"/>
              <w:left w:val="single" w:sz="6" w:space="0" w:color="auto"/>
              <w:bottom w:val="dotted" w:sz="4"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756" w:type="dxa"/>
            <w:vMerge w:val="restart"/>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gridSpan w:val="2"/>
            <w:vMerge w:val="restart"/>
            <w:tcBorders>
              <w:top w:val="single" w:sz="6"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vMerge w:val="restart"/>
            <w:tcBorders>
              <w:top w:val="single" w:sz="6" w:space="0" w:color="auto"/>
              <w:right w:val="single" w:sz="6" w:space="0" w:color="auto"/>
            </w:tcBorders>
          </w:tcPr>
          <w:p w:rsidR="00D818B4" w:rsidRPr="00017B58" w:rsidRDefault="00D818B4" w:rsidP="00D818B4">
            <w:pPr>
              <w:jc w:val="right"/>
              <w:rPr>
                <w:rFonts w:eastAsia="Calibri" w:cs="Arial"/>
                <w:snapToGrid w:val="0"/>
                <w:sz w:val="16"/>
                <w:szCs w:val="16"/>
                <w:lang w:eastAsia="en-US"/>
              </w:rPr>
            </w:pPr>
          </w:p>
        </w:tc>
        <w:tc>
          <w:tcPr>
            <w:tcW w:w="709" w:type="dxa"/>
            <w:tcBorders>
              <w:top w:val="single" w:sz="6" w:space="0" w:color="auto"/>
              <w:left w:val="nil"/>
              <w:bottom w:val="dotted" w:sz="4" w:space="0" w:color="auto"/>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09" w:type="dxa"/>
            <w:gridSpan w:val="2"/>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567" w:type="dxa"/>
            <w:tcBorders>
              <w:left w:val="nil"/>
              <w:right w:val="single" w:sz="12" w:space="0" w:color="auto"/>
            </w:tcBorders>
          </w:tcPr>
          <w:p w:rsidR="00D818B4" w:rsidRPr="00017B58" w:rsidRDefault="00D818B4" w:rsidP="00D818B4">
            <w:pPr>
              <w:jc w:val="right"/>
              <w:rPr>
                <w:rFonts w:eastAsia="Calibri" w:cs="Arial"/>
                <w:b/>
                <w:bCs/>
                <w:snapToGrid w:val="0"/>
                <w:sz w:val="16"/>
                <w:szCs w:val="16"/>
                <w:lang w:eastAsia="en-US"/>
              </w:rPr>
            </w:pPr>
          </w:p>
        </w:tc>
      </w:tr>
      <w:tr w:rsidR="00D818B4" w:rsidRPr="00017B58" w:rsidTr="00D818B4">
        <w:trPr>
          <w:gridBefore w:val="1"/>
          <w:wBefore w:w="15" w:type="dxa"/>
          <w:cantSplit/>
          <w:trHeight w:val="187"/>
        </w:trPr>
        <w:tc>
          <w:tcPr>
            <w:tcW w:w="284" w:type="dxa"/>
            <w:vMerge/>
            <w:tcBorders>
              <w:left w:val="single" w:sz="12" w:space="0" w:color="auto"/>
              <w:bottom w:val="single" w:sz="12"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bottom w:val="single" w:sz="12" w:space="0" w:color="auto"/>
            </w:tcBorders>
          </w:tcPr>
          <w:p w:rsidR="00D818B4" w:rsidRPr="00017B58" w:rsidRDefault="00D818B4" w:rsidP="00D818B4">
            <w:pPr>
              <w:jc w:val="center"/>
              <w:rPr>
                <w:rFonts w:eastAsia="Calibri" w:cs="Arial"/>
                <w:b/>
                <w:bCs/>
                <w:snapToGrid w:val="0"/>
                <w:sz w:val="16"/>
                <w:szCs w:val="16"/>
                <w:lang w:eastAsia="en-US"/>
              </w:rPr>
            </w:pPr>
            <w:r w:rsidRPr="00017B58">
              <w:rPr>
                <w:rFonts w:eastAsia="Calibri" w:cs="Arial"/>
                <w:snapToGrid w:val="0"/>
                <w:sz w:val="16"/>
                <w:szCs w:val="16"/>
                <w:lang w:eastAsia="en-US"/>
              </w:rPr>
              <w:t>Příjezd</w:t>
            </w:r>
          </w:p>
        </w:tc>
        <w:tc>
          <w:tcPr>
            <w:tcW w:w="1559" w:type="dxa"/>
            <w:gridSpan w:val="2"/>
            <w:tcBorders>
              <w:left w:val="nil"/>
              <w:bottom w:val="single" w:sz="12"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567" w:type="dxa"/>
            <w:tcBorders>
              <w:bottom w:val="single" w:sz="12"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709" w:type="dxa"/>
            <w:vMerge/>
            <w:tcBorders>
              <w:left w:val="single" w:sz="6" w:space="0" w:color="auto"/>
              <w:bottom w:val="single" w:sz="12"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567" w:type="dxa"/>
            <w:gridSpan w:val="2"/>
            <w:vMerge/>
            <w:tcBorders>
              <w:left w:val="single" w:sz="6" w:space="0" w:color="auto"/>
              <w:right w:val="single" w:sz="6" w:space="0" w:color="auto"/>
            </w:tcBorders>
          </w:tcPr>
          <w:p w:rsidR="00D818B4" w:rsidRPr="00017B58" w:rsidRDefault="00D818B4" w:rsidP="00D818B4">
            <w:pPr>
              <w:jc w:val="center"/>
              <w:rPr>
                <w:rFonts w:eastAsia="Calibri" w:cs="Arial"/>
                <w:b/>
                <w:bCs/>
                <w:snapToGrid w:val="0"/>
                <w:sz w:val="16"/>
                <w:szCs w:val="16"/>
                <w:lang w:eastAsia="en-US"/>
              </w:rPr>
            </w:pPr>
          </w:p>
        </w:tc>
        <w:tc>
          <w:tcPr>
            <w:tcW w:w="992" w:type="dxa"/>
            <w:tcBorders>
              <w:left w:val="single" w:sz="6" w:space="0" w:color="auto"/>
              <w:right w:val="single" w:sz="6" w:space="0" w:color="auto"/>
            </w:tcBorders>
          </w:tcPr>
          <w:p w:rsidR="00D818B4" w:rsidRPr="00017B58" w:rsidRDefault="00D818B4" w:rsidP="00D818B4">
            <w:pPr>
              <w:rPr>
                <w:rFonts w:eastAsia="Calibri" w:cs="Arial"/>
                <w:b/>
                <w:bCs/>
                <w:snapToGrid w:val="0"/>
                <w:sz w:val="16"/>
                <w:szCs w:val="16"/>
                <w:lang w:eastAsia="en-US"/>
              </w:rPr>
            </w:pPr>
          </w:p>
        </w:tc>
        <w:tc>
          <w:tcPr>
            <w:tcW w:w="756" w:type="dxa"/>
            <w:vMerge/>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gridSpan w:val="2"/>
            <w:vMerge/>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56" w:type="dxa"/>
            <w:vMerge/>
            <w:tcBorders>
              <w:right w:val="single" w:sz="6" w:space="0" w:color="auto"/>
            </w:tcBorders>
          </w:tcPr>
          <w:p w:rsidR="00D818B4" w:rsidRPr="00017B58" w:rsidRDefault="00D818B4" w:rsidP="00D818B4">
            <w:pPr>
              <w:jc w:val="right"/>
              <w:rPr>
                <w:rFonts w:eastAsia="Calibri" w:cs="Arial"/>
                <w:snapToGrid w:val="0"/>
                <w:sz w:val="16"/>
                <w:szCs w:val="16"/>
                <w:lang w:eastAsia="en-US"/>
              </w:rPr>
            </w:pPr>
          </w:p>
        </w:tc>
        <w:tc>
          <w:tcPr>
            <w:tcW w:w="709" w:type="dxa"/>
            <w:tcBorders>
              <w:left w:val="nil"/>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709" w:type="dxa"/>
            <w:gridSpan w:val="2"/>
            <w:tcBorders>
              <w:right w:val="single" w:sz="6" w:space="0" w:color="auto"/>
            </w:tcBorders>
          </w:tcPr>
          <w:p w:rsidR="00D818B4" w:rsidRPr="00017B58" w:rsidRDefault="00D818B4" w:rsidP="00D818B4">
            <w:pPr>
              <w:jc w:val="right"/>
              <w:rPr>
                <w:rFonts w:eastAsia="Calibri" w:cs="Arial"/>
                <w:b/>
                <w:bCs/>
                <w:snapToGrid w:val="0"/>
                <w:sz w:val="16"/>
                <w:szCs w:val="16"/>
                <w:lang w:eastAsia="en-US"/>
              </w:rPr>
            </w:pPr>
          </w:p>
        </w:tc>
        <w:tc>
          <w:tcPr>
            <w:tcW w:w="567" w:type="dxa"/>
            <w:tcBorders>
              <w:left w:val="nil"/>
              <w:right w:val="single" w:sz="12" w:space="0" w:color="auto"/>
            </w:tcBorders>
          </w:tcPr>
          <w:p w:rsidR="00D818B4" w:rsidRPr="00017B58" w:rsidRDefault="00D818B4" w:rsidP="00D818B4">
            <w:pPr>
              <w:jc w:val="right"/>
              <w:rPr>
                <w:rFonts w:eastAsia="Calibri" w:cs="Arial"/>
                <w:b/>
                <w:bCs/>
                <w:snapToGrid w:val="0"/>
                <w:sz w:val="16"/>
                <w:szCs w:val="16"/>
                <w:lang w:eastAsia="en-US"/>
              </w:rPr>
            </w:pPr>
          </w:p>
        </w:tc>
      </w:tr>
      <w:tr w:rsidR="00D818B4" w:rsidRPr="00017B58" w:rsidTr="00D818B4">
        <w:trPr>
          <w:gridBefore w:val="1"/>
          <w:wBefore w:w="15" w:type="dxa"/>
          <w:cantSplit/>
          <w:trHeight w:hRule="exact" w:val="260"/>
        </w:trPr>
        <w:tc>
          <w:tcPr>
            <w:tcW w:w="4111" w:type="dxa"/>
            <w:gridSpan w:val="6"/>
            <w:vMerge w:val="restart"/>
          </w:tcPr>
          <w:p w:rsidR="00D818B4" w:rsidRPr="00017B58" w:rsidRDefault="00D818B4" w:rsidP="00D818B4">
            <w:pPr>
              <w:rPr>
                <w:rFonts w:eastAsia="Calibri" w:cs="Arial"/>
                <w:b/>
                <w:bCs/>
                <w:snapToGrid w:val="0"/>
                <w:sz w:val="18"/>
                <w:szCs w:val="18"/>
                <w:lang w:eastAsia="en-US"/>
              </w:rPr>
            </w:pPr>
          </w:p>
          <w:p w:rsidR="00D818B4" w:rsidRPr="00017B58" w:rsidRDefault="00D818B4" w:rsidP="00D818B4">
            <w:pPr>
              <w:rPr>
                <w:rFonts w:eastAsia="Calibri" w:cs="Arial"/>
                <w:b/>
                <w:bCs/>
                <w:snapToGrid w:val="0"/>
                <w:sz w:val="18"/>
                <w:szCs w:val="18"/>
                <w:lang w:eastAsia="en-US"/>
              </w:rPr>
            </w:pPr>
          </w:p>
          <w:p w:rsidR="00D818B4" w:rsidRPr="00017B58" w:rsidRDefault="00D818B4" w:rsidP="00D818B4">
            <w:pPr>
              <w:rPr>
                <w:rFonts w:eastAsia="Calibri" w:cs="Arial"/>
                <w:b/>
                <w:bCs/>
                <w:snapToGrid w:val="0"/>
                <w:sz w:val="18"/>
                <w:szCs w:val="18"/>
                <w:lang w:eastAsia="en-US"/>
              </w:rPr>
            </w:pPr>
          </w:p>
          <w:p w:rsidR="00D818B4" w:rsidRPr="00017B58" w:rsidRDefault="00D818B4" w:rsidP="00D818B4">
            <w:pPr>
              <w:rPr>
                <w:rFonts w:eastAsia="Calibri" w:cs="Arial"/>
                <w:b/>
                <w:bCs/>
                <w:snapToGrid w:val="0"/>
                <w:sz w:val="18"/>
                <w:szCs w:val="18"/>
                <w:lang w:eastAsia="en-US"/>
              </w:rPr>
            </w:pPr>
          </w:p>
          <w:p w:rsidR="00D818B4" w:rsidRPr="00017B58" w:rsidRDefault="00D818B4" w:rsidP="00D818B4">
            <w:pPr>
              <w:rPr>
                <w:rFonts w:eastAsia="Calibri" w:cs="Arial"/>
                <w:b/>
                <w:bCs/>
                <w:snapToGrid w:val="0"/>
                <w:sz w:val="18"/>
                <w:szCs w:val="18"/>
                <w:lang w:eastAsia="en-US"/>
              </w:rPr>
            </w:pPr>
          </w:p>
          <w:p w:rsidR="00D818B4" w:rsidRPr="00017B58" w:rsidRDefault="00D818B4" w:rsidP="00D818B4">
            <w:pPr>
              <w:rPr>
                <w:rFonts w:eastAsia="Calibri" w:cs="Arial"/>
                <w:b/>
                <w:bCs/>
                <w:snapToGrid w:val="0"/>
                <w:sz w:val="18"/>
                <w:szCs w:val="18"/>
                <w:lang w:eastAsia="en-US"/>
              </w:rPr>
            </w:pPr>
          </w:p>
        </w:tc>
        <w:tc>
          <w:tcPr>
            <w:tcW w:w="1559" w:type="dxa"/>
            <w:gridSpan w:val="3"/>
            <w:tcBorders>
              <w:top w:val="single" w:sz="12" w:space="0" w:color="auto"/>
              <w:left w:val="single" w:sz="12" w:space="0" w:color="auto"/>
              <w:bottom w:val="single" w:sz="12" w:space="0" w:color="auto"/>
              <w:right w:val="single" w:sz="6" w:space="0" w:color="auto"/>
            </w:tcBorders>
            <w:shd w:val="clear" w:color="C0C0C0" w:fill="auto"/>
          </w:tcPr>
          <w:p w:rsidR="00D818B4" w:rsidRPr="00017B58" w:rsidRDefault="00D818B4" w:rsidP="00D818B4">
            <w:pPr>
              <w:rPr>
                <w:rFonts w:eastAsia="Calibri" w:cs="Arial"/>
                <w:snapToGrid w:val="0"/>
                <w:position w:val="-6"/>
                <w:sz w:val="16"/>
                <w:szCs w:val="16"/>
                <w:lang w:eastAsia="en-US"/>
              </w:rPr>
            </w:pPr>
            <w:r w:rsidRPr="00017B58">
              <w:rPr>
                <w:rFonts w:eastAsia="Calibri" w:cs="Arial"/>
                <w:snapToGrid w:val="0"/>
                <w:position w:val="-6"/>
                <w:sz w:val="18"/>
                <w:szCs w:val="18"/>
                <w:lang w:eastAsia="en-US"/>
              </w:rPr>
              <w:t xml:space="preserve">  </w:t>
            </w:r>
            <w:r w:rsidRPr="00017B58">
              <w:rPr>
                <w:rFonts w:eastAsia="Calibri" w:cs="Arial"/>
                <w:snapToGrid w:val="0"/>
                <w:position w:val="-6"/>
                <w:sz w:val="16"/>
                <w:szCs w:val="16"/>
                <w:lang w:eastAsia="en-US"/>
              </w:rPr>
              <w:t>Celkem</w:t>
            </w:r>
          </w:p>
        </w:tc>
        <w:tc>
          <w:tcPr>
            <w:tcW w:w="756" w:type="dxa"/>
            <w:tcBorders>
              <w:top w:val="single" w:sz="12" w:space="0" w:color="auto"/>
              <w:left w:val="single" w:sz="6" w:space="0" w:color="auto"/>
              <w:bottom w:val="single" w:sz="12" w:space="0" w:color="auto"/>
              <w:right w:val="single" w:sz="6" w:space="0" w:color="auto"/>
            </w:tcBorders>
          </w:tcPr>
          <w:p w:rsidR="00D818B4" w:rsidRPr="00017B58" w:rsidRDefault="00D818B4" w:rsidP="00D818B4">
            <w:pPr>
              <w:jc w:val="right"/>
              <w:rPr>
                <w:rFonts w:eastAsia="Calibri" w:cs="Arial"/>
                <w:b/>
                <w:bCs/>
                <w:snapToGrid w:val="0"/>
                <w:sz w:val="18"/>
                <w:szCs w:val="18"/>
                <w:lang w:eastAsia="en-US"/>
              </w:rPr>
            </w:pPr>
          </w:p>
        </w:tc>
        <w:tc>
          <w:tcPr>
            <w:tcW w:w="756" w:type="dxa"/>
            <w:gridSpan w:val="2"/>
            <w:tcBorders>
              <w:top w:val="single" w:sz="12" w:space="0" w:color="auto"/>
              <w:left w:val="single" w:sz="6" w:space="0" w:color="auto"/>
              <w:bottom w:val="single" w:sz="12" w:space="0" w:color="auto"/>
              <w:right w:val="single" w:sz="6" w:space="0" w:color="auto"/>
            </w:tcBorders>
          </w:tcPr>
          <w:p w:rsidR="00D818B4" w:rsidRPr="00017B58" w:rsidRDefault="00D818B4" w:rsidP="00D818B4">
            <w:pPr>
              <w:jc w:val="right"/>
              <w:rPr>
                <w:rFonts w:eastAsia="Calibri" w:cs="Arial"/>
                <w:b/>
                <w:bCs/>
                <w:snapToGrid w:val="0"/>
                <w:sz w:val="18"/>
                <w:szCs w:val="18"/>
                <w:lang w:eastAsia="en-US"/>
              </w:rPr>
            </w:pPr>
          </w:p>
        </w:tc>
        <w:tc>
          <w:tcPr>
            <w:tcW w:w="756" w:type="dxa"/>
            <w:tcBorders>
              <w:top w:val="single" w:sz="12" w:space="0" w:color="auto"/>
              <w:left w:val="single" w:sz="6" w:space="0" w:color="auto"/>
              <w:bottom w:val="single" w:sz="12" w:space="0" w:color="auto"/>
              <w:right w:val="single" w:sz="6" w:space="0" w:color="auto"/>
            </w:tcBorders>
          </w:tcPr>
          <w:p w:rsidR="00D818B4" w:rsidRPr="00017B58" w:rsidRDefault="00D818B4" w:rsidP="00D818B4">
            <w:pPr>
              <w:jc w:val="right"/>
              <w:rPr>
                <w:rFonts w:eastAsia="Calibri" w:cs="Arial"/>
                <w:b/>
                <w:bCs/>
                <w:snapToGrid w:val="0"/>
                <w:sz w:val="18"/>
                <w:szCs w:val="18"/>
                <w:lang w:eastAsia="en-US"/>
              </w:rPr>
            </w:pPr>
          </w:p>
        </w:tc>
        <w:tc>
          <w:tcPr>
            <w:tcW w:w="709" w:type="dxa"/>
            <w:tcBorders>
              <w:top w:val="single" w:sz="12" w:space="0" w:color="auto"/>
              <w:left w:val="nil"/>
              <w:bottom w:val="single" w:sz="12" w:space="0" w:color="auto"/>
              <w:right w:val="single" w:sz="6" w:space="0" w:color="auto"/>
            </w:tcBorders>
          </w:tcPr>
          <w:p w:rsidR="00D818B4" w:rsidRPr="00017B58" w:rsidRDefault="00D818B4" w:rsidP="00D818B4">
            <w:pPr>
              <w:jc w:val="right"/>
              <w:rPr>
                <w:rFonts w:eastAsia="Calibri" w:cs="Arial"/>
                <w:b/>
                <w:bCs/>
                <w:snapToGrid w:val="0"/>
                <w:sz w:val="18"/>
                <w:szCs w:val="18"/>
                <w:lang w:eastAsia="en-US"/>
              </w:rPr>
            </w:pPr>
          </w:p>
        </w:tc>
        <w:tc>
          <w:tcPr>
            <w:tcW w:w="709" w:type="dxa"/>
            <w:gridSpan w:val="2"/>
            <w:tcBorders>
              <w:top w:val="single" w:sz="12" w:space="0" w:color="auto"/>
              <w:bottom w:val="single" w:sz="12" w:space="0" w:color="auto"/>
              <w:right w:val="single" w:sz="6" w:space="0" w:color="auto"/>
            </w:tcBorders>
          </w:tcPr>
          <w:p w:rsidR="00D818B4" w:rsidRPr="00017B58" w:rsidRDefault="00D818B4" w:rsidP="00D818B4">
            <w:pPr>
              <w:jc w:val="right"/>
              <w:rPr>
                <w:rFonts w:eastAsia="Calibri" w:cs="Arial"/>
                <w:b/>
                <w:bCs/>
                <w:snapToGrid w:val="0"/>
                <w:sz w:val="22"/>
                <w:szCs w:val="22"/>
                <w:lang w:eastAsia="en-US"/>
              </w:rPr>
            </w:pPr>
          </w:p>
        </w:tc>
        <w:tc>
          <w:tcPr>
            <w:tcW w:w="567" w:type="dxa"/>
            <w:tcBorders>
              <w:top w:val="single" w:sz="12" w:space="0" w:color="auto"/>
              <w:left w:val="nil"/>
              <w:bottom w:val="single" w:sz="12" w:space="0" w:color="auto"/>
              <w:right w:val="single" w:sz="12" w:space="0" w:color="auto"/>
            </w:tcBorders>
          </w:tcPr>
          <w:p w:rsidR="00D818B4" w:rsidRPr="00017B58" w:rsidRDefault="00D818B4" w:rsidP="00D818B4">
            <w:pPr>
              <w:jc w:val="right"/>
              <w:rPr>
                <w:rFonts w:eastAsia="Calibri" w:cs="Arial"/>
                <w:b/>
                <w:bCs/>
                <w:snapToGrid w:val="0"/>
                <w:sz w:val="22"/>
                <w:szCs w:val="22"/>
                <w:lang w:eastAsia="en-US"/>
              </w:rPr>
            </w:pPr>
          </w:p>
        </w:tc>
      </w:tr>
      <w:tr w:rsidR="00D818B4" w:rsidRPr="00017B58" w:rsidTr="00D818B4">
        <w:trPr>
          <w:gridBefore w:val="1"/>
          <w:wBefore w:w="15" w:type="dxa"/>
          <w:cantSplit/>
          <w:trHeight w:hRule="exact" w:val="260"/>
        </w:trPr>
        <w:tc>
          <w:tcPr>
            <w:tcW w:w="4111" w:type="dxa"/>
            <w:gridSpan w:val="6"/>
            <w:vMerge/>
          </w:tcPr>
          <w:p w:rsidR="00D818B4" w:rsidRPr="00017B58" w:rsidRDefault="00D818B4" w:rsidP="00D818B4">
            <w:pPr>
              <w:jc w:val="center"/>
              <w:rPr>
                <w:rFonts w:eastAsia="Calibri" w:cs="Arial"/>
                <w:b/>
                <w:bCs/>
                <w:snapToGrid w:val="0"/>
                <w:sz w:val="18"/>
                <w:szCs w:val="18"/>
                <w:lang w:eastAsia="en-US"/>
              </w:rPr>
            </w:pPr>
          </w:p>
        </w:tc>
        <w:tc>
          <w:tcPr>
            <w:tcW w:w="4536" w:type="dxa"/>
            <w:gridSpan w:val="8"/>
            <w:tcBorders>
              <w:left w:val="single" w:sz="12" w:space="0" w:color="auto"/>
              <w:bottom w:val="single" w:sz="12" w:space="0" w:color="auto"/>
              <w:right w:val="single" w:sz="6" w:space="0" w:color="auto"/>
            </w:tcBorders>
          </w:tcPr>
          <w:p w:rsidR="00D818B4" w:rsidRPr="00017B58" w:rsidRDefault="00D818B4" w:rsidP="00D818B4">
            <w:pPr>
              <w:rPr>
                <w:rFonts w:eastAsia="Calibri" w:cs="Arial"/>
                <w:b/>
                <w:bCs/>
                <w:snapToGrid w:val="0"/>
                <w:position w:val="-6"/>
                <w:sz w:val="16"/>
                <w:szCs w:val="16"/>
                <w:lang w:eastAsia="en-US"/>
              </w:rPr>
            </w:pPr>
            <w:r w:rsidRPr="00017B58">
              <w:rPr>
                <w:rFonts w:eastAsia="Calibri" w:cs="Arial"/>
                <w:snapToGrid w:val="0"/>
                <w:sz w:val="18"/>
                <w:szCs w:val="18"/>
                <w:lang w:eastAsia="en-US"/>
              </w:rPr>
              <w:t xml:space="preserve">  </w:t>
            </w:r>
            <w:r w:rsidRPr="00017B58">
              <w:rPr>
                <w:rFonts w:eastAsia="Calibri" w:cs="Arial"/>
                <w:snapToGrid w:val="0"/>
                <w:position w:val="-6"/>
                <w:sz w:val="16"/>
                <w:szCs w:val="16"/>
                <w:lang w:eastAsia="en-US"/>
              </w:rPr>
              <w:t>Záloha</w:t>
            </w:r>
          </w:p>
        </w:tc>
        <w:tc>
          <w:tcPr>
            <w:tcW w:w="709" w:type="dxa"/>
            <w:gridSpan w:val="2"/>
            <w:tcBorders>
              <w:right w:val="single" w:sz="6" w:space="0" w:color="auto"/>
            </w:tcBorders>
          </w:tcPr>
          <w:p w:rsidR="00D818B4" w:rsidRPr="00017B58" w:rsidRDefault="00D818B4" w:rsidP="00D818B4">
            <w:pPr>
              <w:jc w:val="right"/>
              <w:rPr>
                <w:rFonts w:eastAsia="Calibri" w:cs="Arial"/>
                <w:b/>
                <w:bCs/>
                <w:snapToGrid w:val="0"/>
                <w:sz w:val="18"/>
                <w:szCs w:val="18"/>
                <w:lang w:eastAsia="en-US"/>
              </w:rPr>
            </w:pPr>
          </w:p>
        </w:tc>
        <w:tc>
          <w:tcPr>
            <w:tcW w:w="567" w:type="dxa"/>
            <w:tcBorders>
              <w:left w:val="nil"/>
              <w:right w:val="single" w:sz="12" w:space="0" w:color="auto"/>
            </w:tcBorders>
          </w:tcPr>
          <w:p w:rsidR="00D818B4" w:rsidRPr="00017B58" w:rsidRDefault="00D818B4" w:rsidP="00D818B4">
            <w:pPr>
              <w:jc w:val="right"/>
              <w:rPr>
                <w:rFonts w:eastAsia="Calibri" w:cs="Arial"/>
                <w:b/>
                <w:bCs/>
                <w:snapToGrid w:val="0"/>
                <w:sz w:val="22"/>
                <w:szCs w:val="22"/>
                <w:lang w:eastAsia="en-US"/>
              </w:rPr>
            </w:pPr>
          </w:p>
        </w:tc>
      </w:tr>
      <w:tr w:rsidR="00D818B4" w:rsidRPr="00017B58" w:rsidTr="00D818B4">
        <w:trPr>
          <w:gridBefore w:val="1"/>
          <w:wBefore w:w="15" w:type="dxa"/>
          <w:cantSplit/>
          <w:trHeight w:hRule="exact" w:val="260"/>
        </w:trPr>
        <w:tc>
          <w:tcPr>
            <w:tcW w:w="4111" w:type="dxa"/>
            <w:gridSpan w:val="6"/>
            <w:vMerge/>
          </w:tcPr>
          <w:p w:rsidR="00D818B4" w:rsidRPr="00017B58" w:rsidRDefault="00D818B4" w:rsidP="00D818B4">
            <w:pPr>
              <w:jc w:val="right"/>
              <w:rPr>
                <w:rFonts w:eastAsia="Calibri" w:cs="Arial"/>
                <w:b/>
                <w:bCs/>
                <w:sz w:val="22"/>
                <w:szCs w:val="22"/>
                <w:lang w:eastAsia="en-US"/>
              </w:rPr>
            </w:pPr>
          </w:p>
        </w:tc>
        <w:tc>
          <w:tcPr>
            <w:tcW w:w="4536" w:type="dxa"/>
            <w:gridSpan w:val="8"/>
            <w:tcBorders>
              <w:top w:val="single" w:sz="12" w:space="0" w:color="auto"/>
              <w:left w:val="single" w:sz="12" w:space="0" w:color="auto"/>
              <w:bottom w:val="single" w:sz="12" w:space="0" w:color="auto"/>
              <w:right w:val="single" w:sz="6" w:space="0" w:color="auto"/>
            </w:tcBorders>
          </w:tcPr>
          <w:p w:rsidR="00D818B4" w:rsidRPr="00017B58" w:rsidRDefault="00D818B4" w:rsidP="00D818B4">
            <w:pPr>
              <w:keepNext/>
              <w:spacing w:before="240" w:after="60"/>
              <w:jc w:val="center"/>
              <w:outlineLvl w:val="1"/>
              <w:rPr>
                <w:rFonts w:cs="Arial"/>
                <w:iCs/>
                <w:position w:val="-6"/>
                <w:sz w:val="16"/>
                <w:szCs w:val="16"/>
              </w:rPr>
            </w:pPr>
            <w:r w:rsidRPr="00017B58">
              <w:rPr>
                <w:rFonts w:cs="Arial"/>
                <w:iCs/>
                <w:szCs w:val="28"/>
              </w:rPr>
              <w:t xml:space="preserve">  </w:t>
            </w:r>
            <w:r w:rsidRPr="00017B58">
              <w:rPr>
                <w:rFonts w:cs="Arial"/>
                <w:iCs/>
                <w:position w:val="-6"/>
                <w:sz w:val="16"/>
                <w:szCs w:val="16"/>
              </w:rPr>
              <w:t xml:space="preserve">Doplatek </w:t>
            </w:r>
          </w:p>
        </w:tc>
        <w:tc>
          <w:tcPr>
            <w:tcW w:w="709" w:type="dxa"/>
            <w:gridSpan w:val="2"/>
            <w:tcBorders>
              <w:top w:val="single" w:sz="12" w:space="0" w:color="auto"/>
              <w:bottom w:val="single" w:sz="12" w:space="0" w:color="auto"/>
              <w:right w:val="single" w:sz="6" w:space="0" w:color="auto"/>
            </w:tcBorders>
          </w:tcPr>
          <w:p w:rsidR="00D818B4" w:rsidRPr="00017B58" w:rsidRDefault="00D818B4" w:rsidP="00D818B4">
            <w:pPr>
              <w:jc w:val="right"/>
              <w:rPr>
                <w:rFonts w:eastAsia="Calibri" w:cs="Arial"/>
                <w:b/>
                <w:bCs/>
                <w:snapToGrid w:val="0"/>
                <w:sz w:val="18"/>
                <w:szCs w:val="18"/>
                <w:lang w:eastAsia="en-US"/>
              </w:rPr>
            </w:pPr>
          </w:p>
        </w:tc>
        <w:tc>
          <w:tcPr>
            <w:tcW w:w="567" w:type="dxa"/>
            <w:tcBorders>
              <w:top w:val="single" w:sz="12" w:space="0" w:color="auto"/>
              <w:left w:val="nil"/>
              <w:bottom w:val="single" w:sz="12" w:space="0" w:color="auto"/>
              <w:right w:val="single" w:sz="12" w:space="0" w:color="auto"/>
            </w:tcBorders>
          </w:tcPr>
          <w:p w:rsidR="00D818B4" w:rsidRPr="00017B58" w:rsidRDefault="00D818B4" w:rsidP="00D818B4">
            <w:pPr>
              <w:jc w:val="right"/>
              <w:rPr>
                <w:rFonts w:eastAsia="Calibri" w:cs="Arial"/>
                <w:b/>
                <w:bCs/>
                <w:snapToGrid w:val="0"/>
                <w:sz w:val="22"/>
                <w:szCs w:val="22"/>
                <w:lang w:eastAsia="en-US"/>
              </w:rPr>
            </w:pPr>
          </w:p>
        </w:tc>
      </w:tr>
      <w:tr w:rsidR="00D818B4" w:rsidRPr="00017B58" w:rsidTr="00D818B4">
        <w:tblPrEx>
          <w:tblCellMar>
            <w:left w:w="70" w:type="dxa"/>
            <w:right w:w="70" w:type="dxa"/>
          </w:tblCellMar>
          <w:tblLook w:val="04A0" w:firstRow="1" w:lastRow="0" w:firstColumn="1" w:lastColumn="0" w:noHBand="0" w:noVBand="1"/>
        </w:tblPrEx>
        <w:trPr>
          <w:trHeight w:val="342"/>
        </w:trPr>
        <w:tc>
          <w:tcPr>
            <w:tcW w:w="9938" w:type="dxa"/>
            <w:gridSpan w:val="1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818B4" w:rsidRPr="00017B58" w:rsidRDefault="00D818B4" w:rsidP="00D818B4">
            <w:pPr>
              <w:rPr>
                <w:rFonts w:cs="Arial"/>
                <w:sz w:val="22"/>
                <w:szCs w:val="22"/>
              </w:rPr>
            </w:pPr>
            <w:r w:rsidRPr="00017B58">
              <w:rPr>
                <w:rFonts w:cs="Arial"/>
                <w:sz w:val="22"/>
                <w:szCs w:val="22"/>
              </w:rPr>
              <w:t xml:space="preserve">Stravování bylo poskytnuto bezplatně: </w:t>
            </w:r>
            <w:r w:rsidRPr="00017B58">
              <w:rPr>
                <w:rFonts w:cs="Arial"/>
                <w:sz w:val="32"/>
                <w:szCs w:val="32"/>
              </w:rPr>
              <w:t>□</w:t>
            </w:r>
            <w:r w:rsidRPr="00017B58">
              <w:rPr>
                <w:rFonts w:cs="Arial"/>
                <w:sz w:val="22"/>
                <w:szCs w:val="22"/>
              </w:rPr>
              <w:t xml:space="preserve"> ANO     </w:t>
            </w:r>
            <w:r w:rsidRPr="00017B58">
              <w:rPr>
                <w:rFonts w:cs="Arial"/>
                <w:sz w:val="32"/>
                <w:szCs w:val="32"/>
              </w:rPr>
              <w:t xml:space="preserve">□ </w:t>
            </w:r>
            <w:r w:rsidRPr="00017B58">
              <w:rPr>
                <w:rFonts w:cs="Arial"/>
                <w:sz w:val="22"/>
                <w:szCs w:val="22"/>
              </w:rPr>
              <w:t>NE</w:t>
            </w:r>
          </w:p>
          <w:p w:rsidR="00D818B4" w:rsidRPr="00017B58" w:rsidRDefault="00D818B4" w:rsidP="00D818B4">
            <w:pPr>
              <w:rPr>
                <w:rFonts w:cs="Arial"/>
                <w:sz w:val="22"/>
                <w:szCs w:val="22"/>
              </w:rPr>
            </w:pPr>
            <w:r w:rsidRPr="00017B58">
              <w:rPr>
                <w:rFonts w:cs="Arial"/>
                <w:sz w:val="22"/>
                <w:szCs w:val="22"/>
              </w:rPr>
              <w:t xml:space="preserve">Stravování bylo poskytnuto částečně:  </w:t>
            </w:r>
            <w:r w:rsidRPr="00017B58">
              <w:rPr>
                <w:rFonts w:cs="Arial"/>
                <w:sz w:val="32"/>
                <w:szCs w:val="32"/>
              </w:rPr>
              <w:t>□</w:t>
            </w:r>
            <w:r w:rsidRPr="00017B58">
              <w:rPr>
                <w:rFonts w:cs="Arial"/>
                <w:sz w:val="22"/>
                <w:szCs w:val="22"/>
              </w:rPr>
              <w:t xml:space="preserve"> ANO     </w:t>
            </w:r>
            <w:r w:rsidRPr="00017B58">
              <w:rPr>
                <w:rFonts w:cs="Arial"/>
                <w:sz w:val="32"/>
                <w:szCs w:val="32"/>
              </w:rPr>
              <w:t xml:space="preserve">□ </w:t>
            </w:r>
            <w:r w:rsidRPr="00017B58">
              <w:rPr>
                <w:rFonts w:cs="Arial"/>
                <w:sz w:val="22"/>
                <w:szCs w:val="22"/>
              </w:rPr>
              <w:t>NE</w:t>
            </w:r>
          </w:p>
          <w:p w:rsidR="00D818B4" w:rsidRPr="00017B58" w:rsidRDefault="00D818B4" w:rsidP="00D818B4">
            <w:pPr>
              <w:rPr>
                <w:rFonts w:cs="Arial"/>
                <w:sz w:val="22"/>
                <w:szCs w:val="22"/>
              </w:rPr>
            </w:pPr>
            <w:r w:rsidRPr="00017B58">
              <w:rPr>
                <w:rFonts w:cs="Arial"/>
                <w:sz w:val="22"/>
                <w:szCs w:val="22"/>
              </w:rPr>
              <w:t>Poskytnutí jídla bez finančního přispění cestujícího***:</w:t>
            </w:r>
          </w:p>
        </w:tc>
      </w:tr>
      <w:tr w:rsidR="00D818B4" w:rsidRPr="00017B58" w:rsidTr="00D818B4">
        <w:tblPrEx>
          <w:tblCellMar>
            <w:left w:w="70" w:type="dxa"/>
            <w:right w:w="70" w:type="dxa"/>
          </w:tblCellMar>
          <w:tblLook w:val="04A0" w:firstRow="1" w:lastRow="0" w:firstColumn="1" w:lastColumn="0" w:noHBand="0" w:noVBand="1"/>
        </w:tblPrEx>
        <w:trPr>
          <w:trHeight w:val="342"/>
        </w:trPr>
        <w:tc>
          <w:tcPr>
            <w:tcW w:w="1429" w:type="dxa"/>
            <w:gridSpan w:val="4"/>
            <w:tcBorders>
              <w:top w:val="nil"/>
              <w:left w:val="single" w:sz="8" w:space="0" w:color="auto"/>
              <w:bottom w:val="nil"/>
              <w:right w:val="nil"/>
            </w:tcBorders>
            <w:shd w:val="clear" w:color="auto" w:fill="auto"/>
            <w:noWrap/>
            <w:vAlign w:val="bottom"/>
          </w:tcPr>
          <w:p w:rsidR="00D818B4" w:rsidRPr="00017B58" w:rsidRDefault="00D818B4" w:rsidP="00D818B4">
            <w:pPr>
              <w:rPr>
                <w:rFonts w:cs="Arial"/>
                <w:sz w:val="22"/>
                <w:szCs w:val="22"/>
              </w:rPr>
            </w:pPr>
            <w:r w:rsidRPr="00017B58">
              <w:rPr>
                <w:rFonts w:cs="Arial"/>
                <w:sz w:val="22"/>
                <w:szCs w:val="22"/>
              </w:rPr>
              <w:t>Dne:</w:t>
            </w:r>
          </w:p>
        </w:tc>
        <w:tc>
          <w:tcPr>
            <w:tcW w:w="3044" w:type="dxa"/>
            <w:gridSpan w:val="4"/>
            <w:tcBorders>
              <w:top w:val="nil"/>
              <w:left w:val="nil"/>
              <w:bottom w:val="nil"/>
              <w:right w:val="nil"/>
            </w:tcBorders>
            <w:shd w:val="clear" w:color="auto" w:fill="auto"/>
            <w:noWrap/>
            <w:vAlign w:val="bottom"/>
          </w:tcPr>
          <w:p w:rsidR="00D818B4" w:rsidRPr="00017B58" w:rsidRDefault="00D818B4" w:rsidP="00D818B4">
            <w:pPr>
              <w:jc w:val="center"/>
              <w:rPr>
                <w:rFonts w:cs="Arial"/>
                <w:sz w:val="22"/>
                <w:szCs w:val="22"/>
              </w:rPr>
            </w:pPr>
            <w:r w:rsidRPr="00017B58">
              <w:rPr>
                <w:rFonts w:cs="Arial"/>
                <w:sz w:val="32"/>
                <w:szCs w:val="32"/>
              </w:rPr>
              <w:t xml:space="preserve">□ </w:t>
            </w:r>
            <w:r w:rsidRPr="00017B58">
              <w:rPr>
                <w:rFonts w:cs="Arial"/>
                <w:sz w:val="22"/>
                <w:szCs w:val="22"/>
              </w:rPr>
              <w:t xml:space="preserve">snídaně </w:t>
            </w:r>
          </w:p>
        </w:tc>
        <w:tc>
          <w:tcPr>
            <w:tcW w:w="2202" w:type="dxa"/>
            <w:gridSpan w:val="4"/>
            <w:tcBorders>
              <w:top w:val="nil"/>
              <w:left w:val="nil"/>
              <w:bottom w:val="nil"/>
              <w:right w:val="nil"/>
            </w:tcBorders>
            <w:shd w:val="clear" w:color="auto" w:fill="auto"/>
            <w:noWrap/>
            <w:vAlign w:val="bottom"/>
          </w:tcPr>
          <w:p w:rsidR="00D818B4" w:rsidRPr="00017B58" w:rsidRDefault="00D818B4" w:rsidP="00D818B4">
            <w:pPr>
              <w:jc w:val="center"/>
              <w:rPr>
                <w:rFonts w:cs="Arial"/>
                <w:sz w:val="22"/>
                <w:szCs w:val="22"/>
              </w:rPr>
            </w:pPr>
            <w:r w:rsidRPr="00017B58">
              <w:rPr>
                <w:rFonts w:cs="Arial"/>
                <w:sz w:val="32"/>
                <w:szCs w:val="32"/>
              </w:rPr>
              <w:t>□</w:t>
            </w:r>
            <w:r w:rsidRPr="00017B58">
              <w:rPr>
                <w:rFonts w:cs="Arial"/>
                <w:sz w:val="22"/>
                <w:szCs w:val="22"/>
              </w:rPr>
              <w:t xml:space="preserve"> oběd</w:t>
            </w:r>
          </w:p>
        </w:tc>
        <w:tc>
          <w:tcPr>
            <w:tcW w:w="2660" w:type="dxa"/>
            <w:gridSpan w:val="4"/>
            <w:tcBorders>
              <w:top w:val="nil"/>
              <w:left w:val="nil"/>
              <w:bottom w:val="nil"/>
              <w:right w:val="nil"/>
            </w:tcBorders>
            <w:shd w:val="clear" w:color="auto" w:fill="auto"/>
            <w:noWrap/>
            <w:vAlign w:val="bottom"/>
          </w:tcPr>
          <w:p w:rsidR="00D818B4" w:rsidRPr="00017B58" w:rsidRDefault="00D818B4" w:rsidP="00D818B4">
            <w:pPr>
              <w:jc w:val="center"/>
              <w:rPr>
                <w:rFonts w:cs="Arial"/>
                <w:sz w:val="22"/>
                <w:szCs w:val="22"/>
              </w:rPr>
            </w:pPr>
            <w:r w:rsidRPr="00017B58">
              <w:rPr>
                <w:rFonts w:cs="Arial"/>
                <w:sz w:val="32"/>
                <w:szCs w:val="32"/>
              </w:rPr>
              <w:t>□</w:t>
            </w:r>
            <w:r w:rsidRPr="00017B58">
              <w:rPr>
                <w:rFonts w:cs="Arial"/>
                <w:sz w:val="22"/>
                <w:szCs w:val="22"/>
              </w:rPr>
              <w:t xml:space="preserve"> večeře</w:t>
            </w:r>
          </w:p>
        </w:tc>
        <w:tc>
          <w:tcPr>
            <w:tcW w:w="603" w:type="dxa"/>
            <w:gridSpan w:val="2"/>
            <w:tcBorders>
              <w:top w:val="nil"/>
              <w:left w:val="nil"/>
              <w:bottom w:val="nil"/>
              <w:right w:val="single" w:sz="8" w:space="0" w:color="000000"/>
            </w:tcBorders>
            <w:shd w:val="clear" w:color="auto" w:fill="auto"/>
            <w:noWrap/>
            <w:vAlign w:val="bottom"/>
            <w:hideMark/>
          </w:tcPr>
          <w:p w:rsidR="00D818B4" w:rsidRPr="00017B58" w:rsidRDefault="00D818B4" w:rsidP="00D818B4">
            <w:pPr>
              <w:jc w:val="center"/>
              <w:rPr>
                <w:rFonts w:cs="Arial"/>
                <w:sz w:val="22"/>
                <w:szCs w:val="22"/>
              </w:rPr>
            </w:pPr>
          </w:p>
        </w:tc>
      </w:tr>
      <w:tr w:rsidR="00D818B4" w:rsidRPr="00017B58" w:rsidTr="00D818B4">
        <w:tblPrEx>
          <w:tblCellMar>
            <w:left w:w="70" w:type="dxa"/>
            <w:right w:w="70" w:type="dxa"/>
          </w:tblCellMar>
          <w:tblLook w:val="04A0" w:firstRow="1" w:lastRow="0" w:firstColumn="1" w:lastColumn="0" w:noHBand="0" w:noVBand="1"/>
        </w:tblPrEx>
        <w:trPr>
          <w:trHeight w:val="342"/>
        </w:trPr>
        <w:tc>
          <w:tcPr>
            <w:tcW w:w="1429" w:type="dxa"/>
            <w:gridSpan w:val="4"/>
            <w:tcBorders>
              <w:top w:val="nil"/>
              <w:left w:val="single" w:sz="8" w:space="0" w:color="auto"/>
              <w:bottom w:val="nil"/>
              <w:right w:val="nil"/>
            </w:tcBorders>
            <w:shd w:val="clear" w:color="auto" w:fill="auto"/>
            <w:noWrap/>
            <w:vAlign w:val="bottom"/>
          </w:tcPr>
          <w:p w:rsidR="00D818B4" w:rsidRPr="00017B58" w:rsidRDefault="00D818B4" w:rsidP="00D818B4">
            <w:pPr>
              <w:rPr>
                <w:rFonts w:cs="Arial"/>
                <w:sz w:val="22"/>
                <w:szCs w:val="22"/>
              </w:rPr>
            </w:pPr>
            <w:r w:rsidRPr="00017B58">
              <w:rPr>
                <w:rFonts w:cs="Arial"/>
                <w:sz w:val="22"/>
                <w:szCs w:val="22"/>
              </w:rPr>
              <w:t>Dne:</w:t>
            </w:r>
          </w:p>
        </w:tc>
        <w:tc>
          <w:tcPr>
            <w:tcW w:w="3044" w:type="dxa"/>
            <w:gridSpan w:val="4"/>
            <w:tcBorders>
              <w:top w:val="nil"/>
              <w:left w:val="nil"/>
              <w:bottom w:val="nil"/>
              <w:right w:val="nil"/>
            </w:tcBorders>
            <w:shd w:val="clear" w:color="auto" w:fill="auto"/>
            <w:noWrap/>
            <w:vAlign w:val="bottom"/>
          </w:tcPr>
          <w:p w:rsidR="00D818B4" w:rsidRPr="00017B58" w:rsidRDefault="00D818B4" w:rsidP="00D818B4">
            <w:pPr>
              <w:jc w:val="center"/>
              <w:rPr>
                <w:rFonts w:cs="Arial"/>
                <w:sz w:val="22"/>
                <w:szCs w:val="22"/>
              </w:rPr>
            </w:pPr>
            <w:r w:rsidRPr="00017B58">
              <w:rPr>
                <w:rFonts w:cs="Arial"/>
                <w:sz w:val="32"/>
                <w:szCs w:val="32"/>
              </w:rPr>
              <w:t xml:space="preserve">□ </w:t>
            </w:r>
            <w:r w:rsidRPr="00017B58">
              <w:rPr>
                <w:rFonts w:cs="Arial"/>
                <w:sz w:val="22"/>
                <w:szCs w:val="22"/>
              </w:rPr>
              <w:t xml:space="preserve">snídaně </w:t>
            </w:r>
          </w:p>
        </w:tc>
        <w:tc>
          <w:tcPr>
            <w:tcW w:w="2202" w:type="dxa"/>
            <w:gridSpan w:val="4"/>
            <w:tcBorders>
              <w:top w:val="nil"/>
              <w:left w:val="nil"/>
              <w:bottom w:val="nil"/>
              <w:right w:val="nil"/>
            </w:tcBorders>
            <w:shd w:val="clear" w:color="auto" w:fill="auto"/>
            <w:noWrap/>
            <w:vAlign w:val="bottom"/>
          </w:tcPr>
          <w:p w:rsidR="00D818B4" w:rsidRPr="00017B58" w:rsidRDefault="00D818B4" w:rsidP="00D818B4">
            <w:pPr>
              <w:jc w:val="center"/>
              <w:rPr>
                <w:rFonts w:cs="Arial"/>
                <w:sz w:val="22"/>
                <w:szCs w:val="22"/>
              </w:rPr>
            </w:pPr>
            <w:r w:rsidRPr="00017B58">
              <w:rPr>
                <w:rFonts w:cs="Arial"/>
                <w:sz w:val="32"/>
                <w:szCs w:val="32"/>
              </w:rPr>
              <w:t>□</w:t>
            </w:r>
            <w:r w:rsidRPr="00017B58">
              <w:rPr>
                <w:rFonts w:cs="Arial"/>
                <w:sz w:val="22"/>
                <w:szCs w:val="22"/>
              </w:rPr>
              <w:t xml:space="preserve"> oběd</w:t>
            </w:r>
          </w:p>
        </w:tc>
        <w:tc>
          <w:tcPr>
            <w:tcW w:w="2660" w:type="dxa"/>
            <w:gridSpan w:val="4"/>
            <w:tcBorders>
              <w:top w:val="nil"/>
              <w:left w:val="nil"/>
              <w:bottom w:val="nil"/>
              <w:right w:val="nil"/>
            </w:tcBorders>
            <w:shd w:val="clear" w:color="auto" w:fill="auto"/>
            <w:noWrap/>
            <w:vAlign w:val="bottom"/>
          </w:tcPr>
          <w:p w:rsidR="00D818B4" w:rsidRPr="00017B58" w:rsidRDefault="00D818B4" w:rsidP="00D818B4">
            <w:pPr>
              <w:jc w:val="center"/>
              <w:rPr>
                <w:rFonts w:cs="Arial"/>
                <w:sz w:val="22"/>
                <w:szCs w:val="22"/>
              </w:rPr>
            </w:pPr>
            <w:r w:rsidRPr="00017B58">
              <w:rPr>
                <w:rFonts w:cs="Arial"/>
                <w:sz w:val="32"/>
                <w:szCs w:val="32"/>
              </w:rPr>
              <w:t>□</w:t>
            </w:r>
            <w:r w:rsidRPr="00017B58">
              <w:rPr>
                <w:rFonts w:cs="Arial"/>
                <w:sz w:val="22"/>
                <w:szCs w:val="22"/>
              </w:rPr>
              <w:t xml:space="preserve"> večeře</w:t>
            </w:r>
          </w:p>
        </w:tc>
        <w:tc>
          <w:tcPr>
            <w:tcW w:w="603" w:type="dxa"/>
            <w:gridSpan w:val="2"/>
            <w:tcBorders>
              <w:top w:val="nil"/>
              <w:left w:val="nil"/>
              <w:bottom w:val="nil"/>
              <w:right w:val="single" w:sz="8" w:space="0" w:color="000000"/>
            </w:tcBorders>
            <w:shd w:val="clear" w:color="auto" w:fill="auto"/>
            <w:noWrap/>
            <w:vAlign w:val="bottom"/>
            <w:hideMark/>
          </w:tcPr>
          <w:p w:rsidR="00D818B4" w:rsidRPr="00017B58" w:rsidRDefault="00D818B4" w:rsidP="00D818B4">
            <w:pPr>
              <w:jc w:val="center"/>
              <w:rPr>
                <w:rFonts w:cs="Arial"/>
                <w:sz w:val="22"/>
                <w:szCs w:val="22"/>
              </w:rPr>
            </w:pPr>
          </w:p>
        </w:tc>
      </w:tr>
      <w:tr w:rsidR="00D818B4" w:rsidRPr="00017B58" w:rsidTr="00D818B4">
        <w:tblPrEx>
          <w:tblCellMar>
            <w:left w:w="70" w:type="dxa"/>
            <w:right w:w="70" w:type="dxa"/>
          </w:tblCellMar>
          <w:tblLook w:val="04A0" w:firstRow="1" w:lastRow="0" w:firstColumn="1" w:lastColumn="0" w:noHBand="0" w:noVBand="1"/>
        </w:tblPrEx>
        <w:trPr>
          <w:trHeight w:val="342"/>
        </w:trPr>
        <w:tc>
          <w:tcPr>
            <w:tcW w:w="1429" w:type="dxa"/>
            <w:gridSpan w:val="4"/>
            <w:tcBorders>
              <w:top w:val="nil"/>
              <w:left w:val="single" w:sz="8" w:space="0" w:color="auto"/>
              <w:bottom w:val="single" w:sz="8" w:space="0" w:color="auto"/>
              <w:right w:val="nil"/>
            </w:tcBorders>
            <w:shd w:val="clear" w:color="auto" w:fill="auto"/>
            <w:noWrap/>
            <w:vAlign w:val="bottom"/>
          </w:tcPr>
          <w:p w:rsidR="00D818B4" w:rsidRPr="00017B58" w:rsidRDefault="00D818B4" w:rsidP="00D818B4">
            <w:pPr>
              <w:rPr>
                <w:rFonts w:cs="Arial"/>
                <w:sz w:val="22"/>
                <w:szCs w:val="22"/>
              </w:rPr>
            </w:pPr>
            <w:r w:rsidRPr="00017B58">
              <w:rPr>
                <w:rFonts w:cs="Arial"/>
                <w:sz w:val="22"/>
                <w:szCs w:val="22"/>
              </w:rPr>
              <w:t>Dne:</w:t>
            </w:r>
          </w:p>
        </w:tc>
        <w:tc>
          <w:tcPr>
            <w:tcW w:w="3044" w:type="dxa"/>
            <w:gridSpan w:val="4"/>
            <w:tcBorders>
              <w:top w:val="nil"/>
              <w:left w:val="nil"/>
              <w:bottom w:val="single" w:sz="8" w:space="0" w:color="auto"/>
              <w:right w:val="nil"/>
            </w:tcBorders>
            <w:shd w:val="clear" w:color="auto" w:fill="auto"/>
            <w:noWrap/>
            <w:vAlign w:val="bottom"/>
          </w:tcPr>
          <w:p w:rsidR="00D818B4" w:rsidRPr="00017B58" w:rsidRDefault="00D818B4" w:rsidP="00D818B4">
            <w:pPr>
              <w:jc w:val="center"/>
              <w:rPr>
                <w:rFonts w:cs="Arial"/>
                <w:sz w:val="22"/>
                <w:szCs w:val="22"/>
              </w:rPr>
            </w:pPr>
            <w:r w:rsidRPr="00017B58">
              <w:rPr>
                <w:rFonts w:cs="Arial"/>
                <w:sz w:val="32"/>
                <w:szCs w:val="32"/>
              </w:rPr>
              <w:t xml:space="preserve">□ </w:t>
            </w:r>
            <w:r w:rsidRPr="00017B58">
              <w:rPr>
                <w:rFonts w:cs="Arial"/>
                <w:sz w:val="22"/>
                <w:szCs w:val="22"/>
              </w:rPr>
              <w:t xml:space="preserve">snídaně </w:t>
            </w:r>
          </w:p>
        </w:tc>
        <w:tc>
          <w:tcPr>
            <w:tcW w:w="2202" w:type="dxa"/>
            <w:gridSpan w:val="4"/>
            <w:tcBorders>
              <w:top w:val="nil"/>
              <w:left w:val="nil"/>
              <w:bottom w:val="single" w:sz="8" w:space="0" w:color="auto"/>
              <w:right w:val="nil"/>
            </w:tcBorders>
            <w:shd w:val="clear" w:color="auto" w:fill="auto"/>
            <w:noWrap/>
            <w:vAlign w:val="bottom"/>
          </w:tcPr>
          <w:p w:rsidR="00D818B4" w:rsidRPr="00017B58" w:rsidRDefault="00D818B4" w:rsidP="00D818B4">
            <w:pPr>
              <w:jc w:val="center"/>
              <w:rPr>
                <w:rFonts w:cs="Arial"/>
                <w:sz w:val="22"/>
                <w:szCs w:val="22"/>
              </w:rPr>
            </w:pPr>
            <w:r w:rsidRPr="00017B58">
              <w:rPr>
                <w:rFonts w:cs="Arial"/>
                <w:sz w:val="32"/>
                <w:szCs w:val="32"/>
              </w:rPr>
              <w:t>□</w:t>
            </w:r>
            <w:r w:rsidRPr="00017B58">
              <w:rPr>
                <w:rFonts w:cs="Arial"/>
                <w:sz w:val="22"/>
                <w:szCs w:val="22"/>
              </w:rPr>
              <w:t xml:space="preserve"> oběd</w:t>
            </w:r>
          </w:p>
        </w:tc>
        <w:tc>
          <w:tcPr>
            <w:tcW w:w="2660" w:type="dxa"/>
            <w:gridSpan w:val="4"/>
            <w:tcBorders>
              <w:top w:val="nil"/>
              <w:left w:val="nil"/>
              <w:bottom w:val="single" w:sz="8" w:space="0" w:color="auto"/>
              <w:right w:val="nil"/>
            </w:tcBorders>
            <w:shd w:val="clear" w:color="auto" w:fill="auto"/>
            <w:noWrap/>
            <w:vAlign w:val="bottom"/>
          </w:tcPr>
          <w:p w:rsidR="00D818B4" w:rsidRPr="00017B58" w:rsidRDefault="00D818B4" w:rsidP="00D818B4">
            <w:pPr>
              <w:jc w:val="center"/>
              <w:rPr>
                <w:rFonts w:cs="Arial"/>
                <w:sz w:val="22"/>
                <w:szCs w:val="22"/>
              </w:rPr>
            </w:pPr>
            <w:r w:rsidRPr="00017B58">
              <w:rPr>
                <w:rFonts w:cs="Arial"/>
                <w:sz w:val="32"/>
                <w:szCs w:val="32"/>
              </w:rPr>
              <w:t>□</w:t>
            </w:r>
            <w:r w:rsidRPr="00017B58">
              <w:rPr>
                <w:rFonts w:cs="Arial"/>
                <w:sz w:val="22"/>
                <w:szCs w:val="22"/>
              </w:rPr>
              <w:t xml:space="preserve"> večeře</w:t>
            </w:r>
          </w:p>
        </w:tc>
        <w:tc>
          <w:tcPr>
            <w:tcW w:w="603" w:type="dxa"/>
            <w:gridSpan w:val="2"/>
            <w:tcBorders>
              <w:top w:val="nil"/>
              <w:left w:val="nil"/>
              <w:bottom w:val="single" w:sz="8" w:space="0" w:color="auto"/>
              <w:right w:val="single" w:sz="8" w:space="0" w:color="000000"/>
            </w:tcBorders>
            <w:shd w:val="clear" w:color="auto" w:fill="auto"/>
            <w:noWrap/>
            <w:vAlign w:val="bottom"/>
            <w:hideMark/>
          </w:tcPr>
          <w:p w:rsidR="00D818B4" w:rsidRPr="00017B58" w:rsidRDefault="00D818B4" w:rsidP="00D818B4">
            <w:pPr>
              <w:jc w:val="center"/>
              <w:rPr>
                <w:rFonts w:cs="Arial"/>
                <w:sz w:val="22"/>
                <w:szCs w:val="22"/>
              </w:rPr>
            </w:pPr>
            <w:r w:rsidRPr="00017B58">
              <w:rPr>
                <w:rFonts w:cs="Arial"/>
                <w:sz w:val="22"/>
                <w:szCs w:val="22"/>
              </w:rPr>
              <w:t> </w:t>
            </w:r>
          </w:p>
        </w:tc>
      </w:tr>
      <w:tr w:rsidR="00D818B4" w:rsidRPr="00017B58" w:rsidTr="00D818B4">
        <w:tblPrEx>
          <w:tblCellMar>
            <w:left w:w="70" w:type="dxa"/>
            <w:right w:w="70" w:type="dxa"/>
          </w:tblCellMar>
          <w:tblLook w:val="04A0" w:firstRow="1" w:lastRow="0" w:firstColumn="1" w:lastColumn="0" w:noHBand="0" w:noVBand="1"/>
        </w:tblPrEx>
        <w:trPr>
          <w:trHeight w:val="342"/>
        </w:trPr>
        <w:tc>
          <w:tcPr>
            <w:tcW w:w="9938" w:type="dxa"/>
            <w:gridSpan w:val="18"/>
            <w:tcBorders>
              <w:top w:val="single" w:sz="8" w:space="0" w:color="auto"/>
              <w:left w:val="single" w:sz="8" w:space="0" w:color="auto"/>
              <w:bottom w:val="nil"/>
              <w:right w:val="single" w:sz="8" w:space="0" w:color="000000"/>
            </w:tcBorders>
            <w:shd w:val="clear" w:color="auto" w:fill="auto"/>
            <w:noWrap/>
            <w:vAlign w:val="bottom"/>
            <w:hideMark/>
          </w:tcPr>
          <w:p w:rsidR="00D818B4" w:rsidRPr="00017B58" w:rsidRDefault="00D818B4" w:rsidP="00D818B4">
            <w:pPr>
              <w:rPr>
                <w:rFonts w:cs="Arial"/>
                <w:sz w:val="22"/>
                <w:szCs w:val="22"/>
              </w:rPr>
            </w:pPr>
            <w:r w:rsidRPr="00017B58">
              <w:rPr>
                <w:rFonts w:cs="Arial"/>
                <w:sz w:val="22"/>
                <w:szCs w:val="22"/>
              </w:rPr>
              <w:t xml:space="preserve">Ubytování bylo poskytnuto bezplatně: </w:t>
            </w:r>
            <w:r w:rsidRPr="00017B58">
              <w:rPr>
                <w:rFonts w:cs="Arial"/>
                <w:sz w:val="32"/>
                <w:szCs w:val="32"/>
              </w:rPr>
              <w:t>□</w:t>
            </w:r>
            <w:r w:rsidRPr="00017B58">
              <w:rPr>
                <w:rFonts w:cs="Arial"/>
                <w:sz w:val="22"/>
                <w:szCs w:val="22"/>
              </w:rPr>
              <w:t xml:space="preserve"> ANO     </w:t>
            </w:r>
            <w:r w:rsidRPr="00017B58">
              <w:rPr>
                <w:rFonts w:cs="Arial"/>
                <w:sz w:val="32"/>
                <w:szCs w:val="32"/>
              </w:rPr>
              <w:t xml:space="preserve">□ </w:t>
            </w:r>
            <w:r w:rsidRPr="00017B58">
              <w:rPr>
                <w:rFonts w:cs="Arial"/>
                <w:sz w:val="22"/>
                <w:szCs w:val="22"/>
              </w:rPr>
              <w:t>NE</w:t>
            </w:r>
          </w:p>
          <w:p w:rsidR="00D818B4" w:rsidRPr="00017B58" w:rsidRDefault="00D818B4" w:rsidP="00D818B4">
            <w:pPr>
              <w:rPr>
                <w:rFonts w:cs="Arial"/>
                <w:sz w:val="22"/>
                <w:szCs w:val="22"/>
              </w:rPr>
            </w:pPr>
            <w:r w:rsidRPr="00017B58">
              <w:rPr>
                <w:rFonts w:cs="Arial"/>
                <w:sz w:val="22"/>
                <w:szCs w:val="22"/>
              </w:rPr>
              <w:t xml:space="preserve">Přiložené cestovní doklady:   </w:t>
            </w:r>
            <w:r w:rsidRPr="00017B58">
              <w:rPr>
                <w:rFonts w:cs="Arial"/>
                <w:sz w:val="32"/>
                <w:szCs w:val="32"/>
              </w:rPr>
              <w:t xml:space="preserve"> □</w:t>
            </w:r>
            <w:r w:rsidRPr="00017B58">
              <w:rPr>
                <w:rFonts w:cs="Arial"/>
                <w:sz w:val="22"/>
                <w:szCs w:val="22"/>
              </w:rPr>
              <w:t xml:space="preserve"> ANO     </w:t>
            </w:r>
            <w:r w:rsidRPr="00017B58">
              <w:rPr>
                <w:rFonts w:cs="Arial"/>
                <w:sz w:val="32"/>
                <w:szCs w:val="32"/>
              </w:rPr>
              <w:t xml:space="preserve">□ </w:t>
            </w:r>
            <w:r w:rsidRPr="00017B58">
              <w:rPr>
                <w:rFonts w:cs="Arial"/>
                <w:sz w:val="22"/>
                <w:szCs w:val="22"/>
              </w:rPr>
              <w:t>NE            Počet dokladů:</w:t>
            </w:r>
          </w:p>
        </w:tc>
      </w:tr>
      <w:tr w:rsidR="00D818B4" w:rsidRPr="00017B58" w:rsidTr="00D818B4">
        <w:tblPrEx>
          <w:tblCellMar>
            <w:left w:w="70" w:type="dxa"/>
            <w:right w:w="70" w:type="dxa"/>
          </w:tblCellMar>
          <w:tblLook w:val="04A0" w:firstRow="1" w:lastRow="0" w:firstColumn="1" w:lastColumn="0" w:noHBand="0" w:noVBand="1"/>
        </w:tblPrEx>
        <w:trPr>
          <w:trHeight w:val="342"/>
        </w:trPr>
        <w:tc>
          <w:tcPr>
            <w:tcW w:w="9938" w:type="dxa"/>
            <w:gridSpan w:val="18"/>
            <w:tcBorders>
              <w:top w:val="nil"/>
              <w:left w:val="single" w:sz="8" w:space="0" w:color="auto"/>
              <w:bottom w:val="nil"/>
              <w:right w:val="single" w:sz="8" w:space="0" w:color="000000"/>
            </w:tcBorders>
            <w:shd w:val="clear" w:color="auto" w:fill="auto"/>
            <w:noWrap/>
            <w:hideMark/>
          </w:tcPr>
          <w:p w:rsidR="00D818B4" w:rsidRPr="00017B58" w:rsidRDefault="00D818B4" w:rsidP="00D818B4">
            <w:pPr>
              <w:rPr>
                <w:rFonts w:cs="Arial"/>
                <w:sz w:val="22"/>
                <w:szCs w:val="22"/>
              </w:rPr>
            </w:pPr>
            <w:r w:rsidRPr="00017B58">
              <w:rPr>
                <w:rFonts w:cs="Arial"/>
                <w:sz w:val="22"/>
                <w:szCs w:val="22"/>
              </w:rPr>
              <w:t>Poznámka****:</w:t>
            </w:r>
          </w:p>
        </w:tc>
      </w:tr>
      <w:tr w:rsidR="00D818B4" w:rsidRPr="00017B58" w:rsidTr="00D818B4">
        <w:tblPrEx>
          <w:tblCellMar>
            <w:left w:w="70" w:type="dxa"/>
            <w:right w:w="70" w:type="dxa"/>
          </w:tblCellMar>
          <w:tblLook w:val="04A0" w:firstRow="1" w:lastRow="0" w:firstColumn="1" w:lastColumn="0" w:noHBand="0" w:noVBand="1"/>
        </w:tblPrEx>
        <w:trPr>
          <w:trHeight w:val="342"/>
        </w:trPr>
        <w:tc>
          <w:tcPr>
            <w:tcW w:w="9938" w:type="dxa"/>
            <w:gridSpan w:val="18"/>
            <w:tcBorders>
              <w:top w:val="nil"/>
              <w:left w:val="single" w:sz="8" w:space="0" w:color="auto"/>
              <w:bottom w:val="single" w:sz="8" w:space="0" w:color="auto"/>
              <w:right w:val="single" w:sz="8" w:space="0" w:color="000000"/>
            </w:tcBorders>
            <w:shd w:val="clear" w:color="auto" w:fill="auto"/>
            <w:noWrap/>
          </w:tcPr>
          <w:p w:rsidR="00D818B4" w:rsidRPr="00017B58" w:rsidRDefault="00D818B4" w:rsidP="00D818B4">
            <w:pPr>
              <w:rPr>
                <w:rFonts w:cs="Arial"/>
                <w:sz w:val="22"/>
                <w:szCs w:val="22"/>
              </w:rPr>
            </w:pPr>
          </w:p>
        </w:tc>
      </w:tr>
    </w:tbl>
    <w:p w:rsidR="00D818B4" w:rsidRPr="00017B58" w:rsidRDefault="00D818B4" w:rsidP="00D818B4">
      <w:pPr>
        <w:rPr>
          <w:rFonts w:eastAsia="MS Mincho" w:cs="Arial"/>
          <w:sz w:val="22"/>
          <w:szCs w:val="22"/>
        </w:rPr>
      </w:pPr>
      <w:r w:rsidRPr="00017B58">
        <w:rPr>
          <w:rFonts w:eastAsia="MS Mincho" w:cs="Arial"/>
          <w:sz w:val="22"/>
          <w:szCs w:val="22"/>
        </w:rPr>
        <w:t>Prohlašuji, že jsem všechny údaje uvedl úplně a správně.</w:t>
      </w:r>
    </w:p>
    <w:tbl>
      <w:tblPr>
        <w:tblW w:w="4885" w:type="dxa"/>
        <w:tblInd w:w="5108" w:type="dxa"/>
        <w:tblCellMar>
          <w:left w:w="70" w:type="dxa"/>
          <w:right w:w="70" w:type="dxa"/>
        </w:tblCellMar>
        <w:tblLook w:val="04A0" w:firstRow="1" w:lastRow="0" w:firstColumn="1" w:lastColumn="0" w:noHBand="0" w:noVBand="1"/>
      </w:tblPr>
      <w:tblGrid>
        <w:gridCol w:w="4885"/>
      </w:tblGrid>
      <w:tr w:rsidR="00D818B4" w:rsidRPr="00017B58" w:rsidTr="00D818B4">
        <w:trPr>
          <w:trHeight w:val="342"/>
        </w:trPr>
        <w:tc>
          <w:tcPr>
            <w:tcW w:w="4885" w:type="dxa"/>
            <w:vMerge w:val="restart"/>
            <w:tcBorders>
              <w:top w:val="single" w:sz="8" w:space="0" w:color="auto"/>
              <w:left w:val="single" w:sz="8" w:space="0" w:color="auto"/>
              <w:bottom w:val="single" w:sz="8" w:space="0" w:color="000000"/>
              <w:right w:val="single" w:sz="8" w:space="0" w:color="000000"/>
            </w:tcBorders>
            <w:vAlign w:val="center"/>
            <w:hideMark/>
          </w:tcPr>
          <w:p w:rsidR="00D818B4" w:rsidRPr="00017B58" w:rsidRDefault="00D818B4" w:rsidP="00D818B4">
            <w:pPr>
              <w:rPr>
                <w:rFonts w:cs="Arial"/>
                <w:sz w:val="20"/>
              </w:rPr>
            </w:pPr>
          </w:p>
          <w:p w:rsidR="00D818B4" w:rsidRPr="00017B58" w:rsidRDefault="00D818B4" w:rsidP="00D818B4">
            <w:pPr>
              <w:rPr>
                <w:rFonts w:cs="Arial"/>
                <w:sz w:val="20"/>
              </w:rPr>
            </w:pPr>
          </w:p>
          <w:p w:rsidR="00D818B4" w:rsidRPr="00017B58" w:rsidRDefault="00D818B4" w:rsidP="00D818B4">
            <w:pPr>
              <w:jc w:val="center"/>
              <w:rPr>
                <w:rFonts w:cs="Arial"/>
                <w:sz w:val="20"/>
              </w:rPr>
            </w:pPr>
            <w:r w:rsidRPr="00017B58">
              <w:rPr>
                <w:rFonts w:cs="Arial"/>
                <w:sz w:val="20"/>
              </w:rPr>
              <w:t xml:space="preserve">Datum a podpis člena </w:t>
            </w:r>
            <w:r w:rsidRPr="00017B58">
              <w:rPr>
                <w:rFonts w:cs="Arial"/>
                <w:color w:val="FF0000"/>
                <w:sz w:val="20"/>
              </w:rPr>
              <w:t>orgánu města</w:t>
            </w:r>
          </w:p>
        </w:tc>
      </w:tr>
      <w:tr w:rsidR="00D818B4" w:rsidRPr="00017B58" w:rsidTr="00D818B4">
        <w:trPr>
          <w:trHeight w:val="342"/>
        </w:trPr>
        <w:tc>
          <w:tcPr>
            <w:tcW w:w="4885" w:type="dxa"/>
            <w:vMerge/>
            <w:tcBorders>
              <w:top w:val="single" w:sz="8" w:space="0" w:color="auto"/>
              <w:left w:val="single" w:sz="8" w:space="0" w:color="auto"/>
              <w:bottom w:val="single" w:sz="8" w:space="0" w:color="000000"/>
              <w:right w:val="single" w:sz="8" w:space="0" w:color="000000"/>
            </w:tcBorders>
            <w:vAlign w:val="center"/>
            <w:hideMark/>
          </w:tcPr>
          <w:p w:rsidR="00D818B4" w:rsidRPr="00017B58" w:rsidRDefault="00D818B4" w:rsidP="00D818B4">
            <w:pPr>
              <w:rPr>
                <w:rFonts w:cs="Arial"/>
                <w:sz w:val="20"/>
              </w:rPr>
            </w:pPr>
          </w:p>
        </w:tc>
      </w:tr>
    </w:tbl>
    <w:p w:rsidR="00D818B4" w:rsidRPr="00017B58" w:rsidRDefault="00D818B4" w:rsidP="00D818B4">
      <w:pPr>
        <w:rPr>
          <w:rFonts w:eastAsia="MS Mincho" w:cs="Arial"/>
          <w:sz w:val="22"/>
          <w:szCs w:val="22"/>
        </w:rPr>
      </w:pPr>
    </w:p>
    <w:tbl>
      <w:tblPr>
        <w:tblW w:w="9938" w:type="dxa"/>
        <w:tblInd w:w="55" w:type="dxa"/>
        <w:tblCellMar>
          <w:left w:w="70" w:type="dxa"/>
          <w:right w:w="70" w:type="dxa"/>
        </w:tblCellMar>
        <w:tblLook w:val="04A0" w:firstRow="1" w:lastRow="0" w:firstColumn="1" w:lastColumn="0" w:noHBand="0" w:noVBand="1"/>
      </w:tblPr>
      <w:tblGrid>
        <w:gridCol w:w="3140"/>
        <w:gridCol w:w="3177"/>
        <w:gridCol w:w="3621"/>
      </w:tblGrid>
      <w:tr w:rsidR="00D818B4" w:rsidRPr="00017B58" w:rsidTr="00D818B4">
        <w:trPr>
          <w:trHeight w:val="342"/>
        </w:trPr>
        <w:tc>
          <w:tcPr>
            <w:tcW w:w="993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818B4" w:rsidRPr="00017B58" w:rsidRDefault="00D818B4" w:rsidP="00D818B4">
            <w:pPr>
              <w:jc w:val="center"/>
              <w:rPr>
                <w:rFonts w:cs="Arial"/>
                <w:b/>
                <w:bCs/>
                <w:sz w:val="28"/>
                <w:szCs w:val="28"/>
                <w:u w:val="single"/>
              </w:rPr>
            </w:pPr>
            <w:r w:rsidRPr="00017B58">
              <w:rPr>
                <w:rFonts w:cs="Arial"/>
                <w:b/>
                <w:bCs/>
                <w:sz w:val="28"/>
                <w:szCs w:val="28"/>
                <w:u w:val="single"/>
              </w:rPr>
              <w:t>Vyúčtování pracovní cesty ze strany města</w:t>
            </w:r>
          </w:p>
        </w:tc>
      </w:tr>
      <w:tr w:rsidR="00D818B4" w:rsidRPr="00017B58" w:rsidTr="00D818B4">
        <w:trPr>
          <w:trHeight w:val="342"/>
        </w:trPr>
        <w:tc>
          <w:tcPr>
            <w:tcW w:w="9938" w:type="dxa"/>
            <w:gridSpan w:val="3"/>
            <w:tcBorders>
              <w:top w:val="nil"/>
              <w:left w:val="single" w:sz="8" w:space="0" w:color="auto"/>
              <w:bottom w:val="single" w:sz="4" w:space="0" w:color="auto"/>
              <w:right w:val="single" w:sz="8" w:space="0" w:color="000000"/>
            </w:tcBorders>
            <w:shd w:val="clear" w:color="auto" w:fill="auto"/>
            <w:noWrap/>
            <w:vAlign w:val="bottom"/>
            <w:hideMark/>
          </w:tcPr>
          <w:p w:rsidR="00D818B4" w:rsidRPr="00017B58" w:rsidRDefault="00D818B4" w:rsidP="00D818B4">
            <w:pPr>
              <w:rPr>
                <w:rFonts w:cs="Arial"/>
                <w:sz w:val="22"/>
                <w:szCs w:val="22"/>
              </w:rPr>
            </w:pPr>
            <w:r w:rsidRPr="00017B58">
              <w:rPr>
                <w:rFonts w:cs="Arial"/>
                <w:sz w:val="22"/>
                <w:szCs w:val="22"/>
              </w:rPr>
              <w:t>Účtovaná náhrada upravena na:                                Kč, slovy:</w:t>
            </w:r>
          </w:p>
        </w:tc>
      </w:tr>
      <w:tr w:rsidR="00D818B4" w:rsidRPr="00017B58" w:rsidTr="00D818B4">
        <w:trPr>
          <w:trHeight w:val="342"/>
        </w:trPr>
        <w:tc>
          <w:tcPr>
            <w:tcW w:w="9938" w:type="dxa"/>
            <w:gridSpan w:val="3"/>
            <w:tcBorders>
              <w:top w:val="nil"/>
              <w:left w:val="single" w:sz="8" w:space="0" w:color="auto"/>
              <w:bottom w:val="single" w:sz="4" w:space="0" w:color="auto"/>
              <w:right w:val="single" w:sz="8" w:space="0" w:color="000000"/>
            </w:tcBorders>
            <w:shd w:val="clear" w:color="auto" w:fill="auto"/>
            <w:noWrap/>
            <w:vAlign w:val="bottom"/>
            <w:hideMark/>
          </w:tcPr>
          <w:p w:rsidR="00D818B4" w:rsidRPr="00017B58" w:rsidRDefault="00D818B4" w:rsidP="00D818B4">
            <w:pPr>
              <w:rPr>
                <w:rFonts w:cs="Arial"/>
                <w:sz w:val="22"/>
                <w:szCs w:val="22"/>
              </w:rPr>
            </w:pPr>
            <w:r w:rsidRPr="00017B58">
              <w:rPr>
                <w:rFonts w:cs="Arial"/>
                <w:sz w:val="22"/>
                <w:szCs w:val="22"/>
              </w:rPr>
              <w:t>Vyplacená záloha:                                                     Kč</w:t>
            </w:r>
          </w:p>
        </w:tc>
      </w:tr>
      <w:tr w:rsidR="00D818B4" w:rsidRPr="00017B58" w:rsidTr="00D818B4">
        <w:trPr>
          <w:trHeight w:val="342"/>
        </w:trPr>
        <w:tc>
          <w:tcPr>
            <w:tcW w:w="9938" w:type="dxa"/>
            <w:gridSpan w:val="3"/>
            <w:tcBorders>
              <w:top w:val="nil"/>
              <w:left w:val="single" w:sz="8" w:space="0" w:color="auto"/>
              <w:bottom w:val="nil"/>
              <w:right w:val="single" w:sz="8" w:space="0" w:color="000000"/>
            </w:tcBorders>
            <w:shd w:val="clear" w:color="auto" w:fill="auto"/>
            <w:noWrap/>
            <w:vAlign w:val="bottom"/>
            <w:hideMark/>
          </w:tcPr>
          <w:p w:rsidR="00D818B4" w:rsidRPr="00017B58" w:rsidRDefault="00D818B4" w:rsidP="00D818B4">
            <w:pPr>
              <w:rPr>
                <w:rFonts w:cs="Arial"/>
                <w:sz w:val="32"/>
                <w:szCs w:val="32"/>
              </w:rPr>
            </w:pPr>
            <w:r w:rsidRPr="00017B58">
              <w:rPr>
                <w:rFonts w:cs="Arial"/>
                <w:sz w:val="32"/>
                <w:szCs w:val="32"/>
              </w:rPr>
              <w:t xml:space="preserve">□ </w:t>
            </w:r>
            <w:r w:rsidRPr="00017B58">
              <w:rPr>
                <w:rFonts w:cs="Arial"/>
                <w:sz w:val="22"/>
                <w:szCs w:val="22"/>
              </w:rPr>
              <w:t xml:space="preserve">doplatek   </w:t>
            </w:r>
            <w:r w:rsidRPr="00017B58">
              <w:rPr>
                <w:rFonts w:cs="Arial"/>
                <w:sz w:val="32"/>
                <w:szCs w:val="32"/>
              </w:rPr>
              <w:t>□</w:t>
            </w:r>
            <w:r w:rsidRPr="00017B58">
              <w:rPr>
                <w:rFonts w:cs="Arial"/>
                <w:sz w:val="22"/>
                <w:szCs w:val="22"/>
              </w:rPr>
              <w:t xml:space="preserve"> přeplatek:                                        Kč</w:t>
            </w:r>
          </w:p>
        </w:tc>
      </w:tr>
      <w:tr w:rsidR="00D818B4" w:rsidRPr="00017B58" w:rsidTr="00D818B4">
        <w:trPr>
          <w:trHeight w:val="342"/>
        </w:trPr>
        <w:tc>
          <w:tcPr>
            <w:tcW w:w="3140" w:type="dxa"/>
            <w:vMerge w:val="restart"/>
            <w:tcBorders>
              <w:top w:val="single" w:sz="8" w:space="0" w:color="auto"/>
              <w:left w:val="single" w:sz="8" w:space="0" w:color="auto"/>
              <w:bottom w:val="single" w:sz="8" w:space="0" w:color="000000"/>
              <w:right w:val="single" w:sz="8" w:space="0" w:color="000000"/>
            </w:tcBorders>
            <w:vAlign w:val="bottom"/>
          </w:tcPr>
          <w:p w:rsidR="00D818B4" w:rsidRPr="00017B58" w:rsidRDefault="00D818B4" w:rsidP="00D818B4">
            <w:pPr>
              <w:jc w:val="center"/>
              <w:rPr>
                <w:rFonts w:cs="Arial"/>
                <w:sz w:val="20"/>
              </w:rPr>
            </w:pPr>
          </w:p>
          <w:p w:rsidR="00D818B4" w:rsidRPr="00017B58" w:rsidRDefault="00D818B4" w:rsidP="00D818B4">
            <w:pPr>
              <w:jc w:val="center"/>
              <w:rPr>
                <w:rFonts w:cs="Arial"/>
                <w:sz w:val="20"/>
              </w:rPr>
            </w:pPr>
          </w:p>
          <w:p w:rsidR="00D818B4" w:rsidRPr="00017B58" w:rsidRDefault="00D818B4" w:rsidP="00D818B4">
            <w:pPr>
              <w:jc w:val="center"/>
              <w:rPr>
                <w:rFonts w:cs="Arial"/>
                <w:sz w:val="20"/>
              </w:rPr>
            </w:pPr>
            <w:r w:rsidRPr="00017B58">
              <w:rPr>
                <w:rFonts w:cs="Arial"/>
                <w:sz w:val="20"/>
              </w:rPr>
              <w:t>Datum a podpis pokladní MMPv</w:t>
            </w:r>
          </w:p>
        </w:tc>
        <w:tc>
          <w:tcPr>
            <w:tcW w:w="3177" w:type="dxa"/>
            <w:vMerge w:val="restart"/>
            <w:tcBorders>
              <w:top w:val="single" w:sz="8" w:space="0" w:color="auto"/>
              <w:left w:val="single" w:sz="8" w:space="0" w:color="auto"/>
              <w:bottom w:val="single" w:sz="8" w:space="0" w:color="000000"/>
              <w:right w:val="single" w:sz="8" w:space="0" w:color="000000"/>
            </w:tcBorders>
            <w:vAlign w:val="bottom"/>
          </w:tcPr>
          <w:p w:rsidR="00D818B4" w:rsidRPr="00017B58" w:rsidRDefault="00D818B4" w:rsidP="00D818B4">
            <w:pPr>
              <w:jc w:val="center"/>
              <w:rPr>
                <w:rFonts w:cs="Arial"/>
                <w:sz w:val="20"/>
              </w:rPr>
            </w:pPr>
            <w:r w:rsidRPr="00017B58">
              <w:rPr>
                <w:rFonts w:cs="Arial"/>
                <w:sz w:val="20"/>
              </w:rPr>
              <w:t>Datum a podpis příkazce operace</w:t>
            </w:r>
          </w:p>
        </w:tc>
        <w:tc>
          <w:tcPr>
            <w:tcW w:w="3621" w:type="dxa"/>
            <w:vMerge w:val="restart"/>
            <w:tcBorders>
              <w:top w:val="single" w:sz="8" w:space="0" w:color="auto"/>
              <w:left w:val="single" w:sz="8" w:space="0" w:color="auto"/>
              <w:bottom w:val="single" w:sz="8" w:space="0" w:color="000000"/>
              <w:right w:val="single" w:sz="8" w:space="0" w:color="000000"/>
            </w:tcBorders>
            <w:vAlign w:val="bottom"/>
          </w:tcPr>
          <w:p w:rsidR="00D818B4" w:rsidRPr="00017B58" w:rsidRDefault="00D818B4" w:rsidP="00D818B4">
            <w:pPr>
              <w:jc w:val="center"/>
              <w:rPr>
                <w:rFonts w:cs="Arial"/>
                <w:sz w:val="20"/>
              </w:rPr>
            </w:pPr>
            <w:r w:rsidRPr="00017B58">
              <w:rPr>
                <w:rFonts w:cs="Arial"/>
                <w:sz w:val="20"/>
              </w:rPr>
              <w:t>Datum a podpis hlavního účetního</w:t>
            </w:r>
          </w:p>
        </w:tc>
      </w:tr>
      <w:tr w:rsidR="00D818B4" w:rsidRPr="00017B58" w:rsidTr="00D818B4">
        <w:trPr>
          <w:trHeight w:val="342"/>
        </w:trPr>
        <w:tc>
          <w:tcPr>
            <w:tcW w:w="3140" w:type="dxa"/>
            <w:vMerge/>
            <w:tcBorders>
              <w:top w:val="single" w:sz="8" w:space="0" w:color="auto"/>
              <w:left w:val="single" w:sz="8" w:space="0" w:color="auto"/>
              <w:bottom w:val="single" w:sz="8" w:space="0" w:color="000000"/>
              <w:right w:val="single" w:sz="8" w:space="0" w:color="000000"/>
            </w:tcBorders>
            <w:vAlign w:val="center"/>
          </w:tcPr>
          <w:p w:rsidR="00D818B4" w:rsidRPr="00017B58" w:rsidRDefault="00D818B4" w:rsidP="00D818B4">
            <w:pPr>
              <w:rPr>
                <w:rFonts w:cs="Arial"/>
                <w:sz w:val="20"/>
              </w:rPr>
            </w:pPr>
          </w:p>
        </w:tc>
        <w:tc>
          <w:tcPr>
            <w:tcW w:w="3177" w:type="dxa"/>
            <w:vMerge/>
            <w:tcBorders>
              <w:top w:val="single" w:sz="8" w:space="0" w:color="auto"/>
              <w:left w:val="single" w:sz="8" w:space="0" w:color="auto"/>
              <w:bottom w:val="single" w:sz="8" w:space="0" w:color="000000"/>
              <w:right w:val="single" w:sz="8" w:space="0" w:color="000000"/>
            </w:tcBorders>
            <w:vAlign w:val="center"/>
          </w:tcPr>
          <w:p w:rsidR="00D818B4" w:rsidRPr="00017B58" w:rsidRDefault="00D818B4" w:rsidP="00D818B4">
            <w:pPr>
              <w:rPr>
                <w:rFonts w:cs="Arial"/>
                <w:sz w:val="20"/>
              </w:rPr>
            </w:pPr>
          </w:p>
        </w:tc>
        <w:tc>
          <w:tcPr>
            <w:tcW w:w="3621" w:type="dxa"/>
            <w:vMerge/>
            <w:tcBorders>
              <w:top w:val="single" w:sz="8" w:space="0" w:color="auto"/>
              <w:left w:val="single" w:sz="8" w:space="0" w:color="auto"/>
              <w:bottom w:val="single" w:sz="8" w:space="0" w:color="000000"/>
              <w:right w:val="single" w:sz="8" w:space="0" w:color="000000"/>
            </w:tcBorders>
            <w:vAlign w:val="center"/>
          </w:tcPr>
          <w:p w:rsidR="00D818B4" w:rsidRPr="00017B58" w:rsidRDefault="00D818B4" w:rsidP="00D818B4">
            <w:pPr>
              <w:rPr>
                <w:rFonts w:cs="Arial"/>
                <w:sz w:val="20"/>
              </w:rPr>
            </w:pPr>
          </w:p>
        </w:tc>
      </w:tr>
    </w:tbl>
    <w:p w:rsidR="00D818B4" w:rsidRPr="00017B58" w:rsidRDefault="00D818B4" w:rsidP="00D818B4">
      <w:pPr>
        <w:rPr>
          <w:rFonts w:eastAsia="MS Mincho" w:cs="Arial"/>
          <w:sz w:val="22"/>
          <w:szCs w:val="22"/>
        </w:rPr>
      </w:pPr>
    </w:p>
    <w:p w:rsidR="00D818B4" w:rsidRPr="00017B58" w:rsidRDefault="00D818B4" w:rsidP="00D818B4">
      <w:pPr>
        <w:rPr>
          <w:rFonts w:eastAsia="MS Mincho" w:cs="Arial"/>
          <w:sz w:val="22"/>
          <w:szCs w:val="22"/>
        </w:rPr>
      </w:pPr>
    </w:p>
    <w:p w:rsidR="00D818B4" w:rsidRPr="00017B58" w:rsidRDefault="00D818B4" w:rsidP="00D818B4">
      <w:pPr>
        <w:rPr>
          <w:rFonts w:eastAsia="MS Mincho" w:cs="Arial"/>
          <w:sz w:val="20"/>
        </w:rPr>
      </w:pPr>
      <w:r w:rsidRPr="00017B58">
        <w:rPr>
          <w:rFonts w:eastAsia="MS Mincho" w:cs="Arial"/>
          <w:sz w:val="20"/>
        </w:rPr>
        <w:t xml:space="preserve">** V případě použití AUV není nutné vyplňovat - náhradu vypočítá pokladní MMPv </w:t>
      </w:r>
    </w:p>
    <w:p w:rsidR="00D818B4" w:rsidRPr="00017B58" w:rsidRDefault="00D818B4" w:rsidP="00D818B4">
      <w:pPr>
        <w:rPr>
          <w:rFonts w:eastAsia="MS Mincho" w:cs="Arial"/>
          <w:sz w:val="20"/>
        </w:rPr>
      </w:pPr>
      <w:r w:rsidRPr="00017B58">
        <w:rPr>
          <w:rFonts w:eastAsia="MS Mincho" w:cs="Arial"/>
          <w:sz w:val="20"/>
        </w:rPr>
        <w:t>***V případě potřeby přiložte list, na kterém bude vyznačeno poskytnuté jídlo v další dny pracovní cesty.</w:t>
      </w:r>
    </w:p>
    <w:p w:rsidR="00D818B4" w:rsidRPr="00017B58" w:rsidRDefault="00D818B4" w:rsidP="00D818B4">
      <w:pPr>
        <w:rPr>
          <w:rFonts w:eastAsia="MS Mincho" w:cs="Arial"/>
          <w:sz w:val="20"/>
        </w:rPr>
      </w:pPr>
      <w:r w:rsidRPr="00017B58">
        <w:rPr>
          <w:rFonts w:eastAsia="MS Mincho" w:cs="Arial"/>
          <w:sz w:val="20"/>
        </w:rPr>
        <w:t>****V souladu s čl. 6 odst. 3 směrnice zaměstnanec v případě nepředložení cestovních dokladů do poznámky vyplní důvod nepředložení (zničení, ztráta apod.)</w:t>
      </w:r>
    </w:p>
    <w:p w:rsidR="00D818B4" w:rsidRPr="00017B58" w:rsidRDefault="00D818B4" w:rsidP="00D818B4">
      <w:pPr>
        <w:keepNext/>
        <w:widowControl w:val="0"/>
        <w:rPr>
          <w:rFonts w:cs="Arial"/>
          <w:i/>
          <w:color w:val="FF0000"/>
        </w:rPr>
      </w:pPr>
      <w:r w:rsidRPr="00017B58">
        <w:rPr>
          <w:rFonts w:cs="Arial"/>
          <w:i/>
        </w:rPr>
        <w:lastRenderedPageBreak/>
        <w:t xml:space="preserve">Příloha č. 2 Zásad pro poskytování cestovních náhrad členům </w:t>
      </w:r>
      <w:r w:rsidRPr="00017B58">
        <w:rPr>
          <w:rFonts w:cs="Arial"/>
          <w:i/>
          <w:color w:val="FF0000"/>
        </w:rPr>
        <w:t xml:space="preserve">orgánu města </w:t>
      </w:r>
    </w:p>
    <w:p w:rsidR="00D818B4" w:rsidRPr="00017B58" w:rsidRDefault="00D818B4" w:rsidP="00D818B4">
      <w:pPr>
        <w:widowControl w:val="0"/>
        <w:rPr>
          <w:rFonts w:cs="Arial"/>
          <w:i/>
        </w:rPr>
      </w:pPr>
    </w:p>
    <w:p w:rsidR="00D818B4" w:rsidRPr="00017B58" w:rsidRDefault="00D818B4" w:rsidP="00D818B4">
      <w:pPr>
        <w:widowControl w:val="0"/>
        <w:rPr>
          <w:rFonts w:cs="Arial"/>
          <w:i/>
        </w:rPr>
      </w:pPr>
    </w:p>
    <w:p w:rsidR="00D818B4" w:rsidRPr="00017B58" w:rsidRDefault="00D818B4" w:rsidP="00D818B4">
      <w:pPr>
        <w:jc w:val="center"/>
        <w:rPr>
          <w:rFonts w:cs="Arial"/>
          <w:i/>
        </w:rPr>
      </w:pPr>
      <w:r w:rsidRPr="00017B58">
        <w:rPr>
          <w:rFonts w:cs="Arial"/>
          <w:b/>
        </w:rPr>
        <w:t>STATUTÁRNÍ MĚSTO PROSTĚJOV</w:t>
      </w:r>
      <w:r w:rsidRPr="00017B58">
        <w:rPr>
          <w:rFonts w:cs="Arial"/>
          <w:i/>
        </w:rPr>
        <w:t xml:space="preserve">                                                                                                      </w:t>
      </w:r>
    </w:p>
    <w:p w:rsidR="00D818B4" w:rsidRPr="00017B58" w:rsidRDefault="00D818B4" w:rsidP="00D818B4">
      <w:pPr>
        <w:jc w:val="center"/>
        <w:rPr>
          <w:rFonts w:cs="Arial"/>
        </w:rPr>
      </w:pPr>
    </w:p>
    <w:p w:rsidR="00D818B4" w:rsidRPr="00017B58" w:rsidRDefault="00D818B4" w:rsidP="00D818B4">
      <w:pPr>
        <w:keepNext/>
        <w:spacing w:before="240" w:after="60"/>
        <w:jc w:val="center"/>
        <w:outlineLvl w:val="0"/>
        <w:rPr>
          <w:rFonts w:cs="Arial"/>
          <w:b/>
          <w:bCs/>
          <w:kern w:val="32"/>
        </w:rPr>
      </w:pPr>
      <w:r w:rsidRPr="00017B58">
        <w:rPr>
          <w:rFonts w:cs="Arial"/>
          <w:b/>
          <w:bCs/>
          <w:kern w:val="32"/>
        </w:rPr>
        <w:t xml:space="preserve">Žádost o povolení použití soukromého silničního motorového vozidla </w:t>
      </w:r>
    </w:p>
    <w:p w:rsidR="00D818B4" w:rsidRPr="00017B58" w:rsidRDefault="00D818B4" w:rsidP="00D818B4">
      <w:pPr>
        <w:keepNext/>
        <w:spacing w:before="240" w:after="60"/>
        <w:jc w:val="center"/>
        <w:outlineLvl w:val="0"/>
        <w:rPr>
          <w:rFonts w:cs="Arial"/>
          <w:b/>
          <w:bCs/>
          <w:kern w:val="32"/>
        </w:rPr>
      </w:pPr>
      <w:r w:rsidRPr="00017B58">
        <w:rPr>
          <w:rFonts w:cs="Arial"/>
          <w:b/>
          <w:bCs/>
          <w:kern w:val="32"/>
        </w:rPr>
        <w:t xml:space="preserve">k pracovní cestě </w:t>
      </w:r>
    </w:p>
    <w:p w:rsidR="00D818B4" w:rsidRPr="00017B58" w:rsidRDefault="00D818B4" w:rsidP="00D818B4">
      <w:pPr>
        <w:keepNext/>
        <w:spacing w:before="240" w:after="60"/>
        <w:jc w:val="center"/>
        <w:outlineLvl w:val="0"/>
        <w:rPr>
          <w:rFonts w:cs="Arial"/>
          <w:bCs/>
          <w:kern w:val="32"/>
        </w:rPr>
      </w:pPr>
      <w:r w:rsidRPr="00017B58">
        <w:rPr>
          <w:rFonts w:cs="Arial"/>
          <w:bCs/>
          <w:kern w:val="32"/>
        </w:rPr>
        <w:t xml:space="preserve">        (podle článku 3 odst. 6 zásad)</w:t>
      </w:r>
    </w:p>
    <w:p w:rsidR="00D818B4" w:rsidRPr="00017B58" w:rsidRDefault="00D818B4" w:rsidP="00D818B4">
      <w:pPr>
        <w:rPr>
          <w:rFonts w:cs="Arial"/>
        </w:rPr>
      </w:pPr>
    </w:p>
    <w:p w:rsidR="00D818B4" w:rsidRPr="00017B58" w:rsidRDefault="00D818B4" w:rsidP="00D818B4">
      <w:pPr>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6"/>
      </w:tblGrid>
      <w:tr w:rsidR="00D818B4" w:rsidRPr="00017B58" w:rsidTr="00D818B4">
        <w:trPr>
          <w:cantSplit/>
          <w:trHeight w:val="280"/>
        </w:trPr>
        <w:tc>
          <w:tcPr>
            <w:tcW w:w="4605" w:type="dxa"/>
            <w:tcBorders>
              <w:top w:val="single" w:sz="12" w:space="0" w:color="auto"/>
              <w:left w:val="single" w:sz="12" w:space="0" w:color="auto"/>
              <w:bottom w:val="single" w:sz="6" w:space="0" w:color="auto"/>
            </w:tcBorders>
          </w:tcPr>
          <w:p w:rsidR="00D818B4" w:rsidRPr="00017B58" w:rsidRDefault="00D818B4" w:rsidP="00D818B4">
            <w:pPr>
              <w:rPr>
                <w:rFonts w:cs="Arial"/>
              </w:rPr>
            </w:pPr>
            <w:r w:rsidRPr="00017B58">
              <w:rPr>
                <w:rFonts w:cs="Arial"/>
              </w:rPr>
              <w:t xml:space="preserve">Jméno člena </w:t>
            </w:r>
            <w:r w:rsidRPr="00017B58">
              <w:rPr>
                <w:rFonts w:cs="Arial"/>
                <w:color w:val="FF0000"/>
              </w:rPr>
              <w:t>orgánu města</w:t>
            </w:r>
          </w:p>
          <w:p w:rsidR="00D818B4" w:rsidRPr="00017B58" w:rsidRDefault="00D818B4" w:rsidP="00D818B4">
            <w:pPr>
              <w:rPr>
                <w:rFonts w:cs="Arial"/>
              </w:rPr>
            </w:pPr>
          </w:p>
        </w:tc>
        <w:tc>
          <w:tcPr>
            <w:tcW w:w="4606" w:type="dxa"/>
            <w:tcBorders>
              <w:top w:val="single" w:sz="12" w:space="0" w:color="auto"/>
              <w:left w:val="single" w:sz="12" w:space="0" w:color="auto"/>
              <w:bottom w:val="single" w:sz="6" w:space="0" w:color="auto"/>
            </w:tcBorders>
          </w:tcPr>
          <w:p w:rsidR="00D818B4" w:rsidRPr="00017B58" w:rsidRDefault="00D818B4" w:rsidP="00D818B4">
            <w:pPr>
              <w:rPr>
                <w:rFonts w:cs="Arial"/>
              </w:rPr>
            </w:pPr>
            <w:r w:rsidRPr="00017B58">
              <w:rPr>
                <w:rFonts w:cs="Arial"/>
              </w:rPr>
              <w:t>adresa trvalého pobytu</w:t>
            </w:r>
            <w:r w:rsidRPr="00017B58">
              <w:rPr>
                <w:rFonts w:cs="Arial"/>
                <w:b/>
                <w:i/>
              </w:rPr>
              <w:t xml:space="preserve">       </w:t>
            </w:r>
          </w:p>
        </w:tc>
      </w:tr>
      <w:tr w:rsidR="00D818B4" w:rsidRPr="00017B58" w:rsidTr="00D818B4">
        <w:trPr>
          <w:cantSplit/>
          <w:trHeight w:val="765"/>
        </w:trPr>
        <w:tc>
          <w:tcPr>
            <w:tcW w:w="4605" w:type="dxa"/>
            <w:tcBorders>
              <w:top w:val="single" w:sz="12" w:space="0" w:color="auto"/>
              <w:left w:val="single" w:sz="12" w:space="0" w:color="auto"/>
              <w:bottom w:val="single" w:sz="6" w:space="0" w:color="auto"/>
            </w:tcBorders>
          </w:tcPr>
          <w:p w:rsidR="00D818B4" w:rsidRPr="00017B58" w:rsidRDefault="00D818B4" w:rsidP="00D818B4">
            <w:pPr>
              <w:rPr>
                <w:rFonts w:cs="Arial"/>
              </w:rPr>
            </w:pPr>
          </w:p>
        </w:tc>
        <w:tc>
          <w:tcPr>
            <w:tcW w:w="4606" w:type="dxa"/>
            <w:tcBorders>
              <w:top w:val="single" w:sz="12" w:space="0" w:color="auto"/>
              <w:left w:val="single" w:sz="12" w:space="0" w:color="auto"/>
              <w:bottom w:val="single" w:sz="6" w:space="0" w:color="auto"/>
            </w:tcBorders>
          </w:tcPr>
          <w:p w:rsidR="00D818B4" w:rsidRPr="00017B58" w:rsidRDefault="00D818B4" w:rsidP="00D818B4">
            <w:pPr>
              <w:rPr>
                <w:rFonts w:cs="Arial"/>
              </w:rPr>
            </w:pPr>
          </w:p>
        </w:tc>
      </w:tr>
      <w:tr w:rsidR="00D818B4" w:rsidRPr="00017B58" w:rsidTr="00D818B4">
        <w:trPr>
          <w:cantSplit/>
        </w:trPr>
        <w:tc>
          <w:tcPr>
            <w:tcW w:w="9211" w:type="dxa"/>
            <w:gridSpan w:val="2"/>
            <w:tcBorders>
              <w:left w:val="single" w:sz="12" w:space="0" w:color="auto"/>
              <w:right w:val="single" w:sz="12" w:space="0" w:color="auto"/>
            </w:tcBorders>
          </w:tcPr>
          <w:p w:rsidR="00D818B4" w:rsidRPr="00017B58" w:rsidRDefault="00D818B4" w:rsidP="00D818B4">
            <w:pPr>
              <w:rPr>
                <w:rFonts w:cs="Arial"/>
              </w:rPr>
            </w:pPr>
            <w:r w:rsidRPr="00017B58">
              <w:rPr>
                <w:rFonts w:cs="Arial"/>
              </w:rPr>
              <w:t xml:space="preserve">Žádám o povolení použít k pracovní cestě do: </w:t>
            </w:r>
          </w:p>
          <w:p w:rsidR="00D818B4" w:rsidRPr="00017B58" w:rsidRDefault="00D818B4" w:rsidP="00D818B4">
            <w:pPr>
              <w:rPr>
                <w:rFonts w:cs="Arial"/>
                <w:b/>
                <w:i/>
              </w:rPr>
            </w:pPr>
            <w:r w:rsidRPr="00017B58">
              <w:rPr>
                <w:rFonts w:cs="Arial"/>
              </w:rPr>
              <w:t xml:space="preserve">                                            konané ve dnech:        </w:t>
            </w:r>
          </w:p>
        </w:tc>
      </w:tr>
      <w:tr w:rsidR="00D818B4" w:rsidRPr="00017B58" w:rsidTr="00D818B4">
        <w:trPr>
          <w:cantSplit/>
        </w:trPr>
        <w:tc>
          <w:tcPr>
            <w:tcW w:w="9211" w:type="dxa"/>
            <w:gridSpan w:val="2"/>
            <w:tcBorders>
              <w:left w:val="single" w:sz="12" w:space="0" w:color="auto"/>
              <w:right w:val="single" w:sz="12" w:space="0" w:color="auto"/>
            </w:tcBorders>
          </w:tcPr>
          <w:p w:rsidR="00D818B4" w:rsidRPr="00017B58" w:rsidRDefault="00D818B4" w:rsidP="00D818B4">
            <w:pPr>
              <w:rPr>
                <w:rFonts w:cs="Arial"/>
              </w:rPr>
            </w:pPr>
            <w:r w:rsidRPr="00017B58">
              <w:rPr>
                <w:rFonts w:cs="Arial"/>
              </w:rPr>
              <w:t>za účelem.</w:t>
            </w:r>
          </w:p>
          <w:p w:rsidR="00D818B4" w:rsidRPr="00017B58" w:rsidRDefault="00D818B4" w:rsidP="00D818B4">
            <w:pPr>
              <w:rPr>
                <w:rFonts w:cs="Arial"/>
                <w:b/>
                <w:i/>
              </w:rPr>
            </w:pPr>
            <w:r w:rsidRPr="00017B58">
              <w:rPr>
                <w:rFonts w:cs="Arial"/>
              </w:rPr>
              <w:t xml:space="preserve">                                           </w:t>
            </w:r>
          </w:p>
        </w:tc>
      </w:tr>
      <w:tr w:rsidR="00D818B4" w:rsidRPr="00017B58" w:rsidTr="00D818B4">
        <w:trPr>
          <w:cantSplit/>
        </w:trPr>
        <w:tc>
          <w:tcPr>
            <w:tcW w:w="9211" w:type="dxa"/>
            <w:gridSpan w:val="2"/>
            <w:tcBorders>
              <w:left w:val="single" w:sz="12" w:space="0" w:color="auto"/>
              <w:right w:val="single" w:sz="12" w:space="0" w:color="auto"/>
            </w:tcBorders>
          </w:tcPr>
          <w:p w:rsidR="00D818B4" w:rsidRPr="00017B58" w:rsidRDefault="00D818B4" w:rsidP="00D818B4">
            <w:pPr>
              <w:rPr>
                <w:rFonts w:cs="Arial"/>
              </w:rPr>
            </w:pPr>
            <w:r w:rsidRPr="00017B58">
              <w:rPr>
                <w:rFonts w:cs="Arial"/>
              </w:rPr>
              <w:t>soukromé silniční motorové vozidlo:</w:t>
            </w:r>
          </w:p>
          <w:p w:rsidR="00D818B4" w:rsidRPr="00017B58" w:rsidRDefault="00D818B4" w:rsidP="00D818B4">
            <w:pPr>
              <w:rPr>
                <w:rFonts w:cs="Arial"/>
                <w:b/>
                <w:i/>
              </w:rPr>
            </w:pPr>
            <w:r w:rsidRPr="00017B58">
              <w:rPr>
                <w:rFonts w:cs="Arial"/>
              </w:rPr>
              <w:t xml:space="preserve">                                               SPZ:</w:t>
            </w:r>
          </w:p>
        </w:tc>
      </w:tr>
      <w:tr w:rsidR="00D818B4" w:rsidRPr="00017B58" w:rsidTr="00D818B4">
        <w:trPr>
          <w:cantSplit/>
        </w:trPr>
        <w:tc>
          <w:tcPr>
            <w:tcW w:w="4605" w:type="dxa"/>
            <w:tcBorders>
              <w:left w:val="single" w:sz="12" w:space="0" w:color="auto"/>
              <w:right w:val="single" w:sz="12" w:space="0" w:color="auto"/>
            </w:tcBorders>
          </w:tcPr>
          <w:p w:rsidR="00D818B4" w:rsidRPr="00017B58" w:rsidRDefault="00D818B4" w:rsidP="00D818B4">
            <w:pPr>
              <w:rPr>
                <w:rFonts w:cs="Arial"/>
                <w:b/>
                <w:i/>
              </w:rPr>
            </w:pPr>
            <w:r w:rsidRPr="00017B58">
              <w:rPr>
                <w:rFonts w:cs="Arial"/>
              </w:rPr>
              <w:t>technický průkaz č.:</w:t>
            </w:r>
          </w:p>
        </w:tc>
        <w:tc>
          <w:tcPr>
            <w:tcW w:w="4606" w:type="dxa"/>
            <w:tcBorders>
              <w:left w:val="single" w:sz="12" w:space="0" w:color="auto"/>
              <w:right w:val="single" w:sz="12" w:space="0" w:color="auto"/>
            </w:tcBorders>
          </w:tcPr>
          <w:p w:rsidR="00D818B4" w:rsidRPr="00017B58" w:rsidRDefault="00D818B4" w:rsidP="00D818B4">
            <w:pPr>
              <w:rPr>
                <w:rFonts w:cs="Arial"/>
              </w:rPr>
            </w:pPr>
            <w:r w:rsidRPr="00017B58">
              <w:rPr>
                <w:rFonts w:cs="Arial"/>
              </w:rPr>
              <w:t>havarijní pojistka č.:</w:t>
            </w:r>
          </w:p>
        </w:tc>
      </w:tr>
      <w:tr w:rsidR="00D818B4" w:rsidRPr="00017B58" w:rsidTr="00D818B4">
        <w:trPr>
          <w:cantSplit/>
        </w:trPr>
        <w:tc>
          <w:tcPr>
            <w:tcW w:w="9211" w:type="dxa"/>
            <w:gridSpan w:val="2"/>
            <w:tcBorders>
              <w:left w:val="single" w:sz="12" w:space="0" w:color="auto"/>
              <w:right w:val="single" w:sz="12" w:space="0" w:color="auto"/>
            </w:tcBorders>
          </w:tcPr>
          <w:p w:rsidR="00D818B4" w:rsidRPr="00017B58" w:rsidRDefault="00D818B4" w:rsidP="00D818B4">
            <w:pPr>
              <w:rPr>
                <w:rFonts w:cs="Arial"/>
              </w:rPr>
            </w:pPr>
            <w:r w:rsidRPr="00017B58">
              <w:rPr>
                <w:rFonts w:cs="Arial"/>
              </w:rPr>
              <w:t xml:space="preserve">spotřeba PHM na 100 km dle technického průkazu: </w:t>
            </w:r>
          </w:p>
        </w:tc>
      </w:tr>
      <w:tr w:rsidR="00D818B4" w:rsidRPr="00017B58" w:rsidTr="00D818B4">
        <w:trPr>
          <w:cantSplit/>
          <w:trHeight w:val="485"/>
        </w:trPr>
        <w:tc>
          <w:tcPr>
            <w:tcW w:w="9211" w:type="dxa"/>
            <w:gridSpan w:val="2"/>
            <w:tcBorders>
              <w:left w:val="single" w:sz="12" w:space="0" w:color="auto"/>
              <w:bottom w:val="nil"/>
              <w:right w:val="single" w:sz="12" w:space="0" w:color="auto"/>
            </w:tcBorders>
          </w:tcPr>
          <w:p w:rsidR="00D818B4" w:rsidRPr="00017B58" w:rsidRDefault="00D818B4" w:rsidP="00D818B4">
            <w:pPr>
              <w:rPr>
                <w:rFonts w:cs="Arial"/>
              </w:rPr>
            </w:pPr>
            <w:r w:rsidRPr="00017B58">
              <w:rPr>
                <w:rFonts w:cs="Arial"/>
              </w:rPr>
              <w:t>Soukromé silniční motorové vozidlo bude použito z důvodu:</w:t>
            </w:r>
          </w:p>
          <w:p w:rsidR="00D818B4" w:rsidRPr="00017B58" w:rsidRDefault="00D818B4" w:rsidP="00D818B4">
            <w:pPr>
              <w:rPr>
                <w:rFonts w:cs="Arial"/>
              </w:rPr>
            </w:pPr>
          </w:p>
          <w:p w:rsidR="00D818B4" w:rsidRPr="00017B58" w:rsidRDefault="00D818B4" w:rsidP="00D818B4">
            <w:pPr>
              <w:rPr>
                <w:rFonts w:cs="Arial"/>
              </w:rPr>
            </w:pPr>
            <w:r w:rsidRPr="00017B58">
              <w:rPr>
                <w:rFonts w:cs="Arial"/>
              </w:rPr>
              <w:t xml:space="preserve">Poskytnutí zálohy:     ANO*         NE* </w:t>
            </w:r>
          </w:p>
        </w:tc>
      </w:tr>
      <w:tr w:rsidR="00D818B4" w:rsidRPr="00017B58" w:rsidTr="00D818B4">
        <w:trPr>
          <w:cantSplit/>
          <w:trHeight w:val="485"/>
        </w:trPr>
        <w:tc>
          <w:tcPr>
            <w:tcW w:w="9211" w:type="dxa"/>
            <w:gridSpan w:val="2"/>
            <w:tcBorders>
              <w:left w:val="single" w:sz="12" w:space="0" w:color="auto"/>
              <w:bottom w:val="nil"/>
              <w:right w:val="single" w:sz="12" w:space="0" w:color="auto"/>
            </w:tcBorders>
          </w:tcPr>
          <w:p w:rsidR="00D818B4" w:rsidRPr="00017B58" w:rsidRDefault="00D818B4" w:rsidP="00D818B4">
            <w:pPr>
              <w:rPr>
                <w:rFonts w:cs="Arial"/>
              </w:rPr>
            </w:pPr>
            <w:r w:rsidRPr="00017B58">
              <w:rPr>
                <w:rFonts w:cs="Arial"/>
              </w:rPr>
              <w:t xml:space="preserve">V Prostějově dne </w:t>
            </w:r>
          </w:p>
        </w:tc>
      </w:tr>
      <w:tr w:rsidR="00D818B4" w:rsidRPr="00017B58" w:rsidTr="00D818B4">
        <w:trPr>
          <w:cantSplit/>
        </w:trPr>
        <w:tc>
          <w:tcPr>
            <w:tcW w:w="9211" w:type="dxa"/>
            <w:gridSpan w:val="2"/>
            <w:tcBorders>
              <w:top w:val="nil"/>
              <w:left w:val="single" w:sz="12" w:space="0" w:color="auto"/>
              <w:bottom w:val="nil"/>
              <w:right w:val="single" w:sz="12" w:space="0" w:color="auto"/>
            </w:tcBorders>
          </w:tcPr>
          <w:p w:rsidR="00D818B4" w:rsidRPr="00017B58" w:rsidRDefault="00D818B4" w:rsidP="00D818B4">
            <w:pPr>
              <w:jc w:val="both"/>
              <w:rPr>
                <w:rFonts w:cs="Arial"/>
              </w:rPr>
            </w:pPr>
            <w:r w:rsidRPr="00017B58">
              <w:rPr>
                <w:rFonts w:cs="Arial"/>
              </w:rPr>
              <w:t xml:space="preserve">                                                                                           podpis žadatele</w:t>
            </w:r>
          </w:p>
          <w:p w:rsidR="00D818B4" w:rsidRPr="00017B58" w:rsidRDefault="00D818B4" w:rsidP="00D818B4">
            <w:pPr>
              <w:jc w:val="both"/>
              <w:rPr>
                <w:rFonts w:cs="Arial"/>
              </w:rPr>
            </w:pPr>
          </w:p>
        </w:tc>
      </w:tr>
      <w:tr w:rsidR="00D818B4" w:rsidRPr="00017B58" w:rsidTr="00D818B4">
        <w:trPr>
          <w:cantSplit/>
        </w:trPr>
        <w:tc>
          <w:tcPr>
            <w:tcW w:w="9211" w:type="dxa"/>
            <w:gridSpan w:val="2"/>
            <w:tcBorders>
              <w:left w:val="single" w:sz="12" w:space="0" w:color="auto"/>
              <w:bottom w:val="nil"/>
              <w:right w:val="single" w:sz="12" w:space="0" w:color="auto"/>
            </w:tcBorders>
          </w:tcPr>
          <w:p w:rsidR="00D818B4" w:rsidRPr="00017B58" w:rsidRDefault="00D818B4" w:rsidP="00D818B4">
            <w:pPr>
              <w:rPr>
                <w:rFonts w:cs="Arial"/>
              </w:rPr>
            </w:pPr>
          </w:p>
        </w:tc>
      </w:tr>
      <w:tr w:rsidR="00D818B4" w:rsidRPr="00017B58" w:rsidTr="00D818B4">
        <w:trPr>
          <w:cantSplit/>
          <w:trHeight w:val="520"/>
        </w:trPr>
        <w:tc>
          <w:tcPr>
            <w:tcW w:w="9211" w:type="dxa"/>
            <w:gridSpan w:val="2"/>
            <w:tcBorders>
              <w:top w:val="nil"/>
              <w:left w:val="single" w:sz="12" w:space="0" w:color="auto"/>
              <w:bottom w:val="nil"/>
              <w:right w:val="single" w:sz="12" w:space="0" w:color="auto"/>
            </w:tcBorders>
          </w:tcPr>
          <w:p w:rsidR="00D818B4" w:rsidRPr="00017B58" w:rsidRDefault="00D818B4" w:rsidP="00D818B4">
            <w:pPr>
              <w:rPr>
                <w:rFonts w:cs="Arial"/>
              </w:rPr>
            </w:pPr>
          </w:p>
        </w:tc>
      </w:tr>
      <w:tr w:rsidR="00D818B4" w:rsidRPr="00017B58" w:rsidTr="00D818B4">
        <w:trPr>
          <w:cantSplit/>
          <w:trHeight w:val="20"/>
        </w:trPr>
        <w:tc>
          <w:tcPr>
            <w:tcW w:w="9211" w:type="dxa"/>
            <w:gridSpan w:val="2"/>
            <w:tcBorders>
              <w:top w:val="single" w:sz="12" w:space="0" w:color="auto"/>
              <w:left w:val="single" w:sz="12" w:space="0" w:color="auto"/>
              <w:bottom w:val="nil"/>
              <w:right w:val="single" w:sz="12" w:space="0" w:color="auto"/>
            </w:tcBorders>
          </w:tcPr>
          <w:p w:rsidR="00D818B4" w:rsidRPr="00017B58" w:rsidRDefault="00D818B4" w:rsidP="00D818B4">
            <w:pPr>
              <w:rPr>
                <w:rFonts w:cs="Arial"/>
              </w:rPr>
            </w:pPr>
            <w:r w:rsidRPr="00017B58">
              <w:rPr>
                <w:rFonts w:cs="Arial"/>
              </w:rPr>
              <w:t xml:space="preserve">Vyjádření orgánu města dle čl. 2 odst. 5 zásad </w:t>
            </w:r>
          </w:p>
        </w:tc>
      </w:tr>
      <w:tr w:rsidR="00D818B4" w:rsidRPr="00017B58" w:rsidTr="00D818B4">
        <w:trPr>
          <w:cantSplit/>
          <w:trHeight w:val="20"/>
        </w:trPr>
        <w:tc>
          <w:tcPr>
            <w:tcW w:w="9211" w:type="dxa"/>
            <w:gridSpan w:val="2"/>
            <w:tcBorders>
              <w:top w:val="nil"/>
              <w:left w:val="single" w:sz="12" w:space="0" w:color="auto"/>
              <w:right w:val="single" w:sz="12" w:space="0" w:color="auto"/>
            </w:tcBorders>
          </w:tcPr>
          <w:p w:rsidR="00D818B4" w:rsidRPr="00017B58" w:rsidRDefault="00D818B4" w:rsidP="00D818B4">
            <w:pPr>
              <w:rPr>
                <w:rFonts w:cs="Arial"/>
              </w:rPr>
            </w:pPr>
          </w:p>
        </w:tc>
      </w:tr>
      <w:tr w:rsidR="00D818B4" w:rsidRPr="00017B58" w:rsidTr="00D818B4">
        <w:trPr>
          <w:cantSplit/>
        </w:trPr>
        <w:tc>
          <w:tcPr>
            <w:tcW w:w="9211" w:type="dxa"/>
            <w:gridSpan w:val="2"/>
            <w:tcBorders>
              <w:left w:val="single" w:sz="12" w:space="0" w:color="auto"/>
              <w:right w:val="single" w:sz="12" w:space="0" w:color="auto"/>
            </w:tcBorders>
          </w:tcPr>
          <w:p w:rsidR="00D818B4" w:rsidRPr="00017B58" w:rsidRDefault="00D818B4" w:rsidP="00D818B4">
            <w:pPr>
              <w:rPr>
                <w:rFonts w:cs="Arial"/>
              </w:rPr>
            </w:pPr>
            <w:r w:rsidRPr="00017B58">
              <w:rPr>
                <w:rFonts w:cs="Arial"/>
              </w:rPr>
              <w:t>Použití soukromého silničního vozidla schváleno - neschváleno:</w:t>
            </w:r>
          </w:p>
          <w:p w:rsidR="00D818B4" w:rsidRPr="00017B58" w:rsidRDefault="00D818B4" w:rsidP="00D818B4">
            <w:pPr>
              <w:rPr>
                <w:rFonts w:cs="Arial"/>
              </w:rPr>
            </w:pPr>
          </w:p>
          <w:p w:rsidR="00D818B4" w:rsidRPr="00017B58" w:rsidRDefault="00D818B4" w:rsidP="00D818B4">
            <w:pPr>
              <w:rPr>
                <w:rFonts w:cs="Arial"/>
              </w:rPr>
            </w:pPr>
            <w:r w:rsidRPr="00017B58">
              <w:rPr>
                <w:rFonts w:cs="Arial"/>
              </w:rPr>
              <w:t xml:space="preserve">Záloha ve výši Kč:     </w:t>
            </w:r>
          </w:p>
        </w:tc>
      </w:tr>
      <w:tr w:rsidR="00D818B4" w:rsidRPr="00017B58" w:rsidTr="00D818B4">
        <w:trPr>
          <w:cantSplit/>
        </w:trPr>
        <w:tc>
          <w:tcPr>
            <w:tcW w:w="9211" w:type="dxa"/>
            <w:gridSpan w:val="2"/>
            <w:tcBorders>
              <w:left w:val="single" w:sz="12" w:space="0" w:color="auto"/>
              <w:right w:val="single" w:sz="12" w:space="0" w:color="auto"/>
            </w:tcBorders>
          </w:tcPr>
          <w:p w:rsidR="00D818B4" w:rsidRPr="00017B58" w:rsidRDefault="00D818B4" w:rsidP="00D818B4">
            <w:pPr>
              <w:rPr>
                <w:rFonts w:cs="Arial"/>
              </w:rPr>
            </w:pPr>
            <w:r w:rsidRPr="00017B58">
              <w:rPr>
                <w:rFonts w:cs="Arial"/>
              </w:rPr>
              <w:t>V Prostějově dne:</w:t>
            </w:r>
          </w:p>
        </w:tc>
      </w:tr>
      <w:tr w:rsidR="00D818B4" w:rsidRPr="00017B58" w:rsidTr="00D818B4">
        <w:trPr>
          <w:cantSplit/>
        </w:trPr>
        <w:tc>
          <w:tcPr>
            <w:tcW w:w="9211" w:type="dxa"/>
            <w:gridSpan w:val="2"/>
            <w:tcBorders>
              <w:left w:val="single" w:sz="12" w:space="0" w:color="auto"/>
              <w:bottom w:val="single" w:sz="12" w:space="0" w:color="auto"/>
              <w:right w:val="single" w:sz="12" w:space="0" w:color="auto"/>
            </w:tcBorders>
          </w:tcPr>
          <w:p w:rsidR="00D818B4" w:rsidRPr="00017B58" w:rsidRDefault="00D818B4" w:rsidP="00D818B4">
            <w:pPr>
              <w:rPr>
                <w:rFonts w:cs="Arial"/>
              </w:rPr>
            </w:pPr>
            <w:r w:rsidRPr="00017B58">
              <w:rPr>
                <w:rFonts w:cs="Arial"/>
              </w:rPr>
              <w:t>Podpis primátora a razítko:</w:t>
            </w:r>
          </w:p>
          <w:p w:rsidR="00D818B4" w:rsidRPr="00017B58" w:rsidRDefault="00D818B4" w:rsidP="00D818B4">
            <w:pPr>
              <w:rPr>
                <w:rFonts w:cs="Arial"/>
              </w:rPr>
            </w:pPr>
          </w:p>
          <w:p w:rsidR="00D818B4" w:rsidRPr="00017B58" w:rsidRDefault="00D818B4" w:rsidP="00D818B4">
            <w:pPr>
              <w:rPr>
                <w:rFonts w:cs="Arial"/>
              </w:rPr>
            </w:pPr>
          </w:p>
          <w:p w:rsidR="00D818B4" w:rsidRPr="00017B58" w:rsidRDefault="00D818B4" w:rsidP="00D818B4">
            <w:pPr>
              <w:rPr>
                <w:rFonts w:cs="Arial"/>
              </w:rPr>
            </w:pPr>
          </w:p>
        </w:tc>
      </w:tr>
    </w:tbl>
    <w:p w:rsidR="00D818B4" w:rsidRPr="00017B58" w:rsidRDefault="00D818B4" w:rsidP="00D818B4">
      <w:pPr>
        <w:widowControl w:val="0"/>
        <w:rPr>
          <w:rFonts w:cs="Arial"/>
        </w:rPr>
      </w:pPr>
      <w:r w:rsidRPr="00017B58">
        <w:rPr>
          <w:rFonts w:cs="Arial"/>
          <w:i/>
        </w:rPr>
        <w:t xml:space="preserve">                                                                                                 </w:t>
      </w:r>
    </w:p>
    <w:p w:rsidR="00D818B4" w:rsidRPr="00017B58" w:rsidRDefault="00D818B4" w:rsidP="00D818B4">
      <w:pPr>
        <w:widowControl w:val="0"/>
        <w:rPr>
          <w:rFonts w:cs="Arial"/>
          <w:i/>
        </w:rPr>
      </w:pPr>
    </w:p>
    <w:p w:rsidR="00D818B4" w:rsidRPr="00017B58" w:rsidRDefault="00D818B4" w:rsidP="00D818B4">
      <w:pPr>
        <w:widowControl w:val="0"/>
        <w:rPr>
          <w:rFonts w:cs="Arial"/>
          <w:i/>
        </w:rPr>
      </w:pPr>
    </w:p>
    <w:p w:rsidR="00D818B4" w:rsidRPr="00017B58" w:rsidRDefault="00D818B4" w:rsidP="00D818B4">
      <w:pPr>
        <w:widowControl w:val="0"/>
        <w:rPr>
          <w:rFonts w:cs="Arial"/>
          <w:i/>
        </w:rPr>
      </w:pPr>
    </w:p>
    <w:p w:rsidR="00D818B4" w:rsidRPr="00017B58" w:rsidRDefault="00D818B4" w:rsidP="00D818B4">
      <w:pPr>
        <w:widowControl w:val="0"/>
        <w:rPr>
          <w:rFonts w:cs="Arial"/>
        </w:rPr>
      </w:pPr>
      <w:r w:rsidRPr="00017B58">
        <w:rPr>
          <w:rFonts w:cs="Arial"/>
          <w:i/>
        </w:rPr>
        <w:t xml:space="preserve">Příloha č. 3 Zásad pro poskytování cestovních náhrad členům </w:t>
      </w:r>
      <w:r w:rsidRPr="00017B58">
        <w:rPr>
          <w:rFonts w:cs="Arial"/>
          <w:i/>
          <w:color w:val="FF0000"/>
        </w:rPr>
        <w:t xml:space="preserve">orgánu města </w:t>
      </w:r>
    </w:p>
    <w:p w:rsidR="00D818B4" w:rsidRPr="00017B58" w:rsidRDefault="00D818B4" w:rsidP="00D818B4">
      <w:pPr>
        <w:jc w:val="center"/>
        <w:rPr>
          <w:rFonts w:cs="Arial"/>
          <w:b/>
        </w:rPr>
      </w:pPr>
    </w:p>
    <w:p w:rsidR="00D818B4" w:rsidRPr="00017B58" w:rsidRDefault="00D818B4" w:rsidP="00D818B4">
      <w:pPr>
        <w:jc w:val="center"/>
        <w:rPr>
          <w:rFonts w:cs="Arial"/>
          <w:i/>
        </w:rPr>
      </w:pPr>
      <w:r w:rsidRPr="00017B58">
        <w:rPr>
          <w:rFonts w:cs="Arial"/>
          <w:b/>
        </w:rPr>
        <w:t>STATUTÁRNÍ MĚSTO PROSTĚJOV</w:t>
      </w:r>
      <w:r w:rsidRPr="00017B58">
        <w:rPr>
          <w:rFonts w:cs="Arial"/>
          <w:i/>
        </w:rPr>
        <w:t xml:space="preserve">                                                                                                      </w:t>
      </w:r>
    </w:p>
    <w:p w:rsidR="00D818B4" w:rsidRPr="00017B58" w:rsidRDefault="00D818B4" w:rsidP="00D818B4">
      <w:pPr>
        <w:keepNext/>
        <w:widowControl w:val="0"/>
        <w:rPr>
          <w:rFonts w:cs="Arial"/>
          <w:b/>
        </w:rPr>
      </w:pPr>
      <w:r w:rsidRPr="00017B58">
        <w:rPr>
          <w:rFonts w:cs="Arial"/>
          <w:b/>
        </w:rPr>
        <w:t xml:space="preserve">                                       Cestovní příkaz k pracovní cestě do zahraničí</w:t>
      </w:r>
    </w:p>
    <w:p w:rsidR="00D818B4" w:rsidRPr="00017B58" w:rsidRDefault="00D818B4" w:rsidP="00D818B4">
      <w:pPr>
        <w:keepNext/>
        <w:spacing w:before="240" w:after="60"/>
        <w:jc w:val="center"/>
        <w:outlineLvl w:val="0"/>
        <w:rPr>
          <w:rFonts w:cs="Arial"/>
          <w:bCs/>
          <w:kern w:val="32"/>
        </w:rPr>
      </w:pPr>
      <w:r w:rsidRPr="00017B58">
        <w:rPr>
          <w:rFonts w:cs="Arial"/>
          <w:bCs/>
          <w:kern w:val="32"/>
        </w:rPr>
        <w:t>(podle článku  17 odst. 3 zásad)</w:t>
      </w:r>
    </w:p>
    <w:p w:rsidR="00D818B4" w:rsidRPr="00017B58" w:rsidRDefault="00D818B4" w:rsidP="00D818B4">
      <w:pPr>
        <w:widowControl w:val="0"/>
        <w:rPr>
          <w:rFonts w:cs="Arial"/>
        </w:rPr>
      </w:pPr>
    </w:p>
    <w:tbl>
      <w:tblPr>
        <w:tblW w:w="0" w:type="auto"/>
        <w:tblLayout w:type="fixed"/>
        <w:tblCellMar>
          <w:left w:w="70" w:type="dxa"/>
          <w:right w:w="70" w:type="dxa"/>
        </w:tblCellMar>
        <w:tblLook w:val="0000" w:firstRow="0" w:lastRow="0" w:firstColumn="0" w:lastColumn="0" w:noHBand="0" w:noVBand="0"/>
      </w:tblPr>
      <w:tblGrid>
        <w:gridCol w:w="921"/>
        <w:gridCol w:w="3260"/>
        <w:gridCol w:w="424"/>
        <w:gridCol w:w="1535"/>
        <w:gridCol w:w="3071"/>
      </w:tblGrid>
      <w:tr w:rsidR="00D818B4" w:rsidRPr="00017B58" w:rsidTr="00D818B4">
        <w:trPr>
          <w:trHeight w:val="20"/>
        </w:trPr>
        <w:tc>
          <w:tcPr>
            <w:tcW w:w="9211" w:type="dxa"/>
            <w:gridSpan w:val="5"/>
            <w:tcBorders>
              <w:top w:val="single" w:sz="12" w:space="0" w:color="auto"/>
              <w:left w:val="single" w:sz="12" w:space="0" w:color="auto"/>
              <w:right w:val="single" w:sz="12" w:space="0" w:color="auto"/>
            </w:tcBorders>
          </w:tcPr>
          <w:p w:rsidR="00D818B4" w:rsidRPr="00017B58" w:rsidRDefault="00D818B4" w:rsidP="00D818B4">
            <w:pPr>
              <w:widowControl w:val="0"/>
              <w:rPr>
                <w:rFonts w:cs="Arial"/>
              </w:rPr>
            </w:pPr>
            <w:r w:rsidRPr="00017B58">
              <w:rPr>
                <w:rFonts w:cs="Arial"/>
              </w:rPr>
              <w:t xml:space="preserve">Jméno a příjmení člena </w:t>
            </w:r>
            <w:r w:rsidRPr="00017B58">
              <w:rPr>
                <w:rFonts w:cs="Arial"/>
                <w:color w:val="FF0000"/>
              </w:rPr>
              <w:t>orgánu města</w:t>
            </w:r>
            <w:r w:rsidRPr="00017B58">
              <w:rPr>
                <w:rFonts w:cs="Arial"/>
              </w:rPr>
              <w:t>, bydliště:</w:t>
            </w:r>
          </w:p>
          <w:p w:rsidR="00D818B4" w:rsidRPr="00017B58" w:rsidRDefault="00D818B4" w:rsidP="00D818B4">
            <w:pPr>
              <w:widowControl w:val="0"/>
              <w:rPr>
                <w:rFonts w:cs="Arial"/>
              </w:rPr>
            </w:pPr>
          </w:p>
        </w:tc>
      </w:tr>
      <w:tr w:rsidR="00D818B4" w:rsidRPr="00017B58" w:rsidTr="00D818B4">
        <w:trPr>
          <w:trHeight w:val="20"/>
        </w:trPr>
        <w:tc>
          <w:tcPr>
            <w:tcW w:w="9211" w:type="dxa"/>
            <w:gridSpan w:val="5"/>
            <w:tcBorders>
              <w:left w:val="single" w:sz="12" w:space="0" w:color="auto"/>
              <w:bottom w:val="single" w:sz="6" w:space="0" w:color="auto"/>
              <w:right w:val="single" w:sz="12" w:space="0" w:color="auto"/>
            </w:tcBorders>
          </w:tcPr>
          <w:p w:rsidR="00D818B4" w:rsidRPr="00017B58" w:rsidRDefault="00D818B4" w:rsidP="00D818B4">
            <w:pPr>
              <w:widowControl w:val="0"/>
              <w:rPr>
                <w:rFonts w:cs="Arial"/>
              </w:rPr>
            </w:pPr>
          </w:p>
        </w:tc>
      </w:tr>
      <w:tr w:rsidR="00D818B4" w:rsidRPr="00017B58" w:rsidTr="00D818B4">
        <w:tc>
          <w:tcPr>
            <w:tcW w:w="9211" w:type="dxa"/>
            <w:gridSpan w:val="5"/>
            <w:tcBorders>
              <w:top w:val="single" w:sz="6" w:space="0" w:color="auto"/>
              <w:left w:val="single" w:sz="12" w:space="0" w:color="auto"/>
              <w:bottom w:val="single" w:sz="6" w:space="0" w:color="auto"/>
              <w:right w:val="single" w:sz="12" w:space="0" w:color="auto"/>
            </w:tcBorders>
          </w:tcPr>
          <w:p w:rsidR="00D818B4" w:rsidRPr="00017B58" w:rsidRDefault="00D818B4" w:rsidP="00D818B4">
            <w:pPr>
              <w:widowControl w:val="0"/>
              <w:rPr>
                <w:rFonts w:cs="Arial"/>
              </w:rPr>
            </w:pPr>
            <w:r w:rsidRPr="00017B58">
              <w:rPr>
                <w:rFonts w:cs="Arial"/>
              </w:rPr>
              <w:t>Číslo pasu/občanského průkazu:</w:t>
            </w:r>
          </w:p>
          <w:p w:rsidR="00D818B4" w:rsidRPr="00017B58" w:rsidRDefault="00D818B4" w:rsidP="00D818B4">
            <w:pPr>
              <w:widowControl w:val="0"/>
              <w:rPr>
                <w:rFonts w:cs="Arial"/>
                <w:b/>
                <w:i/>
              </w:rPr>
            </w:pPr>
          </w:p>
        </w:tc>
      </w:tr>
      <w:tr w:rsidR="00D818B4" w:rsidRPr="00017B58" w:rsidTr="00D818B4">
        <w:tc>
          <w:tcPr>
            <w:tcW w:w="9211" w:type="dxa"/>
            <w:gridSpan w:val="5"/>
            <w:tcBorders>
              <w:top w:val="single" w:sz="6" w:space="0" w:color="auto"/>
              <w:left w:val="single" w:sz="12" w:space="0" w:color="auto"/>
              <w:bottom w:val="single" w:sz="6" w:space="0" w:color="auto"/>
              <w:right w:val="single" w:sz="12" w:space="0" w:color="auto"/>
            </w:tcBorders>
          </w:tcPr>
          <w:p w:rsidR="00D818B4" w:rsidRPr="00017B58" w:rsidRDefault="00D818B4" w:rsidP="00D818B4">
            <w:pPr>
              <w:widowControl w:val="0"/>
              <w:rPr>
                <w:rFonts w:cs="Arial"/>
              </w:rPr>
            </w:pPr>
            <w:r w:rsidRPr="00017B58">
              <w:rPr>
                <w:rFonts w:cs="Arial"/>
              </w:rPr>
              <w:t>Pracovní cesta do státu:</w:t>
            </w:r>
          </w:p>
          <w:p w:rsidR="00D818B4" w:rsidRPr="00017B58" w:rsidRDefault="00D818B4" w:rsidP="00D818B4">
            <w:pPr>
              <w:widowControl w:val="0"/>
              <w:rPr>
                <w:rFonts w:cs="Arial"/>
                <w:b/>
                <w:i/>
              </w:rPr>
            </w:pPr>
            <w:r w:rsidRPr="00017B58">
              <w:rPr>
                <w:rFonts w:cs="Arial"/>
              </w:rPr>
              <w:t xml:space="preserve">                                                                              </w:t>
            </w:r>
          </w:p>
        </w:tc>
      </w:tr>
      <w:tr w:rsidR="00D818B4" w:rsidRPr="00017B58" w:rsidTr="00D818B4">
        <w:tc>
          <w:tcPr>
            <w:tcW w:w="9211" w:type="dxa"/>
            <w:gridSpan w:val="5"/>
            <w:tcBorders>
              <w:top w:val="single" w:sz="6" w:space="0" w:color="auto"/>
              <w:left w:val="single" w:sz="12" w:space="0" w:color="auto"/>
              <w:bottom w:val="single" w:sz="6" w:space="0" w:color="auto"/>
              <w:right w:val="single" w:sz="12" w:space="0" w:color="auto"/>
            </w:tcBorders>
          </w:tcPr>
          <w:p w:rsidR="00D818B4" w:rsidRPr="00017B58" w:rsidRDefault="00D818B4" w:rsidP="00D818B4">
            <w:pPr>
              <w:widowControl w:val="0"/>
              <w:rPr>
                <w:rFonts w:cs="Arial"/>
              </w:rPr>
            </w:pPr>
            <w:r w:rsidRPr="00017B58">
              <w:rPr>
                <w:rFonts w:cs="Arial"/>
              </w:rPr>
              <w:t>za účelem:</w:t>
            </w:r>
          </w:p>
          <w:p w:rsidR="00D818B4" w:rsidRPr="00017B58" w:rsidRDefault="00D818B4" w:rsidP="00D818B4">
            <w:pPr>
              <w:widowControl w:val="0"/>
              <w:rPr>
                <w:rFonts w:cs="Arial"/>
                <w:b/>
                <w:i/>
              </w:rPr>
            </w:pPr>
            <w:r w:rsidRPr="00017B58">
              <w:rPr>
                <w:rFonts w:cs="Arial"/>
                <w:b/>
                <w:i/>
              </w:rPr>
              <w:t xml:space="preserve">                                           </w:t>
            </w:r>
          </w:p>
        </w:tc>
      </w:tr>
      <w:tr w:rsidR="00D818B4" w:rsidRPr="00017B58" w:rsidTr="00D818B4">
        <w:tc>
          <w:tcPr>
            <w:tcW w:w="9211" w:type="dxa"/>
            <w:gridSpan w:val="5"/>
            <w:tcBorders>
              <w:top w:val="single" w:sz="6" w:space="0" w:color="auto"/>
              <w:left w:val="single" w:sz="12" w:space="0" w:color="auto"/>
              <w:bottom w:val="single" w:sz="6" w:space="0" w:color="auto"/>
              <w:right w:val="single" w:sz="12" w:space="0" w:color="auto"/>
            </w:tcBorders>
          </w:tcPr>
          <w:p w:rsidR="00D818B4" w:rsidRPr="00017B58" w:rsidRDefault="00D818B4" w:rsidP="00D818B4">
            <w:pPr>
              <w:widowControl w:val="0"/>
              <w:rPr>
                <w:rFonts w:cs="Arial"/>
                <w:b/>
                <w:i/>
              </w:rPr>
            </w:pPr>
            <w:r w:rsidRPr="00017B58">
              <w:rPr>
                <w:rFonts w:cs="Arial"/>
              </w:rPr>
              <w:t xml:space="preserve">ve dnech:                                          </w:t>
            </w:r>
          </w:p>
        </w:tc>
      </w:tr>
      <w:tr w:rsidR="00D818B4" w:rsidRPr="00017B58" w:rsidTr="00D818B4">
        <w:tc>
          <w:tcPr>
            <w:tcW w:w="9211" w:type="dxa"/>
            <w:gridSpan w:val="5"/>
            <w:tcBorders>
              <w:top w:val="single" w:sz="6" w:space="0" w:color="auto"/>
              <w:left w:val="single" w:sz="12" w:space="0" w:color="auto"/>
              <w:bottom w:val="single" w:sz="6" w:space="0" w:color="auto"/>
              <w:right w:val="single" w:sz="12" w:space="0" w:color="auto"/>
            </w:tcBorders>
          </w:tcPr>
          <w:p w:rsidR="00D818B4" w:rsidRPr="00017B58" w:rsidRDefault="00D818B4" w:rsidP="00D818B4">
            <w:pPr>
              <w:widowControl w:val="0"/>
              <w:rPr>
                <w:rFonts w:cs="Arial"/>
                <w:b/>
                <w:i/>
              </w:rPr>
            </w:pPr>
            <w:r w:rsidRPr="00017B58">
              <w:rPr>
                <w:rFonts w:cs="Arial"/>
              </w:rPr>
              <w:t xml:space="preserve">Použitý dopravní prostředek:    </w:t>
            </w:r>
          </w:p>
        </w:tc>
      </w:tr>
      <w:tr w:rsidR="00D818B4" w:rsidRPr="00017B58" w:rsidTr="00D818B4">
        <w:tc>
          <w:tcPr>
            <w:tcW w:w="9211" w:type="dxa"/>
            <w:gridSpan w:val="5"/>
            <w:tcBorders>
              <w:top w:val="single" w:sz="6" w:space="0" w:color="auto"/>
              <w:left w:val="single" w:sz="12" w:space="0" w:color="auto"/>
              <w:bottom w:val="single" w:sz="6" w:space="0" w:color="auto"/>
              <w:right w:val="single" w:sz="12" w:space="0" w:color="auto"/>
            </w:tcBorders>
          </w:tcPr>
          <w:p w:rsidR="00D818B4" w:rsidRPr="00017B58" w:rsidRDefault="00D818B4" w:rsidP="00D818B4">
            <w:pPr>
              <w:widowControl w:val="0"/>
              <w:rPr>
                <w:rFonts w:cs="Arial"/>
              </w:rPr>
            </w:pPr>
            <w:r w:rsidRPr="00017B58">
              <w:rPr>
                <w:rFonts w:cs="Arial"/>
              </w:rPr>
              <w:t xml:space="preserve">Počátek pracovní cesty: </w:t>
            </w:r>
          </w:p>
        </w:tc>
      </w:tr>
      <w:tr w:rsidR="00D818B4" w:rsidRPr="00017B58" w:rsidTr="00D818B4">
        <w:tc>
          <w:tcPr>
            <w:tcW w:w="9211" w:type="dxa"/>
            <w:gridSpan w:val="5"/>
            <w:tcBorders>
              <w:top w:val="single" w:sz="6" w:space="0" w:color="auto"/>
              <w:left w:val="single" w:sz="12" w:space="0" w:color="auto"/>
              <w:bottom w:val="single" w:sz="6" w:space="0" w:color="auto"/>
              <w:right w:val="single" w:sz="12" w:space="0" w:color="auto"/>
            </w:tcBorders>
          </w:tcPr>
          <w:p w:rsidR="00D818B4" w:rsidRPr="00017B58" w:rsidRDefault="00D818B4" w:rsidP="00D818B4">
            <w:pPr>
              <w:widowControl w:val="0"/>
              <w:rPr>
                <w:rFonts w:cs="Arial"/>
                <w:b/>
                <w:i/>
              </w:rPr>
            </w:pPr>
            <w:r w:rsidRPr="00017B58">
              <w:rPr>
                <w:rFonts w:cs="Arial"/>
              </w:rPr>
              <w:t>Konec pracovní cesty:</w:t>
            </w:r>
            <w:r w:rsidRPr="00017B58">
              <w:rPr>
                <w:rFonts w:cs="Arial"/>
                <w:b/>
                <w:i/>
              </w:rPr>
              <w:t xml:space="preserve">              </w:t>
            </w:r>
          </w:p>
        </w:tc>
      </w:tr>
      <w:tr w:rsidR="00D818B4" w:rsidRPr="00017B58" w:rsidTr="00D818B4">
        <w:tc>
          <w:tcPr>
            <w:tcW w:w="4181" w:type="dxa"/>
            <w:gridSpan w:val="2"/>
            <w:tcBorders>
              <w:top w:val="single" w:sz="6" w:space="0" w:color="auto"/>
              <w:left w:val="single" w:sz="12" w:space="0" w:color="auto"/>
              <w:bottom w:val="single" w:sz="6" w:space="0" w:color="auto"/>
              <w:right w:val="single" w:sz="6" w:space="0" w:color="auto"/>
            </w:tcBorders>
          </w:tcPr>
          <w:p w:rsidR="00D818B4" w:rsidRPr="00017B58" w:rsidRDefault="00D818B4" w:rsidP="00D818B4">
            <w:pPr>
              <w:widowControl w:val="0"/>
              <w:rPr>
                <w:rFonts w:cs="Arial"/>
              </w:rPr>
            </w:pPr>
            <w:r w:rsidRPr="00017B58">
              <w:rPr>
                <w:rFonts w:cs="Arial"/>
              </w:rPr>
              <w:t>Zajištěno ubytování</w:t>
            </w:r>
          </w:p>
        </w:tc>
        <w:tc>
          <w:tcPr>
            <w:tcW w:w="1959" w:type="dxa"/>
            <w:gridSpan w:val="2"/>
            <w:tcBorders>
              <w:top w:val="single" w:sz="6" w:space="0" w:color="auto"/>
              <w:left w:val="single" w:sz="6" w:space="0" w:color="auto"/>
              <w:bottom w:val="single" w:sz="6" w:space="0" w:color="auto"/>
              <w:right w:val="single" w:sz="6" w:space="0" w:color="auto"/>
            </w:tcBorders>
          </w:tcPr>
          <w:p w:rsidR="00D818B4" w:rsidRPr="00017B58" w:rsidRDefault="00D818B4" w:rsidP="00D818B4">
            <w:pPr>
              <w:widowControl w:val="0"/>
              <w:rPr>
                <w:rFonts w:cs="Arial"/>
              </w:rPr>
            </w:pPr>
            <w:r w:rsidRPr="00017B58">
              <w:rPr>
                <w:rFonts w:cs="Arial"/>
              </w:rPr>
              <w:sym w:font="Symbol" w:char="F07F"/>
            </w:r>
            <w:r w:rsidRPr="00017B58">
              <w:rPr>
                <w:rFonts w:cs="Arial"/>
              </w:rPr>
              <w:t xml:space="preserve"> ano</w:t>
            </w:r>
          </w:p>
        </w:tc>
        <w:tc>
          <w:tcPr>
            <w:tcW w:w="3071" w:type="dxa"/>
            <w:tcBorders>
              <w:top w:val="single" w:sz="6" w:space="0" w:color="auto"/>
              <w:left w:val="single" w:sz="6" w:space="0" w:color="auto"/>
              <w:bottom w:val="single" w:sz="6" w:space="0" w:color="auto"/>
              <w:right w:val="single" w:sz="12" w:space="0" w:color="auto"/>
            </w:tcBorders>
          </w:tcPr>
          <w:p w:rsidR="00D818B4" w:rsidRPr="00017B58" w:rsidRDefault="00D818B4" w:rsidP="00D818B4">
            <w:pPr>
              <w:widowControl w:val="0"/>
              <w:rPr>
                <w:rFonts w:cs="Arial"/>
              </w:rPr>
            </w:pPr>
            <w:r w:rsidRPr="00017B58">
              <w:rPr>
                <w:rFonts w:cs="Arial"/>
              </w:rPr>
              <w:t xml:space="preserve"> </w:t>
            </w:r>
            <w:r w:rsidRPr="00017B58">
              <w:rPr>
                <w:rFonts w:cs="Arial"/>
              </w:rPr>
              <w:sym w:font="Symbol" w:char="F07F"/>
            </w:r>
            <w:r w:rsidRPr="00017B58">
              <w:rPr>
                <w:rFonts w:cs="Arial"/>
              </w:rPr>
              <w:t xml:space="preserve"> ne</w:t>
            </w:r>
          </w:p>
        </w:tc>
      </w:tr>
      <w:tr w:rsidR="00D818B4" w:rsidRPr="00017B58" w:rsidTr="00D818B4">
        <w:tc>
          <w:tcPr>
            <w:tcW w:w="9211" w:type="dxa"/>
            <w:gridSpan w:val="5"/>
            <w:tcBorders>
              <w:top w:val="single" w:sz="6" w:space="0" w:color="auto"/>
              <w:left w:val="single" w:sz="12" w:space="0" w:color="auto"/>
              <w:bottom w:val="single" w:sz="6" w:space="0" w:color="auto"/>
              <w:right w:val="single" w:sz="12" w:space="0" w:color="auto"/>
            </w:tcBorders>
          </w:tcPr>
          <w:p w:rsidR="00D818B4" w:rsidRPr="00017B58" w:rsidRDefault="00D818B4" w:rsidP="00D818B4">
            <w:pPr>
              <w:widowControl w:val="0"/>
              <w:rPr>
                <w:rFonts w:cs="Arial"/>
              </w:rPr>
            </w:pPr>
            <w:r w:rsidRPr="00017B58">
              <w:rPr>
                <w:rFonts w:cs="Arial"/>
              </w:rPr>
              <w:t xml:space="preserve">Žádám o přidělení zálohy ve výši:   </w:t>
            </w:r>
          </w:p>
        </w:tc>
      </w:tr>
      <w:tr w:rsidR="00D818B4" w:rsidRPr="00017B58" w:rsidTr="00D818B4">
        <w:tc>
          <w:tcPr>
            <w:tcW w:w="921" w:type="dxa"/>
            <w:tcBorders>
              <w:top w:val="single" w:sz="6" w:space="0" w:color="auto"/>
              <w:left w:val="single" w:sz="12" w:space="0" w:color="auto"/>
              <w:bottom w:val="single" w:sz="6" w:space="0" w:color="auto"/>
              <w:right w:val="single" w:sz="6" w:space="0" w:color="auto"/>
            </w:tcBorders>
          </w:tcPr>
          <w:p w:rsidR="00D818B4" w:rsidRPr="00017B58" w:rsidRDefault="00D818B4" w:rsidP="00D818B4">
            <w:pPr>
              <w:widowControl w:val="0"/>
              <w:rPr>
                <w:rFonts w:cs="Arial"/>
              </w:rPr>
            </w:pPr>
          </w:p>
        </w:tc>
        <w:tc>
          <w:tcPr>
            <w:tcW w:w="8290" w:type="dxa"/>
            <w:gridSpan w:val="4"/>
            <w:tcBorders>
              <w:top w:val="single" w:sz="6" w:space="0" w:color="auto"/>
              <w:left w:val="single" w:sz="6" w:space="0" w:color="auto"/>
              <w:bottom w:val="single" w:sz="6" w:space="0" w:color="auto"/>
              <w:right w:val="single" w:sz="12" w:space="0" w:color="auto"/>
            </w:tcBorders>
          </w:tcPr>
          <w:p w:rsidR="00D818B4" w:rsidRPr="00017B58" w:rsidRDefault="00D818B4" w:rsidP="00D818B4">
            <w:pPr>
              <w:widowControl w:val="0"/>
              <w:rPr>
                <w:rFonts w:cs="Arial"/>
              </w:rPr>
            </w:pPr>
            <w:r w:rsidRPr="00017B58">
              <w:rPr>
                <w:rFonts w:cs="Arial"/>
              </w:rPr>
              <w:t>na nocležné ve výši:</w:t>
            </w:r>
          </w:p>
        </w:tc>
      </w:tr>
      <w:tr w:rsidR="00D818B4" w:rsidRPr="00017B58" w:rsidTr="00D818B4">
        <w:tc>
          <w:tcPr>
            <w:tcW w:w="921" w:type="dxa"/>
            <w:tcBorders>
              <w:top w:val="single" w:sz="6" w:space="0" w:color="auto"/>
              <w:left w:val="single" w:sz="12" w:space="0" w:color="auto"/>
              <w:bottom w:val="single" w:sz="6" w:space="0" w:color="auto"/>
              <w:right w:val="single" w:sz="6" w:space="0" w:color="auto"/>
            </w:tcBorders>
          </w:tcPr>
          <w:p w:rsidR="00D818B4" w:rsidRPr="00017B58" w:rsidRDefault="00D818B4" w:rsidP="00D818B4">
            <w:pPr>
              <w:widowControl w:val="0"/>
              <w:rPr>
                <w:rFonts w:cs="Arial"/>
              </w:rPr>
            </w:pPr>
          </w:p>
        </w:tc>
        <w:tc>
          <w:tcPr>
            <w:tcW w:w="8290" w:type="dxa"/>
            <w:gridSpan w:val="4"/>
            <w:tcBorders>
              <w:top w:val="single" w:sz="6" w:space="0" w:color="auto"/>
              <w:left w:val="single" w:sz="6" w:space="0" w:color="auto"/>
              <w:bottom w:val="single" w:sz="6" w:space="0" w:color="auto"/>
              <w:right w:val="single" w:sz="12" w:space="0" w:color="auto"/>
            </w:tcBorders>
          </w:tcPr>
          <w:p w:rsidR="00D818B4" w:rsidRPr="00017B58" w:rsidRDefault="00D818B4" w:rsidP="00D818B4">
            <w:pPr>
              <w:widowControl w:val="0"/>
              <w:rPr>
                <w:rFonts w:cs="Arial"/>
              </w:rPr>
            </w:pPr>
            <w:r w:rsidRPr="00017B58">
              <w:rPr>
                <w:rFonts w:cs="Arial"/>
              </w:rPr>
              <w:t>na pohonné hmoty ve výši:</w:t>
            </w:r>
          </w:p>
        </w:tc>
      </w:tr>
      <w:tr w:rsidR="00D818B4" w:rsidRPr="00017B58" w:rsidTr="00D818B4">
        <w:tc>
          <w:tcPr>
            <w:tcW w:w="9211" w:type="dxa"/>
            <w:gridSpan w:val="5"/>
            <w:tcBorders>
              <w:top w:val="single" w:sz="6" w:space="0" w:color="auto"/>
              <w:left w:val="single" w:sz="12" w:space="0" w:color="auto"/>
              <w:right w:val="single" w:sz="12" w:space="0" w:color="auto"/>
            </w:tcBorders>
          </w:tcPr>
          <w:p w:rsidR="00D818B4" w:rsidRPr="00017B58" w:rsidRDefault="00D818B4" w:rsidP="00D818B4">
            <w:pPr>
              <w:widowControl w:val="0"/>
              <w:rPr>
                <w:rFonts w:cs="Arial"/>
              </w:rPr>
            </w:pPr>
            <w:r w:rsidRPr="00017B58">
              <w:rPr>
                <w:rFonts w:cs="Arial"/>
              </w:rPr>
              <w:t>Při vyúčtování pracovní cesty předložím doklady k vyúčtování zálohovaných položek (nocležné, pohonné hmoty)</w:t>
            </w:r>
          </w:p>
        </w:tc>
      </w:tr>
      <w:tr w:rsidR="00D818B4" w:rsidRPr="00017B58" w:rsidTr="00D818B4">
        <w:trPr>
          <w:trHeight w:val="485"/>
        </w:trPr>
        <w:tc>
          <w:tcPr>
            <w:tcW w:w="9211" w:type="dxa"/>
            <w:gridSpan w:val="5"/>
            <w:tcBorders>
              <w:top w:val="single" w:sz="6" w:space="0" w:color="auto"/>
              <w:left w:val="single" w:sz="12" w:space="0" w:color="auto"/>
              <w:right w:val="single" w:sz="12" w:space="0" w:color="auto"/>
            </w:tcBorders>
          </w:tcPr>
          <w:p w:rsidR="00D818B4" w:rsidRPr="00017B58" w:rsidRDefault="00D818B4" w:rsidP="00D818B4">
            <w:pPr>
              <w:widowControl w:val="0"/>
              <w:rPr>
                <w:rFonts w:cs="Arial"/>
              </w:rPr>
            </w:pPr>
            <w:r w:rsidRPr="00017B58">
              <w:rPr>
                <w:rFonts w:cs="Arial"/>
              </w:rPr>
              <w:t xml:space="preserve">V Prostějově dne </w:t>
            </w:r>
          </w:p>
        </w:tc>
      </w:tr>
      <w:tr w:rsidR="00D818B4" w:rsidRPr="00017B58" w:rsidTr="00D818B4">
        <w:tc>
          <w:tcPr>
            <w:tcW w:w="9211" w:type="dxa"/>
            <w:gridSpan w:val="5"/>
            <w:tcBorders>
              <w:left w:val="single" w:sz="12" w:space="0" w:color="auto"/>
              <w:right w:val="single" w:sz="12" w:space="0" w:color="auto"/>
            </w:tcBorders>
          </w:tcPr>
          <w:p w:rsidR="00D818B4" w:rsidRPr="00017B58" w:rsidRDefault="00D818B4" w:rsidP="00D818B4">
            <w:pPr>
              <w:widowControl w:val="0"/>
              <w:jc w:val="both"/>
              <w:rPr>
                <w:rFonts w:cs="Arial"/>
              </w:rPr>
            </w:pPr>
            <w:r w:rsidRPr="00017B58">
              <w:rPr>
                <w:rFonts w:cs="Arial"/>
              </w:rPr>
              <w:t xml:space="preserve">                                                                                           podpis člena </w:t>
            </w:r>
            <w:r w:rsidRPr="00017B58">
              <w:rPr>
                <w:rFonts w:cs="Arial"/>
                <w:color w:val="FF0000"/>
              </w:rPr>
              <w:t>orgánu města</w:t>
            </w:r>
          </w:p>
        </w:tc>
      </w:tr>
      <w:tr w:rsidR="00D818B4" w:rsidRPr="00017B58" w:rsidTr="00D818B4">
        <w:trPr>
          <w:trHeight w:val="359"/>
        </w:trPr>
        <w:tc>
          <w:tcPr>
            <w:tcW w:w="9211" w:type="dxa"/>
            <w:gridSpan w:val="5"/>
            <w:tcBorders>
              <w:top w:val="single" w:sz="12" w:space="0" w:color="auto"/>
              <w:left w:val="single" w:sz="12" w:space="0" w:color="auto"/>
              <w:right w:val="single" w:sz="12" w:space="0" w:color="auto"/>
            </w:tcBorders>
          </w:tcPr>
          <w:p w:rsidR="00D818B4" w:rsidRPr="00017B58" w:rsidRDefault="00D818B4" w:rsidP="00D818B4">
            <w:pPr>
              <w:widowControl w:val="0"/>
              <w:rPr>
                <w:rFonts w:cs="Arial"/>
              </w:rPr>
            </w:pPr>
            <w:r w:rsidRPr="00017B58">
              <w:rPr>
                <w:rFonts w:cs="Arial"/>
              </w:rPr>
              <w:t>Vyplní kancelář primátora:</w:t>
            </w:r>
          </w:p>
        </w:tc>
      </w:tr>
      <w:tr w:rsidR="00D818B4" w:rsidRPr="00017B58" w:rsidTr="00D818B4">
        <w:tc>
          <w:tcPr>
            <w:tcW w:w="9211" w:type="dxa"/>
            <w:gridSpan w:val="5"/>
            <w:tcBorders>
              <w:left w:val="single" w:sz="12" w:space="0" w:color="auto"/>
              <w:bottom w:val="single" w:sz="6" w:space="0" w:color="auto"/>
              <w:right w:val="single" w:sz="12" w:space="0" w:color="auto"/>
            </w:tcBorders>
          </w:tcPr>
          <w:p w:rsidR="00D818B4" w:rsidRPr="00017B58" w:rsidRDefault="00D818B4" w:rsidP="00D818B4">
            <w:pPr>
              <w:widowControl w:val="0"/>
              <w:rPr>
                <w:rFonts w:cs="Arial"/>
              </w:rPr>
            </w:pPr>
            <w:r w:rsidRPr="00017B58">
              <w:rPr>
                <w:rFonts w:cs="Arial"/>
              </w:rPr>
              <w:t>Limit stravného</w:t>
            </w:r>
          </w:p>
        </w:tc>
      </w:tr>
      <w:tr w:rsidR="00D818B4" w:rsidRPr="00017B58" w:rsidTr="00D818B4">
        <w:tc>
          <w:tcPr>
            <w:tcW w:w="4605" w:type="dxa"/>
            <w:gridSpan w:val="3"/>
            <w:tcBorders>
              <w:top w:val="single" w:sz="6" w:space="0" w:color="auto"/>
              <w:left w:val="single" w:sz="12" w:space="0" w:color="auto"/>
              <w:bottom w:val="single" w:sz="6" w:space="0" w:color="auto"/>
              <w:right w:val="single" w:sz="6" w:space="0" w:color="auto"/>
            </w:tcBorders>
          </w:tcPr>
          <w:p w:rsidR="00D818B4" w:rsidRPr="00017B58" w:rsidRDefault="00D818B4" w:rsidP="00D818B4">
            <w:pPr>
              <w:widowControl w:val="0"/>
              <w:rPr>
                <w:rFonts w:cs="Arial"/>
              </w:rPr>
            </w:pPr>
            <w:r w:rsidRPr="00017B58">
              <w:rPr>
                <w:rFonts w:cs="Arial"/>
              </w:rPr>
              <w:t>kapesné – 40%:</w:t>
            </w:r>
          </w:p>
        </w:tc>
        <w:tc>
          <w:tcPr>
            <w:tcW w:w="4606" w:type="dxa"/>
            <w:gridSpan w:val="2"/>
            <w:tcBorders>
              <w:top w:val="single" w:sz="6" w:space="0" w:color="auto"/>
              <w:left w:val="single" w:sz="6" w:space="0" w:color="auto"/>
              <w:bottom w:val="single" w:sz="6" w:space="0" w:color="auto"/>
              <w:right w:val="single" w:sz="12" w:space="0" w:color="auto"/>
            </w:tcBorders>
          </w:tcPr>
          <w:p w:rsidR="00D818B4" w:rsidRPr="00017B58" w:rsidRDefault="00D818B4" w:rsidP="00D818B4">
            <w:pPr>
              <w:widowControl w:val="0"/>
              <w:rPr>
                <w:rFonts w:cs="Arial"/>
              </w:rPr>
            </w:pPr>
            <w:r w:rsidRPr="00017B58">
              <w:rPr>
                <w:rFonts w:cs="Arial"/>
              </w:rPr>
              <w:t>schváleno:</w:t>
            </w:r>
          </w:p>
        </w:tc>
      </w:tr>
      <w:tr w:rsidR="00D818B4" w:rsidRPr="00017B58" w:rsidTr="00D818B4">
        <w:tc>
          <w:tcPr>
            <w:tcW w:w="9211" w:type="dxa"/>
            <w:gridSpan w:val="5"/>
            <w:tcBorders>
              <w:top w:val="single" w:sz="6" w:space="0" w:color="auto"/>
              <w:left w:val="single" w:sz="12" w:space="0" w:color="auto"/>
              <w:bottom w:val="single" w:sz="6" w:space="0" w:color="auto"/>
              <w:right w:val="single" w:sz="12" w:space="0" w:color="auto"/>
            </w:tcBorders>
          </w:tcPr>
          <w:p w:rsidR="00D818B4" w:rsidRPr="00017B58" w:rsidRDefault="00D818B4" w:rsidP="00D818B4">
            <w:pPr>
              <w:widowControl w:val="0"/>
              <w:rPr>
                <w:rFonts w:cs="Arial"/>
              </w:rPr>
            </w:pPr>
            <w:r w:rsidRPr="00017B58">
              <w:rPr>
                <w:rFonts w:cs="Arial"/>
              </w:rPr>
              <w:t>záloha na pohonné hmoty:</w:t>
            </w:r>
          </w:p>
        </w:tc>
      </w:tr>
      <w:tr w:rsidR="00D818B4" w:rsidRPr="00017B58" w:rsidTr="00D818B4">
        <w:tc>
          <w:tcPr>
            <w:tcW w:w="9211" w:type="dxa"/>
            <w:gridSpan w:val="5"/>
            <w:tcBorders>
              <w:top w:val="single" w:sz="6" w:space="0" w:color="auto"/>
              <w:left w:val="single" w:sz="12" w:space="0" w:color="auto"/>
              <w:bottom w:val="single" w:sz="6" w:space="0" w:color="auto"/>
              <w:right w:val="single" w:sz="12" w:space="0" w:color="auto"/>
            </w:tcBorders>
          </w:tcPr>
          <w:p w:rsidR="00D818B4" w:rsidRPr="00017B58" w:rsidRDefault="00D818B4" w:rsidP="00D818B4">
            <w:pPr>
              <w:widowControl w:val="0"/>
              <w:rPr>
                <w:rFonts w:cs="Arial"/>
              </w:rPr>
            </w:pPr>
            <w:r w:rsidRPr="00017B58">
              <w:rPr>
                <w:rFonts w:cs="Arial"/>
              </w:rPr>
              <w:t>ostatní:</w:t>
            </w:r>
          </w:p>
        </w:tc>
      </w:tr>
      <w:tr w:rsidR="00D818B4" w:rsidRPr="00017B58" w:rsidTr="00D818B4">
        <w:tc>
          <w:tcPr>
            <w:tcW w:w="9211" w:type="dxa"/>
            <w:gridSpan w:val="5"/>
            <w:tcBorders>
              <w:top w:val="single" w:sz="6" w:space="0" w:color="auto"/>
              <w:left w:val="single" w:sz="12" w:space="0" w:color="auto"/>
              <w:right w:val="single" w:sz="12" w:space="0" w:color="auto"/>
            </w:tcBorders>
          </w:tcPr>
          <w:p w:rsidR="00D818B4" w:rsidRPr="00017B58" w:rsidRDefault="00D818B4" w:rsidP="00D818B4">
            <w:pPr>
              <w:widowControl w:val="0"/>
              <w:rPr>
                <w:rFonts w:cs="Arial"/>
              </w:rPr>
            </w:pPr>
            <w:r w:rsidRPr="00017B58">
              <w:rPr>
                <w:rFonts w:cs="Arial"/>
              </w:rPr>
              <w:t>Přiděleno  c e l k e m :</w:t>
            </w:r>
          </w:p>
        </w:tc>
      </w:tr>
      <w:tr w:rsidR="00D818B4" w:rsidRPr="00017B58" w:rsidTr="00D818B4">
        <w:tc>
          <w:tcPr>
            <w:tcW w:w="9211" w:type="dxa"/>
            <w:gridSpan w:val="5"/>
            <w:tcBorders>
              <w:top w:val="single" w:sz="12" w:space="0" w:color="auto"/>
              <w:left w:val="single" w:sz="12" w:space="0" w:color="auto"/>
              <w:right w:val="single" w:sz="12" w:space="0" w:color="auto"/>
            </w:tcBorders>
          </w:tcPr>
          <w:p w:rsidR="00D818B4" w:rsidRPr="00017B58" w:rsidRDefault="00D818B4" w:rsidP="00D818B4">
            <w:pPr>
              <w:widowControl w:val="0"/>
              <w:rPr>
                <w:rFonts w:cs="Arial"/>
              </w:rPr>
            </w:pPr>
            <w:r w:rsidRPr="00017B58">
              <w:rPr>
                <w:rFonts w:cs="Arial"/>
              </w:rPr>
              <w:t>Pracovní cestu schválena dne:</w:t>
            </w:r>
          </w:p>
          <w:p w:rsidR="00D818B4" w:rsidRPr="00017B58" w:rsidRDefault="00D818B4" w:rsidP="00D818B4">
            <w:pPr>
              <w:widowControl w:val="0"/>
              <w:rPr>
                <w:rFonts w:cs="Arial"/>
              </w:rPr>
            </w:pPr>
          </w:p>
        </w:tc>
      </w:tr>
      <w:tr w:rsidR="00D818B4" w:rsidRPr="00017B58" w:rsidTr="00D818B4">
        <w:tc>
          <w:tcPr>
            <w:tcW w:w="9211" w:type="dxa"/>
            <w:gridSpan w:val="5"/>
            <w:tcBorders>
              <w:top w:val="single" w:sz="6" w:space="0" w:color="auto"/>
              <w:left w:val="single" w:sz="12" w:space="0" w:color="auto"/>
              <w:bottom w:val="single" w:sz="12" w:space="0" w:color="auto"/>
              <w:right w:val="single" w:sz="12" w:space="0" w:color="auto"/>
            </w:tcBorders>
          </w:tcPr>
          <w:p w:rsidR="00D818B4" w:rsidRPr="00017B58" w:rsidRDefault="00D818B4" w:rsidP="00D818B4">
            <w:pPr>
              <w:widowControl w:val="0"/>
              <w:rPr>
                <w:rFonts w:cs="Arial"/>
              </w:rPr>
            </w:pPr>
            <w:r w:rsidRPr="00017B58">
              <w:rPr>
                <w:rFonts w:cs="Arial"/>
              </w:rPr>
              <w:t>Podpis primátora:</w:t>
            </w:r>
          </w:p>
          <w:p w:rsidR="00D818B4" w:rsidRPr="00017B58" w:rsidRDefault="00D818B4" w:rsidP="00D818B4">
            <w:pPr>
              <w:widowControl w:val="0"/>
              <w:rPr>
                <w:rFonts w:cs="Arial"/>
              </w:rPr>
            </w:pPr>
          </w:p>
        </w:tc>
      </w:tr>
    </w:tbl>
    <w:p w:rsidR="00D818B4" w:rsidRPr="00017B58" w:rsidRDefault="00D818B4" w:rsidP="00D818B4">
      <w:pPr>
        <w:keepNext/>
        <w:widowControl w:val="0"/>
        <w:rPr>
          <w:rFonts w:cs="Arial"/>
          <w:i/>
        </w:rPr>
      </w:pPr>
    </w:p>
    <w:p w:rsidR="00D818B4" w:rsidRPr="00017B58" w:rsidRDefault="00D818B4" w:rsidP="00D818B4">
      <w:pPr>
        <w:keepNext/>
        <w:widowControl w:val="0"/>
        <w:rPr>
          <w:rFonts w:cs="Arial"/>
          <w:i/>
        </w:rPr>
      </w:pPr>
      <w:r w:rsidRPr="00017B58">
        <w:rPr>
          <w:rFonts w:cs="Arial"/>
          <w:i/>
        </w:rPr>
        <w:br w:type="page"/>
      </w:r>
      <w:r w:rsidRPr="00017B58">
        <w:rPr>
          <w:rFonts w:cs="Arial"/>
          <w:i/>
        </w:rPr>
        <w:lastRenderedPageBreak/>
        <w:t xml:space="preserve">Příloha č. 4 Zásad pro poskytování cestovních náhrad členům </w:t>
      </w:r>
      <w:r w:rsidRPr="00017B58">
        <w:rPr>
          <w:rFonts w:cs="Arial"/>
          <w:i/>
          <w:color w:val="FF0000"/>
        </w:rPr>
        <w:t>orgánu města</w:t>
      </w:r>
      <w:r w:rsidRPr="00017B58">
        <w:rPr>
          <w:rFonts w:cs="Arial"/>
          <w:i/>
        </w:rPr>
        <w:t xml:space="preserve"> </w:t>
      </w:r>
    </w:p>
    <w:p w:rsidR="00D818B4" w:rsidRPr="00017B58" w:rsidRDefault="00D818B4" w:rsidP="00D818B4">
      <w:pPr>
        <w:keepNext/>
        <w:widowControl w:val="0"/>
        <w:jc w:val="center"/>
        <w:rPr>
          <w:rFonts w:cs="Arial"/>
          <w:b/>
        </w:rPr>
      </w:pPr>
      <w:r w:rsidRPr="00017B58">
        <w:rPr>
          <w:rFonts w:cs="Arial"/>
          <w:b/>
        </w:rPr>
        <w:t>V</w:t>
      </w:r>
      <w:r w:rsidRPr="00017B58">
        <w:rPr>
          <w:rFonts w:cs="Arial"/>
          <w:b/>
          <w:caps/>
        </w:rPr>
        <w:t>yúčtování zahraniční pracovní cesty</w:t>
      </w:r>
    </w:p>
    <w:tbl>
      <w:tblPr>
        <w:tblW w:w="0" w:type="auto"/>
        <w:tblLayout w:type="fixed"/>
        <w:tblCellMar>
          <w:left w:w="70" w:type="dxa"/>
          <w:right w:w="70" w:type="dxa"/>
        </w:tblCellMar>
        <w:tblLook w:val="04A0" w:firstRow="1" w:lastRow="0" w:firstColumn="1" w:lastColumn="0" w:noHBand="0" w:noVBand="1"/>
      </w:tblPr>
      <w:tblGrid>
        <w:gridCol w:w="2905"/>
        <w:gridCol w:w="165"/>
        <w:gridCol w:w="2954"/>
        <w:gridCol w:w="3187"/>
      </w:tblGrid>
      <w:tr w:rsidR="00D818B4" w:rsidRPr="00017B58" w:rsidTr="00D818B4">
        <w:trPr>
          <w:trHeight w:val="337"/>
        </w:trPr>
        <w:tc>
          <w:tcPr>
            <w:tcW w:w="3070" w:type="dxa"/>
            <w:gridSpan w:val="2"/>
            <w:tcBorders>
              <w:top w:val="single" w:sz="12" w:space="0" w:color="auto"/>
              <w:left w:val="single" w:sz="12" w:space="0" w:color="auto"/>
              <w:bottom w:val="nil"/>
              <w:right w:val="single" w:sz="6" w:space="0" w:color="auto"/>
            </w:tcBorders>
            <w:vAlign w:val="center"/>
            <w:hideMark/>
          </w:tcPr>
          <w:p w:rsidR="00D818B4" w:rsidRPr="00017B58" w:rsidRDefault="00D818B4" w:rsidP="00D818B4">
            <w:pPr>
              <w:widowControl w:val="0"/>
              <w:spacing w:before="100" w:beforeAutospacing="1"/>
              <w:rPr>
                <w:rFonts w:cs="Arial"/>
                <w:b/>
                <w:sz w:val="22"/>
                <w:szCs w:val="22"/>
              </w:rPr>
            </w:pPr>
            <w:r w:rsidRPr="00017B58">
              <w:rPr>
                <w:rFonts w:cs="Arial"/>
                <w:b/>
                <w:sz w:val="22"/>
                <w:szCs w:val="22"/>
              </w:rPr>
              <w:t>Jméno žadatele</w:t>
            </w:r>
          </w:p>
        </w:tc>
        <w:tc>
          <w:tcPr>
            <w:tcW w:w="6141" w:type="dxa"/>
            <w:gridSpan w:val="2"/>
            <w:tcBorders>
              <w:top w:val="single" w:sz="12" w:space="0" w:color="auto"/>
              <w:left w:val="single" w:sz="6" w:space="0" w:color="auto"/>
              <w:bottom w:val="nil"/>
              <w:right w:val="single" w:sz="12" w:space="0" w:color="auto"/>
            </w:tcBorders>
            <w:vAlign w:val="center"/>
          </w:tcPr>
          <w:p w:rsidR="00D818B4" w:rsidRPr="00017B58" w:rsidRDefault="00D818B4" w:rsidP="00D818B4">
            <w:pPr>
              <w:widowControl w:val="0"/>
              <w:spacing w:before="100" w:beforeAutospacing="1"/>
              <w:rPr>
                <w:rFonts w:cs="Arial"/>
                <w:b/>
                <w:sz w:val="22"/>
                <w:szCs w:val="22"/>
              </w:rPr>
            </w:pPr>
          </w:p>
        </w:tc>
      </w:tr>
      <w:tr w:rsidR="00D818B4" w:rsidRPr="00017B58" w:rsidTr="00D818B4">
        <w:trPr>
          <w:trHeight w:val="243"/>
        </w:trPr>
        <w:tc>
          <w:tcPr>
            <w:tcW w:w="3070" w:type="dxa"/>
            <w:gridSpan w:val="2"/>
            <w:tcBorders>
              <w:top w:val="single" w:sz="6" w:space="0" w:color="auto"/>
              <w:left w:val="single" w:sz="12" w:space="0" w:color="auto"/>
              <w:bottom w:val="single" w:sz="6" w:space="0" w:color="auto"/>
              <w:right w:val="single" w:sz="6" w:space="0" w:color="auto"/>
            </w:tcBorders>
            <w:vAlign w:val="center"/>
            <w:hideMark/>
          </w:tcPr>
          <w:p w:rsidR="00D818B4" w:rsidRPr="00017B58" w:rsidRDefault="00D818B4" w:rsidP="00D818B4">
            <w:pPr>
              <w:keepNext/>
              <w:widowControl w:val="0"/>
              <w:spacing w:before="100" w:beforeAutospacing="1"/>
              <w:rPr>
                <w:rFonts w:cs="Arial"/>
                <w:b/>
                <w:sz w:val="22"/>
                <w:szCs w:val="22"/>
              </w:rPr>
            </w:pPr>
            <w:r w:rsidRPr="00017B58">
              <w:rPr>
                <w:rFonts w:cs="Arial"/>
                <w:b/>
                <w:sz w:val="22"/>
                <w:szCs w:val="22"/>
              </w:rPr>
              <w:t>Bydliště</w:t>
            </w:r>
          </w:p>
        </w:tc>
        <w:tc>
          <w:tcPr>
            <w:tcW w:w="6141" w:type="dxa"/>
            <w:gridSpan w:val="2"/>
            <w:tcBorders>
              <w:top w:val="single" w:sz="6" w:space="0" w:color="auto"/>
              <w:left w:val="single" w:sz="6" w:space="0" w:color="auto"/>
              <w:bottom w:val="single" w:sz="6" w:space="0" w:color="auto"/>
              <w:right w:val="single" w:sz="12" w:space="0" w:color="auto"/>
            </w:tcBorders>
            <w:vAlign w:val="center"/>
          </w:tcPr>
          <w:p w:rsidR="00D818B4" w:rsidRPr="00017B58" w:rsidRDefault="00D818B4" w:rsidP="00D818B4">
            <w:pPr>
              <w:widowControl w:val="0"/>
              <w:spacing w:before="100" w:beforeAutospacing="1"/>
              <w:rPr>
                <w:rFonts w:cs="Arial"/>
                <w:b/>
                <w:sz w:val="22"/>
                <w:szCs w:val="22"/>
              </w:rPr>
            </w:pPr>
          </w:p>
        </w:tc>
      </w:tr>
      <w:tr w:rsidR="00D818B4" w:rsidRPr="00017B58" w:rsidTr="00D818B4">
        <w:tc>
          <w:tcPr>
            <w:tcW w:w="9211" w:type="dxa"/>
            <w:gridSpan w:val="4"/>
            <w:tcBorders>
              <w:top w:val="single" w:sz="6" w:space="0" w:color="auto"/>
              <w:left w:val="single" w:sz="12" w:space="0" w:color="auto"/>
              <w:bottom w:val="single" w:sz="6" w:space="0" w:color="auto"/>
              <w:right w:val="single" w:sz="12" w:space="0" w:color="auto"/>
            </w:tcBorders>
            <w:vAlign w:val="center"/>
            <w:hideMark/>
          </w:tcPr>
          <w:p w:rsidR="00D818B4" w:rsidRPr="00017B58" w:rsidRDefault="00D818B4" w:rsidP="00D818B4">
            <w:pPr>
              <w:widowControl w:val="0"/>
              <w:rPr>
                <w:rFonts w:cs="Arial"/>
                <w:sz w:val="22"/>
                <w:szCs w:val="22"/>
              </w:rPr>
            </w:pPr>
            <w:r w:rsidRPr="00017B58">
              <w:rPr>
                <w:rFonts w:cs="Arial"/>
                <w:sz w:val="22"/>
                <w:szCs w:val="22"/>
              </w:rPr>
              <w:t xml:space="preserve">Pracovní cesta do státu:                                                                        </w:t>
            </w:r>
          </w:p>
        </w:tc>
      </w:tr>
      <w:tr w:rsidR="00D818B4" w:rsidRPr="00017B58" w:rsidTr="00D818B4">
        <w:tc>
          <w:tcPr>
            <w:tcW w:w="9211" w:type="dxa"/>
            <w:gridSpan w:val="4"/>
            <w:tcBorders>
              <w:top w:val="single" w:sz="6" w:space="0" w:color="auto"/>
              <w:left w:val="single" w:sz="12" w:space="0" w:color="auto"/>
              <w:bottom w:val="single" w:sz="6" w:space="0" w:color="auto"/>
              <w:right w:val="single" w:sz="12" w:space="0" w:color="auto"/>
            </w:tcBorders>
            <w:vAlign w:val="center"/>
            <w:hideMark/>
          </w:tcPr>
          <w:p w:rsidR="00D818B4" w:rsidRPr="00017B58" w:rsidRDefault="00D818B4" w:rsidP="00D818B4">
            <w:pPr>
              <w:widowControl w:val="0"/>
              <w:rPr>
                <w:rFonts w:cs="Arial"/>
                <w:sz w:val="22"/>
                <w:szCs w:val="22"/>
              </w:rPr>
            </w:pPr>
            <w:r w:rsidRPr="00017B58">
              <w:rPr>
                <w:rFonts w:cs="Arial"/>
                <w:sz w:val="22"/>
                <w:szCs w:val="22"/>
              </w:rPr>
              <w:t>Za účelem:</w:t>
            </w:r>
            <w:r w:rsidRPr="00017B58">
              <w:rPr>
                <w:rFonts w:cs="Arial"/>
                <w:b/>
                <w:i/>
                <w:sz w:val="22"/>
                <w:szCs w:val="22"/>
              </w:rPr>
              <w:t xml:space="preserve">                                  </w:t>
            </w:r>
          </w:p>
        </w:tc>
      </w:tr>
      <w:tr w:rsidR="00D818B4" w:rsidRPr="00017B58" w:rsidTr="00D818B4">
        <w:tc>
          <w:tcPr>
            <w:tcW w:w="9211" w:type="dxa"/>
            <w:gridSpan w:val="4"/>
            <w:tcBorders>
              <w:top w:val="single" w:sz="6" w:space="0" w:color="auto"/>
              <w:left w:val="single" w:sz="12" w:space="0" w:color="auto"/>
              <w:bottom w:val="single" w:sz="6" w:space="0" w:color="auto"/>
              <w:right w:val="single" w:sz="12" w:space="0" w:color="auto"/>
            </w:tcBorders>
          </w:tcPr>
          <w:p w:rsidR="00D818B4" w:rsidRPr="00017B58" w:rsidRDefault="00D818B4" w:rsidP="00D818B4">
            <w:pPr>
              <w:widowControl w:val="0"/>
              <w:rPr>
                <w:rFonts w:cs="Arial"/>
                <w:sz w:val="22"/>
                <w:szCs w:val="22"/>
              </w:rPr>
            </w:pPr>
            <w:r w:rsidRPr="00017B58">
              <w:rPr>
                <w:rFonts w:cs="Arial"/>
                <w:sz w:val="22"/>
                <w:szCs w:val="22"/>
              </w:rPr>
              <w:t>Začátek pracovní cesty (datum, čas):</w:t>
            </w:r>
          </w:p>
        </w:tc>
      </w:tr>
      <w:tr w:rsidR="00D818B4" w:rsidRPr="00017B58" w:rsidTr="00D818B4">
        <w:tc>
          <w:tcPr>
            <w:tcW w:w="9211" w:type="dxa"/>
            <w:gridSpan w:val="4"/>
            <w:tcBorders>
              <w:top w:val="single" w:sz="6" w:space="0" w:color="auto"/>
              <w:left w:val="single" w:sz="12" w:space="0" w:color="auto"/>
              <w:bottom w:val="single" w:sz="6" w:space="0" w:color="auto"/>
              <w:right w:val="single" w:sz="12" w:space="0" w:color="auto"/>
            </w:tcBorders>
          </w:tcPr>
          <w:p w:rsidR="00D818B4" w:rsidRPr="00017B58" w:rsidRDefault="00D818B4" w:rsidP="00D818B4">
            <w:pPr>
              <w:widowControl w:val="0"/>
              <w:rPr>
                <w:rFonts w:cs="Arial"/>
                <w:sz w:val="22"/>
                <w:szCs w:val="22"/>
              </w:rPr>
            </w:pPr>
            <w:r w:rsidRPr="00017B58">
              <w:rPr>
                <w:rFonts w:cs="Arial"/>
                <w:sz w:val="22"/>
                <w:szCs w:val="22"/>
              </w:rPr>
              <w:t>Konec pracovní cesty (datum, čas):</w:t>
            </w:r>
          </w:p>
        </w:tc>
      </w:tr>
      <w:tr w:rsidR="00D818B4" w:rsidRPr="00017B58" w:rsidTr="00D818B4">
        <w:tc>
          <w:tcPr>
            <w:tcW w:w="9211" w:type="dxa"/>
            <w:gridSpan w:val="4"/>
            <w:tcBorders>
              <w:top w:val="single" w:sz="6" w:space="0" w:color="auto"/>
              <w:left w:val="single" w:sz="12" w:space="0" w:color="auto"/>
              <w:bottom w:val="single" w:sz="6" w:space="0" w:color="auto"/>
              <w:right w:val="single" w:sz="12" w:space="0" w:color="auto"/>
            </w:tcBorders>
            <w:hideMark/>
          </w:tcPr>
          <w:p w:rsidR="00D818B4" w:rsidRPr="00017B58" w:rsidRDefault="00D818B4" w:rsidP="00D818B4">
            <w:pPr>
              <w:widowControl w:val="0"/>
              <w:rPr>
                <w:rFonts w:cs="Arial"/>
                <w:b/>
                <w:i/>
                <w:sz w:val="22"/>
                <w:szCs w:val="22"/>
              </w:rPr>
            </w:pPr>
            <w:r w:rsidRPr="00017B58">
              <w:rPr>
                <w:rFonts w:cs="Arial"/>
                <w:sz w:val="22"/>
                <w:szCs w:val="22"/>
              </w:rPr>
              <w:t xml:space="preserve">Použitý dopravní prostředek:    </w:t>
            </w:r>
          </w:p>
        </w:tc>
      </w:tr>
      <w:tr w:rsidR="00D818B4" w:rsidRPr="00017B58" w:rsidTr="00D818B4">
        <w:tc>
          <w:tcPr>
            <w:tcW w:w="9211" w:type="dxa"/>
            <w:gridSpan w:val="4"/>
            <w:tcBorders>
              <w:top w:val="single" w:sz="6" w:space="0" w:color="auto"/>
              <w:left w:val="single" w:sz="12" w:space="0" w:color="auto"/>
              <w:bottom w:val="single" w:sz="6"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 xml:space="preserve">Výše přídělu devizových prostředků: </w:t>
            </w:r>
          </w:p>
        </w:tc>
      </w:tr>
      <w:tr w:rsidR="00D818B4" w:rsidRPr="00017B58" w:rsidTr="00D818B4">
        <w:tc>
          <w:tcPr>
            <w:tcW w:w="9211" w:type="dxa"/>
            <w:gridSpan w:val="4"/>
            <w:tcBorders>
              <w:top w:val="single" w:sz="6" w:space="0" w:color="auto"/>
              <w:left w:val="single" w:sz="12" w:space="0" w:color="auto"/>
              <w:bottom w:val="nil"/>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Kurs:</w:t>
            </w:r>
          </w:p>
        </w:tc>
      </w:tr>
      <w:tr w:rsidR="00D818B4" w:rsidRPr="00017B58" w:rsidTr="00D818B4">
        <w:tc>
          <w:tcPr>
            <w:tcW w:w="9211" w:type="dxa"/>
            <w:gridSpan w:val="4"/>
            <w:tcBorders>
              <w:top w:val="single" w:sz="6" w:space="0" w:color="auto"/>
              <w:left w:val="single" w:sz="12" w:space="0" w:color="auto"/>
              <w:bottom w:val="nil"/>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Výše denního stravného                                                        Výše kapesného</w:t>
            </w:r>
          </w:p>
        </w:tc>
      </w:tr>
      <w:tr w:rsidR="00D818B4" w:rsidRPr="00017B58" w:rsidTr="00D818B4">
        <w:tc>
          <w:tcPr>
            <w:tcW w:w="9211" w:type="dxa"/>
            <w:gridSpan w:val="4"/>
            <w:tcBorders>
              <w:top w:val="single" w:sz="6" w:space="0" w:color="auto"/>
              <w:left w:val="single" w:sz="12" w:space="0" w:color="auto"/>
              <w:bottom w:val="nil"/>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 xml:space="preserve">Bezplatné stravování poskytováno*             </w:t>
            </w:r>
            <w:r w:rsidRPr="00017B58">
              <w:rPr>
                <w:rFonts w:cs="Arial"/>
                <w:sz w:val="32"/>
                <w:szCs w:val="22"/>
              </w:rPr>
              <w:t>□</w:t>
            </w:r>
            <w:r w:rsidRPr="00017B58">
              <w:rPr>
                <w:rFonts w:cs="Arial"/>
                <w:sz w:val="22"/>
                <w:szCs w:val="22"/>
              </w:rPr>
              <w:t xml:space="preserve"> ano         </w:t>
            </w:r>
            <w:r w:rsidRPr="00017B58">
              <w:rPr>
                <w:rFonts w:cs="Arial"/>
                <w:sz w:val="32"/>
                <w:szCs w:val="22"/>
              </w:rPr>
              <w:t>□</w:t>
            </w:r>
            <w:r w:rsidRPr="00017B58">
              <w:rPr>
                <w:rFonts w:cs="Arial"/>
                <w:sz w:val="22"/>
                <w:szCs w:val="22"/>
              </w:rPr>
              <w:t xml:space="preserve"> ne      </w:t>
            </w:r>
          </w:p>
        </w:tc>
      </w:tr>
      <w:tr w:rsidR="00D818B4" w:rsidRPr="00017B58" w:rsidTr="00D818B4">
        <w:tc>
          <w:tcPr>
            <w:tcW w:w="9211" w:type="dxa"/>
            <w:gridSpan w:val="4"/>
            <w:tcBorders>
              <w:top w:val="single" w:sz="6" w:space="0" w:color="auto"/>
              <w:left w:val="single" w:sz="12" w:space="0" w:color="auto"/>
              <w:bottom w:val="single" w:sz="6"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 xml:space="preserve">ve dne:                                             </w:t>
            </w:r>
            <w:r w:rsidRPr="00017B58">
              <w:rPr>
                <w:rFonts w:cs="Arial"/>
                <w:sz w:val="32"/>
                <w:szCs w:val="22"/>
              </w:rPr>
              <w:t xml:space="preserve">□ </w:t>
            </w:r>
            <w:r w:rsidRPr="00017B58">
              <w:rPr>
                <w:rFonts w:cs="Arial"/>
                <w:sz w:val="22"/>
                <w:szCs w:val="22"/>
              </w:rPr>
              <w:t xml:space="preserve"> snídaně        </w:t>
            </w:r>
            <w:r w:rsidRPr="00017B58">
              <w:rPr>
                <w:rFonts w:cs="Arial"/>
                <w:sz w:val="32"/>
                <w:szCs w:val="22"/>
              </w:rPr>
              <w:t>□</w:t>
            </w:r>
            <w:r w:rsidRPr="00017B58">
              <w:rPr>
                <w:rFonts w:cs="Arial"/>
                <w:sz w:val="22"/>
                <w:szCs w:val="22"/>
              </w:rPr>
              <w:t xml:space="preserve"> oběd</w:t>
            </w:r>
            <w:r w:rsidRPr="00017B58">
              <w:rPr>
                <w:rFonts w:cs="Arial"/>
                <w:sz w:val="22"/>
                <w:szCs w:val="22"/>
              </w:rPr>
              <w:tab/>
            </w:r>
            <w:r w:rsidRPr="00017B58">
              <w:rPr>
                <w:rFonts w:cs="Arial"/>
                <w:sz w:val="32"/>
                <w:szCs w:val="22"/>
              </w:rPr>
              <w:t>□</w:t>
            </w:r>
            <w:r w:rsidRPr="00017B58">
              <w:rPr>
                <w:rFonts w:cs="Arial"/>
                <w:sz w:val="22"/>
                <w:szCs w:val="22"/>
              </w:rPr>
              <w:t xml:space="preserve">  večeře</w:t>
            </w:r>
          </w:p>
        </w:tc>
      </w:tr>
      <w:tr w:rsidR="00D818B4" w:rsidRPr="00017B58" w:rsidTr="00D818B4">
        <w:tc>
          <w:tcPr>
            <w:tcW w:w="9211" w:type="dxa"/>
            <w:gridSpan w:val="4"/>
            <w:tcBorders>
              <w:top w:val="single" w:sz="6" w:space="0" w:color="auto"/>
              <w:left w:val="single" w:sz="12" w:space="0" w:color="auto"/>
              <w:bottom w:val="single" w:sz="6"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 xml:space="preserve">ve dne:                                             </w:t>
            </w:r>
            <w:r w:rsidRPr="00017B58">
              <w:rPr>
                <w:rFonts w:cs="Arial"/>
                <w:sz w:val="32"/>
                <w:szCs w:val="22"/>
              </w:rPr>
              <w:t xml:space="preserve">□ </w:t>
            </w:r>
            <w:r w:rsidRPr="00017B58">
              <w:rPr>
                <w:rFonts w:cs="Arial"/>
                <w:sz w:val="22"/>
                <w:szCs w:val="22"/>
              </w:rPr>
              <w:t xml:space="preserve"> snídaně        </w:t>
            </w:r>
            <w:r w:rsidRPr="00017B58">
              <w:rPr>
                <w:rFonts w:cs="Arial"/>
                <w:sz w:val="32"/>
                <w:szCs w:val="22"/>
              </w:rPr>
              <w:t>□</w:t>
            </w:r>
            <w:r w:rsidRPr="00017B58">
              <w:rPr>
                <w:rFonts w:cs="Arial"/>
                <w:sz w:val="22"/>
                <w:szCs w:val="22"/>
              </w:rPr>
              <w:t xml:space="preserve"> oběd</w:t>
            </w:r>
            <w:r w:rsidRPr="00017B58">
              <w:rPr>
                <w:rFonts w:cs="Arial"/>
                <w:sz w:val="22"/>
                <w:szCs w:val="22"/>
              </w:rPr>
              <w:tab/>
            </w:r>
            <w:r w:rsidRPr="00017B58">
              <w:rPr>
                <w:rFonts w:cs="Arial"/>
                <w:sz w:val="32"/>
                <w:szCs w:val="22"/>
              </w:rPr>
              <w:t>□</w:t>
            </w:r>
            <w:r w:rsidRPr="00017B58">
              <w:rPr>
                <w:rFonts w:cs="Arial"/>
                <w:sz w:val="22"/>
                <w:szCs w:val="22"/>
              </w:rPr>
              <w:t xml:space="preserve">  večeře</w:t>
            </w:r>
          </w:p>
        </w:tc>
      </w:tr>
      <w:tr w:rsidR="00D818B4" w:rsidRPr="00017B58" w:rsidTr="00D818B4">
        <w:tc>
          <w:tcPr>
            <w:tcW w:w="9211" w:type="dxa"/>
            <w:gridSpan w:val="4"/>
            <w:tcBorders>
              <w:top w:val="single" w:sz="6"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 xml:space="preserve">ve dne:                                             </w:t>
            </w:r>
            <w:r w:rsidRPr="00017B58">
              <w:rPr>
                <w:rFonts w:cs="Arial"/>
                <w:sz w:val="32"/>
                <w:szCs w:val="22"/>
              </w:rPr>
              <w:t xml:space="preserve">□ </w:t>
            </w:r>
            <w:r w:rsidRPr="00017B58">
              <w:rPr>
                <w:rFonts w:cs="Arial"/>
                <w:sz w:val="22"/>
                <w:szCs w:val="22"/>
              </w:rPr>
              <w:t xml:space="preserve"> snídaně        </w:t>
            </w:r>
            <w:r w:rsidRPr="00017B58">
              <w:rPr>
                <w:rFonts w:cs="Arial"/>
                <w:sz w:val="32"/>
                <w:szCs w:val="22"/>
              </w:rPr>
              <w:t>□</w:t>
            </w:r>
            <w:r w:rsidRPr="00017B58">
              <w:rPr>
                <w:rFonts w:cs="Arial"/>
                <w:sz w:val="22"/>
                <w:szCs w:val="22"/>
              </w:rPr>
              <w:t xml:space="preserve"> oběd</w:t>
            </w:r>
            <w:r w:rsidRPr="00017B58">
              <w:rPr>
                <w:rFonts w:cs="Arial"/>
                <w:sz w:val="22"/>
                <w:szCs w:val="22"/>
              </w:rPr>
              <w:tab/>
            </w:r>
            <w:r w:rsidRPr="00017B58">
              <w:rPr>
                <w:rFonts w:cs="Arial"/>
                <w:sz w:val="32"/>
                <w:szCs w:val="22"/>
              </w:rPr>
              <w:t>□</w:t>
            </w:r>
            <w:r w:rsidRPr="00017B58">
              <w:rPr>
                <w:rFonts w:cs="Arial"/>
                <w:sz w:val="22"/>
                <w:szCs w:val="22"/>
              </w:rPr>
              <w:t xml:space="preserve">  večeře</w:t>
            </w:r>
          </w:p>
        </w:tc>
      </w:tr>
      <w:tr w:rsidR="00D818B4" w:rsidRPr="00017B58" w:rsidTr="00D818B4">
        <w:tc>
          <w:tcPr>
            <w:tcW w:w="9211" w:type="dxa"/>
            <w:gridSpan w:val="4"/>
            <w:tcBorders>
              <w:top w:val="single" w:sz="6"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Devizový nárok:</w:t>
            </w:r>
          </w:p>
        </w:tc>
      </w:tr>
      <w:tr w:rsidR="00D818B4" w:rsidRPr="00017B58" w:rsidTr="00D818B4">
        <w:tc>
          <w:tcPr>
            <w:tcW w:w="9211" w:type="dxa"/>
            <w:gridSpan w:val="4"/>
            <w:tcBorders>
              <w:top w:val="single" w:sz="6" w:space="0" w:color="auto"/>
              <w:left w:val="single" w:sz="12" w:space="0" w:color="auto"/>
              <w:bottom w:val="single" w:sz="4" w:space="0" w:color="auto"/>
              <w:right w:val="single" w:sz="12" w:space="0" w:color="auto"/>
            </w:tcBorders>
            <w:hideMark/>
          </w:tcPr>
          <w:p w:rsidR="00D818B4" w:rsidRPr="00017B58" w:rsidRDefault="00D818B4" w:rsidP="00413676">
            <w:pPr>
              <w:widowControl w:val="0"/>
              <w:numPr>
                <w:ilvl w:val="0"/>
                <w:numId w:val="43"/>
              </w:numPr>
              <w:rPr>
                <w:rFonts w:cs="Arial"/>
                <w:i/>
                <w:sz w:val="22"/>
                <w:szCs w:val="22"/>
              </w:rPr>
            </w:pPr>
            <w:r w:rsidRPr="00017B58">
              <w:rPr>
                <w:rFonts w:cs="Arial"/>
                <w:i/>
                <w:sz w:val="22"/>
                <w:szCs w:val="22"/>
              </w:rPr>
              <w:t xml:space="preserve">Přejezd (přelet) hranic                                                                      stravné/kapesné  </w:t>
            </w:r>
          </w:p>
        </w:tc>
      </w:tr>
      <w:tr w:rsidR="00D818B4" w:rsidRPr="00017B58" w:rsidTr="00D818B4">
        <w:tc>
          <w:tcPr>
            <w:tcW w:w="9211" w:type="dxa"/>
            <w:gridSpan w:val="4"/>
            <w:tcBorders>
              <w:top w:val="single" w:sz="6"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i/>
                <w:sz w:val="22"/>
                <w:szCs w:val="22"/>
              </w:rPr>
              <w:t xml:space="preserve">            den                      hodina                       místo                                    </w:t>
            </w:r>
          </w:p>
        </w:tc>
      </w:tr>
      <w:tr w:rsidR="00D818B4" w:rsidRPr="00017B58" w:rsidTr="00D818B4">
        <w:tc>
          <w:tcPr>
            <w:tcW w:w="9211" w:type="dxa"/>
            <w:gridSpan w:val="4"/>
            <w:tcBorders>
              <w:top w:val="single" w:sz="6"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i/>
                <w:sz w:val="22"/>
                <w:szCs w:val="22"/>
              </w:rPr>
              <w:t xml:space="preserve">            den                      hodina                       místo                                    </w:t>
            </w:r>
          </w:p>
        </w:tc>
      </w:tr>
      <w:tr w:rsidR="00D818B4" w:rsidRPr="00017B58" w:rsidTr="00D818B4">
        <w:tc>
          <w:tcPr>
            <w:tcW w:w="9211" w:type="dxa"/>
            <w:gridSpan w:val="4"/>
            <w:tcBorders>
              <w:top w:val="single" w:sz="6"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i/>
                <w:sz w:val="22"/>
                <w:szCs w:val="22"/>
              </w:rPr>
            </w:pPr>
          </w:p>
        </w:tc>
      </w:tr>
      <w:tr w:rsidR="00D818B4" w:rsidRPr="00017B58" w:rsidTr="00D818B4">
        <w:tc>
          <w:tcPr>
            <w:tcW w:w="9211" w:type="dxa"/>
            <w:gridSpan w:val="4"/>
            <w:tcBorders>
              <w:top w:val="single" w:sz="6"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i/>
                <w:sz w:val="22"/>
                <w:szCs w:val="22"/>
              </w:rPr>
              <w:t xml:space="preserve">            den                      hodina                       místo                                    </w:t>
            </w:r>
          </w:p>
        </w:tc>
      </w:tr>
      <w:tr w:rsidR="00D818B4" w:rsidRPr="00017B58" w:rsidTr="00D818B4">
        <w:tc>
          <w:tcPr>
            <w:tcW w:w="9211" w:type="dxa"/>
            <w:gridSpan w:val="4"/>
            <w:tcBorders>
              <w:top w:val="single" w:sz="4" w:space="0" w:color="auto"/>
              <w:left w:val="single" w:sz="12" w:space="0" w:color="auto"/>
              <w:bottom w:val="single" w:sz="6"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i/>
                <w:sz w:val="22"/>
                <w:szCs w:val="22"/>
              </w:rPr>
              <w:t xml:space="preserve">            den                      hodina                       místo                                    </w:t>
            </w:r>
          </w:p>
        </w:tc>
      </w:tr>
      <w:tr w:rsidR="00D818B4" w:rsidRPr="00017B58" w:rsidTr="00D818B4">
        <w:tc>
          <w:tcPr>
            <w:tcW w:w="9211" w:type="dxa"/>
            <w:gridSpan w:val="4"/>
            <w:tcBorders>
              <w:top w:val="single" w:sz="4" w:space="0" w:color="auto"/>
              <w:left w:val="single" w:sz="12" w:space="0" w:color="auto"/>
              <w:bottom w:val="single" w:sz="6"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i/>
                <w:sz w:val="22"/>
                <w:szCs w:val="22"/>
              </w:rPr>
              <w:t xml:space="preserve">            den                      hodina                       místo                                    </w:t>
            </w:r>
          </w:p>
        </w:tc>
      </w:tr>
      <w:tr w:rsidR="00D818B4" w:rsidRPr="00017B58" w:rsidTr="00D818B4">
        <w:tc>
          <w:tcPr>
            <w:tcW w:w="9211" w:type="dxa"/>
            <w:gridSpan w:val="4"/>
            <w:tcBorders>
              <w:top w:val="single" w:sz="4" w:space="0" w:color="auto"/>
              <w:left w:val="single" w:sz="12" w:space="0" w:color="auto"/>
              <w:bottom w:val="single" w:sz="6"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Počátek a ukončení pracovního výkonu</w:t>
            </w:r>
          </w:p>
        </w:tc>
      </w:tr>
      <w:tr w:rsidR="00D818B4" w:rsidRPr="00017B58" w:rsidTr="00D818B4">
        <w:tc>
          <w:tcPr>
            <w:tcW w:w="9211" w:type="dxa"/>
            <w:gridSpan w:val="4"/>
            <w:tcBorders>
              <w:top w:val="single" w:sz="4" w:space="0" w:color="auto"/>
              <w:left w:val="single" w:sz="12" w:space="0" w:color="auto"/>
              <w:bottom w:val="single" w:sz="6" w:space="0" w:color="auto"/>
              <w:right w:val="single" w:sz="12" w:space="0" w:color="auto"/>
            </w:tcBorders>
            <w:hideMark/>
          </w:tcPr>
          <w:p w:rsidR="00D818B4" w:rsidRPr="00017B58" w:rsidRDefault="00D818B4" w:rsidP="00D818B4">
            <w:pPr>
              <w:widowControl w:val="0"/>
              <w:ind w:left="720"/>
              <w:rPr>
                <w:rFonts w:cs="Arial"/>
                <w:i/>
                <w:sz w:val="22"/>
                <w:szCs w:val="22"/>
              </w:rPr>
            </w:pPr>
            <w:r w:rsidRPr="00017B58">
              <w:rPr>
                <w:rFonts w:cs="Arial"/>
                <w:i/>
                <w:sz w:val="22"/>
                <w:szCs w:val="22"/>
              </w:rPr>
              <w:t>den                       hodin</w:t>
            </w:r>
          </w:p>
        </w:tc>
      </w:tr>
      <w:tr w:rsidR="00D818B4" w:rsidRPr="00017B58" w:rsidTr="00D818B4">
        <w:tc>
          <w:tcPr>
            <w:tcW w:w="9211" w:type="dxa"/>
            <w:gridSpan w:val="4"/>
            <w:tcBorders>
              <w:top w:val="single" w:sz="4" w:space="0" w:color="auto"/>
              <w:left w:val="single" w:sz="12" w:space="0" w:color="auto"/>
              <w:bottom w:val="single" w:sz="6" w:space="0" w:color="auto"/>
              <w:right w:val="single" w:sz="12" w:space="0" w:color="auto"/>
            </w:tcBorders>
            <w:hideMark/>
          </w:tcPr>
          <w:p w:rsidR="00D818B4" w:rsidRPr="00017B58" w:rsidRDefault="00D818B4" w:rsidP="00D818B4">
            <w:pPr>
              <w:widowControl w:val="0"/>
              <w:ind w:left="720"/>
              <w:rPr>
                <w:rFonts w:cs="Arial"/>
                <w:i/>
                <w:sz w:val="22"/>
                <w:szCs w:val="22"/>
              </w:rPr>
            </w:pPr>
            <w:r w:rsidRPr="00017B58">
              <w:rPr>
                <w:rFonts w:cs="Arial"/>
                <w:i/>
                <w:sz w:val="22"/>
                <w:szCs w:val="22"/>
              </w:rPr>
              <w:t>den                       hodin</w:t>
            </w:r>
          </w:p>
        </w:tc>
      </w:tr>
      <w:tr w:rsidR="00D818B4" w:rsidRPr="00017B58" w:rsidTr="00D818B4">
        <w:tc>
          <w:tcPr>
            <w:tcW w:w="9211" w:type="dxa"/>
            <w:gridSpan w:val="4"/>
            <w:tcBorders>
              <w:top w:val="single" w:sz="4" w:space="0" w:color="auto"/>
              <w:left w:val="single" w:sz="12" w:space="0" w:color="auto"/>
              <w:bottom w:val="single" w:sz="6" w:space="0" w:color="auto"/>
              <w:right w:val="single" w:sz="12" w:space="0" w:color="auto"/>
            </w:tcBorders>
            <w:hideMark/>
          </w:tcPr>
          <w:p w:rsidR="00D818B4" w:rsidRPr="00017B58" w:rsidRDefault="00D818B4" w:rsidP="00413676">
            <w:pPr>
              <w:widowControl w:val="0"/>
              <w:numPr>
                <w:ilvl w:val="0"/>
                <w:numId w:val="43"/>
              </w:numPr>
              <w:rPr>
                <w:rFonts w:cs="Arial"/>
                <w:i/>
                <w:sz w:val="22"/>
                <w:szCs w:val="22"/>
              </w:rPr>
            </w:pPr>
            <w:r w:rsidRPr="00017B58">
              <w:rPr>
                <w:rFonts w:cs="Arial"/>
                <w:i/>
                <w:sz w:val="22"/>
                <w:szCs w:val="22"/>
              </w:rPr>
              <w:t>Výdaje na ubytování          doklad č.</w:t>
            </w:r>
          </w:p>
        </w:tc>
      </w:tr>
      <w:tr w:rsidR="00D818B4" w:rsidRPr="00017B58" w:rsidTr="00D818B4">
        <w:tc>
          <w:tcPr>
            <w:tcW w:w="9211" w:type="dxa"/>
            <w:gridSpan w:val="4"/>
            <w:tcBorders>
              <w:top w:val="single" w:sz="4" w:space="0" w:color="auto"/>
              <w:left w:val="single" w:sz="12" w:space="0" w:color="auto"/>
              <w:bottom w:val="single" w:sz="6" w:space="0" w:color="auto"/>
              <w:right w:val="single" w:sz="12" w:space="0" w:color="auto"/>
            </w:tcBorders>
            <w:hideMark/>
          </w:tcPr>
          <w:p w:rsidR="00D818B4" w:rsidRPr="00017B58" w:rsidRDefault="00D818B4" w:rsidP="00413676">
            <w:pPr>
              <w:widowControl w:val="0"/>
              <w:numPr>
                <w:ilvl w:val="0"/>
                <w:numId w:val="43"/>
              </w:numPr>
              <w:rPr>
                <w:rFonts w:cs="Arial"/>
                <w:i/>
                <w:sz w:val="22"/>
                <w:szCs w:val="22"/>
              </w:rPr>
            </w:pPr>
            <w:r w:rsidRPr="00017B58">
              <w:rPr>
                <w:rFonts w:cs="Arial"/>
                <w:i/>
                <w:sz w:val="22"/>
                <w:szCs w:val="22"/>
              </w:rPr>
              <w:t>Nutné vedlejší výdaje         doklad č.</w:t>
            </w:r>
          </w:p>
        </w:tc>
      </w:tr>
      <w:tr w:rsidR="00D818B4" w:rsidRPr="00017B58" w:rsidTr="00D818B4">
        <w:tc>
          <w:tcPr>
            <w:tcW w:w="9211" w:type="dxa"/>
            <w:gridSpan w:val="4"/>
            <w:tcBorders>
              <w:top w:val="single" w:sz="4" w:space="0" w:color="auto"/>
              <w:left w:val="single" w:sz="12" w:space="0" w:color="auto"/>
              <w:bottom w:val="single" w:sz="6" w:space="0" w:color="auto"/>
              <w:right w:val="single" w:sz="12" w:space="0" w:color="auto"/>
            </w:tcBorders>
            <w:hideMark/>
          </w:tcPr>
          <w:p w:rsidR="00D818B4" w:rsidRPr="00017B58" w:rsidRDefault="00D818B4" w:rsidP="00D818B4">
            <w:pPr>
              <w:widowControl w:val="0"/>
              <w:rPr>
                <w:rFonts w:cs="Arial"/>
                <w:i/>
                <w:sz w:val="22"/>
                <w:szCs w:val="22"/>
              </w:rPr>
            </w:pPr>
            <w:r w:rsidRPr="00017B58">
              <w:rPr>
                <w:rFonts w:cs="Arial"/>
                <w:sz w:val="22"/>
                <w:szCs w:val="22"/>
              </w:rPr>
              <w:t xml:space="preserve">                                                       </w:t>
            </w:r>
            <w:r w:rsidRPr="00017B58">
              <w:rPr>
                <w:rFonts w:cs="Arial"/>
                <w:i/>
                <w:sz w:val="22"/>
                <w:szCs w:val="22"/>
              </w:rPr>
              <w:t>doklad č.</w:t>
            </w:r>
          </w:p>
        </w:tc>
      </w:tr>
      <w:tr w:rsidR="00D818B4" w:rsidRPr="00017B58" w:rsidTr="00D818B4">
        <w:tc>
          <w:tcPr>
            <w:tcW w:w="9211" w:type="dxa"/>
            <w:gridSpan w:val="4"/>
            <w:tcBorders>
              <w:top w:val="single" w:sz="6" w:space="0" w:color="auto"/>
              <w:left w:val="single" w:sz="12" w:space="0" w:color="auto"/>
              <w:bottom w:val="single" w:sz="6"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 xml:space="preserve">                                                       úhrnem nárok</w:t>
            </w:r>
          </w:p>
        </w:tc>
      </w:tr>
      <w:tr w:rsidR="00D818B4" w:rsidRPr="00017B58" w:rsidTr="00D818B4">
        <w:tc>
          <w:tcPr>
            <w:tcW w:w="9211" w:type="dxa"/>
            <w:gridSpan w:val="4"/>
            <w:tcBorders>
              <w:top w:val="single" w:sz="6" w:space="0" w:color="auto"/>
              <w:left w:val="single" w:sz="12" w:space="0" w:color="auto"/>
              <w:bottom w:val="single" w:sz="6"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Zjištění rozdílu mezi přidělenými a vynaloženými prostředky:</w:t>
            </w:r>
          </w:p>
        </w:tc>
      </w:tr>
      <w:tr w:rsidR="00D818B4" w:rsidRPr="00017B58" w:rsidTr="00D818B4">
        <w:tc>
          <w:tcPr>
            <w:tcW w:w="9211" w:type="dxa"/>
            <w:gridSpan w:val="4"/>
            <w:tcBorders>
              <w:top w:val="single" w:sz="6"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 xml:space="preserve">             Příjem:</w:t>
            </w:r>
          </w:p>
        </w:tc>
      </w:tr>
      <w:tr w:rsidR="00D818B4" w:rsidRPr="00017B58" w:rsidTr="00D818B4">
        <w:tc>
          <w:tcPr>
            <w:tcW w:w="9211" w:type="dxa"/>
            <w:gridSpan w:val="4"/>
            <w:tcBorders>
              <w:top w:val="single" w:sz="4" w:space="0" w:color="auto"/>
              <w:left w:val="single" w:sz="12" w:space="0" w:color="auto"/>
              <w:bottom w:val="single" w:sz="6"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 xml:space="preserve">             Nárok:</w:t>
            </w:r>
          </w:p>
        </w:tc>
      </w:tr>
      <w:tr w:rsidR="00D818B4" w:rsidRPr="00017B58" w:rsidTr="00D818B4">
        <w:tc>
          <w:tcPr>
            <w:tcW w:w="9211" w:type="dxa"/>
            <w:gridSpan w:val="4"/>
            <w:tcBorders>
              <w:top w:val="single" w:sz="6"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 xml:space="preserve">             Vráceno:</w:t>
            </w:r>
          </w:p>
        </w:tc>
      </w:tr>
      <w:tr w:rsidR="00D818B4" w:rsidRPr="00017B58" w:rsidTr="00D818B4">
        <w:tc>
          <w:tcPr>
            <w:tcW w:w="9211" w:type="dxa"/>
            <w:gridSpan w:val="4"/>
            <w:tcBorders>
              <w:top w:val="single" w:sz="4"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 xml:space="preserve">             Doplatek:</w:t>
            </w:r>
          </w:p>
        </w:tc>
      </w:tr>
      <w:tr w:rsidR="00D818B4" w:rsidRPr="00017B58" w:rsidTr="00D818B4">
        <w:tc>
          <w:tcPr>
            <w:tcW w:w="9211" w:type="dxa"/>
            <w:gridSpan w:val="4"/>
            <w:tcBorders>
              <w:top w:val="single" w:sz="4"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 xml:space="preserve"> Nepoužité letenky, jízdenky, lodní lístky a vouchery (příp. nedočerpané vouchery) byly vráceny dne:</w:t>
            </w:r>
          </w:p>
        </w:tc>
      </w:tr>
      <w:tr w:rsidR="00D818B4" w:rsidRPr="00017B58" w:rsidTr="00D818B4">
        <w:tc>
          <w:tcPr>
            <w:tcW w:w="9211" w:type="dxa"/>
            <w:gridSpan w:val="4"/>
            <w:tcBorders>
              <w:top w:val="single" w:sz="4" w:space="0" w:color="auto"/>
              <w:left w:val="single" w:sz="12" w:space="0" w:color="auto"/>
              <w:bottom w:val="single" w:sz="4" w:space="0" w:color="auto"/>
              <w:right w:val="single" w:sz="12" w:space="0" w:color="auto"/>
            </w:tcBorders>
          </w:tcPr>
          <w:p w:rsidR="00D818B4" w:rsidRPr="00017B58" w:rsidRDefault="00D818B4" w:rsidP="00D818B4">
            <w:pPr>
              <w:widowControl w:val="0"/>
              <w:rPr>
                <w:rFonts w:cs="Arial"/>
                <w:sz w:val="22"/>
                <w:szCs w:val="22"/>
              </w:rPr>
            </w:pPr>
          </w:p>
          <w:p w:rsidR="00D818B4" w:rsidRPr="00017B58" w:rsidRDefault="00D818B4" w:rsidP="00D818B4">
            <w:pPr>
              <w:widowControl w:val="0"/>
              <w:rPr>
                <w:rFonts w:cs="Arial"/>
                <w:sz w:val="22"/>
                <w:szCs w:val="22"/>
              </w:rPr>
            </w:pPr>
          </w:p>
        </w:tc>
      </w:tr>
      <w:tr w:rsidR="00D818B4" w:rsidRPr="00017B58" w:rsidTr="00D818B4">
        <w:tc>
          <w:tcPr>
            <w:tcW w:w="9211" w:type="dxa"/>
            <w:gridSpan w:val="4"/>
            <w:tcBorders>
              <w:top w:val="single" w:sz="4"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Prohlašuji, že moje údaje jsou správné a úplné. Pokud se v dokladech o ubytování vyskytují sazby včetně stravování (Full board, plná penze), je tato skutečnost na dokladech uvedena.</w:t>
            </w:r>
          </w:p>
        </w:tc>
      </w:tr>
      <w:tr w:rsidR="00D818B4" w:rsidRPr="00017B58" w:rsidTr="00D818B4">
        <w:tc>
          <w:tcPr>
            <w:tcW w:w="9211" w:type="dxa"/>
            <w:gridSpan w:val="4"/>
            <w:tcBorders>
              <w:top w:val="single" w:sz="4"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 xml:space="preserve">Datum a podpis zaměstnance:       </w:t>
            </w:r>
          </w:p>
          <w:p w:rsidR="00D818B4" w:rsidRPr="00017B58" w:rsidRDefault="00D818B4" w:rsidP="00D818B4">
            <w:pPr>
              <w:widowControl w:val="0"/>
              <w:rPr>
                <w:rFonts w:cs="Arial"/>
                <w:sz w:val="22"/>
                <w:szCs w:val="22"/>
              </w:rPr>
            </w:pPr>
          </w:p>
          <w:p w:rsidR="00D818B4" w:rsidRPr="00017B58" w:rsidRDefault="00D818B4" w:rsidP="00D818B4">
            <w:pPr>
              <w:widowControl w:val="0"/>
              <w:rPr>
                <w:rFonts w:cs="Arial"/>
                <w:sz w:val="22"/>
                <w:szCs w:val="22"/>
              </w:rPr>
            </w:pPr>
          </w:p>
        </w:tc>
      </w:tr>
      <w:tr w:rsidR="00D818B4" w:rsidRPr="00017B58" w:rsidTr="00D818B4">
        <w:trPr>
          <w:trHeight w:val="300"/>
        </w:trPr>
        <w:tc>
          <w:tcPr>
            <w:tcW w:w="2905" w:type="dxa"/>
            <w:tcBorders>
              <w:top w:val="single" w:sz="4"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sz w:val="22"/>
                <w:szCs w:val="22"/>
              </w:rPr>
            </w:pPr>
            <w:r w:rsidRPr="00017B58">
              <w:rPr>
                <w:rFonts w:cs="Arial"/>
                <w:sz w:val="22"/>
                <w:szCs w:val="22"/>
              </w:rPr>
              <w:t>Datum a podpis pokladní MMPv</w:t>
            </w:r>
          </w:p>
        </w:tc>
        <w:tc>
          <w:tcPr>
            <w:tcW w:w="3119" w:type="dxa"/>
            <w:gridSpan w:val="2"/>
            <w:tcBorders>
              <w:top w:val="single" w:sz="4" w:space="0" w:color="auto"/>
              <w:left w:val="single" w:sz="12" w:space="0" w:color="auto"/>
              <w:bottom w:val="single" w:sz="4" w:space="0" w:color="auto"/>
              <w:right w:val="single" w:sz="12" w:space="0" w:color="auto"/>
            </w:tcBorders>
          </w:tcPr>
          <w:p w:rsidR="00D818B4" w:rsidRPr="00017B58" w:rsidRDefault="00D818B4" w:rsidP="00D818B4">
            <w:pPr>
              <w:widowControl w:val="0"/>
              <w:rPr>
                <w:rFonts w:cs="Arial"/>
                <w:sz w:val="22"/>
                <w:szCs w:val="22"/>
              </w:rPr>
            </w:pPr>
            <w:r w:rsidRPr="00017B58">
              <w:rPr>
                <w:rFonts w:cs="Arial"/>
                <w:sz w:val="22"/>
                <w:szCs w:val="22"/>
              </w:rPr>
              <w:t xml:space="preserve">Datum a podpis příkazce operace            </w:t>
            </w:r>
          </w:p>
        </w:tc>
        <w:tc>
          <w:tcPr>
            <w:tcW w:w="3187" w:type="dxa"/>
            <w:tcBorders>
              <w:top w:val="single" w:sz="4" w:space="0" w:color="auto"/>
              <w:left w:val="single" w:sz="12" w:space="0" w:color="auto"/>
              <w:bottom w:val="single" w:sz="4" w:space="0" w:color="auto"/>
              <w:right w:val="single" w:sz="12" w:space="0" w:color="auto"/>
            </w:tcBorders>
          </w:tcPr>
          <w:p w:rsidR="00D818B4" w:rsidRPr="00017B58" w:rsidRDefault="00D818B4" w:rsidP="00D818B4">
            <w:pPr>
              <w:widowControl w:val="0"/>
              <w:rPr>
                <w:rFonts w:cs="Arial"/>
                <w:sz w:val="22"/>
                <w:szCs w:val="22"/>
              </w:rPr>
            </w:pPr>
            <w:r w:rsidRPr="00017B58">
              <w:rPr>
                <w:rFonts w:cs="Arial"/>
                <w:sz w:val="22"/>
                <w:szCs w:val="22"/>
              </w:rPr>
              <w:t>Datum a podpis hlavního účetního</w:t>
            </w:r>
          </w:p>
        </w:tc>
      </w:tr>
      <w:tr w:rsidR="00D818B4" w:rsidRPr="00017B58" w:rsidTr="00D818B4">
        <w:trPr>
          <w:trHeight w:val="398"/>
        </w:trPr>
        <w:tc>
          <w:tcPr>
            <w:tcW w:w="2905" w:type="dxa"/>
            <w:tcBorders>
              <w:top w:val="single" w:sz="4" w:space="0" w:color="auto"/>
              <w:left w:val="single" w:sz="12" w:space="0" w:color="auto"/>
              <w:bottom w:val="single" w:sz="4" w:space="0" w:color="auto"/>
              <w:right w:val="single" w:sz="12" w:space="0" w:color="auto"/>
            </w:tcBorders>
            <w:hideMark/>
          </w:tcPr>
          <w:p w:rsidR="00D818B4" w:rsidRPr="00017B58" w:rsidRDefault="00D818B4" w:rsidP="00D818B4">
            <w:pPr>
              <w:widowControl w:val="0"/>
              <w:rPr>
                <w:rFonts w:cs="Arial"/>
                <w:sz w:val="22"/>
                <w:szCs w:val="22"/>
              </w:rPr>
            </w:pPr>
          </w:p>
          <w:p w:rsidR="00D818B4" w:rsidRPr="00017B58" w:rsidRDefault="00D818B4" w:rsidP="00D818B4">
            <w:pPr>
              <w:widowControl w:val="0"/>
              <w:rPr>
                <w:rFonts w:cs="Arial"/>
                <w:sz w:val="22"/>
                <w:szCs w:val="22"/>
              </w:rPr>
            </w:pPr>
          </w:p>
        </w:tc>
        <w:tc>
          <w:tcPr>
            <w:tcW w:w="3119" w:type="dxa"/>
            <w:gridSpan w:val="2"/>
            <w:tcBorders>
              <w:top w:val="single" w:sz="4" w:space="0" w:color="auto"/>
              <w:left w:val="single" w:sz="12" w:space="0" w:color="auto"/>
              <w:bottom w:val="single" w:sz="4" w:space="0" w:color="auto"/>
              <w:right w:val="single" w:sz="12" w:space="0" w:color="auto"/>
            </w:tcBorders>
          </w:tcPr>
          <w:p w:rsidR="00D818B4" w:rsidRPr="00017B58" w:rsidRDefault="00D818B4" w:rsidP="00D818B4">
            <w:pPr>
              <w:widowControl w:val="0"/>
              <w:rPr>
                <w:rFonts w:cs="Arial"/>
                <w:sz w:val="22"/>
                <w:szCs w:val="22"/>
              </w:rPr>
            </w:pPr>
          </w:p>
          <w:p w:rsidR="00D818B4" w:rsidRPr="00017B58" w:rsidRDefault="00D818B4" w:rsidP="00D818B4">
            <w:pPr>
              <w:widowControl w:val="0"/>
              <w:rPr>
                <w:rFonts w:cs="Arial"/>
                <w:sz w:val="22"/>
                <w:szCs w:val="22"/>
              </w:rPr>
            </w:pPr>
          </w:p>
        </w:tc>
        <w:tc>
          <w:tcPr>
            <w:tcW w:w="3187" w:type="dxa"/>
            <w:tcBorders>
              <w:top w:val="single" w:sz="4" w:space="0" w:color="auto"/>
              <w:left w:val="single" w:sz="12" w:space="0" w:color="auto"/>
              <w:bottom w:val="single" w:sz="4" w:space="0" w:color="auto"/>
              <w:right w:val="single" w:sz="12" w:space="0" w:color="auto"/>
            </w:tcBorders>
          </w:tcPr>
          <w:p w:rsidR="00D818B4" w:rsidRPr="00017B58" w:rsidRDefault="00D818B4" w:rsidP="00D818B4">
            <w:pPr>
              <w:widowControl w:val="0"/>
              <w:rPr>
                <w:rFonts w:cs="Arial"/>
                <w:sz w:val="22"/>
                <w:szCs w:val="22"/>
              </w:rPr>
            </w:pPr>
          </w:p>
          <w:p w:rsidR="00D818B4" w:rsidRPr="00017B58" w:rsidRDefault="00D818B4" w:rsidP="00D818B4">
            <w:pPr>
              <w:jc w:val="right"/>
              <w:rPr>
                <w:rFonts w:cs="Arial"/>
                <w:sz w:val="22"/>
                <w:szCs w:val="22"/>
              </w:rPr>
            </w:pPr>
          </w:p>
        </w:tc>
      </w:tr>
    </w:tbl>
    <w:p w:rsidR="00D818B4" w:rsidRPr="00017B58" w:rsidRDefault="00D818B4" w:rsidP="00D818B4">
      <w:pPr>
        <w:jc w:val="both"/>
        <w:rPr>
          <w:rFonts w:eastAsia="MS Mincho" w:cs="Arial"/>
          <w:b/>
          <w:bCs/>
        </w:rPr>
      </w:pPr>
      <w:r w:rsidRPr="00017B58">
        <w:rPr>
          <w:rFonts w:eastAsia="MS Mincho" w:cs="Arial"/>
          <w:sz w:val="20"/>
        </w:rPr>
        <w:t>*V případě potřeby přiložte list, na kterém bude vyznačeno poskytnuté jídlo v další dny pracovní cesty.</w:t>
      </w:r>
    </w:p>
    <w:p w:rsidR="006E3391" w:rsidRPr="00D818B4" w:rsidRDefault="006E3391" w:rsidP="00D818B4">
      <w:pPr>
        <w:ind w:firstLine="708"/>
      </w:pPr>
    </w:p>
    <w:sectPr w:rsidR="006E3391" w:rsidRPr="00D818B4" w:rsidSect="00D818B4">
      <w:footerReference w:type="default" r:id="rId11"/>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70" w:rsidRDefault="00B85F70" w:rsidP="0033061D">
      <w:r>
        <w:separator/>
      </w:r>
    </w:p>
  </w:endnote>
  <w:endnote w:type="continuationSeparator" w:id="0">
    <w:p w:rsidR="00B85F70" w:rsidRDefault="00B85F70" w:rsidP="0033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utura Lt AT">
    <w:altName w:val="Corbel"/>
    <w:panose1 w:val="02000403030000020003"/>
    <w:charset w:val="EE"/>
    <w:family w:val="auto"/>
    <w:pitch w:val="variable"/>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70" w:rsidRPr="00844E83" w:rsidRDefault="00276AE0">
    <w:pPr>
      <w:pStyle w:val="Zpat"/>
      <w:pBdr>
        <w:top w:val="thinThickSmallGap" w:sz="24" w:space="1" w:color="823B0B" w:themeColor="accent2" w:themeShade="7F"/>
      </w:pBdr>
      <w:rPr>
        <w:rFonts w:ascii="Arial" w:eastAsiaTheme="majorEastAsia" w:hAnsi="Arial" w:cs="Arial"/>
        <w:sz w:val="20"/>
        <w:szCs w:val="20"/>
      </w:rPr>
    </w:pPr>
    <w:r>
      <w:rPr>
        <w:rFonts w:ascii="Arial" w:eastAsiaTheme="majorEastAsia" w:hAnsi="Arial" w:cs="Arial"/>
        <w:sz w:val="20"/>
        <w:szCs w:val="20"/>
      </w:rPr>
      <w:t>Zastupitelstvo města Prostějova 23. 11. 2021</w:t>
    </w:r>
    <w:r w:rsidR="00B85F70" w:rsidRPr="00844E83">
      <w:rPr>
        <w:rFonts w:ascii="Arial" w:eastAsiaTheme="majorEastAsia" w:hAnsi="Arial" w:cs="Arial"/>
        <w:sz w:val="20"/>
        <w:szCs w:val="20"/>
      </w:rPr>
      <w:tab/>
    </w:r>
    <w:r w:rsidR="00B85F70" w:rsidRPr="00844E83">
      <w:rPr>
        <w:rFonts w:ascii="Arial" w:eastAsiaTheme="majorEastAsia" w:hAnsi="Arial" w:cs="Arial"/>
        <w:sz w:val="20"/>
        <w:szCs w:val="20"/>
      </w:rPr>
      <w:tab/>
      <w:t xml:space="preserve">Strana </w:t>
    </w:r>
    <w:r w:rsidR="00B85F70" w:rsidRPr="00844E83">
      <w:rPr>
        <w:rFonts w:ascii="Arial" w:eastAsiaTheme="minorEastAsia" w:hAnsi="Arial" w:cs="Arial"/>
        <w:sz w:val="20"/>
        <w:szCs w:val="20"/>
      </w:rPr>
      <w:fldChar w:fldCharType="begin"/>
    </w:r>
    <w:r w:rsidR="00B85F70" w:rsidRPr="00844E83">
      <w:rPr>
        <w:rFonts w:ascii="Arial" w:hAnsi="Arial" w:cs="Arial"/>
        <w:sz w:val="20"/>
        <w:szCs w:val="20"/>
      </w:rPr>
      <w:instrText>PAGE   \* MERGEFORMAT</w:instrText>
    </w:r>
    <w:r w:rsidR="00B85F70" w:rsidRPr="00844E83">
      <w:rPr>
        <w:rFonts w:ascii="Arial" w:eastAsiaTheme="minorEastAsia" w:hAnsi="Arial" w:cs="Arial"/>
        <w:sz w:val="20"/>
        <w:szCs w:val="20"/>
      </w:rPr>
      <w:fldChar w:fldCharType="separate"/>
    </w:r>
    <w:r w:rsidR="00BF75AC" w:rsidRPr="00BF75AC">
      <w:rPr>
        <w:rFonts w:ascii="Arial" w:eastAsiaTheme="majorEastAsia" w:hAnsi="Arial" w:cs="Arial"/>
        <w:noProof/>
        <w:sz w:val="20"/>
        <w:szCs w:val="20"/>
      </w:rPr>
      <w:t>1</w:t>
    </w:r>
    <w:r w:rsidR="00B85F70" w:rsidRPr="00844E83">
      <w:rPr>
        <w:rFonts w:ascii="Arial" w:eastAsiaTheme="majorEastAsia" w:hAnsi="Arial" w:cs="Arial"/>
        <w:sz w:val="20"/>
        <w:szCs w:val="20"/>
      </w:rPr>
      <w:fldChar w:fldCharType="end"/>
    </w:r>
  </w:p>
  <w:p w:rsidR="00B85F70" w:rsidRPr="001127C4" w:rsidRDefault="00B85F70" w:rsidP="001127C4">
    <w:pPr>
      <w:pBdr>
        <w:bottom w:val="single" w:sz="12" w:space="1" w:color="auto"/>
      </w:pBdr>
      <w:tabs>
        <w:tab w:val="left" w:pos="0"/>
      </w:tabs>
      <w:jc w:val="both"/>
      <w:rPr>
        <w:rFonts w:ascii="Arial" w:hAnsi="Arial" w:cs="Arial"/>
        <w:sz w:val="20"/>
        <w:szCs w:val="20"/>
      </w:rPr>
    </w:pPr>
    <w:r>
      <w:rPr>
        <w:rFonts w:ascii="Arial" w:hAnsi="Arial" w:cs="Arial"/>
        <w:sz w:val="20"/>
        <w:szCs w:val="20"/>
      </w:rPr>
      <w:t>Úprava směrnice Zásady pro poskytování cestovních náhrad členům Zastupitelstva města Prostějova</w:t>
    </w:r>
  </w:p>
  <w:p w:rsidR="00B85F70" w:rsidRDefault="00B85F70" w:rsidP="00685C66">
    <w:pPr>
      <w:pStyle w:val="Zpat"/>
      <w:pBdr>
        <w:top w:val="thinThickSmallGap" w:sz="24" w:space="1" w:color="823B0B" w:themeColor="accent2" w:themeShade="7F"/>
      </w:pBdr>
      <w:rPr>
        <w:rFonts w:ascii="Arial" w:eastAsiaTheme="majorEastAsia"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70" w:rsidRDefault="00B85F70" w:rsidP="0033061D">
      <w:r>
        <w:separator/>
      </w:r>
    </w:p>
  </w:footnote>
  <w:footnote w:type="continuationSeparator" w:id="0">
    <w:p w:rsidR="00B85F70" w:rsidRDefault="00B85F70" w:rsidP="00330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15:restartNumberingAfterBreak="0">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5" w15:restartNumberingAfterBreak="0">
    <w:nsid w:val="026330B9"/>
    <w:multiLevelType w:val="hybridMultilevel"/>
    <w:tmpl w:val="4EB8746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2FB7627"/>
    <w:multiLevelType w:val="hybridMultilevel"/>
    <w:tmpl w:val="386C17C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78100EE"/>
    <w:multiLevelType w:val="hybridMultilevel"/>
    <w:tmpl w:val="DF183B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495962"/>
    <w:multiLevelType w:val="hybridMultilevel"/>
    <w:tmpl w:val="F26E2AF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0D940DA8"/>
    <w:multiLevelType w:val="hybridMultilevel"/>
    <w:tmpl w:val="229E725A"/>
    <w:lvl w:ilvl="0" w:tplc="FF482A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11911DD"/>
    <w:multiLevelType w:val="hybridMultilevel"/>
    <w:tmpl w:val="A07EAD4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2933DA3"/>
    <w:multiLevelType w:val="multilevel"/>
    <w:tmpl w:val="EB98BB5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16FA2A85"/>
    <w:multiLevelType w:val="singleLevel"/>
    <w:tmpl w:val="B686AF56"/>
    <w:lvl w:ilvl="0">
      <w:start w:val="1"/>
      <w:numFmt w:val="lowerLetter"/>
      <w:lvlText w:val="%1)"/>
      <w:legacy w:legacy="1" w:legacySpace="0" w:legacyIndent="360"/>
      <w:lvlJc w:val="left"/>
      <w:rPr>
        <w:rFonts w:ascii="Times New Roman" w:hAnsi="Times New Roman" w:cs="Times New Roman" w:hint="default"/>
      </w:rPr>
    </w:lvl>
  </w:abstractNum>
  <w:abstractNum w:abstractNumId="13" w15:restartNumberingAfterBreak="0">
    <w:nsid w:val="17CC1EB8"/>
    <w:multiLevelType w:val="hybridMultilevel"/>
    <w:tmpl w:val="F26E30F8"/>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B91507"/>
    <w:multiLevelType w:val="hybridMultilevel"/>
    <w:tmpl w:val="BA468E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E775BC"/>
    <w:multiLevelType w:val="hybridMultilevel"/>
    <w:tmpl w:val="1634106C"/>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A542DAF"/>
    <w:multiLevelType w:val="singleLevel"/>
    <w:tmpl w:val="3D10EC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7" w15:restartNumberingAfterBreak="0">
    <w:nsid w:val="1CA21C20"/>
    <w:multiLevelType w:val="hybridMultilevel"/>
    <w:tmpl w:val="5DBA084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0B02668"/>
    <w:multiLevelType w:val="hybridMultilevel"/>
    <w:tmpl w:val="54FEFE8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5445F53"/>
    <w:multiLevelType w:val="singleLevel"/>
    <w:tmpl w:val="932A35AC"/>
    <w:lvl w:ilvl="0">
      <w:start w:val="1"/>
      <w:numFmt w:val="lowerLetter"/>
      <w:lvlText w:val="%1)"/>
      <w:lvlJc w:val="left"/>
      <w:pPr>
        <w:tabs>
          <w:tab w:val="num" w:pos="717"/>
        </w:tabs>
        <w:ind w:left="717" w:hanging="360"/>
      </w:pPr>
      <w:rPr>
        <w:rFonts w:hint="default"/>
      </w:rPr>
    </w:lvl>
  </w:abstractNum>
  <w:abstractNum w:abstractNumId="20" w15:restartNumberingAfterBreak="0">
    <w:nsid w:val="27A35BBB"/>
    <w:multiLevelType w:val="singleLevel"/>
    <w:tmpl w:val="6AFE204C"/>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1" w15:restartNumberingAfterBreak="0">
    <w:nsid w:val="2C767794"/>
    <w:multiLevelType w:val="hybridMultilevel"/>
    <w:tmpl w:val="6FD26AA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07116B1"/>
    <w:multiLevelType w:val="hybridMultilevel"/>
    <w:tmpl w:val="8AD8E3D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12C2C3E"/>
    <w:multiLevelType w:val="hybridMultilevel"/>
    <w:tmpl w:val="281AC088"/>
    <w:lvl w:ilvl="0" w:tplc="93328EB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4D7818"/>
    <w:multiLevelType w:val="singleLevel"/>
    <w:tmpl w:val="04050011"/>
    <w:lvl w:ilvl="0">
      <w:start w:val="1"/>
      <w:numFmt w:val="decimal"/>
      <w:lvlText w:val="%1)"/>
      <w:lvlJc w:val="left"/>
      <w:pPr>
        <w:ind w:left="720" w:hanging="360"/>
      </w:pPr>
      <w:rPr>
        <w:rFonts w:hint="default"/>
        <w:b/>
      </w:rPr>
    </w:lvl>
  </w:abstractNum>
  <w:abstractNum w:abstractNumId="25" w15:restartNumberingAfterBreak="0">
    <w:nsid w:val="36575FE0"/>
    <w:multiLevelType w:val="hybridMultilevel"/>
    <w:tmpl w:val="6F2C5C9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6DA081D"/>
    <w:multiLevelType w:val="singleLevel"/>
    <w:tmpl w:val="E3802A5C"/>
    <w:lvl w:ilvl="0">
      <w:start w:val="1"/>
      <w:numFmt w:val="lowerLetter"/>
      <w:lvlText w:val="%1)"/>
      <w:lvlJc w:val="left"/>
      <w:pPr>
        <w:tabs>
          <w:tab w:val="num" w:pos="717"/>
        </w:tabs>
        <w:ind w:left="717" w:hanging="360"/>
      </w:pPr>
      <w:rPr>
        <w:rFonts w:hint="default"/>
      </w:rPr>
    </w:lvl>
  </w:abstractNum>
  <w:abstractNum w:abstractNumId="27" w15:restartNumberingAfterBreak="0">
    <w:nsid w:val="379B72CC"/>
    <w:multiLevelType w:val="hybridMultilevel"/>
    <w:tmpl w:val="618810C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8542D9E"/>
    <w:multiLevelType w:val="hybridMultilevel"/>
    <w:tmpl w:val="69961B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3A690DA6"/>
    <w:multiLevelType w:val="singleLevel"/>
    <w:tmpl w:val="A8F445FC"/>
    <w:lvl w:ilvl="0">
      <w:start w:val="1"/>
      <w:numFmt w:val="lowerLetter"/>
      <w:lvlText w:val="%1)"/>
      <w:lvlJc w:val="left"/>
      <w:pPr>
        <w:tabs>
          <w:tab w:val="num" w:pos="705"/>
        </w:tabs>
        <w:ind w:left="705" w:hanging="360"/>
      </w:pPr>
      <w:rPr>
        <w:rFonts w:hint="default"/>
      </w:rPr>
    </w:lvl>
  </w:abstractNum>
  <w:abstractNum w:abstractNumId="30" w15:restartNumberingAfterBreak="0">
    <w:nsid w:val="3DAA5392"/>
    <w:multiLevelType w:val="hybridMultilevel"/>
    <w:tmpl w:val="8C7634F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3E853126"/>
    <w:multiLevelType w:val="hybridMultilevel"/>
    <w:tmpl w:val="7B0039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15F1C4B"/>
    <w:multiLevelType w:val="hybridMultilevel"/>
    <w:tmpl w:val="227EA7D6"/>
    <w:lvl w:ilvl="0" w:tplc="80D00B9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29E63DB"/>
    <w:multiLevelType w:val="hybridMultilevel"/>
    <w:tmpl w:val="386C17CC"/>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435C6DC4"/>
    <w:multiLevelType w:val="hybridMultilevel"/>
    <w:tmpl w:val="D472B71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76571C"/>
    <w:multiLevelType w:val="hybridMultilevel"/>
    <w:tmpl w:val="7FE2774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4C3C67BB"/>
    <w:multiLevelType w:val="hybridMultilevel"/>
    <w:tmpl w:val="7FE2774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128250E"/>
    <w:multiLevelType w:val="hybridMultilevel"/>
    <w:tmpl w:val="961C3FD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3C147F2"/>
    <w:multiLevelType w:val="hybridMultilevel"/>
    <w:tmpl w:val="28165DFC"/>
    <w:lvl w:ilvl="0" w:tplc="EA2AF55E">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3FB088C"/>
    <w:multiLevelType w:val="hybridMultilevel"/>
    <w:tmpl w:val="213A23B6"/>
    <w:lvl w:ilvl="0" w:tplc="73200E2E">
      <w:start w:val="1"/>
      <w:numFmt w:val="decimal"/>
      <w:lvlText w:val="%1."/>
      <w:lvlJc w:val="left"/>
      <w:pPr>
        <w:ind w:left="1080" w:hanging="360"/>
      </w:pPr>
      <w:rPr>
        <w:rFonts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54D06874"/>
    <w:multiLevelType w:val="hybridMultilevel"/>
    <w:tmpl w:val="064AA5CC"/>
    <w:lvl w:ilvl="0" w:tplc="C0EC97D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8BF70BE"/>
    <w:multiLevelType w:val="hybridMultilevel"/>
    <w:tmpl w:val="344243F8"/>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5AC57D5E"/>
    <w:multiLevelType w:val="hybridMultilevel"/>
    <w:tmpl w:val="B0F4F73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02A71AD"/>
    <w:multiLevelType w:val="hybridMultilevel"/>
    <w:tmpl w:val="00B688C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602C37F7"/>
    <w:multiLevelType w:val="hybridMultilevel"/>
    <w:tmpl w:val="76FE73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634A6062"/>
    <w:multiLevelType w:val="hybridMultilevel"/>
    <w:tmpl w:val="099642BE"/>
    <w:lvl w:ilvl="0" w:tplc="048023A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5AA033E"/>
    <w:multiLevelType w:val="hybridMultilevel"/>
    <w:tmpl w:val="35BCC1D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69553B35"/>
    <w:multiLevelType w:val="singleLevel"/>
    <w:tmpl w:val="04050011"/>
    <w:lvl w:ilvl="0">
      <w:start w:val="1"/>
      <w:numFmt w:val="decimal"/>
      <w:lvlText w:val="%1)"/>
      <w:lvlJc w:val="left"/>
      <w:pPr>
        <w:ind w:left="360" w:hanging="360"/>
      </w:pPr>
      <w:rPr>
        <w:rFonts w:hint="default"/>
        <w:b w:val="0"/>
      </w:rPr>
    </w:lvl>
  </w:abstractNum>
  <w:abstractNum w:abstractNumId="48" w15:restartNumberingAfterBreak="0">
    <w:nsid w:val="6FC23744"/>
    <w:multiLevelType w:val="singleLevel"/>
    <w:tmpl w:val="CED43EBA"/>
    <w:lvl w:ilvl="0">
      <w:start w:val="1"/>
      <w:numFmt w:val="decimal"/>
      <w:lvlText w:val="%1)"/>
      <w:legacy w:legacy="1" w:legacySpace="0" w:legacyIndent="360"/>
      <w:lvlJc w:val="left"/>
      <w:pPr>
        <w:ind w:left="360" w:hanging="360"/>
      </w:pPr>
      <w:rPr>
        <w:rFonts w:ascii="Times New Roman" w:eastAsia="Times New Roman" w:hAnsi="Times New Roman" w:cs="Times New Roman"/>
        <w:strike w:val="0"/>
        <w:color w:val="000000"/>
      </w:rPr>
    </w:lvl>
  </w:abstractNum>
  <w:abstractNum w:abstractNumId="49" w15:restartNumberingAfterBreak="0">
    <w:nsid w:val="70611A03"/>
    <w:multiLevelType w:val="hybridMultilevel"/>
    <w:tmpl w:val="E9FC253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10C3A37"/>
    <w:multiLevelType w:val="singleLevel"/>
    <w:tmpl w:val="288E2044"/>
    <w:lvl w:ilvl="0">
      <w:start w:val="1"/>
      <w:numFmt w:val="lowerLetter"/>
      <w:lvlText w:val="%1)"/>
      <w:lvlJc w:val="left"/>
      <w:pPr>
        <w:tabs>
          <w:tab w:val="num" w:pos="720"/>
        </w:tabs>
        <w:ind w:left="720" w:hanging="360"/>
      </w:pPr>
      <w:rPr>
        <w:rFonts w:hint="default"/>
      </w:rPr>
    </w:lvl>
  </w:abstractNum>
  <w:abstractNum w:abstractNumId="51" w15:restartNumberingAfterBreak="0">
    <w:nsid w:val="721153DA"/>
    <w:multiLevelType w:val="hybridMultilevel"/>
    <w:tmpl w:val="45067B2A"/>
    <w:lvl w:ilvl="0" w:tplc="C3202D1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5285450"/>
    <w:multiLevelType w:val="singleLevel"/>
    <w:tmpl w:val="82C89E8C"/>
    <w:lvl w:ilvl="0">
      <w:start w:val="1"/>
      <w:numFmt w:val="lowerLetter"/>
      <w:lvlText w:val="%1)"/>
      <w:lvlJc w:val="left"/>
      <w:pPr>
        <w:tabs>
          <w:tab w:val="num" w:pos="720"/>
        </w:tabs>
        <w:ind w:left="720" w:hanging="360"/>
      </w:pPr>
      <w:rPr>
        <w:rFonts w:hint="default"/>
      </w:rPr>
    </w:lvl>
  </w:abstractNum>
  <w:abstractNum w:abstractNumId="53" w15:restartNumberingAfterBreak="0">
    <w:nsid w:val="76A86735"/>
    <w:multiLevelType w:val="hybridMultilevel"/>
    <w:tmpl w:val="33B870D2"/>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7457469"/>
    <w:multiLevelType w:val="hybridMultilevel"/>
    <w:tmpl w:val="6FF69F12"/>
    <w:lvl w:ilvl="0" w:tplc="3C8883C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CBB7031"/>
    <w:multiLevelType w:val="hybridMultilevel"/>
    <w:tmpl w:val="BE88D8A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E932C85"/>
    <w:multiLevelType w:val="singleLevel"/>
    <w:tmpl w:val="07A839B8"/>
    <w:lvl w:ilvl="0">
      <w:start w:val="1"/>
      <w:numFmt w:val="lowerLetter"/>
      <w:lvlText w:val="%1)"/>
      <w:legacy w:legacy="1" w:legacySpace="0" w:legacyIndent="717"/>
      <w:lvlJc w:val="left"/>
      <w:pPr>
        <w:ind w:left="1074" w:hanging="717"/>
      </w:pPr>
      <w:rPr>
        <w:b/>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12"/>
  </w:num>
  <w:num w:numId="8">
    <w:abstractNumId w:val="12"/>
    <w:lvlOverride w:ilvl="0">
      <w:lvl w:ilvl="0">
        <w:start w:val="2"/>
        <w:numFmt w:val="lowerLetter"/>
        <w:lvlText w:val="%1)"/>
        <w:legacy w:legacy="1" w:legacySpace="0" w:legacyIndent="360"/>
        <w:lvlJc w:val="left"/>
        <w:rPr>
          <w:rFonts w:ascii="Times New Roman" w:hAnsi="Times New Roman" w:cs="Times New Roman" w:hint="default"/>
        </w:rPr>
      </w:lvl>
    </w:lvlOverride>
  </w:num>
  <w:num w:numId="9">
    <w:abstractNumId w:val="12"/>
    <w:lvlOverride w:ilvl="0">
      <w:lvl w:ilvl="0">
        <w:start w:val="3"/>
        <w:numFmt w:val="lowerLetter"/>
        <w:lvlText w:val="%1)"/>
        <w:legacy w:legacy="1" w:legacySpace="0" w:legacyIndent="360"/>
        <w:lvlJc w:val="left"/>
        <w:rPr>
          <w:rFonts w:ascii="Times New Roman" w:hAnsi="Times New Roman" w:cs="Times New Roman" w:hint="default"/>
        </w:rPr>
      </w:lvl>
    </w:lvlOverride>
  </w:num>
  <w:num w:numId="10">
    <w:abstractNumId w:val="12"/>
    <w:lvlOverride w:ilvl="0">
      <w:lvl w:ilvl="0">
        <w:start w:val="4"/>
        <w:numFmt w:val="lowerLetter"/>
        <w:lvlText w:val="%1)"/>
        <w:legacy w:legacy="1" w:legacySpace="0" w:legacyIndent="360"/>
        <w:lvlJc w:val="left"/>
        <w:rPr>
          <w:rFonts w:ascii="Times New Roman" w:hAnsi="Times New Roman" w:cs="Times New Roman" w:hint="default"/>
        </w:rPr>
      </w:lvl>
    </w:lvlOverride>
  </w:num>
  <w:num w:numId="11">
    <w:abstractNumId w:val="12"/>
    <w:lvlOverride w:ilvl="0">
      <w:lvl w:ilvl="0">
        <w:start w:val="5"/>
        <w:numFmt w:val="lowerLetter"/>
        <w:lvlText w:val="%1)"/>
        <w:legacy w:legacy="1" w:legacySpace="0" w:legacyIndent="360"/>
        <w:lvlJc w:val="left"/>
        <w:rPr>
          <w:rFonts w:ascii="Times New Roman" w:hAnsi="Times New Roman" w:cs="Times New Roman" w:hint="default"/>
        </w:rPr>
      </w:lvl>
    </w:lvlOverride>
  </w:num>
  <w:num w:numId="12">
    <w:abstractNumId w:val="48"/>
  </w:num>
  <w:num w:numId="13">
    <w:abstractNumId w:val="20"/>
  </w:num>
  <w:num w:numId="14">
    <w:abstractNumId w:val="16"/>
  </w:num>
  <w:num w:numId="15">
    <w:abstractNumId w:val="47"/>
  </w:num>
  <w:num w:numId="16">
    <w:abstractNumId w:val="24"/>
  </w:num>
  <w:num w:numId="17">
    <w:abstractNumId w:val="52"/>
  </w:num>
  <w:num w:numId="18">
    <w:abstractNumId w:val="50"/>
  </w:num>
  <w:num w:numId="19">
    <w:abstractNumId w:val="19"/>
  </w:num>
  <w:num w:numId="20">
    <w:abstractNumId w:val="26"/>
  </w:num>
  <w:num w:numId="21">
    <w:abstractNumId w:val="29"/>
  </w:num>
  <w:num w:numId="22">
    <w:abstractNumId w:val="7"/>
  </w:num>
  <w:num w:numId="23">
    <w:abstractNumId w:val="11"/>
  </w:num>
  <w:num w:numId="24">
    <w:abstractNumId w:val="38"/>
  </w:num>
  <w:num w:numId="25">
    <w:abstractNumId w:val="21"/>
  </w:num>
  <w:num w:numId="26">
    <w:abstractNumId w:val="49"/>
  </w:num>
  <w:num w:numId="27">
    <w:abstractNumId w:val="22"/>
  </w:num>
  <w:num w:numId="28">
    <w:abstractNumId w:val="6"/>
  </w:num>
  <w:num w:numId="29">
    <w:abstractNumId w:val="33"/>
  </w:num>
  <w:num w:numId="30">
    <w:abstractNumId w:val="55"/>
  </w:num>
  <w:num w:numId="31">
    <w:abstractNumId w:val="46"/>
  </w:num>
  <w:num w:numId="32">
    <w:abstractNumId w:val="44"/>
  </w:num>
  <w:num w:numId="33">
    <w:abstractNumId w:val="43"/>
  </w:num>
  <w:num w:numId="34">
    <w:abstractNumId w:val="31"/>
  </w:num>
  <w:num w:numId="35">
    <w:abstractNumId w:val="54"/>
  </w:num>
  <w:num w:numId="36">
    <w:abstractNumId w:val="32"/>
  </w:num>
  <w:num w:numId="37">
    <w:abstractNumId w:val="18"/>
  </w:num>
  <w:num w:numId="38">
    <w:abstractNumId w:val="51"/>
  </w:num>
  <w:num w:numId="39">
    <w:abstractNumId w:val="30"/>
  </w:num>
  <w:num w:numId="40">
    <w:abstractNumId w:val="10"/>
  </w:num>
  <w:num w:numId="41">
    <w:abstractNumId w:val="17"/>
  </w:num>
  <w:num w:numId="42">
    <w:abstractNumId w:val="25"/>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8"/>
  </w:num>
  <w:num w:numId="46">
    <w:abstractNumId w:val="40"/>
  </w:num>
  <w:num w:numId="47">
    <w:abstractNumId w:val="56"/>
    <w:lvlOverride w:ilvl="0">
      <w:lvl w:ilvl="0">
        <w:start w:val="4"/>
        <w:numFmt w:val="lowerLetter"/>
        <w:lvlText w:val="%1)"/>
        <w:legacy w:legacy="1" w:legacySpace="0" w:legacyIndent="360"/>
        <w:lvlJc w:val="left"/>
        <w:rPr>
          <w:rFonts w:ascii="Times New Roman" w:hAnsi="Times New Roman" w:cs="Times New Roman" w:hint="default"/>
          <w:b/>
          <w:sz w:val="24"/>
          <w:szCs w:val="24"/>
        </w:rPr>
      </w:lvl>
    </w:lvlOverride>
  </w:num>
  <w:num w:numId="48">
    <w:abstractNumId w:val="8"/>
  </w:num>
  <w:num w:numId="49">
    <w:abstractNumId w:val="39"/>
  </w:num>
  <w:num w:numId="50">
    <w:abstractNumId w:val="14"/>
  </w:num>
  <w:num w:numId="51">
    <w:abstractNumId w:val="23"/>
  </w:num>
  <w:num w:numId="52">
    <w:abstractNumId w:val="42"/>
  </w:num>
  <w:num w:numId="53">
    <w:abstractNumId w:val="5"/>
  </w:num>
  <w:num w:numId="54">
    <w:abstractNumId w:val="27"/>
  </w:num>
  <w:num w:numId="55">
    <w:abstractNumId w:val="36"/>
  </w:num>
  <w:num w:numId="56">
    <w:abstractNumId w:val="37"/>
  </w:num>
  <w:num w:numId="57">
    <w:abstractNumId w:val="35"/>
  </w:num>
  <w:num w:numId="58">
    <w:abstractNumId w:val="15"/>
  </w:num>
  <w:num w:numId="59">
    <w:abstractNumId w:val="13"/>
  </w:num>
  <w:num w:numId="60">
    <w:abstractNumId w:val="34"/>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1D"/>
    <w:rsid w:val="00050ABF"/>
    <w:rsid w:val="00092F0E"/>
    <w:rsid w:val="000C5868"/>
    <w:rsid w:val="00101989"/>
    <w:rsid w:val="00106DF8"/>
    <w:rsid w:val="001127C4"/>
    <w:rsid w:val="0014553A"/>
    <w:rsid w:val="00155273"/>
    <w:rsid w:val="00276AE0"/>
    <w:rsid w:val="002F56AC"/>
    <w:rsid w:val="0033061D"/>
    <w:rsid w:val="003C76F5"/>
    <w:rsid w:val="00413676"/>
    <w:rsid w:val="005358CA"/>
    <w:rsid w:val="00562BED"/>
    <w:rsid w:val="00596ED8"/>
    <w:rsid w:val="005D0777"/>
    <w:rsid w:val="005F6036"/>
    <w:rsid w:val="0063414D"/>
    <w:rsid w:val="00685C66"/>
    <w:rsid w:val="006A7152"/>
    <w:rsid w:val="006B5FE3"/>
    <w:rsid w:val="006E3391"/>
    <w:rsid w:val="006E4A00"/>
    <w:rsid w:val="006F7E68"/>
    <w:rsid w:val="0071335C"/>
    <w:rsid w:val="00731CC3"/>
    <w:rsid w:val="00746D26"/>
    <w:rsid w:val="00752E06"/>
    <w:rsid w:val="007535A7"/>
    <w:rsid w:val="00790BDE"/>
    <w:rsid w:val="007B1D93"/>
    <w:rsid w:val="007D37EE"/>
    <w:rsid w:val="00840E1E"/>
    <w:rsid w:val="008B5572"/>
    <w:rsid w:val="008C00C6"/>
    <w:rsid w:val="00904D7E"/>
    <w:rsid w:val="009318DF"/>
    <w:rsid w:val="00953F71"/>
    <w:rsid w:val="00964783"/>
    <w:rsid w:val="00981FA3"/>
    <w:rsid w:val="0099669B"/>
    <w:rsid w:val="0099793D"/>
    <w:rsid w:val="009A01BE"/>
    <w:rsid w:val="009A2DB8"/>
    <w:rsid w:val="009D1E53"/>
    <w:rsid w:val="009D355A"/>
    <w:rsid w:val="009E5137"/>
    <w:rsid w:val="009E66BC"/>
    <w:rsid w:val="00A0222E"/>
    <w:rsid w:val="00A14A58"/>
    <w:rsid w:val="00A30A91"/>
    <w:rsid w:val="00A66A82"/>
    <w:rsid w:val="00A743D0"/>
    <w:rsid w:val="00B24966"/>
    <w:rsid w:val="00B62D14"/>
    <w:rsid w:val="00B85F70"/>
    <w:rsid w:val="00BE51C4"/>
    <w:rsid w:val="00BF75AC"/>
    <w:rsid w:val="00C1479E"/>
    <w:rsid w:val="00C7359B"/>
    <w:rsid w:val="00C75E6E"/>
    <w:rsid w:val="00D421D9"/>
    <w:rsid w:val="00D447F5"/>
    <w:rsid w:val="00D818B4"/>
    <w:rsid w:val="00D966D2"/>
    <w:rsid w:val="00DD1935"/>
    <w:rsid w:val="00E07757"/>
    <w:rsid w:val="00E32EB8"/>
    <w:rsid w:val="00E46030"/>
    <w:rsid w:val="00E467FD"/>
    <w:rsid w:val="00E954F0"/>
    <w:rsid w:val="00EA38D4"/>
    <w:rsid w:val="00EE16F8"/>
    <w:rsid w:val="00F44D75"/>
    <w:rsid w:val="00F54B80"/>
    <w:rsid w:val="00FA5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C8237D-EE60-47D8-8F29-F48A5904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061D"/>
    <w:rPr>
      <w:rFonts w:eastAsia="Times New Roman" w:cs="Times New Roman"/>
      <w:sz w:val="24"/>
      <w:szCs w:val="24"/>
      <w:lang w:eastAsia="cs-CZ"/>
    </w:rPr>
  </w:style>
  <w:style w:type="paragraph" w:styleId="Nadpis1">
    <w:name w:val="heading 1"/>
    <w:next w:val="Normln"/>
    <w:link w:val="Nadpis1Char"/>
    <w:unhideWhenUsed/>
    <w:qFormat/>
    <w:rsid w:val="00092F0E"/>
    <w:pPr>
      <w:keepNext/>
      <w:keepLines/>
      <w:spacing w:after="472" w:line="259" w:lineRule="auto"/>
      <w:ind w:left="425"/>
      <w:jc w:val="center"/>
      <w:outlineLvl w:val="0"/>
    </w:pPr>
    <w:rPr>
      <w:rFonts w:ascii="Garamond" w:eastAsia="Garamond" w:hAnsi="Garamond" w:cs="Garamond"/>
      <w:color w:val="000000"/>
      <w:sz w:val="24"/>
      <w:lang w:eastAsia="cs-CZ"/>
    </w:rPr>
  </w:style>
  <w:style w:type="paragraph" w:styleId="Nadpis2">
    <w:name w:val="heading 2"/>
    <w:basedOn w:val="Normln"/>
    <w:next w:val="Normln"/>
    <w:link w:val="Nadpis2Char"/>
    <w:qFormat/>
    <w:rsid w:val="00D818B4"/>
    <w:pPr>
      <w:keepNext/>
      <w:spacing w:before="240" w:after="60"/>
      <w:outlineLvl w:val="1"/>
    </w:pPr>
    <w:rPr>
      <w:rFonts w:ascii="Arial" w:hAnsi="Arial"/>
      <w:b/>
      <w:i/>
      <w:szCs w:val="20"/>
    </w:rPr>
  </w:style>
  <w:style w:type="paragraph" w:styleId="Nadpis3">
    <w:name w:val="heading 3"/>
    <w:basedOn w:val="Normln"/>
    <w:next w:val="Normln"/>
    <w:link w:val="Nadpis3Char"/>
    <w:qFormat/>
    <w:rsid w:val="00D818B4"/>
    <w:pPr>
      <w:keepNext/>
      <w:spacing w:before="240" w:after="60"/>
      <w:outlineLvl w:val="2"/>
    </w:pPr>
    <w:rPr>
      <w:rFonts w:ascii="Arial" w:hAnsi="Arial"/>
      <w:szCs w:val="20"/>
    </w:rPr>
  </w:style>
  <w:style w:type="paragraph" w:styleId="Nadpis4">
    <w:name w:val="heading 4"/>
    <w:basedOn w:val="Normln"/>
    <w:next w:val="Normln"/>
    <w:link w:val="Nadpis4Char"/>
    <w:qFormat/>
    <w:rsid w:val="00D818B4"/>
    <w:pPr>
      <w:keepNext/>
      <w:spacing w:before="240" w:after="60"/>
      <w:outlineLvl w:val="3"/>
    </w:pPr>
    <w:rPr>
      <w:rFonts w:ascii="Arial" w:hAnsi="Arial"/>
      <w:b/>
      <w:szCs w:val="20"/>
    </w:rPr>
  </w:style>
  <w:style w:type="paragraph" w:styleId="Nadpis5">
    <w:name w:val="heading 5"/>
    <w:basedOn w:val="Normln"/>
    <w:next w:val="Normln"/>
    <w:link w:val="Nadpis5Char"/>
    <w:qFormat/>
    <w:rsid w:val="00D818B4"/>
    <w:pPr>
      <w:spacing w:before="240" w:after="60"/>
      <w:outlineLvl w:val="4"/>
    </w:pPr>
    <w:rPr>
      <w:rFonts w:ascii="Arial" w:hAnsi="Arial"/>
      <w:sz w:val="22"/>
      <w:szCs w:val="20"/>
    </w:rPr>
  </w:style>
  <w:style w:type="paragraph" w:styleId="Nadpis6">
    <w:name w:val="heading 6"/>
    <w:basedOn w:val="Normln"/>
    <w:next w:val="Normln"/>
    <w:link w:val="Nadpis6Char"/>
    <w:qFormat/>
    <w:rsid w:val="00D818B4"/>
    <w:pPr>
      <w:spacing w:before="240" w:after="60"/>
      <w:outlineLvl w:val="5"/>
    </w:pPr>
    <w:rPr>
      <w:rFonts w:ascii="Arial" w:hAnsi="Arial"/>
      <w:i/>
      <w:sz w:val="22"/>
      <w:szCs w:val="20"/>
    </w:rPr>
  </w:style>
  <w:style w:type="paragraph" w:styleId="Nadpis7">
    <w:name w:val="heading 7"/>
    <w:basedOn w:val="Normln"/>
    <w:next w:val="Normln"/>
    <w:link w:val="Nadpis7Char"/>
    <w:qFormat/>
    <w:rsid w:val="00D818B4"/>
    <w:pPr>
      <w:spacing w:before="240" w:after="60"/>
      <w:outlineLvl w:val="6"/>
    </w:pPr>
    <w:rPr>
      <w:rFonts w:ascii="Arial" w:hAnsi="Arial"/>
      <w:szCs w:val="20"/>
    </w:rPr>
  </w:style>
  <w:style w:type="paragraph" w:styleId="Nadpis8">
    <w:name w:val="heading 8"/>
    <w:basedOn w:val="Normln"/>
    <w:next w:val="Normln"/>
    <w:link w:val="Nadpis8Char"/>
    <w:qFormat/>
    <w:rsid w:val="00D818B4"/>
    <w:pPr>
      <w:spacing w:before="240" w:after="60"/>
      <w:outlineLvl w:val="7"/>
    </w:pPr>
    <w:rPr>
      <w:rFonts w:ascii="Arial" w:hAnsi="Arial"/>
      <w:i/>
      <w:szCs w:val="20"/>
    </w:rPr>
  </w:style>
  <w:style w:type="paragraph" w:styleId="Nadpis9">
    <w:name w:val="heading 9"/>
    <w:basedOn w:val="Normln"/>
    <w:next w:val="Normln"/>
    <w:link w:val="Nadpis9Char"/>
    <w:qFormat/>
    <w:rsid w:val="00D818B4"/>
    <w:p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3061D"/>
    <w:pPr>
      <w:tabs>
        <w:tab w:val="left" w:pos="0"/>
      </w:tabs>
      <w:jc w:val="both"/>
    </w:pPr>
    <w:rPr>
      <w:sz w:val="20"/>
    </w:rPr>
  </w:style>
  <w:style w:type="character" w:customStyle="1" w:styleId="ZkladntextChar">
    <w:name w:val="Základní text Char"/>
    <w:basedOn w:val="Standardnpsmoodstavce"/>
    <w:link w:val="Zkladntext"/>
    <w:rsid w:val="0033061D"/>
    <w:rPr>
      <w:rFonts w:eastAsia="Times New Roman" w:cs="Times New Roman"/>
      <w:sz w:val="20"/>
      <w:szCs w:val="24"/>
      <w:lang w:eastAsia="cs-CZ"/>
    </w:rPr>
  </w:style>
  <w:style w:type="paragraph" w:styleId="Zpat">
    <w:name w:val="footer"/>
    <w:basedOn w:val="Normln"/>
    <w:link w:val="ZpatChar"/>
    <w:uiPriority w:val="99"/>
    <w:rsid w:val="0033061D"/>
    <w:pPr>
      <w:tabs>
        <w:tab w:val="center" w:pos="4536"/>
        <w:tab w:val="right" w:pos="9072"/>
      </w:tabs>
    </w:pPr>
  </w:style>
  <w:style w:type="character" w:customStyle="1" w:styleId="ZpatChar">
    <w:name w:val="Zápatí Char"/>
    <w:basedOn w:val="Standardnpsmoodstavce"/>
    <w:link w:val="Zpat"/>
    <w:uiPriority w:val="99"/>
    <w:rsid w:val="0033061D"/>
    <w:rPr>
      <w:rFonts w:eastAsia="Times New Roman" w:cs="Times New Roman"/>
      <w:sz w:val="24"/>
      <w:szCs w:val="24"/>
      <w:lang w:eastAsia="cs-CZ"/>
    </w:rPr>
  </w:style>
  <w:style w:type="table" w:styleId="Mkatabulky">
    <w:name w:val="Table Grid"/>
    <w:basedOn w:val="Normlntabulka"/>
    <w:rsid w:val="0033061D"/>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33061D"/>
    <w:pPr>
      <w:spacing w:before="100" w:beforeAutospacing="1" w:after="100" w:afterAutospacing="1"/>
    </w:pPr>
    <w:rPr>
      <w:rFonts w:ascii="Arial Unicode MS" w:eastAsia="Arial Unicode MS" w:hAnsi="Arial Unicode MS" w:cs="Arial Unicode MS"/>
    </w:rPr>
  </w:style>
  <w:style w:type="paragraph" w:styleId="Zhlav">
    <w:name w:val="header"/>
    <w:basedOn w:val="Normln"/>
    <w:link w:val="ZhlavChar"/>
    <w:unhideWhenUsed/>
    <w:rsid w:val="0033061D"/>
    <w:pPr>
      <w:tabs>
        <w:tab w:val="center" w:pos="4536"/>
        <w:tab w:val="right" w:pos="9072"/>
      </w:tabs>
    </w:pPr>
  </w:style>
  <w:style w:type="character" w:customStyle="1" w:styleId="ZhlavChar">
    <w:name w:val="Záhlaví Char"/>
    <w:basedOn w:val="Standardnpsmoodstavce"/>
    <w:link w:val="Zhlav"/>
    <w:rsid w:val="0033061D"/>
    <w:rPr>
      <w:rFonts w:eastAsia="Times New Roman" w:cs="Times New Roman"/>
      <w:sz w:val="24"/>
      <w:szCs w:val="24"/>
      <w:lang w:eastAsia="cs-CZ"/>
    </w:rPr>
  </w:style>
  <w:style w:type="paragraph" w:customStyle="1" w:styleId="Zkladntext31">
    <w:name w:val="Základní text 31"/>
    <w:basedOn w:val="Normln"/>
    <w:rsid w:val="0033061D"/>
    <w:rPr>
      <w:b/>
      <w:sz w:val="20"/>
      <w:szCs w:val="20"/>
    </w:rPr>
  </w:style>
  <w:style w:type="paragraph" w:styleId="Datum">
    <w:name w:val="Date"/>
    <w:basedOn w:val="Normln"/>
    <w:next w:val="Normln"/>
    <w:link w:val="DatumChar"/>
    <w:semiHidden/>
    <w:rsid w:val="0033061D"/>
    <w:rPr>
      <w:rFonts w:ascii="Arial" w:hAnsi="Arial"/>
      <w:szCs w:val="20"/>
    </w:rPr>
  </w:style>
  <w:style w:type="character" w:customStyle="1" w:styleId="DatumChar">
    <w:name w:val="Datum Char"/>
    <w:basedOn w:val="Standardnpsmoodstavce"/>
    <w:link w:val="Datum"/>
    <w:semiHidden/>
    <w:rsid w:val="0033061D"/>
    <w:rPr>
      <w:rFonts w:ascii="Arial" w:eastAsia="Times New Roman" w:hAnsi="Arial" w:cs="Times New Roman"/>
      <w:sz w:val="24"/>
      <w:szCs w:val="20"/>
      <w:lang w:eastAsia="cs-CZ"/>
    </w:rPr>
  </w:style>
  <w:style w:type="paragraph" w:styleId="Textbubliny">
    <w:name w:val="Balloon Text"/>
    <w:basedOn w:val="Normln"/>
    <w:link w:val="TextbublinyChar"/>
    <w:semiHidden/>
    <w:unhideWhenUsed/>
    <w:rsid w:val="003C76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76F5"/>
    <w:rPr>
      <w:rFonts w:ascii="Segoe UI" w:eastAsia="Times New Roman" w:hAnsi="Segoe UI" w:cs="Segoe UI"/>
      <w:sz w:val="18"/>
      <w:szCs w:val="18"/>
      <w:lang w:eastAsia="cs-CZ"/>
    </w:rPr>
  </w:style>
  <w:style w:type="paragraph" w:customStyle="1" w:styleId="PVNormal">
    <w:name w:val="PVNormal"/>
    <w:basedOn w:val="Normln"/>
    <w:rsid w:val="009A2DB8"/>
    <w:rPr>
      <w:rFonts w:ascii="Arial" w:hAnsi="Arial"/>
    </w:rPr>
  </w:style>
  <w:style w:type="paragraph" w:customStyle="1" w:styleId="Default">
    <w:name w:val="Default"/>
    <w:rsid w:val="009A2DB8"/>
    <w:pPr>
      <w:autoSpaceDE w:val="0"/>
      <w:autoSpaceDN w:val="0"/>
      <w:adjustRightInd w:val="0"/>
    </w:pPr>
    <w:rPr>
      <w:rFonts w:cs="Times New Roman"/>
      <w:color w:val="000000"/>
      <w:sz w:val="24"/>
      <w:szCs w:val="24"/>
    </w:rPr>
  </w:style>
  <w:style w:type="character" w:customStyle="1" w:styleId="Nadpis1Char">
    <w:name w:val="Nadpis 1 Char"/>
    <w:basedOn w:val="Standardnpsmoodstavce"/>
    <w:link w:val="Nadpis1"/>
    <w:rsid w:val="00092F0E"/>
    <w:rPr>
      <w:rFonts w:ascii="Garamond" w:eastAsia="Garamond" w:hAnsi="Garamond" w:cs="Garamond"/>
      <w:color w:val="000000"/>
      <w:sz w:val="24"/>
      <w:lang w:eastAsia="cs-CZ"/>
    </w:rPr>
  </w:style>
  <w:style w:type="character" w:customStyle="1" w:styleId="Nadpis2Char">
    <w:name w:val="Nadpis 2 Char"/>
    <w:basedOn w:val="Standardnpsmoodstavce"/>
    <w:link w:val="Nadpis2"/>
    <w:rsid w:val="00D818B4"/>
    <w:rPr>
      <w:rFonts w:ascii="Arial" w:eastAsia="Times New Roman" w:hAnsi="Arial" w:cs="Times New Roman"/>
      <w:b/>
      <w:i/>
      <w:sz w:val="24"/>
      <w:szCs w:val="20"/>
      <w:lang w:eastAsia="cs-CZ"/>
    </w:rPr>
  </w:style>
  <w:style w:type="character" w:customStyle="1" w:styleId="Nadpis3Char">
    <w:name w:val="Nadpis 3 Char"/>
    <w:basedOn w:val="Standardnpsmoodstavce"/>
    <w:link w:val="Nadpis3"/>
    <w:rsid w:val="00D818B4"/>
    <w:rPr>
      <w:rFonts w:ascii="Arial" w:eastAsia="Times New Roman" w:hAnsi="Arial" w:cs="Times New Roman"/>
      <w:sz w:val="24"/>
      <w:szCs w:val="20"/>
      <w:lang w:eastAsia="cs-CZ"/>
    </w:rPr>
  </w:style>
  <w:style w:type="character" w:customStyle="1" w:styleId="Nadpis4Char">
    <w:name w:val="Nadpis 4 Char"/>
    <w:basedOn w:val="Standardnpsmoodstavce"/>
    <w:link w:val="Nadpis4"/>
    <w:rsid w:val="00D818B4"/>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D818B4"/>
    <w:rPr>
      <w:rFonts w:ascii="Arial" w:eastAsia="Times New Roman" w:hAnsi="Arial" w:cs="Times New Roman"/>
      <w:szCs w:val="20"/>
      <w:lang w:eastAsia="cs-CZ"/>
    </w:rPr>
  </w:style>
  <w:style w:type="character" w:customStyle="1" w:styleId="Nadpis6Char">
    <w:name w:val="Nadpis 6 Char"/>
    <w:basedOn w:val="Standardnpsmoodstavce"/>
    <w:link w:val="Nadpis6"/>
    <w:rsid w:val="00D818B4"/>
    <w:rPr>
      <w:rFonts w:ascii="Arial" w:eastAsia="Times New Roman" w:hAnsi="Arial" w:cs="Times New Roman"/>
      <w:i/>
      <w:szCs w:val="20"/>
      <w:lang w:eastAsia="cs-CZ"/>
    </w:rPr>
  </w:style>
  <w:style w:type="character" w:customStyle="1" w:styleId="Nadpis7Char">
    <w:name w:val="Nadpis 7 Char"/>
    <w:basedOn w:val="Standardnpsmoodstavce"/>
    <w:link w:val="Nadpis7"/>
    <w:rsid w:val="00D818B4"/>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D818B4"/>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D818B4"/>
    <w:rPr>
      <w:rFonts w:ascii="Arial" w:eastAsia="Times New Roman" w:hAnsi="Arial" w:cs="Times New Roman"/>
      <w:b/>
      <w:i/>
      <w:sz w:val="18"/>
      <w:szCs w:val="20"/>
      <w:lang w:eastAsia="cs-CZ"/>
    </w:rPr>
  </w:style>
  <w:style w:type="paragraph" w:styleId="Adresanaoblku">
    <w:name w:val="envelope address"/>
    <w:basedOn w:val="Normln"/>
    <w:semiHidden/>
    <w:rsid w:val="00D818B4"/>
    <w:pPr>
      <w:framePr w:w="7920" w:h="1980" w:hRule="exact" w:hSpace="141" w:wrap="auto" w:hAnchor="page" w:xAlign="center" w:yAlign="bottom"/>
      <w:ind w:left="2880"/>
    </w:pPr>
    <w:rPr>
      <w:rFonts w:ascii="Arial" w:hAnsi="Arial"/>
      <w:szCs w:val="20"/>
    </w:rPr>
  </w:style>
  <w:style w:type="character" w:styleId="slodku">
    <w:name w:val="line number"/>
    <w:semiHidden/>
    <w:rsid w:val="00D818B4"/>
    <w:rPr>
      <w:rFonts w:ascii="Arial" w:hAnsi="Arial"/>
      <w:sz w:val="24"/>
    </w:rPr>
  </w:style>
  <w:style w:type="character" w:styleId="slostrnky">
    <w:name w:val="page number"/>
    <w:semiHidden/>
    <w:rsid w:val="00D818B4"/>
    <w:rPr>
      <w:rFonts w:ascii="Arial" w:hAnsi="Arial"/>
      <w:sz w:val="24"/>
    </w:rPr>
  </w:style>
  <w:style w:type="paragraph" w:styleId="slovanseznam">
    <w:name w:val="List Number"/>
    <w:basedOn w:val="Normln"/>
    <w:semiHidden/>
    <w:rsid w:val="00D818B4"/>
    <w:pPr>
      <w:numPr>
        <w:numId w:val="2"/>
      </w:numPr>
    </w:pPr>
    <w:rPr>
      <w:rFonts w:ascii="Arial" w:hAnsi="Arial"/>
      <w:szCs w:val="20"/>
    </w:rPr>
  </w:style>
  <w:style w:type="paragraph" w:styleId="slovanseznam2">
    <w:name w:val="List Number 2"/>
    <w:basedOn w:val="Normln"/>
    <w:semiHidden/>
    <w:rsid w:val="00D818B4"/>
    <w:pPr>
      <w:numPr>
        <w:numId w:val="3"/>
      </w:numPr>
    </w:pPr>
    <w:rPr>
      <w:rFonts w:ascii="Arial" w:hAnsi="Arial"/>
      <w:szCs w:val="20"/>
    </w:rPr>
  </w:style>
  <w:style w:type="paragraph" w:styleId="slovanseznam3">
    <w:name w:val="List Number 3"/>
    <w:basedOn w:val="Normln"/>
    <w:semiHidden/>
    <w:rsid w:val="00D818B4"/>
    <w:pPr>
      <w:numPr>
        <w:numId w:val="4"/>
      </w:numPr>
    </w:pPr>
    <w:rPr>
      <w:rFonts w:ascii="Arial" w:hAnsi="Arial"/>
      <w:szCs w:val="20"/>
    </w:rPr>
  </w:style>
  <w:style w:type="paragraph" w:styleId="slovanseznam4">
    <w:name w:val="List Number 4"/>
    <w:basedOn w:val="Normln"/>
    <w:semiHidden/>
    <w:rsid w:val="00D818B4"/>
    <w:pPr>
      <w:numPr>
        <w:numId w:val="5"/>
      </w:numPr>
    </w:pPr>
    <w:rPr>
      <w:rFonts w:ascii="Arial" w:hAnsi="Arial"/>
      <w:szCs w:val="20"/>
    </w:rPr>
  </w:style>
  <w:style w:type="paragraph" w:styleId="slovanseznam5">
    <w:name w:val="List Number 5"/>
    <w:basedOn w:val="Normln"/>
    <w:semiHidden/>
    <w:rsid w:val="00D818B4"/>
    <w:pPr>
      <w:numPr>
        <w:numId w:val="6"/>
      </w:numPr>
    </w:pPr>
    <w:rPr>
      <w:rFonts w:ascii="Arial" w:hAnsi="Arial"/>
      <w:szCs w:val="20"/>
    </w:rPr>
  </w:style>
  <w:style w:type="paragraph" w:styleId="Hlavikaobsahu">
    <w:name w:val="toa heading"/>
    <w:basedOn w:val="Normln"/>
    <w:next w:val="Normln"/>
    <w:semiHidden/>
    <w:rsid w:val="00D818B4"/>
    <w:pPr>
      <w:spacing w:before="120"/>
    </w:pPr>
    <w:rPr>
      <w:rFonts w:ascii="Arial" w:hAnsi="Arial"/>
      <w:b/>
      <w:szCs w:val="20"/>
    </w:rPr>
  </w:style>
  <w:style w:type="paragraph" w:styleId="Rejstk1">
    <w:name w:val="index 1"/>
    <w:basedOn w:val="Normln"/>
    <w:next w:val="Normln"/>
    <w:autoRedefine/>
    <w:semiHidden/>
    <w:rsid w:val="00D818B4"/>
    <w:pPr>
      <w:ind w:left="200" w:hanging="200"/>
    </w:pPr>
    <w:rPr>
      <w:rFonts w:ascii="Arial" w:hAnsi="Arial"/>
      <w:szCs w:val="20"/>
    </w:rPr>
  </w:style>
  <w:style w:type="paragraph" w:styleId="Hlavikarejstku">
    <w:name w:val="index heading"/>
    <w:basedOn w:val="Normln"/>
    <w:next w:val="Rejstk1"/>
    <w:semiHidden/>
    <w:rsid w:val="00D818B4"/>
    <w:rPr>
      <w:rFonts w:ascii="Arial" w:hAnsi="Arial"/>
      <w:b/>
      <w:szCs w:val="20"/>
    </w:rPr>
  </w:style>
  <w:style w:type="character" w:styleId="Sledovanodkaz">
    <w:name w:val="FollowedHyperlink"/>
    <w:rsid w:val="00D818B4"/>
    <w:rPr>
      <w:noProof/>
      <w:color w:val="800080"/>
      <w:sz w:val="24"/>
      <w:u w:val="single"/>
    </w:rPr>
  </w:style>
  <w:style w:type="paragraph" w:styleId="Nadpispoznmky">
    <w:name w:val="Note Heading"/>
    <w:basedOn w:val="Normln"/>
    <w:next w:val="Normln"/>
    <w:link w:val="NadpispoznmkyChar"/>
    <w:semiHidden/>
    <w:rsid w:val="00D818B4"/>
    <w:rPr>
      <w:rFonts w:ascii="Arial" w:hAnsi="Arial"/>
      <w:szCs w:val="20"/>
    </w:rPr>
  </w:style>
  <w:style w:type="character" w:customStyle="1" w:styleId="NadpispoznmkyChar">
    <w:name w:val="Nadpis poznámky Char"/>
    <w:basedOn w:val="Standardnpsmoodstavce"/>
    <w:link w:val="Nadpispoznmky"/>
    <w:semiHidden/>
    <w:rsid w:val="00D818B4"/>
    <w:rPr>
      <w:rFonts w:ascii="Arial" w:eastAsia="Times New Roman" w:hAnsi="Arial" w:cs="Times New Roman"/>
      <w:sz w:val="24"/>
      <w:szCs w:val="20"/>
      <w:lang w:eastAsia="cs-CZ"/>
    </w:rPr>
  </w:style>
  <w:style w:type="paragraph" w:styleId="Nzev">
    <w:name w:val="Title"/>
    <w:basedOn w:val="Normln"/>
    <w:link w:val="NzevChar"/>
    <w:qFormat/>
    <w:rsid w:val="00D818B4"/>
    <w:pPr>
      <w:spacing w:before="240" w:after="60"/>
      <w:jc w:val="center"/>
      <w:outlineLvl w:val="0"/>
    </w:pPr>
    <w:rPr>
      <w:rFonts w:ascii="Arial" w:hAnsi="Arial"/>
      <w:b/>
      <w:kern w:val="28"/>
      <w:sz w:val="32"/>
      <w:szCs w:val="20"/>
    </w:rPr>
  </w:style>
  <w:style w:type="character" w:customStyle="1" w:styleId="NzevChar">
    <w:name w:val="Název Char"/>
    <w:basedOn w:val="Standardnpsmoodstavce"/>
    <w:link w:val="Nzev"/>
    <w:rsid w:val="00D818B4"/>
    <w:rPr>
      <w:rFonts w:ascii="Arial" w:eastAsia="Times New Roman" w:hAnsi="Arial" w:cs="Times New Roman"/>
      <w:b/>
      <w:kern w:val="28"/>
      <w:sz w:val="32"/>
      <w:szCs w:val="20"/>
      <w:lang w:eastAsia="cs-CZ"/>
    </w:rPr>
  </w:style>
  <w:style w:type="paragraph" w:styleId="Prosttext">
    <w:name w:val="Plain Text"/>
    <w:basedOn w:val="Normln"/>
    <w:link w:val="ProsttextChar"/>
    <w:rsid w:val="00D818B4"/>
    <w:rPr>
      <w:szCs w:val="20"/>
    </w:rPr>
  </w:style>
  <w:style w:type="character" w:customStyle="1" w:styleId="ProsttextChar">
    <w:name w:val="Prostý text Char"/>
    <w:basedOn w:val="Standardnpsmoodstavce"/>
    <w:link w:val="Prosttext"/>
    <w:rsid w:val="00D818B4"/>
    <w:rPr>
      <w:rFonts w:eastAsia="Times New Roman" w:cs="Times New Roman"/>
      <w:sz w:val="24"/>
      <w:szCs w:val="20"/>
      <w:lang w:eastAsia="cs-CZ"/>
    </w:rPr>
  </w:style>
  <w:style w:type="paragraph" w:customStyle="1" w:styleId="Rozvrendokumentu">
    <w:name w:val="Rozvržení dokumentu"/>
    <w:basedOn w:val="Normln"/>
    <w:rsid w:val="00D818B4"/>
    <w:pPr>
      <w:shd w:val="clear" w:color="auto" w:fill="000080"/>
    </w:pPr>
    <w:rPr>
      <w:rFonts w:ascii="Arial" w:hAnsi="Arial"/>
      <w:szCs w:val="20"/>
    </w:rPr>
  </w:style>
  <w:style w:type="character" w:styleId="Siln">
    <w:name w:val="Strong"/>
    <w:uiPriority w:val="22"/>
    <w:qFormat/>
    <w:rsid w:val="00D818B4"/>
    <w:rPr>
      <w:rFonts w:ascii="Arial" w:hAnsi="Arial"/>
      <w:b/>
      <w:sz w:val="24"/>
      <w:vertAlign w:val="baseline"/>
    </w:rPr>
  </w:style>
  <w:style w:type="paragraph" w:styleId="Textmakra">
    <w:name w:val="macro"/>
    <w:link w:val="TextmakraChar"/>
    <w:semiHidden/>
    <w:rsid w:val="00D818B4"/>
    <w:pPr>
      <w:tabs>
        <w:tab w:val="left" w:pos="480"/>
        <w:tab w:val="left" w:pos="960"/>
        <w:tab w:val="left" w:pos="1440"/>
        <w:tab w:val="left" w:pos="1920"/>
        <w:tab w:val="left" w:pos="2400"/>
        <w:tab w:val="left" w:pos="2880"/>
        <w:tab w:val="left" w:pos="3360"/>
        <w:tab w:val="left" w:pos="3840"/>
        <w:tab w:val="left" w:pos="4320"/>
      </w:tabs>
    </w:pPr>
    <w:rPr>
      <w:rFonts w:eastAsia="Times New Roman" w:cs="Times New Roman"/>
      <w:sz w:val="20"/>
      <w:szCs w:val="20"/>
      <w:lang w:eastAsia="cs-CZ"/>
    </w:rPr>
  </w:style>
  <w:style w:type="character" w:customStyle="1" w:styleId="TextmakraChar">
    <w:name w:val="Text makra Char"/>
    <w:basedOn w:val="Standardnpsmoodstavce"/>
    <w:link w:val="Textmakra"/>
    <w:semiHidden/>
    <w:rsid w:val="00D818B4"/>
    <w:rPr>
      <w:rFonts w:eastAsia="Times New Roman" w:cs="Times New Roman"/>
      <w:sz w:val="20"/>
      <w:szCs w:val="20"/>
      <w:lang w:eastAsia="cs-CZ"/>
    </w:rPr>
  </w:style>
  <w:style w:type="paragraph" w:styleId="Textpoznpodarou">
    <w:name w:val="footnote text"/>
    <w:basedOn w:val="Normln"/>
    <w:link w:val="TextpoznpodarouChar"/>
    <w:rsid w:val="00D818B4"/>
    <w:rPr>
      <w:szCs w:val="20"/>
    </w:rPr>
  </w:style>
  <w:style w:type="character" w:customStyle="1" w:styleId="TextpoznpodarouChar">
    <w:name w:val="Text pozn. pod čarou Char"/>
    <w:basedOn w:val="Standardnpsmoodstavce"/>
    <w:link w:val="Textpoznpodarou"/>
    <w:rsid w:val="00D818B4"/>
    <w:rPr>
      <w:rFonts w:eastAsia="Times New Roman" w:cs="Times New Roman"/>
      <w:sz w:val="24"/>
      <w:szCs w:val="20"/>
      <w:lang w:eastAsia="cs-CZ"/>
    </w:rPr>
  </w:style>
  <w:style w:type="paragraph" w:styleId="Zkladntextodsazen2">
    <w:name w:val="Body Text Indent 2"/>
    <w:basedOn w:val="Normln"/>
    <w:link w:val="Zkladntextodsazen2Char"/>
    <w:semiHidden/>
    <w:rsid w:val="00D818B4"/>
    <w:pPr>
      <w:spacing w:after="120" w:line="480" w:lineRule="auto"/>
      <w:ind w:left="283"/>
    </w:pPr>
    <w:rPr>
      <w:rFonts w:ascii="Arial" w:hAnsi="Arial"/>
      <w:szCs w:val="20"/>
    </w:rPr>
  </w:style>
  <w:style w:type="character" w:customStyle="1" w:styleId="Zkladntextodsazen2Char">
    <w:name w:val="Základní text odsazený 2 Char"/>
    <w:basedOn w:val="Standardnpsmoodstavce"/>
    <w:link w:val="Zkladntextodsazen2"/>
    <w:semiHidden/>
    <w:rsid w:val="00D818B4"/>
    <w:rPr>
      <w:rFonts w:ascii="Arial" w:eastAsia="Times New Roman" w:hAnsi="Arial" w:cs="Times New Roman"/>
      <w:sz w:val="24"/>
      <w:szCs w:val="20"/>
      <w:lang w:eastAsia="cs-CZ"/>
    </w:rPr>
  </w:style>
  <w:style w:type="character" w:styleId="Odkaznavysvtlivky">
    <w:name w:val="endnote reference"/>
    <w:semiHidden/>
    <w:rsid w:val="00D818B4"/>
    <w:rPr>
      <w:vertAlign w:val="superscript"/>
    </w:rPr>
  </w:style>
  <w:style w:type="paragraph" w:styleId="Zptenadresanaoblku">
    <w:name w:val="envelope return"/>
    <w:basedOn w:val="Normln"/>
    <w:semiHidden/>
    <w:rsid w:val="00D818B4"/>
    <w:rPr>
      <w:rFonts w:ascii="Arial" w:hAnsi="Arial"/>
      <w:szCs w:val="20"/>
    </w:rPr>
  </w:style>
  <w:style w:type="character" w:styleId="Zdraznn">
    <w:name w:val="Emphasis"/>
    <w:qFormat/>
    <w:rsid w:val="00D818B4"/>
    <w:rPr>
      <w:rFonts w:ascii="Arial" w:hAnsi="Arial"/>
    </w:rPr>
  </w:style>
  <w:style w:type="paragraph" w:styleId="Zkladntext2">
    <w:name w:val="Body Text 2"/>
    <w:basedOn w:val="Normln"/>
    <w:link w:val="Zkladntext2Char"/>
    <w:semiHidden/>
    <w:rsid w:val="00D818B4"/>
    <w:pPr>
      <w:keepLines/>
      <w:tabs>
        <w:tab w:val="left" w:pos="0"/>
      </w:tabs>
      <w:jc w:val="both"/>
    </w:pPr>
    <w:rPr>
      <w:rFonts w:ascii="Arial" w:hAnsi="Arial"/>
      <w:szCs w:val="20"/>
    </w:rPr>
  </w:style>
  <w:style w:type="character" w:customStyle="1" w:styleId="Zkladntext2Char">
    <w:name w:val="Základní text 2 Char"/>
    <w:basedOn w:val="Standardnpsmoodstavce"/>
    <w:link w:val="Zkladntext2"/>
    <w:semiHidden/>
    <w:rsid w:val="00D818B4"/>
    <w:rPr>
      <w:rFonts w:ascii="Arial" w:eastAsia="Times New Roman" w:hAnsi="Arial" w:cs="Times New Roman"/>
      <w:sz w:val="24"/>
      <w:szCs w:val="20"/>
      <w:lang w:eastAsia="cs-CZ"/>
    </w:rPr>
  </w:style>
  <w:style w:type="character" w:customStyle="1" w:styleId="Zpatsledovanodkaz">
    <w:name w:val="Zápatí sledovaný odkaz"/>
    <w:rsid w:val="00D818B4"/>
    <w:rPr>
      <w:rFonts w:ascii="Futura Lt AT" w:hAnsi="Futura Lt AT"/>
      <w:noProof/>
      <w:color w:val="000000"/>
      <w:sz w:val="14"/>
      <w:u w:val="none"/>
      <w:effect w:val="none"/>
      <w:vertAlign w:val="baseline"/>
    </w:rPr>
  </w:style>
  <w:style w:type="character" w:customStyle="1" w:styleId="Zpathypertextovodkaz">
    <w:name w:val="Zápatí hypertextový odkaz"/>
    <w:rsid w:val="00D818B4"/>
    <w:rPr>
      <w:rFonts w:ascii="Futura Lt AT" w:hAnsi="Futura Lt AT"/>
      <w:noProof/>
      <w:color w:val="auto"/>
      <w:sz w:val="14"/>
      <w:u w:val="none"/>
      <w:effect w:val="none"/>
      <w:vertAlign w:val="baseline"/>
    </w:rPr>
  </w:style>
  <w:style w:type="character" w:styleId="Hypertextovodkaz">
    <w:name w:val="Hyperlink"/>
    <w:rsid w:val="00D818B4"/>
    <w:rPr>
      <w:noProof/>
      <w:color w:val="0000FF"/>
      <w:u w:val="single"/>
    </w:rPr>
  </w:style>
  <w:style w:type="character" w:customStyle="1" w:styleId="Psmoodstavce">
    <w:name w:val="Písmo odstavce"/>
    <w:rsid w:val="00D818B4"/>
    <w:rPr>
      <w:rFonts w:ascii="Arial" w:hAnsi="Arial"/>
      <w:sz w:val="24"/>
    </w:rPr>
  </w:style>
  <w:style w:type="character" w:customStyle="1" w:styleId="adr">
    <w:name w:val="adr"/>
    <w:basedOn w:val="Standardnpsmoodstavce"/>
    <w:rsid w:val="00D818B4"/>
  </w:style>
  <w:style w:type="character" w:customStyle="1" w:styleId="street-address">
    <w:name w:val="street-address"/>
    <w:basedOn w:val="Standardnpsmoodstavce"/>
    <w:rsid w:val="00D818B4"/>
  </w:style>
  <w:style w:type="character" w:customStyle="1" w:styleId="postal-code">
    <w:name w:val="postal-code"/>
    <w:basedOn w:val="Standardnpsmoodstavce"/>
    <w:rsid w:val="00D818B4"/>
  </w:style>
  <w:style w:type="character" w:customStyle="1" w:styleId="locality">
    <w:name w:val="locality"/>
    <w:basedOn w:val="Standardnpsmoodstavce"/>
    <w:rsid w:val="00D818B4"/>
  </w:style>
  <w:style w:type="paragraph" w:customStyle="1" w:styleId="Zkladntext21">
    <w:name w:val="Základní text 21"/>
    <w:basedOn w:val="Normln"/>
    <w:rsid w:val="00D818B4"/>
    <w:pPr>
      <w:jc w:val="both"/>
    </w:pPr>
    <w:rPr>
      <w:sz w:val="20"/>
      <w:szCs w:val="20"/>
    </w:rPr>
  </w:style>
  <w:style w:type="character" w:customStyle="1" w:styleId="fn">
    <w:name w:val="fn"/>
    <w:basedOn w:val="Standardnpsmoodstavce"/>
    <w:rsid w:val="00D818B4"/>
  </w:style>
  <w:style w:type="paragraph" w:customStyle="1" w:styleId="Standard">
    <w:name w:val="Standard"/>
    <w:rsid w:val="00D818B4"/>
    <w:pPr>
      <w:widowControl w:val="0"/>
      <w:suppressAutoHyphens/>
      <w:autoSpaceDN w:val="0"/>
      <w:textAlignment w:val="baseline"/>
    </w:pPr>
    <w:rPr>
      <w:rFonts w:eastAsia="Lucida Sans Unicode" w:cs="Tahoma"/>
      <w:kern w:val="3"/>
      <w:sz w:val="24"/>
      <w:szCs w:val="24"/>
      <w:lang w:eastAsia="cs-CZ"/>
    </w:rPr>
  </w:style>
  <w:style w:type="paragraph" w:customStyle="1" w:styleId="Textbody">
    <w:name w:val="Text body"/>
    <w:basedOn w:val="Standard"/>
    <w:rsid w:val="00D818B4"/>
    <w:pPr>
      <w:spacing w:after="120"/>
    </w:pPr>
  </w:style>
  <w:style w:type="paragraph" w:customStyle="1" w:styleId="blok">
    <w:name w:val="blok"/>
    <w:basedOn w:val="Normln"/>
    <w:uiPriority w:val="99"/>
    <w:rsid w:val="00D818B4"/>
    <w:pPr>
      <w:spacing w:before="100" w:beforeAutospacing="1" w:after="100" w:afterAutospacing="1"/>
    </w:pPr>
  </w:style>
  <w:style w:type="character" w:customStyle="1" w:styleId="apple-converted-space">
    <w:name w:val="apple-converted-space"/>
    <w:rsid w:val="00D818B4"/>
  </w:style>
  <w:style w:type="paragraph" w:styleId="Odstavecseseznamem">
    <w:name w:val="List Paragraph"/>
    <w:basedOn w:val="Normln"/>
    <w:uiPriority w:val="34"/>
    <w:qFormat/>
    <w:rsid w:val="00D818B4"/>
    <w:pPr>
      <w:ind w:left="720"/>
    </w:pPr>
    <w:rPr>
      <w:rFonts w:eastAsia="Calibri"/>
    </w:rPr>
  </w:style>
  <w:style w:type="paragraph" w:customStyle="1" w:styleId="Styl1">
    <w:name w:val="Styl1"/>
    <w:basedOn w:val="Normln"/>
    <w:link w:val="Styl1Char"/>
    <w:autoRedefine/>
    <w:qFormat/>
    <w:rsid w:val="00D818B4"/>
    <w:pPr>
      <w:tabs>
        <w:tab w:val="left" w:pos="702"/>
      </w:tabs>
      <w:ind w:left="360" w:hanging="360"/>
    </w:pPr>
    <w:rPr>
      <w:rFonts w:eastAsia="Calibri"/>
      <w:b/>
      <w:bCs/>
      <w:sz w:val="20"/>
      <w:szCs w:val="22"/>
      <w:u w:val="single"/>
    </w:rPr>
  </w:style>
  <w:style w:type="character" w:customStyle="1" w:styleId="Styl1Char">
    <w:name w:val="Styl1 Char"/>
    <w:link w:val="Styl1"/>
    <w:rsid w:val="00D818B4"/>
    <w:rPr>
      <w:rFonts w:eastAsia="Calibri" w:cs="Times New Roman"/>
      <w:b/>
      <w:bCs/>
      <w:sz w:val="20"/>
      <w:u w:val="single"/>
      <w:lang w:eastAsia="cs-CZ"/>
    </w:rPr>
  </w:style>
  <w:style w:type="paragraph" w:customStyle="1" w:styleId="Pa33">
    <w:name w:val="Pa33"/>
    <w:basedOn w:val="Default"/>
    <w:next w:val="Default"/>
    <w:uiPriority w:val="99"/>
    <w:rsid w:val="00D818B4"/>
    <w:pPr>
      <w:spacing w:line="201" w:lineRule="atLeast"/>
    </w:pPr>
    <w:rPr>
      <w:rFonts w:ascii="Myriad Pro" w:eastAsia="Calibri" w:hAnsi="Myriad Pro"/>
      <w:color w:val="auto"/>
    </w:rPr>
  </w:style>
  <w:style w:type="paragraph" w:customStyle="1" w:styleId="Pa34">
    <w:name w:val="Pa34"/>
    <w:basedOn w:val="Default"/>
    <w:next w:val="Default"/>
    <w:uiPriority w:val="99"/>
    <w:rsid w:val="00D818B4"/>
    <w:pPr>
      <w:spacing w:line="201" w:lineRule="atLeast"/>
    </w:pPr>
    <w:rPr>
      <w:rFonts w:ascii="Myriad Pro" w:eastAsia="Calibri" w:hAnsi="Myriad Pro"/>
      <w:color w:val="auto"/>
    </w:rPr>
  </w:style>
  <w:style w:type="character" w:styleId="Znakapoznpodarou">
    <w:name w:val="footnote reference"/>
    <w:uiPriority w:val="99"/>
    <w:semiHidden/>
    <w:unhideWhenUsed/>
    <w:rsid w:val="00D818B4"/>
    <w:rPr>
      <w:vertAlign w:val="superscript"/>
    </w:rPr>
  </w:style>
  <w:style w:type="paragraph" w:customStyle="1" w:styleId="documentannotation">
    <w:name w:val="documentannotation"/>
    <w:basedOn w:val="Normln"/>
    <w:rsid w:val="00D818B4"/>
    <w:pPr>
      <w:spacing w:after="300"/>
      <w:jc w:val="both"/>
    </w:pPr>
    <w:rPr>
      <w:b/>
      <w:bCs/>
    </w:rPr>
  </w:style>
  <w:style w:type="numbering" w:customStyle="1" w:styleId="Bezseznamu1">
    <w:name w:val="Bez seznamu1"/>
    <w:next w:val="Bezseznamu"/>
    <w:semiHidden/>
    <w:rsid w:val="00D818B4"/>
  </w:style>
  <w:style w:type="paragraph" w:styleId="Zkladntextodsazen">
    <w:name w:val="Body Text Indent"/>
    <w:basedOn w:val="Normln"/>
    <w:link w:val="ZkladntextodsazenChar"/>
    <w:rsid w:val="00D818B4"/>
    <w:pPr>
      <w:ind w:left="720"/>
    </w:pPr>
    <w:rPr>
      <w:lang w:eastAsia="en-US"/>
    </w:rPr>
  </w:style>
  <w:style w:type="character" w:customStyle="1" w:styleId="ZkladntextodsazenChar">
    <w:name w:val="Základní text odsazený Char"/>
    <w:basedOn w:val="Standardnpsmoodstavce"/>
    <w:link w:val="Zkladntextodsazen"/>
    <w:rsid w:val="00D818B4"/>
    <w:rPr>
      <w:rFonts w:eastAsia="Times New Roman" w:cs="Times New Roman"/>
      <w:sz w:val="24"/>
      <w:szCs w:val="24"/>
    </w:rPr>
  </w:style>
  <w:style w:type="paragraph" w:customStyle="1" w:styleId="Prosttext1">
    <w:name w:val="Prostý text1"/>
    <w:basedOn w:val="Normln"/>
    <w:rsid w:val="00D818B4"/>
    <w:rPr>
      <w:rFonts w:ascii="Courier New" w:hAnsi="Courier New"/>
      <w:sz w:val="20"/>
      <w:szCs w:val="20"/>
    </w:rPr>
  </w:style>
  <w:style w:type="paragraph" w:styleId="Bezmezer">
    <w:name w:val="No Spacing"/>
    <w:uiPriority w:val="1"/>
    <w:qFormat/>
    <w:rsid w:val="00D818B4"/>
    <w:rPr>
      <w:rFonts w:eastAsia="Calibri" w:cs="Times New Roman"/>
    </w:rPr>
  </w:style>
  <w:style w:type="paragraph" w:customStyle="1" w:styleId="Nadpis20">
    <w:name w:val="Nadpis2"/>
    <w:basedOn w:val="Normln"/>
    <w:rsid w:val="00D818B4"/>
    <w:rPr>
      <w:rFonts w:eastAsia="Calibri"/>
      <w:b/>
      <w:bCs/>
      <w:u w:val="single"/>
    </w:rPr>
  </w:style>
  <w:style w:type="character" w:customStyle="1" w:styleId="RozloendokumentuChar1">
    <w:name w:val="Rozložení dokumentu Char1"/>
    <w:link w:val="Rozloendokumentu"/>
    <w:semiHidden/>
    <w:rsid w:val="00D818B4"/>
    <w:rPr>
      <w:rFonts w:ascii="Tahoma" w:hAnsi="Tahoma" w:cs="Tahoma"/>
      <w:sz w:val="16"/>
      <w:szCs w:val="16"/>
    </w:rPr>
  </w:style>
  <w:style w:type="character" w:styleId="Odkaznakoment">
    <w:name w:val="annotation reference"/>
    <w:rsid w:val="00D818B4"/>
    <w:rPr>
      <w:sz w:val="16"/>
      <w:szCs w:val="16"/>
    </w:rPr>
  </w:style>
  <w:style w:type="paragraph" w:styleId="Textkomente">
    <w:name w:val="annotation text"/>
    <w:basedOn w:val="Normln"/>
    <w:link w:val="TextkomenteChar"/>
    <w:rsid w:val="00D818B4"/>
    <w:rPr>
      <w:sz w:val="20"/>
      <w:szCs w:val="20"/>
    </w:rPr>
  </w:style>
  <w:style w:type="character" w:customStyle="1" w:styleId="TextkomenteChar">
    <w:name w:val="Text komentáře Char"/>
    <w:basedOn w:val="Standardnpsmoodstavce"/>
    <w:link w:val="Textkomente"/>
    <w:rsid w:val="00D818B4"/>
    <w:rPr>
      <w:rFonts w:eastAsia="Times New Roman" w:cs="Times New Roman"/>
      <w:sz w:val="20"/>
      <w:szCs w:val="20"/>
      <w:lang w:eastAsia="cs-CZ"/>
    </w:rPr>
  </w:style>
  <w:style w:type="paragraph" w:styleId="Pedmtkomente">
    <w:name w:val="annotation subject"/>
    <w:basedOn w:val="Textkomente"/>
    <w:next w:val="Textkomente"/>
    <w:link w:val="PedmtkomenteChar"/>
    <w:rsid w:val="00D818B4"/>
    <w:rPr>
      <w:b/>
      <w:bCs/>
    </w:rPr>
  </w:style>
  <w:style w:type="character" w:customStyle="1" w:styleId="PedmtkomenteChar">
    <w:name w:val="Předmět komentáře Char"/>
    <w:basedOn w:val="TextkomenteChar"/>
    <w:link w:val="Pedmtkomente"/>
    <w:rsid w:val="00D818B4"/>
    <w:rPr>
      <w:rFonts w:eastAsia="Times New Roman" w:cs="Times New Roman"/>
      <w:b/>
      <w:bCs/>
      <w:sz w:val="20"/>
      <w:szCs w:val="20"/>
      <w:lang w:eastAsia="cs-CZ"/>
    </w:rPr>
  </w:style>
  <w:style w:type="paragraph" w:styleId="Rozloendokumentu">
    <w:name w:val="Document Map"/>
    <w:basedOn w:val="Normln"/>
    <w:link w:val="RozloendokumentuChar1"/>
    <w:semiHidden/>
    <w:unhideWhenUsed/>
    <w:rsid w:val="00D818B4"/>
    <w:rPr>
      <w:rFonts w:ascii="Tahoma" w:eastAsiaTheme="minorHAnsi" w:hAnsi="Tahoma" w:cs="Tahoma"/>
      <w:sz w:val="16"/>
      <w:szCs w:val="16"/>
      <w:lang w:eastAsia="en-US"/>
    </w:rPr>
  </w:style>
  <w:style w:type="character" w:customStyle="1" w:styleId="RozloendokumentuChar">
    <w:name w:val="Rozložení dokumentu Char"/>
    <w:basedOn w:val="Standardnpsmoodstavce"/>
    <w:uiPriority w:val="99"/>
    <w:semiHidden/>
    <w:rsid w:val="00D818B4"/>
    <w:rPr>
      <w:rFonts w:ascii="Segoe UI" w:eastAsia="Times New Roman" w:hAnsi="Segoe UI" w:cs="Segoe UI"/>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6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2D31-12BB-4D0C-9D08-3947BAEB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6933</Words>
  <Characters>40907</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Tisoňová Lenka</cp:lastModifiedBy>
  <cp:revision>2</cp:revision>
  <cp:lastPrinted>2021-10-12T06:12:00Z</cp:lastPrinted>
  <dcterms:created xsi:type="dcterms:W3CDTF">2021-11-10T09:31:00Z</dcterms:created>
  <dcterms:modified xsi:type="dcterms:W3CDTF">2021-11-10T09:31:00Z</dcterms:modified>
</cp:coreProperties>
</file>