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60" w:rsidRPr="00354CAE" w:rsidRDefault="009F7960" w:rsidP="009F7960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klub Na rovinu!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:rsidR="009F7960" w:rsidRPr="00354CAE" w:rsidRDefault="009F7960" w:rsidP="009F7960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9F7960" w:rsidRDefault="009F7960" w:rsidP="009F7960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Zpracovali:</w:t>
      </w:r>
      <w:r>
        <w:rPr>
          <w:rFonts w:ascii="Arial" w:hAnsi="Arial" w:cs="Arial"/>
          <w:bCs/>
          <w:sz w:val="20"/>
          <w:szCs w:val="20"/>
        </w:rPr>
        <w:t xml:space="preserve">        Aleš Matyášek, </w:t>
      </w:r>
    </w:p>
    <w:p w:rsidR="009F7960" w:rsidRDefault="009F7960" w:rsidP="009F7960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9F7960" w:rsidRDefault="009F7960" w:rsidP="009F7960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9F7960" w:rsidRPr="00AD0524" w:rsidRDefault="009F7960" w:rsidP="009F7960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10"/>
          <w:szCs w:val="10"/>
        </w:rPr>
      </w:pPr>
    </w:p>
    <w:p w:rsidR="009F7960" w:rsidRPr="00354CAE" w:rsidRDefault="009F7960" w:rsidP="009F7960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</w:t>
      </w:r>
      <w:r w:rsidRPr="00354CAE"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Cs/>
          <w:sz w:val="36"/>
          <w:szCs w:val="36"/>
        </w:rPr>
        <w:t>Zastupitelstva</w:t>
      </w:r>
      <w:r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9F7960" w:rsidRPr="00354CAE" w:rsidRDefault="009F7960" w:rsidP="009F7960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>
        <w:rPr>
          <w:rFonts w:ascii="Arial" w:hAnsi="Arial" w:cs="Arial"/>
          <w:bCs/>
          <w:sz w:val="36"/>
          <w:szCs w:val="36"/>
        </w:rPr>
        <w:t>23. 2. 2021</w:t>
      </w:r>
    </w:p>
    <w:p w:rsidR="009F7960" w:rsidRPr="00354CAE" w:rsidRDefault="009F7960" w:rsidP="009F7960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9F7960" w:rsidRPr="00354CAE" w:rsidRDefault="009F7960" w:rsidP="009F7960">
      <w:pPr>
        <w:pBdr>
          <w:bottom w:val="single" w:sz="12" w:space="1" w:color="auto"/>
        </w:pBdr>
        <w:tabs>
          <w:tab w:val="left" w:pos="1620"/>
        </w:tabs>
        <w:ind w:left="1620" w:hanging="16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Záměr přijetí úvěrového rámce</w:t>
      </w:r>
    </w:p>
    <w:p w:rsidR="009F7960" w:rsidRPr="00354CAE" w:rsidRDefault="009F7960" w:rsidP="009F7960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9F7960" w:rsidRDefault="009F7960" w:rsidP="009F7960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Doplňující n</w:t>
      </w:r>
      <w:r w:rsidRPr="00354CAE">
        <w:rPr>
          <w:rFonts w:ascii="Arial" w:hAnsi="Arial" w:cs="Arial"/>
          <w:szCs w:val="20"/>
        </w:rPr>
        <w:t>ávrh usnesení:</w:t>
      </w:r>
    </w:p>
    <w:p w:rsidR="009F7960" w:rsidRPr="00354CAE" w:rsidRDefault="009F7960" w:rsidP="009F7960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9F7960" w:rsidRDefault="009F7960" w:rsidP="009F79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</w:t>
      </w:r>
      <w:r w:rsidRPr="00D8646C">
        <w:rPr>
          <w:rFonts w:ascii="Arial" w:hAnsi="Arial" w:cs="Arial"/>
          <w:b/>
        </w:rPr>
        <w:t xml:space="preserve"> města Prostějova</w:t>
      </w:r>
    </w:p>
    <w:p w:rsidR="009F7960" w:rsidRDefault="009F7960" w:rsidP="009F7960">
      <w:pPr>
        <w:rPr>
          <w:rFonts w:ascii="Arial" w:hAnsi="Arial" w:cs="Arial"/>
          <w:b/>
        </w:rPr>
      </w:pPr>
    </w:p>
    <w:p w:rsidR="009F7960" w:rsidRPr="00D8646C" w:rsidRDefault="009F7960" w:rsidP="009F79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ukládá Radě města Prostějova </w:t>
      </w:r>
      <w:r w:rsidRPr="008A26D5">
        <w:rPr>
          <w:rFonts w:ascii="Arial" w:hAnsi="Arial" w:cs="Arial"/>
          <w:b/>
        </w:rPr>
        <w:t xml:space="preserve">zajistit k přípravě rekonstrukce </w:t>
      </w:r>
      <w:proofErr w:type="spellStart"/>
      <w:r w:rsidRPr="008A26D5">
        <w:rPr>
          <w:rFonts w:ascii="Arial" w:hAnsi="Arial" w:cs="Arial"/>
          <w:b/>
        </w:rPr>
        <w:t>KaSC</w:t>
      </w:r>
      <w:proofErr w:type="spellEnd"/>
      <w:r w:rsidRPr="008A26D5">
        <w:rPr>
          <w:rFonts w:ascii="Arial" w:hAnsi="Arial" w:cs="Arial"/>
          <w:b/>
        </w:rPr>
        <w:t xml:space="preserve"> vypsání architektonické soutěže dle regulí ČKA“</w:t>
      </w:r>
    </w:p>
    <w:p w:rsidR="009F7960" w:rsidRDefault="009F7960" w:rsidP="009F7960">
      <w:pPr>
        <w:pStyle w:val="Zkladntext"/>
        <w:tabs>
          <w:tab w:val="clear" w:pos="0"/>
          <w:tab w:val="left" w:pos="-284"/>
        </w:tabs>
        <w:ind w:left="426" w:hanging="426"/>
        <w:rPr>
          <w:rFonts w:asciiTheme="majorBidi" w:hAnsiTheme="majorBidi" w:cstheme="majorBidi"/>
          <w:b/>
          <w:sz w:val="24"/>
          <w:u w:val="single"/>
        </w:rPr>
      </w:pPr>
    </w:p>
    <w:p w:rsidR="009F7960" w:rsidRPr="00F80D90" w:rsidRDefault="009F7960" w:rsidP="009F7960">
      <w:pPr>
        <w:pStyle w:val="Zkladntext"/>
        <w:tabs>
          <w:tab w:val="clear" w:pos="0"/>
          <w:tab w:val="left" w:pos="-284"/>
        </w:tabs>
        <w:ind w:left="426" w:hanging="426"/>
        <w:rPr>
          <w:rFonts w:asciiTheme="majorBidi" w:hAnsiTheme="majorBidi" w:cstheme="majorBidi"/>
          <w:b/>
          <w:sz w:val="24"/>
          <w:u w:val="single"/>
        </w:rPr>
      </w:pPr>
      <w:r w:rsidRPr="00F80D90">
        <w:rPr>
          <w:rFonts w:asciiTheme="majorBidi" w:hAnsiTheme="majorBidi" w:cstheme="majorBidi"/>
          <w:b/>
          <w:sz w:val="24"/>
          <w:u w:val="single"/>
        </w:rPr>
        <w:t>Důvodová zpráva:</w:t>
      </w:r>
    </w:p>
    <w:p w:rsidR="009F7960" w:rsidRDefault="009F7960" w:rsidP="009F7960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9F7960" w:rsidRDefault="009F7960" w:rsidP="009F7960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Primátor města Prostějova navrhl dne 13. 1. 2021 jednání ohledně rekonstrukce </w:t>
      </w:r>
      <w:proofErr w:type="spellStart"/>
      <w:r>
        <w:rPr>
          <w:rFonts w:asciiTheme="majorBidi" w:hAnsiTheme="majorBidi" w:cstheme="majorBidi"/>
          <w:bCs/>
        </w:rPr>
        <w:t>KaSC</w:t>
      </w:r>
      <w:proofErr w:type="spellEnd"/>
      <w:r>
        <w:rPr>
          <w:rFonts w:asciiTheme="majorBidi" w:hAnsiTheme="majorBidi" w:cstheme="majorBidi"/>
          <w:bCs/>
        </w:rPr>
        <w:t xml:space="preserve">, které se uskutečnilo dne 15. 1. 2021. Následně jednání pokračovalo 21. 1. 2021, kde klub Na rovinu žádal účast architektů k zajištění odborného pohledu na přípravu a průběh rekonstrukce. Dne 28. 1. 2021 se dalšího jednání zúčastnili Ing. Arch Zdeněk Beran, Ing. Arch Jan Smékal a Ing. Arch. Lukáš Grasse. Na tomto jednání se přítomní předsedové zastupitelských klubů seznámili s názory a doporučeními přizvaných odborníků k rekonstrukci </w:t>
      </w:r>
      <w:proofErr w:type="spellStart"/>
      <w:r>
        <w:rPr>
          <w:rFonts w:asciiTheme="majorBidi" w:hAnsiTheme="majorBidi" w:cstheme="majorBidi"/>
          <w:bCs/>
        </w:rPr>
        <w:t>KaSC</w:t>
      </w:r>
      <w:proofErr w:type="spellEnd"/>
      <w:r>
        <w:rPr>
          <w:rFonts w:asciiTheme="majorBidi" w:hAnsiTheme="majorBidi" w:cstheme="majorBidi"/>
          <w:bCs/>
        </w:rPr>
        <w:t xml:space="preserve">. Předseda klubu Na rovinu! </w:t>
      </w:r>
      <w:proofErr w:type="gramStart"/>
      <w:r>
        <w:rPr>
          <w:rFonts w:asciiTheme="majorBidi" w:hAnsiTheme="majorBidi" w:cstheme="majorBidi"/>
          <w:bCs/>
        </w:rPr>
        <w:t>informoval</w:t>
      </w:r>
      <w:proofErr w:type="gramEnd"/>
      <w:r>
        <w:rPr>
          <w:rFonts w:asciiTheme="majorBidi" w:hAnsiTheme="majorBidi" w:cstheme="majorBidi"/>
          <w:bCs/>
        </w:rPr>
        <w:t xml:space="preserve">, že klub po konzultacích s dalšími odborníky navrhuje, aby účast architektů na rekonstrukci </w:t>
      </w:r>
      <w:proofErr w:type="spellStart"/>
      <w:r>
        <w:rPr>
          <w:rFonts w:asciiTheme="majorBidi" w:hAnsiTheme="majorBidi" w:cstheme="majorBidi"/>
          <w:bCs/>
        </w:rPr>
        <w:t>KaSC</w:t>
      </w:r>
      <w:proofErr w:type="spellEnd"/>
      <w:r>
        <w:rPr>
          <w:rFonts w:asciiTheme="majorBidi" w:hAnsiTheme="majorBidi" w:cstheme="majorBidi"/>
          <w:bCs/>
        </w:rPr>
        <w:t xml:space="preserve"> byla realizována formou architektonické soutěže podle regulí České komory architektů. Tento návrh jednoznačně podpořili a doporučili všichni architekti, kteří se jednání zúčastnili. </w:t>
      </w:r>
    </w:p>
    <w:p w:rsidR="009F7960" w:rsidRDefault="009F7960" w:rsidP="009F7960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</w:p>
    <w:p w:rsidR="009F7960" w:rsidRDefault="009F7960" w:rsidP="009F7960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Město Prostějov má velmi dobré zkušenosti z první soutěže, která se zde konala podle regulí ČKA v roce 2019 k řešení urbanistické studie jižní části centra města. Architektonická soutěž pod záštitou ČKA zaručuje vysokou odbornou úroveň a lze očekávat dostatek návrhů, které poskytnou kvalitní řešení rekonstrukce </w:t>
      </w:r>
      <w:proofErr w:type="spellStart"/>
      <w:r>
        <w:rPr>
          <w:rFonts w:asciiTheme="majorBidi" w:hAnsiTheme="majorBidi" w:cstheme="majorBidi"/>
          <w:bCs/>
        </w:rPr>
        <w:t>KaSC</w:t>
      </w:r>
      <w:proofErr w:type="spellEnd"/>
      <w:r>
        <w:rPr>
          <w:rFonts w:asciiTheme="majorBidi" w:hAnsiTheme="majorBidi" w:cstheme="majorBidi"/>
          <w:bCs/>
        </w:rPr>
        <w:t>.</w:t>
      </w:r>
    </w:p>
    <w:p w:rsidR="009F7960" w:rsidRDefault="009F7960" w:rsidP="009F7960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</w:t>
      </w:r>
    </w:p>
    <w:p w:rsidR="009F7960" w:rsidRDefault="009F7960" w:rsidP="009F7960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Dne 13. 2. 2021 se na žádost klubu Na rovinu! uskutečnila prohlídka objektu. Zúčastnili se jak členové zastupitelstva, tak další odborníci: Ing. Arch. Lukáš Grasse, Ing. Arch. Jiří Zakopal a Ing. Arch. Vojtěch Jeřábek. Prohlídka prostor ukázala, že rekonstrukci bude nutné řešit i s ohledem na budoucí funkcionalitu, včetně možného vzniku dalších využitelných prostor. Účast architektů prostřednictvím architektonické soutěže s ČKA je v tomto případě vzhledem k problematice nezbytná. Cílem je </w:t>
      </w:r>
      <w:r w:rsidRPr="00471106">
        <w:rPr>
          <w:rFonts w:asciiTheme="majorBidi" w:hAnsiTheme="majorBidi" w:cstheme="majorBidi"/>
          <w:b/>
        </w:rPr>
        <w:t>za rozumných nákladů</w:t>
      </w:r>
      <w:r>
        <w:rPr>
          <w:rFonts w:asciiTheme="majorBidi" w:hAnsiTheme="majorBidi" w:cstheme="majorBidi"/>
          <w:bCs/>
        </w:rPr>
        <w:t xml:space="preserve"> využít velkorysou stavební koncepci objektu a získat kulturně společenské zařízení, které </w:t>
      </w:r>
      <w:r w:rsidRPr="00471106">
        <w:rPr>
          <w:rFonts w:asciiTheme="majorBidi" w:hAnsiTheme="majorBidi" w:cstheme="majorBidi"/>
          <w:b/>
        </w:rPr>
        <w:t>bude odpovídat potřebám a standardům nejen současným, ale i budoucím</w:t>
      </w:r>
      <w:r>
        <w:rPr>
          <w:rFonts w:asciiTheme="majorBidi" w:hAnsiTheme="majorBidi" w:cstheme="majorBidi"/>
          <w:b/>
        </w:rPr>
        <w:t>.</w:t>
      </w:r>
      <w:r>
        <w:rPr>
          <w:rFonts w:asciiTheme="majorBidi" w:hAnsiTheme="majorBidi" w:cstheme="majorBidi"/>
          <w:bCs/>
        </w:rPr>
        <w:t xml:space="preserve"> K uspokojení těchto základních požadavků lze stěží najít jinou cestu než cestu navrženou v usnesení.  </w:t>
      </w:r>
    </w:p>
    <w:p w:rsidR="009F7960" w:rsidRDefault="009F7960" w:rsidP="009F7960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</w:p>
    <w:p w:rsidR="009F7960" w:rsidRPr="006337DD" w:rsidRDefault="009F7960" w:rsidP="009F7960">
      <w:pPr>
        <w:tabs>
          <w:tab w:val="left" w:pos="284"/>
        </w:tabs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Cs/>
        </w:rPr>
        <w:t xml:space="preserve">Využívání institutu architektonické soutěže předpokládá také strategický dokument </w:t>
      </w:r>
      <w:r w:rsidRPr="006337DD">
        <w:rPr>
          <w:rFonts w:asciiTheme="majorBidi" w:hAnsiTheme="majorBidi" w:cstheme="majorBidi"/>
          <w:bCs/>
          <w:i/>
          <w:iCs/>
        </w:rPr>
        <w:t>Smart Prostějov</w:t>
      </w:r>
    </w:p>
    <w:p w:rsidR="009F7960" w:rsidRDefault="009F7960" w:rsidP="009F7960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  <w:r w:rsidRPr="006337DD">
        <w:rPr>
          <w:rFonts w:asciiTheme="majorBidi" w:hAnsiTheme="majorBidi" w:cstheme="majorBidi"/>
          <w:bCs/>
          <w:i/>
          <w:iCs/>
        </w:rPr>
        <w:t>Manuál chytrého města</w:t>
      </w:r>
      <w:r>
        <w:rPr>
          <w:rStyle w:val="Znakapoznpodarou"/>
          <w:rFonts w:asciiTheme="majorBidi" w:hAnsiTheme="majorBidi" w:cstheme="majorBidi"/>
          <w:bCs/>
          <w:i/>
          <w:iCs/>
        </w:rPr>
        <w:footnoteReference w:id="1"/>
      </w:r>
      <w:r>
        <w:rPr>
          <w:rFonts w:asciiTheme="majorBidi" w:hAnsiTheme="majorBidi" w:cstheme="majorBidi"/>
          <w:bCs/>
        </w:rPr>
        <w:t xml:space="preserve">, který byl schválen zastupitelstvem dne 27. 8. 2018 jako cestu ke kvalitní estetické architektuře.   </w:t>
      </w:r>
    </w:p>
    <w:p w:rsidR="009F7960" w:rsidRDefault="009F7960" w:rsidP="009F7960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</w:p>
    <w:p w:rsidR="009F7960" w:rsidRPr="004322A5" w:rsidRDefault="009F7960" w:rsidP="009F7960">
      <w:pPr>
        <w:tabs>
          <w:tab w:val="left" w:pos="284"/>
        </w:tabs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V </w:t>
      </w:r>
      <w:r w:rsidRPr="004322A5">
        <w:rPr>
          <w:rFonts w:asciiTheme="majorBidi" w:hAnsiTheme="majorBidi" w:cstheme="majorBidi"/>
          <w:bCs/>
        </w:rPr>
        <w:t xml:space="preserve">Prostějově </w:t>
      </w:r>
      <w:r>
        <w:rPr>
          <w:rFonts w:asciiTheme="majorBidi" w:hAnsiTheme="majorBidi" w:cstheme="majorBidi"/>
          <w:bCs/>
        </w:rPr>
        <w:t>16. 2. 2021</w:t>
      </w:r>
    </w:p>
    <w:p w:rsidR="00153FE7" w:rsidRDefault="00391F2F"/>
    <w:sectPr w:rsidR="00153FE7" w:rsidSect="007D25BB">
      <w:footerReference w:type="default" r:id="rId6"/>
      <w:pgSz w:w="11906" w:h="16838"/>
      <w:pgMar w:top="993" w:right="566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F2F" w:rsidRDefault="00391F2F" w:rsidP="009F7960">
      <w:r>
        <w:separator/>
      </w:r>
    </w:p>
  </w:endnote>
  <w:endnote w:type="continuationSeparator" w:id="0">
    <w:p w:rsidR="00391F2F" w:rsidRDefault="00391F2F" w:rsidP="009F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8D017A" w:rsidP="005D2246">
    <w:pPr>
      <w:pStyle w:val="Zpat"/>
      <w:pBdr>
        <w:top w:val="thinThickSmallGap" w:sz="24" w:space="1" w:color="823B0B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</w:t>
    </w:r>
    <w:r w:rsidRPr="00844E83">
      <w:rPr>
        <w:rFonts w:ascii="Arial" w:eastAsiaTheme="majorEastAsia" w:hAnsi="Arial" w:cs="Arial"/>
        <w:sz w:val="20"/>
        <w:szCs w:val="20"/>
      </w:rPr>
      <w:t>a</w:t>
    </w:r>
    <w:r>
      <w:rPr>
        <w:rFonts w:ascii="Arial" w:eastAsiaTheme="majorEastAsia" w:hAnsi="Arial" w:cs="Arial"/>
        <w:sz w:val="20"/>
        <w:szCs w:val="20"/>
      </w:rPr>
      <w:t>stupitelstvo</w:t>
    </w:r>
    <w:r w:rsidRPr="00844E83">
      <w:rPr>
        <w:rFonts w:ascii="Arial" w:eastAsiaTheme="majorEastAsia" w:hAnsi="Arial" w:cs="Arial"/>
        <w:sz w:val="20"/>
        <w:szCs w:val="20"/>
      </w:rPr>
      <w:t xml:space="preserve"> města Prostějova</w:t>
    </w:r>
    <w:r w:rsidRPr="00844E83">
      <w:rPr>
        <w:rFonts w:ascii="Arial" w:eastAsiaTheme="majorEastAsia" w:hAnsi="Arial" w:cs="Arial"/>
        <w:sz w:val="20"/>
        <w:szCs w:val="20"/>
      </w:rPr>
      <w:tab/>
    </w:r>
    <w:r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Pr="00844E83">
      <w:rPr>
        <w:rFonts w:ascii="Arial" w:eastAsiaTheme="minorEastAsia" w:hAnsi="Arial" w:cs="Arial"/>
        <w:sz w:val="20"/>
        <w:szCs w:val="20"/>
      </w:rPr>
      <w:fldChar w:fldCharType="begin"/>
    </w:r>
    <w:r w:rsidRPr="00844E83">
      <w:rPr>
        <w:rFonts w:ascii="Arial" w:hAnsi="Arial" w:cs="Arial"/>
        <w:sz w:val="20"/>
        <w:szCs w:val="20"/>
      </w:rPr>
      <w:instrText>PAGE   \* MERGEFORMAT</w:instrText>
    </w:r>
    <w:r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1D3313" w:rsidRPr="001D3313">
      <w:rPr>
        <w:rFonts w:ascii="Arial" w:eastAsiaTheme="majorEastAsia" w:hAnsi="Arial" w:cs="Arial"/>
        <w:noProof/>
        <w:sz w:val="20"/>
        <w:szCs w:val="20"/>
      </w:rPr>
      <w:t>1</w:t>
    </w:r>
    <w:r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C7173" w:rsidRPr="00A73233" w:rsidRDefault="008D017A" w:rsidP="007D25BB">
    <w:pPr>
      <w:pStyle w:val="Zpat"/>
      <w:pBdr>
        <w:top w:val="thinThickSmallGap" w:sz="24" w:space="1" w:color="823B0B" w:themeColor="accent2" w:themeShade="7F"/>
      </w:pBdr>
      <w:rPr>
        <w:rFonts w:ascii="Arial" w:eastAsiaTheme="majorEastAsia" w:hAnsi="Arial" w:cs="Arial"/>
        <w:sz w:val="20"/>
        <w:szCs w:val="20"/>
      </w:rPr>
    </w:pPr>
    <w:r w:rsidRPr="0019163D">
      <w:rPr>
        <w:rFonts w:ascii="Arial" w:eastAsiaTheme="majorEastAsia" w:hAnsi="Arial" w:cs="Arial"/>
        <w:sz w:val="20"/>
        <w:szCs w:val="20"/>
      </w:rPr>
      <w:t>Ustavení pracovní skupiny pro úpravu prostoru bývalého židovského hřbitova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F2F" w:rsidRDefault="00391F2F" w:rsidP="009F7960">
      <w:r>
        <w:separator/>
      </w:r>
    </w:p>
  </w:footnote>
  <w:footnote w:type="continuationSeparator" w:id="0">
    <w:p w:rsidR="00391F2F" w:rsidRDefault="00391F2F" w:rsidP="009F7960">
      <w:r>
        <w:continuationSeparator/>
      </w:r>
    </w:p>
  </w:footnote>
  <w:footnote w:id="1">
    <w:p w:rsidR="009F7960" w:rsidRDefault="009F7960" w:rsidP="009F7960">
      <w:pPr>
        <w:pStyle w:val="Textpoznpodarou"/>
      </w:pPr>
      <w:bookmarkStart w:id="0" w:name="_GoBack"/>
      <w:bookmarkEnd w:id="0"/>
      <w:r>
        <w:rPr>
          <w:rStyle w:val="Znakapoznpodarou"/>
        </w:rPr>
        <w:footnoteRef/>
      </w:r>
      <w:r>
        <w:t xml:space="preserve"> </w:t>
      </w:r>
      <w:hyperlink r:id="rId1" w:history="1">
        <w:r w:rsidRPr="00901C73">
          <w:rPr>
            <w:rStyle w:val="Hypertextovodkaz"/>
          </w:rPr>
          <w:t>http://mapy.mestopv.cz/soubory/materialy%20do%20zastupitelstva/2018/27.8.2018/</w:t>
        </w:r>
      </w:hyperlink>
      <w:r>
        <w:t>; str.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A5"/>
    <w:rsid w:val="001D3313"/>
    <w:rsid w:val="002026A5"/>
    <w:rsid w:val="002900D7"/>
    <w:rsid w:val="00391F2F"/>
    <w:rsid w:val="008C4769"/>
    <w:rsid w:val="008D017A"/>
    <w:rsid w:val="009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0DC44-620E-4ABD-83CE-EE9D923F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7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F7960"/>
    <w:pPr>
      <w:tabs>
        <w:tab w:val="left" w:pos="0"/>
      </w:tabs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9F7960"/>
    <w:rPr>
      <w:rFonts w:ascii="Times New Roman" w:eastAsia="Times New Roman" w:hAnsi="Times New Roman" w:cs="Times New Roman"/>
      <w:sz w:val="20"/>
      <w:szCs w:val="24"/>
      <w:lang w:eastAsia="cs-CZ" w:bidi="ar-SA"/>
    </w:rPr>
  </w:style>
  <w:style w:type="paragraph" w:styleId="Zpat">
    <w:name w:val="footer"/>
    <w:basedOn w:val="Normln"/>
    <w:link w:val="ZpatChar"/>
    <w:uiPriority w:val="99"/>
    <w:rsid w:val="009F79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7960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Textpoznpodarou">
    <w:name w:val="footnote text"/>
    <w:basedOn w:val="Normln"/>
    <w:link w:val="TextpoznpodarouChar"/>
    <w:semiHidden/>
    <w:unhideWhenUsed/>
    <w:rsid w:val="009F796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F7960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character" w:styleId="Znakapoznpodarou">
    <w:name w:val="footnote reference"/>
    <w:basedOn w:val="Standardnpsmoodstavce"/>
    <w:semiHidden/>
    <w:unhideWhenUsed/>
    <w:rsid w:val="009F7960"/>
    <w:rPr>
      <w:vertAlign w:val="superscript"/>
    </w:rPr>
  </w:style>
  <w:style w:type="character" w:styleId="Hypertextovodkaz">
    <w:name w:val="Hyperlink"/>
    <w:basedOn w:val="Standardnpsmoodstavce"/>
    <w:unhideWhenUsed/>
    <w:rsid w:val="009F796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33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313"/>
    <w:rPr>
      <w:rFonts w:ascii="Segoe UI" w:eastAsia="Times New Roman" w:hAnsi="Segoe UI" w:cs="Segoe UI"/>
      <w:sz w:val="18"/>
      <w:szCs w:val="18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apy.mestopv.cz/soubory/materialy%20do%20zastupitelstva/2018/27.8.2018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Matyášek</dc:creator>
  <cp:keywords/>
  <dc:description/>
  <cp:lastModifiedBy>Krejčí Věra</cp:lastModifiedBy>
  <cp:revision>2</cp:revision>
  <cp:lastPrinted>2021-02-16T13:31:00Z</cp:lastPrinted>
  <dcterms:created xsi:type="dcterms:W3CDTF">2021-02-16T13:34:00Z</dcterms:created>
  <dcterms:modified xsi:type="dcterms:W3CDTF">2021-02-16T13:34:00Z</dcterms:modified>
</cp:coreProperties>
</file>