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015BC2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15BC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="00354CAE" w:rsidRPr="00015BC2">
        <w:rPr>
          <w:rFonts w:ascii="Arial" w:hAnsi="Arial" w:cs="Arial"/>
          <w:bCs/>
          <w:sz w:val="20"/>
          <w:szCs w:val="20"/>
        </w:rPr>
        <w:t>Předkládá:</w:t>
      </w:r>
      <w:r w:rsidR="00354CAE" w:rsidRPr="00015BC2">
        <w:rPr>
          <w:rFonts w:ascii="Arial" w:hAnsi="Arial" w:cs="Arial"/>
          <w:bCs/>
          <w:sz w:val="20"/>
          <w:szCs w:val="20"/>
        </w:rPr>
        <w:tab/>
      </w:r>
      <w:r w:rsidR="00292627" w:rsidRPr="00015BC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15BC2">
        <w:rPr>
          <w:rFonts w:ascii="Arial" w:hAnsi="Arial" w:cs="Arial"/>
          <w:bCs/>
          <w:sz w:val="20"/>
          <w:szCs w:val="20"/>
        </w:rPr>
        <w:t>,</w:t>
      </w:r>
    </w:p>
    <w:p w:rsidR="00B92A9B" w:rsidRPr="00015BC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="00292627" w:rsidRPr="00015BC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15BC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15BC2">
        <w:rPr>
          <w:rFonts w:ascii="Arial" w:hAnsi="Arial" w:cs="Arial"/>
          <w:bCs/>
          <w:sz w:val="20"/>
          <w:szCs w:val="20"/>
        </w:rPr>
        <w:t>primátora</w:t>
      </w:r>
    </w:p>
    <w:p w:rsidR="00354CAE" w:rsidRPr="00015BC2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</w:p>
    <w:p w:rsidR="00354CAE" w:rsidRPr="00015BC2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015BC2">
        <w:rPr>
          <w:rFonts w:ascii="Arial" w:hAnsi="Arial" w:cs="Arial"/>
          <w:bCs/>
          <w:sz w:val="20"/>
          <w:szCs w:val="20"/>
        </w:rPr>
        <w:t>:</w:t>
      </w:r>
      <w:r w:rsidR="00292627" w:rsidRPr="00015BC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015BC2">
        <w:rPr>
          <w:rFonts w:ascii="Arial" w:hAnsi="Arial" w:cs="Arial"/>
          <w:bCs/>
          <w:sz w:val="20"/>
          <w:szCs w:val="20"/>
        </w:rPr>
        <w:t>Alexandra Klímková</w:t>
      </w:r>
      <w:r w:rsidR="001B3A80" w:rsidRPr="00015BC2">
        <w:rPr>
          <w:rFonts w:ascii="Arial" w:hAnsi="Arial" w:cs="Arial"/>
          <w:bCs/>
          <w:sz w:val="20"/>
          <w:szCs w:val="20"/>
        </w:rPr>
        <w:t>,</w:t>
      </w:r>
    </w:p>
    <w:p w:rsidR="00292627" w:rsidRPr="00015BC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bCs/>
          <w:sz w:val="20"/>
          <w:szCs w:val="20"/>
        </w:rPr>
        <w:tab/>
      </w:r>
      <w:r w:rsidRPr="00015BC2">
        <w:rPr>
          <w:rFonts w:ascii="Arial" w:hAnsi="Arial" w:cs="Arial"/>
          <w:sz w:val="20"/>
        </w:rPr>
        <w:t xml:space="preserve">vedoucí Odboru </w:t>
      </w:r>
      <w:r w:rsidR="00292627" w:rsidRPr="00015BC2">
        <w:rPr>
          <w:rFonts w:ascii="Arial" w:hAnsi="Arial" w:cs="Arial"/>
          <w:sz w:val="20"/>
        </w:rPr>
        <w:t xml:space="preserve">správy a údržby </w:t>
      </w:r>
    </w:p>
    <w:p w:rsidR="00354CAE" w:rsidRPr="00015BC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  <w:t>majetku města</w:t>
      </w:r>
    </w:p>
    <w:p w:rsidR="00354CAE" w:rsidRPr="00015BC2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</w:r>
      <w:r w:rsidRPr="00015BC2">
        <w:rPr>
          <w:rFonts w:ascii="Arial" w:hAnsi="Arial" w:cs="Arial"/>
          <w:sz w:val="20"/>
        </w:rPr>
        <w:tab/>
      </w:r>
    </w:p>
    <w:p w:rsidR="001B3A80" w:rsidRPr="00015BC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="000D1799" w:rsidRPr="00015BC2">
        <w:rPr>
          <w:rFonts w:ascii="Arial" w:hAnsi="Arial" w:cs="Arial"/>
          <w:sz w:val="20"/>
          <w:szCs w:val="20"/>
        </w:rPr>
        <w:t>Ing. Milena Vrbová</w:t>
      </w:r>
      <w:r w:rsidR="001B3A80" w:rsidRPr="00015BC2">
        <w:rPr>
          <w:rFonts w:ascii="Arial" w:hAnsi="Arial" w:cs="Arial"/>
          <w:sz w:val="20"/>
          <w:szCs w:val="20"/>
        </w:rPr>
        <w:t>,</w:t>
      </w:r>
      <w:r w:rsidR="001B3A80" w:rsidRPr="00015BC2">
        <w:rPr>
          <w:rFonts w:ascii="Arial" w:hAnsi="Arial" w:cs="Arial"/>
          <w:sz w:val="20"/>
          <w:szCs w:val="20"/>
        </w:rPr>
        <w:tab/>
      </w:r>
    </w:p>
    <w:p w:rsidR="00354CAE" w:rsidRPr="00015BC2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15BC2">
        <w:rPr>
          <w:rFonts w:ascii="Arial" w:hAnsi="Arial" w:cs="Arial"/>
          <w:sz w:val="20"/>
          <w:szCs w:val="20"/>
        </w:rPr>
        <w:tab/>
      </w:r>
      <w:r w:rsidRPr="00015BC2">
        <w:rPr>
          <w:rFonts w:ascii="Arial" w:hAnsi="Arial" w:cs="Arial"/>
          <w:sz w:val="20"/>
          <w:szCs w:val="20"/>
        </w:rPr>
        <w:tab/>
      </w:r>
      <w:r w:rsidR="000D1799" w:rsidRPr="00015BC2">
        <w:rPr>
          <w:rFonts w:ascii="Arial" w:hAnsi="Arial" w:cs="Arial"/>
          <w:sz w:val="20"/>
          <w:szCs w:val="20"/>
        </w:rPr>
        <w:t xml:space="preserve">odborný referent </w:t>
      </w:r>
      <w:r w:rsidR="00292627" w:rsidRPr="00015BC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15BC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15BC2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15BC2">
        <w:rPr>
          <w:rFonts w:ascii="Arial" w:hAnsi="Arial" w:cs="Arial"/>
          <w:bCs/>
          <w:sz w:val="36"/>
          <w:szCs w:val="36"/>
        </w:rPr>
        <w:t>Zasedání</w:t>
      </w:r>
      <w:r w:rsidR="00354CAE" w:rsidRPr="00015BC2">
        <w:rPr>
          <w:rFonts w:ascii="Arial" w:hAnsi="Arial" w:cs="Arial"/>
          <w:bCs/>
          <w:sz w:val="36"/>
          <w:szCs w:val="36"/>
        </w:rPr>
        <w:t xml:space="preserve"> </w:t>
      </w:r>
      <w:r w:rsidRPr="00015BC2">
        <w:rPr>
          <w:rFonts w:ascii="Arial" w:hAnsi="Arial" w:cs="Arial"/>
          <w:bCs/>
          <w:sz w:val="36"/>
          <w:szCs w:val="36"/>
        </w:rPr>
        <w:t>Zastupitelstva</w:t>
      </w:r>
      <w:r w:rsidR="00354CAE" w:rsidRPr="00015BC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15BC2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15BC2">
        <w:rPr>
          <w:rFonts w:ascii="Arial" w:hAnsi="Arial" w:cs="Arial"/>
          <w:bCs/>
          <w:sz w:val="36"/>
          <w:szCs w:val="36"/>
        </w:rPr>
        <w:t>konané</w:t>
      </w:r>
      <w:r w:rsidR="00354CAE" w:rsidRPr="00015BC2">
        <w:rPr>
          <w:rFonts w:ascii="Arial" w:hAnsi="Arial" w:cs="Arial"/>
          <w:bCs/>
          <w:sz w:val="36"/>
          <w:szCs w:val="36"/>
        </w:rPr>
        <w:t xml:space="preserve"> dne </w:t>
      </w:r>
      <w:r w:rsidRPr="00015BC2">
        <w:rPr>
          <w:rFonts w:ascii="Arial" w:hAnsi="Arial" w:cs="Arial"/>
          <w:bCs/>
          <w:sz w:val="36"/>
          <w:szCs w:val="36"/>
        </w:rPr>
        <w:t>23</w:t>
      </w:r>
      <w:r w:rsidR="00354CAE" w:rsidRPr="00015BC2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015BC2">
        <w:rPr>
          <w:rFonts w:ascii="Arial" w:hAnsi="Arial" w:cs="Arial"/>
          <w:bCs/>
          <w:sz w:val="36"/>
          <w:szCs w:val="36"/>
        </w:rPr>
        <w:t>0</w:t>
      </w:r>
      <w:r w:rsidR="00257CD2" w:rsidRPr="00015BC2">
        <w:rPr>
          <w:rFonts w:ascii="Arial" w:hAnsi="Arial" w:cs="Arial"/>
          <w:bCs/>
          <w:sz w:val="36"/>
          <w:szCs w:val="36"/>
        </w:rPr>
        <w:t>2</w:t>
      </w:r>
      <w:r w:rsidR="00354CAE" w:rsidRPr="00015BC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15BC2">
        <w:rPr>
          <w:rFonts w:ascii="Arial" w:hAnsi="Arial" w:cs="Arial"/>
          <w:bCs/>
          <w:sz w:val="36"/>
          <w:szCs w:val="36"/>
        </w:rPr>
        <w:t>20</w:t>
      </w:r>
      <w:r w:rsidR="00257CD2" w:rsidRPr="00015BC2">
        <w:rPr>
          <w:rFonts w:ascii="Arial" w:hAnsi="Arial" w:cs="Arial"/>
          <w:bCs/>
          <w:sz w:val="36"/>
          <w:szCs w:val="36"/>
        </w:rPr>
        <w:t>21</w:t>
      </w:r>
    </w:p>
    <w:p w:rsidR="00710CAD" w:rsidRPr="00015BC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15BC2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15BC2">
        <w:rPr>
          <w:rFonts w:ascii="Arial" w:hAnsi="Arial" w:cs="Arial"/>
          <w:b/>
        </w:rPr>
        <w:t>P</w:t>
      </w:r>
      <w:r w:rsidR="00BC0575" w:rsidRPr="00015BC2">
        <w:rPr>
          <w:rFonts w:ascii="Arial" w:hAnsi="Arial" w:cs="Arial"/>
          <w:b/>
        </w:rPr>
        <w:t>ro</w:t>
      </w:r>
      <w:r w:rsidR="00C63D53" w:rsidRPr="00015BC2">
        <w:rPr>
          <w:rFonts w:ascii="Arial" w:hAnsi="Arial" w:cs="Arial"/>
          <w:b/>
        </w:rPr>
        <w:t>dej</w:t>
      </w:r>
      <w:r w:rsidR="00BC0575" w:rsidRPr="00015BC2">
        <w:rPr>
          <w:rFonts w:ascii="Arial" w:hAnsi="Arial" w:cs="Arial"/>
          <w:b/>
        </w:rPr>
        <w:t xml:space="preserve"> </w:t>
      </w:r>
      <w:r w:rsidR="00257CD2" w:rsidRPr="00015BC2">
        <w:rPr>
          <w:rFonts w:ascii="Arial" w:hAnsi="Arial" w:cs="Arial"/>
          <w:b/>
        </w:rPr>
        <w:t>část</w:t>
      </w:r>
      <w:r w:rsidR="00B464C5" w:rsidRPr="00015BC2">
        <w:rPr>
          <w:rFonts w:ascii="Arial" w:hAnsi="Arial" w:cs="Arial"/>
          <w:b/>
        </w:rPr>
        <w:t>í</w:t>
      </w:r>
      <w:r w:rsidR="00257CD2" w:rsidRPr="00015BC2">
        <w:rPr>
          <w:rFonts w:ascii="Arial" w:hAnsi="Arial" w:cs="Arial"/>
          <w:b/>
        </w:rPr>
        <w:t xml:space="preserve"> </w:t>
      </w:r>
      <w:r w:rsidR="001D13FB" w:rsidRPr="00015BC2">
        <w:rPr>
          <w:rFonts w:ascii="Arial" w:hAnsi="Arial" w:cs="Arial"/>
          <w:b/>
        </w:rPr>
        <w:t>pozemk</w:t>
      </w:r>
      <w:r w:rsidR="00B464C5" w:rsidRPr="00015BC2">
        <w:rPr>
          <w:rFonts w:ascii="Arial" w:hAnsi="Arial" w:cs="Arial"/>
          <w:b/>
        </w:rPr>
        <w:t>ů</w:t>
      </w:r>
      <w:r w:rsidR="001D13FB" w:rsidRPr="00015BC2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015BC2">
        <w:rPr>
          <w:rFonts w:ascii="Arial" w:hAnsi="Arial" w:cs="Arial"/>
          <w:b/>
        </w:rPr>
        <w:t>p.č</w:t>
      </w:r>
      <w:proofErr w:type="spellEnd"/>
      <w:r w:rsidR="001D13FB" w:rsidRPr="00015BC2">
        <w:rPr>
          <w:rFonts w:ascii="Arial" w:hAnsi="Arial" w:cs="Arial"/>
          <w:b/>
        </w:rPr>
        <w:t>.</w:t>
      </w:r>
      <w:proofErr w:type="gramEnd"/>
      <w:r w:rsidR="001D13FB" w:rsidRPr="00015BC2">
        <w:rPr>
          <w:rFonts w:ascii="Arial" w:hAnsi="Arial" w:cs="Arial"/>
          <w:b/>
        </w:rPr>
        <w:t xml:space="preserve"> </w:t>
      </w:r>
      <w:r w:rsidR="00257CD2" w:rsidRPr="00015BC2">
        <w:rPr>
          <w:rFonts w:ascii="Arial" w:hAnsi="Arial" w:cs="Arial"/>
          <w:b/>
        </w:rPr>
        <w:t xml:space="preserve">426/3 a </w:t>
      </w:r>
      <w:proofErr w:type="spellStart"/>
      <w:r w:rsidR="00257CD2" w:rsidRPr="00015BC2">
        <w:rPr>
          <w:rFonts w:ascii="Arial" w:hAnsi="Arial" w:cs="Arial"/>
          <w:b/>
        </w:rPr>
        <w:t>p.č</w:t>
      </w:r>
      <w:proofErr w:type="spellEnd"/>
      <w:r w:rsidR="00257CD2" w:rsidRPr="00015BC2">
        <w:rPr>
          <w:rFonts w:ascii="Arial" w:hAnsi="Arial" w:cs="Arial"/>
          <w:b/>
        </w:rPr>
        <w:t>. 587/2, oba</w:t>
      </w:r>
      <w:r w:rsidR="000D1799" w:rsidRPr="00015BC2">
        <w:rPr>
          <w:rFonts w:ascii="Arial" w:hAnsi="Arial" w:cs="Arial"/>
          <w:b/>
        </w:rPr>
        <w:t xml:space="preserve"> </w:t>
      </w:r>
      <w:r w:rsidR="001D13FB" w:rsidRPr="00015BC2">
        <w:rPr>
          <w:rFonts w:ascii="Arial" w:hAnsi="Arial" w:cs="Arial"/>
          <w:b/>
        </w:rPr>
        <w:t>v </w:t>
      </w:r>
      <w:proofErr w:type="spellStart"/>
      <w:r w:rsidR="001D13FB" w:rsidRPr="00015BC2">
        <w:rPr>
          <w:rFonts w:ascii="Arial" w:hAnsi="Arial" w:cs="Arial"/>
          <w:b/>
        </w:rPr>
        <w:t>k.ú</w:t>
      </w:r>
      <w:proofErr w:type="spellEnd"/>
      <w:r w:rsidR="001D13FB" w:rsidRPr="00015BC2">
        <w:rPr>
          <w:rFonts w:ascii="Arial" w:hAnsi="Arial" w:cs="Arial"/>
          <w:b/>
        </w:rPr>
        <w:t xml:space="preserve">. </w:t>
      </w:r>
      <w:r w:rsidR="00257CD2" w:rsidRPr="00015BC2">
        <w:rPr>
          <w:rFonts w:ascii="Arial" w:hAnsi="Arial" w:cs="Arial"/>
          <w:b/>
        </w:rPr>
        <w:t>Čechovice u Prostějova</w:t>
      </w:r>
    </w:p>
    <w:p w:rsidR="00710CAD" w:rsidRPr="00015BC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015BC2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015BC2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15BC2">
        <w:rPr>
          <w:rFonts w:ascii="Arial" w:hAnsi="Arial" w:cs="Arial"/>
          <w:szCs w:val="20"/>
        </w:rPr>
        <w:t>Návrh usnesení:</w:t>
      </w:r>
    </w:p>
    <w:p w:rsidR="00B06380" w:rsidRPr="00015BC2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0A011A" w:rsidRPr="00015BC2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015BC2">
        <w:rPr>
          <w:rFonts w:ascii="Arial" w:eastAsia="Calibri" w:hAnsi="Arial" w:cs="Arial"/>
          <w:b/>
          <w:szCs w:val="20"/>
        </w:rPr>
        <w:t>Zastupitelstv</w:t>
      </w:r>
      <w:r w:rsidR="000A011A" w:rsidRPr="00015BC2">
        <w:rPr>
          <w:rFonts w:ascii="Arial" w:eastAsia="Calibri" w:hAnsi="Arial" w:cs="Arial"/>
          <w:b/>
          <w:szCs w:val="20"/>
        </w:rPr>
        <w:t>o</w:t>
      </w:r>
      <w:r w:rsidRPr="00015BC2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015BC2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015BC2">
        <w:rPr>
          <w:rFonts w:ascii="Arial" w:eastAsia="Calibri" w:hAnsi="Arial" w:cs="Arial"/>
          <w:b/>
          <w:szCs w:val="20"/>
        </w:rPr>
        <w:t xml:space="preserve">n </w:t>
      </w:r>
      <w:r w:rsidR="0052599F" w:rsidRPr="00015BC2">
        <w:rPr>
          <w:rFonts w:ascii="Arial" w:eastAsia="Calibri" w:hAnsi="Arial" w:cs="Arial"/>
          <w:b/>
          <w:szCs w:val="20"/>
        </w:rPr>
        <w:t>e</w:t>
      </w:r>
      <w:r w:rsidRPr="00015BC2">
        <w:rPr>
          <w:rFonts w:ascii="Arial" w:eastAsia="Calibri" w:hAnsi="Arial" w:cs="Arial"/>
          <w:b/>
          <w:szCs w:val="20"/>
        </w:rPr>
        <w:t xml:space="preserve"> </w:t>
      </w:r>
      <w:r w:rsidR="0052599F" w:rsidRPr="00015BC2">
        <w:rPr>
          <w:rFonts w:ascii="Arial" w:eastAsia="Calibri" w:hAnsi="Arial" w:cs="Arial"/>
          <w:b/>
          <w:szCs w:val="20"/>
        </w:rPr>
        <w:t>v</w:t>
      </w:r>
      <w:r w:rsidRPr="00015BC2">
        <w:rPr>
          <w:rFonts w:ascii="Arial" w:eastAsia="Calibri" w:hAnsi="Arial" w:cs="Arial"/>
          <w:b/>
          <w:szCs w:val="20"/>
        </w:rPr>
        <w:t> </w:t>
      </w:r>
      <w:r w:rsidR="0052599F" w:rsidRPr="00015BC2">
        <w:rPr>
          <w:rFonts w:ascii="Arial" w:eastAsia="Calibri" w:hAnsi="Arial" w:cs="Arial"/>
          <w:b/>
          <w:szCs w:val="20"/>
        </w:rPr>
        <w:t>y</w:t>
      </w:r>
      <w:r w:rsidRPr="00015BC2">
        <w:rPr>
          <w:rFonts w:ascii="Arial" w:eastAsia="Calibri" w:hAnsi="Arial" w:cs="Arial"/>
          <w:b/>
          <w:szCs w:val="20"/>
        </w:rPr>
        <w:t xml:space="preserve"> </w:t>
      </w:r>
      <w:r w:rsidR="0052599F" w:rsidRPr="00015BC2">
        <w:rPr>
          <w:rFonts w:ascii="Arial" w:eastAsia="Calibri" w:hAnsi="Arial" w:cs="Arial"/>
          <w:b/>
          <w:szCs w:val="20"/>
        </w:rPr>
        <w:t>h</w:t>
      </w:r>
      <w:r w:rsidRPr="00015BC2">
        <w:rPr>
          <w:rFonts w:ascii="Arial" w:eastAsia="Calibri" w:hAnsi="Arial" w:cs="Arial"/>
          <w:b/>
          <w:szCs w:val="20"/>
        </w:rPr>
        <w:t xml:space="preserve"> </w:t>
      </w:r>
      <w:r w:rsidR="0052599F" w:rsidRPr="00015BC2">
        <w:rPr>
          <w:rFonts w:ascii="Arial" w:eastAsia="Calibri" w:hAnsi="Arial" w:cs="Arial"/>
          <w:b/>
          <w:szCs w:val="20"/>
        </w:rPr>
        <w:t>o</w:t>
      </w:r>
      <w:r w:rsidRPr="00015BC2">
        <w:rPr>
          <w:rFonts w:ascii="Arial" w:eastAsia="Calibri" w:hAnsi="Arial" w:cs="Arial"/>
          <w:b/>
          <w:szCs w:val="20"/>
        </w:rPr>
        <w:t xml:space="preserve"> </w:t>
      </w:r>
      <w:r w:rsidR="0052599F" w:rsidRPr="00015BC2">
        <w:rPr>
          <w:rFonts w:ascii="Arial" w:eastAsia="Calibri" w:hAnsi="Arial" w:cs="Arial"/>
          <w:b/>
          <w:szCs w:val="20"/>
        </w:rPr>
        <w:t>v</w:t>
      </w:r>
      <w:r w:rsidRPr="00015BC2">
        <w:rPr>
          <w:rFonts w:ascii="Arial" w:eastAsia="Calibri" w:hAnsi="Arial" w:cs="Arial"/>
          <w:b/>
          <w:szCs w:val="20"/>
        </w:rPr>
        <w:t> u j e</w:t>
      </w:r>
      <w:r w:rsidR="0052599F" w:rsidRPr="00015BC2">
        <w:rPr>
          <w:rFonts w:ascii="Arial" w:eastAsia="Calibri" w:hAnsi="Arial" w:cs="Arial"/>
          <w:b/>
          <w:szCs w:val="20"/>
        </w:rPr>
        <w:t xml:space="preserve"> </w:t>
      </w:r>
    </w:p>
    <w:p w:rsidR="006559BC" w:rsidRPr="00015BC2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015BC2">
        <w:rPr>
          <w:rFonts w:ascii="Arial" w:eastAsia="Calibri" w:hAnsi="Arial" w:cs="Arial"/>
          <w:b/>
          <w:szCs w:val="20"/>
        </w:rPr>
        <w:t>ž</w:t>
      </w:r>
      <w:r w:rsidR="0052599F" w:rsidRPr="00015BC2">
        <w:rPr>
          <w:rFonts w:ascii="Arial" w:eastAsia="Calibri" w:hAnsi="Arial" w:cs="Arial"/>
          <w:b/>
          <w:szCs w:val="20"/>
        </w:rPr>
        <w:t xml:space="preserve">ádosti </w:t>
      </w:r>
      <w:r w:rsidR="00961761">
        <w:rPr>
          <w:rFonts w:ascii="Arial" w:eastAsia="Calibri" w:hAnsi="Arial" w:cs="Arial"/>
          <w:b/>
          <w:szCs w:val="20"/>
        </w:rPr>
        <w:t>fyzické osoby</w:t>
      </w:r>
      <w:r w:rsidR="001D13FB" w:rsidRPr="00015BC2">
        <w:rPr>
          <w:rFonts w:ascii="Arial" w:eastAsia="Calibri" w:hAnsi="Arial" w:cs="Arial"/>
          <w:b/>
          <w:szCs w:val="20"/>
        </w:rPr>
        <w:t xml:space="preserve">, </w:t>
      </w:r>
      <w:r w:rsidR="0052599F" w:rsidRPr="00015BC2">
        <w:rPr>
          <w:rFonts w:ascii="Arial" w:eastAsia="Calibri" w:hAnsi="Arial" w:cs="Arial"/>
          <w:b/>
          <w:szCs w:val="20"/>
        </w:rPr>
        <w:t xml:space="preserve">o prodej </w:t>
      </w:r>
      <w:r w:rsidR="00257CD2" w:rsidRPr="00015BC2">
        <w:rPr>
          <w:rFonts w:ascii="Arial" w:hAnsi="Arial" w:cs="Arial"/>
          <w:b/>
        </w:rPr>
        <w:t>část</w:t>
      </w:r>
      <w:r w:rsidR="00B464C5" w:rsidRPr="00015BC2">
        <w:rPr>
          <w:rFonts w:ascii="Arial" w:hAnsi="Arial" w:cs="Arial"/>
          <w:b/>
        </w:rPr>
        <w:t>i</w:t>
      </w:r>
      <w:r w:rsidR="00257CD2" w:rsidRPr="00015BC2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257CD2" w:rsidRPr="00015BC2">
        <w:rPr>
          <w:rFonts w:ascii="Arial" w:hAnsi="Arial" w:cs="Arial"/>
          <w:b/>
        </w:rPr>
        <w:t>p.č</w:t>
      </w:r>
      <w:proofErr w:type="spellEnd"/>
      <w:r w:rsidR="00257CD2" w:rsidRPr="00015BC2">
        <w:rPr>
          <w:rFonts w:ascii="Arial" w:hAnsi="Arial" w:cs="Arial"/>
          <w:b/>
        </w:rPr>
        <w:t>.</w:t>
      </w:r>
      <w:proofErr w:type="gramEnd"/>
      <w:r w:rsidR="00257CD2" w:rsidRPr="00015BC2">
        <w:rPr>
          <w:rFonts w:ascii="Arial" w:hAnsi="Arial" w:cs="Arial"/>
          <w:b/>
        </w:rPr>
        <w:t xml:space="preserve"> 426/3 – zahrada o výměře cca 96 m</w:t>
      </w:r>
      <w:r w:rsidR="00257CD2" w:rsidRPr="00015BC2">
        <w:rPr>
          <w:rFonts w:ascii="Arial" w:hAnsi="Arial" w:cs="Arial"/>
          <w:b/>
          <w:vertAlign w:val="superscript"/>
        </w:rPr>
        <w:t>2</w:t>
      </w:r>
      <w:r w:rsidR="005E6686" w:rsidRPr="00015BC2">
        <w:rPr>
          <w:rFonts w:ascii="Arial" w:hAnsi="Arial" w:cs="Arial"/>
          <w:b/>
        </w:rPr>
        <w:t xml:space="preserve"> a části </w:t>
      </w:r>
      <w:r w:rsidR="00257CD2" w:rsidRPr="00015BC2">
        <w:rPr>
          <w:rFonts w:ascii="Arial" w:hAnsi="Arial" w:cs="Arial"/>
          <w:b/>
        </w:rPr>
        <w:t xml:space="preserve">pozemku </w:t>
      </w:r>
      <w:proofErr w:type="spellStart"/>
      <w:r w:rsidR="00257CD2" w:rsidRPr="00015BC2">
        <w:rPr>
          <w:rFonts w:ascii="Arial" w:hAnsi="Arial" w:cs="Arial"/>
          <w:b/>
        </w:rPr>
        <w:t>p.č</w:t>
      </w:r>
      <w:proofErr w:type="spellEnd"/>
      <w:r w:rsidR="00257CD2" w:rsidRPr="00015BC2">
        <w:rPr>
          <w:rFonts w:ascii="Arial" w:hAnsi="Arial" w:cs="Arial"/>
          <w:b/>
        </w:rPr>
        <w:t xml:space="preserve">. 587/2 – </w:t>
      </w:r>
      <w:r w:rsidR="002231E1" w:rsidRPr="00015BC2">
        <w:rPr>
          <w:rFonts w:ascii="Arial" w:hAnsi="Arial" w:cs="Arial"/>
          <w:b/>
        </w:rPr>
        <w:t xml:space="preserve">ostatní </w:t>
      </w:r>
      <w:r w:rsidR="00257CD2" w:rsidRPr="00015BC2">
        <w:rPr>
          <w:rFonts w:ascii="Arial" w:hAnsi="Arial" w:cs="Arial"/>
          <w:b/>
        </w:rPr>
        <w:t xml:space="preserve">plocha o výměře cca </w:t>
      </w:r>
      <w:r w:rsidR="003155FD" w:rsidRPr="00015BC2">
        <w:rPr>
          <w:rFonts w:ascii="Arial" w:hAnsi="Arial" w:cs="Arial"/>
          <w:b/>
        </w:rPr>
        <w:t>140</w:t>
      </w:r>
      <w:r w:rsidR="00257CD2" w:rsidRPr="00015BC2">
        <w:rPr>
          <w:rFonts w:ascii="Arial" w:hAnsi="Arial" w:cs="Arial"/>
          <w:b/>
        </w:rPr>
        <w:t xml:space="preserve"> m</w:t>
      </w:r>
      <w:r w:rsidR="00257CD2" w:rsidRPr="00015BC2">
        <w:rPr>
          <w:rFonts w:ascii="Arial" w:hAnsi="Arial" w:cs="Arial"/>
          <w:b/>
          <w:vertAlign w:val="superscript"/>
        </w:rPr>
        <w:t>2</w:t>
      </w:r>
      <w:r w:rsidR="00257CD2" w:rsidRPr="00015BC2">
        <w:rPr>
          <w:rFonts w:ascii="Arial" w:hAnsi="Arial" w:cs="Arial"/>
          <w:b/>
        </w:rPr>
        <w:t>, oba v </w:t>
      </w:r>
      <w:proofErr w:type="spellStart"/>
      <w:r w:rsidR="00257CD2" w:rsidRPr="00015BC2">
        <w:rPr>
          <w:rFonts w:ascii="Arial" w:hAnsi="Arial" w:cs="Arial"/>
          <w:b/>
        </w:rPr>
        <w:t>k.ú</w:t>
      </w:r>
      <w:proofErr w:type="spellEnd"/>
      <w:r w:rsidR="00257CD2" w:rsidRPr="00015BC2">
        <w:rPr>
          <w:rFonts w:ascii="Arial" w:hAnsi="Arial" w:cs="Arial"/>
          <w:b/>
        </w:rPr>
        <w:t>. Čechovice u Prostějova</w:t>
      </w:r>
      <w:r w:rsidR="00381E5B" w:rsidRPr="00015BC2">
        <w:rPr>
          <w:rFonts w:ascii="Arial" w:hAnsi="Arial" w:cs="Arial"/>
          <w:b/>
        </w:rPr>
        <w:t>.</w:t>
      </w:r>
    </w:p>
    <w:p w:rsidR="0052599F" w:rsidRPr="00015BC2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015BC2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015BC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015BC2" w:rsidRPr="00015BC2" w:rsidTr="0014730F">
        <w:tc>
          <w:tcPr>
            <w:tcW w:w="9204" w:type="dxa"/>
            <w:gridSpan w:val="4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015BC2" w:rsidRPr="00015BC2" w:rsidTr="0014730F">
        <w:tc>
          <w:tcPr>
            <w:tcW w:w="2196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015BC2" w:rsidRDefault="00B06380" w:rsidP="00B0638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A011A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15BC2" w:rsidRDefault="0096176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15BC2" w:rsidRPr="00015BC2" w:rsidTr="0014730F">
        <w:tc>
          <w:tcPr>
            <w:tcW w:w="2196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15BC2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015BC2" w:rsidRDefault="00B06380" w:rsidP="00B0638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0A011A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A011A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15BC2" w:rsidRDefault="0096176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015BC2" w:rsidTr="0014730F">
        <w:tc>
          <w:tcPr>
            <w:tcW w:w="2196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015BC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15BC2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015BC2" w:rsidRDefault="00B06380" w:rsidP="00B0638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0A011A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A011A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015BC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15BC2" w:rsidRDefault="0096176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015BC2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015BC2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15BC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4730F" w:rsidRPr="00015BC2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015BC2" w:rsidRDefault="00C536B0" w:rsidP="00C536B0">
      <w:pPr>
        <w:jc w:val="both"/>
        <w:rPr>
          <w:rFonts w:ascii="Arial" w:hAnsi="Arial" w:cs="Arial"/>
        </w:rPr>
      </w:pPr>
      <w:r w:rsidRPr="00015BC2">
        <w:rPr>
          <w:rFonts w:ascii="Arial" w:eastAsia="Calibri" w:hAnsi="Arial" w:cs="Arial"/>
          <w:szCs w:val="20"/>
          <w:lang w:eastAsia="en-US"/>
        </w:rPr>
        <w:t xml:space="preserve">Dne </w:t>
      </w:r>
      <w:r w:rsidR="00B464C5" w:rsidRPr="00015BC2">
        <w:rPr>
          <w:rFonts w:ascii="Arial" w:eastAsia="Calibri" w:hAnsi="Arial" w:cs="Arial"/>
          <w:szCs w:val="20"/>
          <w:lang w:eastAsia="en-US"/>
        </w:rPr>
        <w:t>26</w:t>
      </w:r>
      <w:r w:rsidRPr="00015BC2">
        <w:rPr>
          <w:rFonts w:ascii="Arial" w:eastAsia="Calibri" w:hAnsi="Arial" w:cs="Arial"/>
          <w:szCs w:val="20"/>
          <w:lang w:eastAsia="en-US"/>
        </w:rPr>
        <w:t>.</w:t>
      </w:r>
      <w:r w:rsidR="00B464C5" w:rsidRPr="00015BC2">
        <w:rPr>
          <w:rFonts w:ascii="Arial" w:eastAsia="Calibri" w:hAnsi="Arial" w:cs="Arial"/>
          <w:szCs w:val="20"/>
          <w:lang w:eastAsia="en-US"/>
        </w:rPr>
        <w:t>11</w:t>
      </w:r>
      <w:r w:rsidRPr="00015BC2">
        <w:rPr>
          <w:rFonts w:ascii="Arial" w:eastAsia="Calibri" w:hAnsi="Arial" w:cs="Arial"/>
          <w:szCs w:val="20"/>
          <w:lang w:eastAsia="en-US"/>
        </w:rPr>
        <w:t>.20</w:t>
      </w:r>
      <w:r w:rsidR="00D36E28" w:rsidRPr="00015BC2">
        <w:rPr>
          <w:rFonts w:ascii="Arial" w:eastAsia="Calibri" w:hAnsi="Arial" w:cs="Arial"/>
          <w:szCs w:val="20"/>
          <w:lang w:eastAsia="en-US"/>
        </w:rPr>
        <w:t>20</w:t>
      </w:r>
      <w:r w:rsidRPr="00015BC2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961761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015BC2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015BC2">
        <w:rPr>
          <w:rFonts w:ascii="Arial" w:eastAsia="Calibri" w:hAnsi="Arial" w:cs="Arial"/>
          <w:szCs w:val="20"/>
        </w:rPr>
        <w:t xml:space="preserve">se žádostí </w:t>
      </w:r>
      <w:r w:rsidR="00183EB9" w:rsidRPr="00015BC2">
        <w:rPr>
          <w:rFonts w:ascii="Arial" w:eastAsia="Calibri" w:hAnsi="Arial" w:cs="Arial"/>
          <w:szCs w:val="20"/>
          <w:lang w:eastAsia="en-US"/>
        </w:rPr>
        <w:t xml:space="preserve">o prodej </w:t>
      </w:r>
      <w:r w:rsidR="00B464C5" w:rsidRPr="00015BC2">
        <w:rPr>
          <w:rFonts w:ascii="Arial" w:hAnsi="Arial" w:cs="Arial"/>
        </w:rPr>
        <w:t>část</w:t>
      </w:r>
      <w:r w:rsidR="003155FD" w:rsidRPr="00015BC2">
        <w:rPr>
          <w:rFonts w:ascii="Arial" w:hAnsi="Arial" w:cs="Arial"/>
        </w:rPr>
        <w:t>í</w:t>
      </w:r>
      <w:r w:rsidR="00B464C5" w:rsidRPr="00015BC2">
        <w:rPr>
          <w:rFonts w:ascii="Arial" w:hAnsi="Arial" w:cs="Arial"/>
        </w:rPr>
        <w:t xml:space="preserve"> </w:t>
      </w:r>
      <w:r w:rsidR="00E6503B" w:rsidRPr="00015BC2">
        <w:rPr>
          <w:rFonts w:ascii="Arial" w:eastAsia="Calibri" w:hAnsi="Arial" w:cs="Arial"/>
          <w:szCs w:val="20"/>
          <w:lang w:eastAsia="en-US"/>
        </w:rPr>
        <w:t xml:space="preserve">pozemků </w:t>
      </w:r>
      <w:r w:rsidR="00E6503B" w:rsidRPr="00015BC2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015BC2">
        <w:rPr>
          <w:rFonts w:ascii="Arial" w:hAnsi="Arial" w:cs="Arial"/>
        </w:rPr>
        <w:t>p.č</w:t>
      </w:r>
      <w:proofErr w:type="spellEnd"/>
      <w:r w:rsidR="00B464C5" w:rsidRPr="00015BC2">
        <w:rPr>
          <w:rFonts w:ascii="Arial" w:hAnsi="Arial" w:cs="Arial"/>
        </w:rPr>
        <w:t>.</w:t>
      </w:r>
      <w:proofErr w:type="gramEnd"/>
      <w:r w:rsidR="00B464C5" w:rsidRPr="00015BC2">
        <w:rPr>
          <w:rFonts w:ascii="Arial" w:hAnsi="Arial" w:cs="Arial"/>
        </w:rPr>
        <w:t xml:space="preserve"> 426/3 – zahrada o výměře cca 96 m</w:t>
      </w:r>
      <w:r w:rsidR="00B464C5" w:rsidRPr="00015BC2">
        <w:rPr>
          <w:rFonts w:ascii="Arial" w:hAnsi="Arial" w:cs="Arial"/>
          <w:vertAlign w:val="superscript"/>
        </w:rPr>
        <w:t>2</w:t>
      </w:r>
      <w:r w:rsidR="00B464C5" w:rsidRPr="00015BC2">
        <w:rPr>
          <w:rFonts w:ascii="Arial" w:hAnsi="Arial" w:cs="Arial"/>
        </w:rPr>
        <w:t xml:space="preserve"> a </w:t>
      </w:r>
      <w:proofErr w:type="spellStart"/>
      <w:r w:rsidR="00B464C5" w:rsidRPr="00015BC2">
        <w:rPr>
          <w:rFonts w:ascii="Arial" w:hAnsi="Arial" w:cs="Arial"/>
        </w:rPr>
        <w:t>p.č</w:t>
      </w:r>
      <w:proofErr w:type="spellEnd"/>
      <w:r w:rsidR="00B464C5" w:rsidRPr="00015BC2">
        <w:rPr>
          <w:rFonts w:ascii="Arial" w:hAnsi="Arial" w:cs="Arial"/>
        </w:rPr>
        <w:t xml:space="preserve">. 587/2 – </w:t>
      </w:r>
      <w:r w:rsidR="00646CE4" w:rsidRPr="00015BC2">
        <w:rPr>
          <w:rFonts w:ascii="Arial" w:hAnsi="Arial" w:cs="Arial"/>
        </w:rPr>
        <w:t xml:space="preserve">ostatní </w:t>
      </w:r>
      <w:r w:rsidR="00B464C5" w:rsidRPr="00015BC2">
        <w:rPr>
          <w:rFonts w:ascii="Arial" w:hAnsi="Arial" w:cs="Arial"/>
        </w:rPr>
        <w:t xml:space="preserve">plocha o výměře cca </w:t>
      </w:r>
      <w:r w:rsidR="003155FD" w:rsidRPr="00015BC2">
        <w:rPr>
          <w:rFonts w:ascii="Arial" w:hAnsi="Arial" w:cs="Arial"/>
        </w:rPr>
        <w:t>140</w:t>
      </w:r>
      <w:r w:rsidR="00B464C5" w:rsidRPr="00015BC2">
        <w:rPr>
          <w:rFonts w:ascii="Arial" w:hAnsi="Arial" w:cs="Arial"/>
        </w:rPr>
        <w:t xml:space="preserve"> m</w:t>
      </w:r>
      <w:r w:rsidR="00B464C5" w:rsidRPr="00015BC2">
        <w:rPr>
          <w:rFonts w:ascii="Arial" w:hAnsi="Arial" w:cs="Arial"/>
          <w:vertAlign w:val="superscript"/>
        </w:rPr>
        <w:t>2</w:t>
      </w:r>
      <w:r w:rsidR="00B464C5" w:rsidRPr="00015BC2">
        <w:rPr>
          <w:rFonts w:ascii="Arial" w:hAnsi="Arial" w:cs="Arial"/>
        </w:rPr>
        <w:t>, oba v </w:t>
      </w:r>
      <w:proofErr w:type="spellStart"/>
      <w:r w:rsidR="00B464C5" w:rsidRPr="00015BC2">
        <w:rPr>
          <w:rFonts w:ascii="Arial" w:hAnsi="Arial" w:cs="Arial"/>
        </w:rPr>
        <w:t>k.ú</w:t>
      </w:r>
      <w:proofErr w:type="spellEnd"/>
      <w:r w:rsidR="00B464C5" w:rsidRPr="00015BC2">
        <w:rPr>
          <w:rFonts w:ascii="Arial" w:hAnsi="Arial" w:cs="Arial"/>
        </w:rPr>
        <w:t>. Čechovice u Prostějova</w:t>
      </w:r>
      <w:r w:rsidR="00D05AD4" w:rsidRPr="00015BC2">
        <w:rPr>
          <w:rFonts w:ascii="Arial" w:hAnsi="Arial" w:cs="Arial"/>
        </w:rPr>
        <w:t xml:space="preserve">, </w:t>
      </w:r>
      <w:r w:rsidR="00D36E28" w:rsidRPr="00015BC2">
        <w:rPr>
          <w:rFonts w:ascii="Arial" w:hAnsi="Arial" w:cs="Arial"/>
        </w:rPr>
        <w:t xml:space="preserve">za účelem </w:t>
      </w:r>
      <w:r w:rsidR="00E6503B" w:rsidRPr="00015BC2">
        <w:rPr>
          <w:rFonts w:ascii="Arial" w:hAnsi="Arial" w:cs="Arial"/>
        </w:rPr>
        <w:t>u</w:t>
      </w:r>
      <w:r w:rsidR="00183EB9" w:rsidRPr="00015BC2">
        <w:rPr>
          <w:rFonts w:ascii="Arial" w:hAnsi="Arial" w:cs="Arial"/>
        </w:rPr>
        <w:t>ží</w:t>
      </w:r>
      <w:r w:rsidR="00E6503B" w:rsidRPr="00015BC2">
        <w:rPr>
          <w:rFonts w:ascii="Arial" w:hAnsi="Arial" w:cs="Arial"/>
        </w:rPr>
        <w:t>vání</w:t>
      </w:r>
      <w:r w:rsidR="00183EB9" w:rsidRPr="00015BC2">
        <w:rPr>
          <w:rFonts w:ascii="Arial" w:hAnsi="Arial" w:cs="Arial"/>
        </w:rPr>
        <w:t xml:space="preserve"> </w:t>
      </w:r>
      <w:r w:rsidR="00E6503B" w:rsidRPr="00015BC2">
        <w:rPr>
          <w:rFonts w:ascii="Arial" w:hAnsi="Arial" w:cs="Arial"/>
        </w:rPr>
        <w:t>jako zahrady</w:t>
      </w:r>
      <w:r w:rsidR="003155FD" w:rsidRPr="00015BC2">
        <w:rPr>
          <w:rFonts w:ascii="Arial" w:hAnsi="Arial" w:cs="Arial"/>
        </w:rPr>
        <w:t xml:space="preserve"> a zázemí u rodinného domu</w:t>
      </w:r>
      <w:r w:rsidR="00D36E28" w:rsidRPr="00015BC2">
        <w:rPr>
          <w:rFonts w:ascii="Arial" w:hAnsi="Arial" w:cs="Arial"/>
        </w:rPr>
        <w:t xml:space="preserve">. </w:t>
      </w:r>
      <w:r w:rsidR="0065296F" w:rsidRPr="00015BC2">
        <w:rPr>
          <w:rFonts w:ascii="Arial" w:hAnsi="Arial" w:cs="Arial"/>
        </w:rPr>
        <w:t>Předmětn</w:t>
      </w:r>
      <w:r w:rsidR="00E6503B" w:rsidRPr="00015BC2">
        <w:rPr>
          <w:rFonts w:ascii="Arial" w:hAnsi="Arial" w:cs="Arial"/>
        </w:rPr>
        <w:t>é</w:t>
      </w:r>
      <w:r w:rsidR="0065296F" w:rsidRPr="00015BC2">
        <w:rPr>
          <w:rFonts w:ascii="Arial" w:hAnsi="Arial" w:cs="Arial"/>
        </w:rPr>
        <w:t xml:space="preserve"> </w:t>
      </w:r>
      <w:r w:rsidR="00E6503B" w:rsidRPr="00015BC2">
        <w:rPr>
          <w:rFonts w:ascii="Arial" w:hAnsi="Arial" w:cs="Arial"/>
        </w:rPr>
        <w:t xml:space="preserve">části </w:t>
      </w:r>
      <w:r w:rsidR="0065296F" w:rsidRPr="00015BC2">
        <w:rPr>
          <w:rFonts w:ascii="Arial" w:hAnsi="Arial" w:cs="Arial"/>
        </w:rPr>
        <w:t>pozemk</w:t>
      </w:r>
      <w:r w:rsidR="00E6503B" w:rsidRPr="00015BC2">
        <w:rPr>
          <w:rFonts w:ascii="Arial" w:hAnsi="Arial" w:cs="Arial"/>
        </w:rPr>
        <w:t>ů</w:t>
      </w:r>
      <w:r w:rsidR="0065296F" w:rsidRPr="00015BC2">
        <w:rPr>
          <w:rFonts w:ascii="Arial" w:hAnsi="Arial" w:cs="Arial"/>
        </w:rPr>
        <w:t xml:space="preserve"> </w:t>
      </w:r>
      <w:r w:rsidR="003155FD" w:rsidRPr="00015BC2">
        <w:rPr>
          <w:rFonts w:ascii="Arial" w:hAnsi="Arial" w:cs="Arial"/>
        </w:rPr>
        <w:t xml:space="preserve">tvoří </w:t>
      </w:r>
      <w:r w:rsidR="0014730F" w:rsidRPr="00015BC2">
        <w:rPr>
          <w:rFonts w:ascii="Arial" w:hAnsi="Arial" w:cs="Arial"/>
        </w:rPr>
        <w:t xml:space="preserve">součást zaplocené zahrady </w:t>
      </w:r>
      <w:r w:rsidR="003155FD" w:rsidRPr="00015BC2">
        <w:rPr>
          <w:rFonts w:ascii="Arial" w:hAnsi="Arial" w:cs="Arial"/>
        </w:rPr>
        <w:t xml:space="preserve">a zázemí </w:t>
      </w:r>
      <w:r w:rsidR="0014730F" w:rsidRPr="00015BC2">
        <w:rPr>
          <w:rFonts w:ascii="Arial" w:hAnsi="Arial" w:cs="Arial"/>
        </w:rPr>
        <w:t>u rodinného domu na ul. K rybníku 110/1 v Prostějově ve vlastnictví žadatele</w:t>
      </w:r>
      <w:r w:rsidR="003155FD" w:rsidRPr="00015BC2">
        <w:rPr>
          <w:rFonts w:ascii="Arial" w:hAnsi="Arial" w:cs="Arial"/>
        </w:rPr>
        <w:t xml:space="preserve">. Předmětné části pozemků užívá žadatel </w:t>
      </w:r>
      <w:r w:rsidR="0065296F" w:rsidRPr="00015BC2">
        <w:rPr>
          <w:rFonts w:ascii="Arial" w:hAnsi="Arial" w:cs="Arial"/>
        </w:rPr>
        <w:t xml:space="preserve">na základě </w:t>
      </w:r>
      <w:r w:rsidR="003155FD" w:rsidRPr="00015BC2">
        <w:rPr>
          <w:rFonts w:ascii="Arial" w:hAnsi="Arial" w:cs="Arial"/>
        </w:rPr>
        <w:t xml:space="preserve">Smlouvy o nájmu č. 2019/50/171 ze dne </w:t>
      </w:r>
      <w:proofErr w:type="gramStart"/>
      <w:r w:rsidR="003155FD" w:rsidRPr="00015BC2">
        <w:rPr>
          <w:rFonts w:ascii="Arial" w:hAnsi="Arial" w:cs="Arial"/>
        </w:rPr>
        <w:t>15.08.2019</w:t>
      </w:r>
      <w:proofErr w:type="gramEnd"/>
      <w:r w:rsidR="003155FD" w:rsidRPr="00015BC2">
        <w:rPr>
          <w:rFonts w:ascii="Arial" w:hAnsi="Arial" w:cs="Arial"/>
        </w:rPr>
        <w:t xml:space="preserve"> a </w:t>
      </w:r>
      <w:proofErr w:type="spellStart"/>
      <w:r w:rsidR="0065296F" w:rsidRPr="00015BC2">
        <w:rPr>
          <w:rFonts w:ascii="Arial" w:hAnsi="Arial" w:cs="Arial"/>
        </w:rPr>
        <w:t>Pachtovní</w:t>
      </w:r>
      <w:proofErr w:type="spellEnd"/>
      <w:r w:rsidR="0065296F" w:rsidRPr="00015BC2">
        <w:rPr>
          <w:rFonts w:ascii="Arial" w:hAnsi="Arial" w:cs="Arial"/>
        </w:rPr>
        <w:t xml:space="preserve"> smlouvy č. 201</w:t>
      </w:r>
      <w:r w:rsidR="00E6503B" w:rsidRPr="00015BC2">
        <w:rPr>
          <w:rFonts w:ascii="Arial" w:hAnsi="Arial" w:cs="Arial"/>
        </w:rPr>
        <w:t>9</w:t>
      </w:r>
      <w:r w:rsidR="0065296F" w:rsidRPr="00015BC2">
        <w:rPr>
          <w:rFonts w:ascii="Arial" w:hAnsi="Arial" w:cs="Arial"/>
        </w:rPr>
        <w:t>/50/</w:t>
      </w:r>
      <w:r w:rsidR="00E6503B" w:rsidRPr="00015BC2">
        <w:rPr>
          <w:rFonts w:ascii="Arial" w:hAnsi="Arial" w:cs="Arial"/>
        </w:rPr>
        <w:t>172</w:t>
      </w:r>
      <w:r w:rsidR="0065296F" w:rsidRPr="00015BC2">
        <w:rPr>
          <w:rFonts w:ascii="Arial" w:hAnsi="Arial" w:cs="Arial"/>
        </w:rPr>
        <w:t xml:space="preserve"> ze dne </w:t>
      </w:r>
      <w:r w:rsidR="00E6503B" w:rsidRPr="00015BC2">
        <w:rPr>
          <w:rFonts w:ascii="Arial" w:hAnsi="Arial" w:cs="Arial"/>
        </w:rPr>
        <w:t>15</w:t>
      </w:r>
      <w:r w:rsidR="0065296F" w:rsidRPr="00015BC2">
        <w:rPr>
          <w:rFonts w:ascii="Arial" w:hAnsi="Arial" w:cs="Arial"/>
        </w:rPr>
        <w:t>.0</w:t>
      </w:r>
      <w:r w:rsidR="00E6503B" w:rsidRPr="00015BC2">
        <w:rPr>
          <w:rFonts w:ascii="Arial" w:hAnsi="Arial" w:cs="Arial"/>
        </w:rPr>
        <w:t>8</w:t>
      </w:r>
      <w:r w:rsidR="0065296F" w:rsidRPr="00015BC2">
        <w:rPr>
          <w:rFonts w:ascii="Arial" w:hAnsi="Arial" w:cs="Arial"/>
        </w:rPr>
        <w:t>.201</w:t>
      </w:r>
      <w:r w:rsidR="00E6503B" w:rsidRPr="00015BC2">
        <w:rPr>
          <w:rFonts w:ascii="Arial" w:hAnsi="Arial" w:cs="Arial"/>
        </w:rPr>
        <w:t>9</w:t>
      </w:r>
      <w:r w:rsidR="0065296F" w:rsidRPr="00015BC2">
        <w:rPr>
          <w:rFonts w:ascii="Arial" w:hAnsi="Arial" w:cs="Arial"/>
        </w:rPr>
        <w:t xml:space="preserve">. </w:t>
      </w:r>
      <w:r w:rsidRPr="00015BC2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015BC2">
        <w:rPr>
          <w:rFonts w:ascii="Arial" w:hAnsi="Arial" w:cs="Arial"/>
        </w:rPr>
        <w:t>S</w:t>
      </w:r>
      <w:r w:rsidRPr="00015BC2">
        <w:rPr>
          <w:rFonts w:ascii="Arial" w:hAnsi="Arial" w:cs="Arial"/>
        </w:rPr>
        <w:t>p</w:t>
      </w:r>
      <w:r w:rsidR="00B7083F" w:rsidRPr="00015BC2">
        <w:rPr>
          <w:rFonts w:ascii="Arial" w:hAnsi="Arial" w:cs="Arial"/>
        </w:rPr>
        <w:t>.</w:t>
      </w:r>
      <w:r w:rsidR="00D36E28" w:rsidRPr="00015BC2">
        <w:rPr>
          <w:rFonts w:ascii="Arial" w:hAnsi="Arial" w:cs="Arial"/>
        </w:rPr>
        <w:t>Z</w:t>
      </w:r>
      <w:r w:rsidRPr="00015BC2">
        <w:rPr>
          <w:rFonts w:ascii="Arial" w:hAnsi="Arial" w:cs="Arial"/>
        </w:rPr>
        <w:t>n</w:t>
      </w:r>
      <w:proofErr w:type="spellEnd"/>
      <w:r w:rsidRPr="00015BC2">
        <w:rPr>
          <w:rFonts w:ascii="Arial" w:hAnsi="Arial" w:cs="Arial"/>
        </w:rPr>
        <w:t>.</w:t>
      </w:r>
      <w:proofErr w:type="gramEnd"/>
      <w:r w:rsidRPr="00015BC2">
        <w:rPr>
          <w:rFonts w:ascii="Arial" w:hAnsi="Arial" w:cs="Arial"/>
        </w:rPr>
        <w:t xml:space="preserve"> OSUMM </w:t>
      </w:r>
      <w:r w:rsidR="00E6503B" w:rsidRPr="00015BC2">
        <w:rPr>
          <w:rFonts w:ascii="Arial" w:hAnsi="Arial" w:cs="Arial"/>
        </w:rPr>
        <w:t>35</w:t>
      </w:r>
      <w:r w:rsidR="00AF7CF7" w:rsidRPr="00015BC2">
        <w:rPr>
          <w:rFonts w:ascii="Arial" w:hAnsi="Arial" w:cs="Arial"/>
        </w:rPr>
        <w:t>/20</w:t>
      </w:r>
      <w:r w:rsidR="00E6503B" w:rsidRPr="00015BC2">
        <w:rPr>
          <w:rFonts w:ascii="Arial" w:hAnsi="Arial" w:cs="Arial"/>
        </w:rPr>
        <w:t>18</w:t>
      </w:r>
      <w:r w:rsidRPr="00015BC2">
        <w:rPr>
          <w:rFonts w:ascii="Arial" w:hAnsi="Arial" w:cs="Arial"/>
        </w:rPr>
        <w:t xml:space="preserve">. </w:t>
      </w:r>
    </w:p>
    <w:p w:rsidR="00C536B0" w:rsidRPr="00015BC2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015BC2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15BC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015BC2">
        <w:rPr>
          <w:rFonts w:ascii="Arial" w:hAnsi="Arial" w:cs="Arial"/>
          <w:b/>
          <w:u w:val="single"/>
        </w:rPr>
        <w:t>MMPv</w:t>
      </w:r>
      <w:proofErr w:type="spellEnd"/>
      <w:r w:rsidRPr="00015BC2">
        <w:rPr>
          <w:rFonts w:ascii="Arial" w:hAnsi="Arial" w:cs="Arial"/>
          <w:b/>
          <w:u w:val="single"/>
        </w:rPr>
        <w:t xml:space="preserve"> (subjektů):</w:t>
      </w:r>
    </w:p>
    <w:p w:rsidR="0014730F" w:rsidRPr="00015BC2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015BC2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015BC2">
        <w:rPr>
          <w:rFonts w:ascii="Arial" w:hAnsi="Arial" w:cs="Arial"/>
          <w:b/>
        </w:rPr>
        <w:t xml:space="preserve">1. Odbor územního plánování a památkové péče </w:t>
      </w:r>
      <w:r w:rsidR="00D36E28" w:rsidRPr="00015BC2">
        <w:rPr>
          <w:rFonts w:ascii="Arial" w:hAnsi="Arial" w:cs="Arial"/>
        </w:rPr>
        <w:t xml:space="preserve">sděluje, že </w:t>
      </w:r>
      <w:r w:rsidR="0054433A" w:rsidRPr="00015BC2">
        <w:rPr>
          <w:rFonts w:ascii="Arial" w:hAnsi="Arial" w:cs="Arial"/>
        </w:rPr>
        <w:t xml:space="preserve">pozemky </w:t>
      </w:r>
      <w:proofErr w:type="spellStart"/>
      <w:proofErr w:type="gramStart"/>
      <w:r w:rsidR="0054433A" w:rsidRPr="00015BC2">
        <w:rPr>
          <w:rFonts w:ascii="Arial" w:hAnsi="Arial" w:cs="Arial"/>
        </w:rPr>
        <w:t>p.č</w:t>
      </w:r>
      <w:proofErr w:type="spellEnd"/>
      <w:r w:rsidR="0054433A" w:rsidRPr="00015BC2">
        <w:rPr>
          <w:rFonts w:ascii="Arial" w:hAnsi="Arial" w:cs="Arial"/>
        </w:rPr>
        <w:t>.</w:t>
      </w:r>
      <w:proofErr w:type="gramEnd"/>
      <w:r w:rsidR="0054433A" w:rsidRPr="00015BC2">
        <w:rPr>
          <w:rFonts w:ascii="Arial" w:hAnsi="Arial" w:cs="Arial"/>
        </w:rPr>
        <w:t xml:space="preserve"> 426/3 a </w:t>
      </w:r>
      <w:proofErr w:type="spellStart"/>
      <w:r w:rsidR="0054433A" w:rsidRPr="00015BC2">
        <w:rPr>
          <w:rFonts w:ascii="Arial" w:hAnsi="Arial" w:cs="Arial"/>
        </w:rPr>
        <w:t>p.č</w:t>
      </w:r>
      <w:proofErr w:type="spellEnd"/>
      <w:r w:rsidR="0054433A" w:rsidRPr="00015BC2">
        <w:rPr>
          <w:rFonts w:ascii="Arial" w:hAnsi="Arial" w:cs="Arial"/>
        </w:rPr>
        <w:t>. 587/2, oba v </w:t>
      </w:r>
      <w:proofErr w:type="spellStart"/>
      <w:r w:rsidR="0054433A" w:rsidRPr="00015BC2">
        <w:rPr>
          <w:rFonts w:ascii="Arial" w:hAnsi="Arial" w:cs="Arial"/>
        </w:rPr>
        <w:t>k.ú</w:t>
      </w:r>
      <w:proofErr w:type="spellEnd"/>
      <w:r w:rsidR="0054433A" w:rsidRPr="00015BC2">
        <w:rPr>
          <w:rFonts w:ascii="Arial" w:hAnsi="Arial" w:cs="Arial"/>
        </w:rPr>
        <w:t>. Čechovice u Prostějova, jsou součástí plochy</w:t>
      </w:r>
      <w:r w:rsidR="00BC5C72" w:rsidRPr="00015BC2">
        <w:rPr>
          <w:rFonts w:ascii="Arial" w:hAnsi="Arial" w:cs="Arial"/>
        </w:rPr>
        <w:t xml:space="preserve"> </w:t>
      </w:r>
      <w:r w:rsidR="0054433A" w:rsidRPr="00015BC2">
        <w:rPr>
          <w:rFonts w:ascii="Arial" w:hAnsi="Arial" w:cs="Arial"/>
        </w:rPr>
        <w:t>č. 0583 – plocha veřejných prostranství (PV), kde je povolena maximální výška 5/7 m (maximální výška římsy nebo okapní hrany/maximální výška hřebene střechy nebo ustoupeného podlaží pod úhlem 45°). Hlavní využití je pro pozemky veřejných prostranství, zejména náměstí, ulice, tržiště, chodníky a další veřejně přístupné prostory.</w:t>
      </w:r>
      <w:r w:rsidR="00BC5C72" w:rsidRPr="00015BC2">
        <w:rPr>
          <w:rFonts w:ascii="Arial" w:hAnsi="Arial" w:cs="Arial"/>
        </w:rPr>
        <w:t xml:space="preserve"> OÚPPP prodej výše uvedených pozemků, které jsou součástí veřejného prostranství, </w:t>
      </w:r>
      <w:r w:rsidR="00BC5C72" w:rsidRPr="00015BC2">
        <w:rPr>
          <w:rFonts w:ascii="Arial" w:hAnsi="Arial" w:cs="Arial"/>
          <w:b/>
        </w:rPr>
        <w:t>nedoporučuje</w:t>
      </w:r>
      <w:r w:rsidR="00BC5C72" w:rsidRPr="00015BC2">
        <w:rPr>
          <w:rFonts w:ascii="Arial" w:hAnsi="Arial" w:cs="Arial"/>
        </w:rPr>
        <w:t>. Doporučuje pozemky ponechat ve vlastnictví města tak, aby v případě jakýchkoliv úprav (např. komunikačního propojení, možného pěšího propojení, úprav doprovodných pásů zeleně…) bylo možno do části předmětného pozemku zasahovat.</w:t>
      </w:r>
      <w:r w:rsidR="0054433A" w:rsidRPr="00015BC2">
        <w:rPr>
          <w:rFonts w:ascii="Arial" w:hAnsi="Arial" w:cs="Arial"/>
        </w:rPr>
        <w:t xml:space="preserve"> </w:t>
      </w:r>
      <w:r w:rsidR="00D36E28" w:rsidRPr="00015BC2">
        <w:rPr>
          <w:rFonts w:ascii="Arial" w:hAnsi="Arial" w:cs="Arial"/>
        </w:rPr>
        <w:t xml:space="preserve"> </w:t>
      </w:r>
    </w:p>
    <w:p w:rsidR="0014730F" w:rsidRPr="00015BC2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183EB9" w:rsidRPr="00015BC2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015BC2">
        <w:rPr>
          <w:b/>
          <w:color w:val="auto"/>
        </w:rPr>
        <w:t xml:space="preserve">2. </w:t>
      </w:r>
      <w:r w:rsidRPr="00015BC2">
        <w:rPr>
          <w:b/>
          <w:bCs/>
          <w:color w:val="auto"/>
        </w:rPr>
        <w:t xml:space="preserve">Odbor rozvoje a investic </w:t>
      </w:r>
      <w:r w:rsidR="00BC5C72" w:rsidRPr="00015BC2">
        <w:rPr>
          <w:bCs/>
          <w:color w:val="auto"/>
        </w:rPr>
        <w:t xml:space="preserve">posoudil uvedenou žádost a </w:t>
      </w:r>
      <w:r w:rsidRPr="00015BC2">
        <w:rPr>
          <w:bCs/>
          <w:color w:val="auto"/>
        </w:rPr>
        <w:t>sděluje, že</w:t>
      </w:r>
      <w:r w:rsidRPr="00015BC2">
        <w:rPr>
          <w:b/>
          <w:bCs/>
          <w:color w:val="auto"/>
        </w:rPr>
        <w:t xml:space="preserve"> </w:t>
      </w:r>
      <w:r w:rsidR="00BC5C72" w:rsidRPr="00015BC2">
        <w:rPr>
          <w:b/>
          <w:bCs/>
          <w:color w:val="auto"/>
        </w:rPr>
        <w:t xml:space="preserve">nesouhlasí </w:t>
      </w:r>
      <w:r w:rsidR="00BC5C72" w:rsidRPr="00015BC2">
        <w:rPr>
          <w:bCs/>
          <w:color w:val="auto"/>
        </w:rPr>
        <w:t>s prodejem částí předmětných pozemků s ohledem na ochranu a zachování pěší prostupnosti a potenciálu rozvoje a zkvalitnění zeleně veřejného prostoru.</w:t>
      </w:r>
      <w:r w:rsidR="000D2F87" w:rsidRPr="00015BC2">
        <w:rPr>
          <w:b/>
          <w:bCs/>
          <w:color w:val="auto"/>
        </w:rPr>
        <w:t xml:space="preserve"> </w:t>
      </w:r>
    </w:p>
    <w:p w:rsidR="0014730F" w:rsidRPr="00015BC2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A67C7D" w:rsidRPr="00015BC2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15BC2">
        <w:rPr>
          <w:b/>
          <w:bCs/>
          <w:color w:val="auto"/>
        </w:rPr>
        <w:t xml:space="preserve">3. Odbor životního prostředí </w:t>
      </w:r>
      <w:r w:rsidRPr="00015BC2">
        <w:rPr>
          <w:bCs/>
          <w:color w:val="auto"/>
        </w:rPr>
        <w:t xml:space="preserve">sděluje, že </w:t>
      </w:r>
      <w:r w:rsidR="00A67C7D" w:rsidRPr="00015BC2">
        <w:rPr>
          <w:b/>
          <w:bCs/>
          <w:color w:val="auto"/>
        </w:rPr>
        <w:t>nesouhlasí</w:t>
      </w:r>
      <w:r w:rsidR="00A67C7D" w:rsidRPr="00015BC2">
        <w:rPr>
          <w:bCs/>
          <w:color w:val="auto"/>
        </w:rPr>
        <w:t xml:space="preserve"> s prodejem pozemku </w:t>
      </w:r>
      <w:proofErr w:type="spellStart"/>
      <w:proofErr w:type="gramStart"/>
      <w:r w:rsidR="00A67C7D" w:rsidRPr="00015BC2">
        <w:rPr>
          <w:bCs/>
          <w:color w:val="auto"/>
        </w:rPr>
        <w:t>p.č</w:t>
      </w:r>
      <w:proofErr w:type="spellEnd"/>
      <w:r w:rsidR="00A67C7D" w:rsidRPr="00015BC2">
        <w:rPr>
          <w:bCs/>
          <w:color w:val="auto"/>
        </w:rPr>
        <w:t>.</w:t>
      </w:r>
      <w:proofErr w:type="gramEnd"/>
      <w:r w:rsidR="00A67C7D" w:rsidRPr="00015BC2">
        <w:rPr>
          <w:bCs/>
          <w:color w:val="auto"/>
        </w:rPr>
        <w:t xml:space="preserve"> 587/2 v </w:t>
      </w:r>
      <w:proofErr w:type="spellStart"/>
      <w:r w:rsidR="00A67C7D" w:rsidRPr="00015BC2">
        <w:rPr>
          <w:bCs/>
          <w:color w:val="auto"/>
        </w:rPr>
        <w:t>k.ú</w:t>
      </w:r>
      <w:proofErr w:type="spellEnd"/>
      <w:r w:rsidR="00A67C7D" w:rsidRPr="00015BC2">
        <w:rPr>
          <w:bCs/>
          <w:color w:val="auto"/>
        </w:rPr>
        <w:t xml:space="preserve">. Čechovice u Prostějova, který je v těsné blízkosti </w:t>
      </w:r>
      <w:r w:rsidR="0062029F" w:rsidRPr="00015BC2">
        <w:rPr>
          <w:bCs/>
          <w:color w:val="auto"/>
        </w:rPr>
        <w:t>ná</w:t>
      </w:r>
      <w:r w:rsidR="00A67C7D" w:rsidRPr="00015BC2">
        <w:rPr>
          <w:bCs/>
          <w:color w:val="auto"/>
        </w:rPr>
        <w:t>honu a vede po něm částečně pěšina spojující ulici Stroupežnického s ulicí Třešňovou. P</w:t>
      </w:r>
      <w:r w:rsidR="0062029F" w:rsidRPr="00015BC2">
        <w:rPr>
          <w:bCs/>
          <w:color w:val="auto"/>
        </w:rPr>
        <w:t>r</w:t>
      </w:r>
      <w:r w:rsidR="00A67C7D" w:rsidRPr="00015BC2">
        <w:rPr>
          <w:bCs/>
          <w:color w:val="auto"/>
        </w:rPr>
        <w:t>odejem pozemku by nebylo m</w:t>
      </w:r>
      <w:r w:rsidR="00D178A2" w:rsidRPr="00015BC2">
        <w:rPr>
          <w:bCs/>
          <w:color w:val="auto"/>
        </w:rPr>
        <w:t>ožné ovlivnit činnosti prováděné</w:t>
      </w:r>
      <w:r w:rsidR="00A67C7D" w:rsidRPr="00015BC2">
        <w:rPr>
          <w:bCs/>
          <w:color w:val="auto"/>
        </w:rPr>
        <w:t xml:space="preserve"> v těsné blízkosti náhonu. Již nyní v souvislosti se zaplocením a pronájmem pozemku, který má částečně společnou hranici s korytem Mlýnského náhonu, dochází ke zvýšeným ná</w:t>
      </w:r>
      <w:r w:rsidR="0062029F" w:rsidRPr="00015BC2">
        <w:rPr>
          <w:bCs/>
          <w:color w:val="auto"/>
        </w:rPr>
        <w:t>k</w:t>
      </w:r>
      <w:r w:rsidR="00A67C7D" w:rsidRPr="00015BC2">
        <w:rPr>
          <w:bCs/>
          <w:color w:val="auto"/>
        </w:rPr>
        <w:t>ladům na údržbu, neboť je omezena potřebná manipulační plocha. Údržba musí být prováděna z koryta náhonu</w:t>
      </w:r>
      <w:r w:rsidR="00BD1A19" w:rsidRPr="00015BC2">
        <w:rPr>
          <w:bCs/>
          <w:color w:val="auto"/>
        </w:rPr>
        <w:t xml:space="preserve"> pouze ručně. OŽP doporučuje </w:t>
      </w:r>
      <w:proofErr w:type="spellStart"/>
      <w:r w:rsidR="00BD1A19" w:rsidRPr="00015BC2">
        <w:rPr>
          <w:bCs/>
          <w:color w:val="auto"/>
        </w:rPr>
        <w:t>pachtovní</w:t>
      </w:r>
      <w:proofErr w:type="spellEnd"/>
      <w:r w:rsidR="00BD1A19" w:rsidRPr="00015BC2">
        <w:rPr>
          <w:bCs/>
          <w:color w:val="auto"/>
        </w:rPr>
        <w:t xml:space="preserve"> smlouvu na tento pozemek neuzavírat/neprodlužovat. OŽP poznamenává, že je správcem vodního toku Mlýnský náhon. Má oprávnění dle §49 odst. 2 písm. c) zákona č. 254/2001 Sb., vodní zákon, po předchozím projednání s vlastníky pozemků užívat </w:t>
      </w:r>
      <w:r w:rsidR="000B73D0" w:rsidRPr="00015BC2">
        <w:rPr>
          <w:bCs/>
          <w:color w:val="auto"/>
        </w:rPr>
        <w:t xml:space="preserve">pozemků sousedících s korytem vodního toku, a to u drobných vodních toků nejvýše v šířce do 6 m od břehové čáry. OŹP nemá námitek k prodeji části pozemku </w:t>
      </w:r>
      <w:proofErr w:type="spellStart"/>
      <w:proofErr w:type="gramStart"/>
      <w:r w:rsidR="000B73D0" w:rsidRPr="00015BC2">
        <w:rPr>
          <w:bCs/>
          <w:color w:val="auto"/>
        </w:rPr>
        <w:t>p.č</w:t>
      </w:r>
      <w:proofErr w:type="spellEnd"/>
      <w:r w:rsidR="000B73D0" w:rsidRPr="00015BC2">
        <w:rPr>
          <w:bCs/>
          <w:color w:val="auto"/>
        </w:rPr>
        <w:t>.</w:t>
      </w:r>
      <w:proofErr w:type="gramEnd"/>
      <w:r w:rsidR="000B73D0" w:rsidRPr="00015BC2">
        <w:rPr>
          <w:bCs/>
          <w:color w:val="auto"/>
        </w:rPr>
        <w:t xml:space="preserve"> 426/3 zahrada v </w:t>
      </w:r>
      <w:proofErr w:type="spellStart"/>
      <w:r w:rsidR="000B73D0" w:rsidRPr="00015BC2">
        <w:rPr>
          <w:bCs/>
          <w:color w:val="auto"/>
        </w:rPr>
        <w:t>k.ú</w:t>
      </w:r>
      <w:proofErr w:type="spellEnd"/>
      <w:r w:rsidR="000B73D0" w:rsidRPr="00015BC2">
        <w:rPr>
          <w:bCs/>
          <w:color w:val="auto"/>
        </w:rPr>
        <w:t>. Čechovice u Prostějova.</w:t>
      </w:r>
      <w:r w:rsidR="00BD1A19" w:rsidRPr="00015BC2">
        <w:rPr>
          <w:bCs/>
          <w:color w:val="auto"/>
        </w:rPr>
        <w:t xml:space="preserve"> </w:t>
      </w:r>
    </w:p>
    <w:p w:rsidR="0014730F" w:rsidRPr="00015BC2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015BC2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015BC2">
        <w:rPr>
          <w:b/>
          <w:bCs/>
          <w:color w:val="auto"/>
        </w:rPr>
        <w:t xml:space="preserve">4. Odbor dopravy </w:t>
      </w:r>
      <w:r w:rsidRPr="00015BC2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se </w:t>
      </w:r>
      <w:r w:rsidR="006E7ED8" w:rsidRPr="00015BC2">
        <w:rPr>
          <w:bCs/>
          <w:color w:val="auto"/>
        </w:rPr>
        <w:t xml:space="preserve">prodej </w:t>
      </w:r>
      <w:r w:rsidR="000B73D0" w:rsidRPr="00015BC2">
        <w:rPr>
          <w:bCs/>
          <w:color w:val="auto"/>
        </w:rPr>
        <w:t>výše uvedených</w:t>
      </w:r>
      <w:r w:rsidR="006E7ED8" w:rsidRPr="00015BC2">
        <w:rPr>
          <w:bCs/>
          <w:color w:val="auto"/>
        </w:rPr>
        <w:t xml:space="preserve"> </w:t>
      </w:r>
      <w:r w:rsidRPr="00015BC2">
        <w:rPr>
          <w:bCs/>
          <w:color w:val="auto"/>
        </w:rPr>
        <w:t>pozemk</w:t>
      </w:r>
      <w:r w:rsidR="000B73D0" w:rsidRPr="00015BC2">
        <w:rPr>
          <w:bCs/>
          <w:color w:val="auto"/>
        </w:rPr>
        <w:t>ů</w:t>
      </w:r>
      <w:r w:rsidRPr="00015BC2">
        <w:rPr>
          <w:bCs/>
          <w:color w:val="auto"/>
        </w:rPr>
        <w:t xml:space="preserve"> </w:t>
      </w:r>
      <w:r w:rsidRPr="00015BC2">
        <w:rPr>
          <w:b/>
          <w:bCs/>
          <w:color w:val="auto"/>
        </w:rPr>
        <w:t>ne</w:t>
      </w:r>
      <w:r w:rsidR="006E7ED8" w:rsidRPr="00015BC2">
        <w:rPr>
          <w:b/>
          <w:bCs/>
          <w:color w:val="auto"/>
        </w:rPr>
        <w:t>do</w:t>
      </w:r>
      <w:r w:rsidRPr="00015BC2">
        <w:rPr>
          <w:b/>
          <w:bCs/>
          <w:color w:val="auto"/>
        </w:rPr>
        <w:t>týká jeho zájmů</w:t>
      </w:r>
      <w:r w:rsidRPr="00015BC2">
        <w:rPr>
          <w:bCs/>
          <w:color w:val="auto"/>
        </w:rPr>
        <w:t xml:space="preserve">. </w:t>
      </w:r>
    </w:p>
    <w:p w:rsidR="0014730F" w:rsidRPr="00015BC2" w:rsidRDefault="0014730F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015BC2" w:rsidRDefault="0062029F" w:rsidP="0062029F">
      <w:pPr>
        <w:pStyle w:val="Default"/>
        <w:tabs>
          <w:tab w:val="left" w:pos="284"/>
        </w:tabs>
        <w:jc w:val="both"/>
        <w:rPr>
          <w:b/>
          <w:color w:val="auto"/>
        </w:rPr>
      </w:pPr>
      <w:r w:rsidRPr="00015BC2">
        <w:rPr>
          <w:b/>
          <w:bCs/>
          <w:color w:val="auto"/>
        </w:rPr>
        <w:t xml:space="preserve">5. Osadní výbor Čechovice, </w:t>
      </w:r>
      <w:proofErr w:type="spellStart"/>
      <w:r w:rsidRPr="00015BC2">
        <w:rPr>
          <w:b/>
          <w:bCs/>
          <w:color w:val="auto"/>
        </w:rPr>
        <w:t>Krasice</w:t>
      </w:r>
      <w:proofErr w:type="spellEnd"/>
      <w:r w:rsidRPr="00015BC2">
        <w:rPr>
          <w:b/>
          <w:bCs/>
          <w:color w:val="auto"/>
        </w:rPr>
        <w:t xml:space="preserve">, </w:t>
      </w:r>
      <w:proofErr w:type="spellStart"/>
      <w:r w:rsidRPr="00015BC2">
        <w:rPr>
          <w:b/>
          <w:bCs/>
          <w:color w:val="auto"/>
        </w:rPr>
        <w:t>Domamyslice</w:t>
      </w:r>
      <w:proofErr w:type="spellEnd"/>
      <w:r w:rsidRPr="00015BC2">
        <w:rPr>
          <w:b/>
          <w:bCs/>
          <w:color w:val="auto"/>
        </w:rPr>
        <w:t xml:space="preserve"> </w:t>
      </w:r>
      <w:r w:rsidRPr="00015BC2">
        <w:rPr>
          <w:bCs/>
          <w:color w:val="auto"/>
        </w:rPr>
        <w:t xml:space="preserve">byl požádán o stanovisko dne </w:t>
      </w:r>
      <w:proofErr w:type="gramStart"/>
      <w:r w:rsidRPr="00015BC2">
        <w:rPr>
          <w:bCs/>
          <w:color w:val="auto"/>
        </w:rPr>
        <w:t>16.12.2020</w:t>
      </w:r>
      <w:proofErr w:type="gramEnd"/>
      <w:r w:rsidRPr="00015BC2">
        <w:rPr>
          <w:bCs/>
          <w:color w:val="auto"/>
        </w:rPr>
        <w:t>.</w:t>
      </w:r>
      <w:r w:rsidRPr="00015BC2">
        <w:rPr>
          <w:b/>
          <w:bCs/>
          <w:color w:val="auto"/>
        </w:rPr>
        <w:t xml:space="preserve"> </w:t>
      </w:r>
      <w:r w:rsidRPr="00015BC2">
        <w:rPr>
          <w:bCs/>
          <w:color w:val="auto"/>
        </w:rPr>
        <w:t xml:space="preserve">Ke dni zpracování materiálu se Osadní výbor Čechovice, </w:t>
      </w:r>
      <w:proofErr w:type="spellStart"/>
      <w:r w:rsidRPr="00015BC2">
        <w:rPr>
          <w:bCs/>
          <w:color w:val="auto"/>
        </w:rPr>
        <w:t>Krasice</w:t>
      </w:r>
      <w:proofErr w:type="spellEnd"/>
      <w:r w:rsidRPr="00015BC2">
        <w:rPr>
          <w:bCs/>
          <w:color w:val="auto"/>
        </w:rPr>
        <w:t xml:space="preserve">, </w:t>
      </w:r>
      <w:proofErr w:type="spellStart"/>
      <w:r w:rsidRPr="00015BC2">
        <w:rPr>
          <w:bCs/>
          <w:color w:val="auto"/>
        </w:rPr>
        <w:t>Domamyslice</w:t>
      </w:r>
      <w:proofErr w:type="spellEnd"/>
      <w:r w:rsidRPr="00015BC2">
        <w:rPr>
          <w:bCs/>
          <w:color w:val="auto"/>
        </w:rPr>
        <w:t xml:space="preserve"> k předmětné záležitosti nevyjádřil, resp. se nesešel.</w:t>
      </w:r>
    </w:p>
    <w:p w:rsidR="00183EB9" w:rsidRPr="00015BC2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015BC2" w:rsidRDefault="000A011A" w:rsidP="000A011A">
      <w:pPr>
        <w:rPr>
          <w:rFonts w:ascii="Arial" w:hAnsi="Arial" w:cs="Arial"/>
          <w:b/>
        </w:rPr>
      </w:pPr>
    </w:p>
    <w:p w:rsidR="000A011A" w:rsidRPr="00015BC2" w:rsidRDefault="000A011A" w:rsidP="000A011A">
      <w:pPr>
        <w:rPr>
          <w:rFonts w:ascii="Arial" w:hAnsi="Arial" w:cs="Arial"/>
        </w:rPr>
      </w:pPr>
      <w:r w:rsidRPr="00015BC2">
        <w:rPr>
          <w:rFonts w:ascii="Arial" w:hAnsi="Arial" w:cs="Arial"/>
          <w:b/>
        </w:rPr>
        <w:t xml:space="preserve">Rada města Prostějova </w:t>
      </w:r>
      <w:r w:rsidRPr="00015BC2">
        <w:rPr>
          <w:rFonts w:ascii="Arial" w:hAnsi="Arial" w:cs="Arial"/>
        </w:rPr>
        <w:t xml:space="preserve">dne </w:t>
      </w:r>
      <w:proofErr w:type="gramStart"/>
      <w:r w:rsidRPr="00015BC2">
        <w:rPr>
          <w:rFonts w:ascii="Arial" w:hAnsi="Arial" w:cs="Arial"/>
        </w:rPr>
        <w:t>09.02.2021</w:t>
      </w:r>
      <w:proofErr w:type="gramEnd"/>
      <w:r w:rsidR="00B06380" w:rsidRPr="00015BC2">
        <w:rPr>
          <w:rFonts w:ascii="Arial" w:hAnsi="Arial" w:cs="Arial"/>
        </w:rPr>
        <w:t>:</w:t>
      </w:r>
    </w:p>
    <w:p w:rsidR="000A011A" w:rsidRPr="00015BC2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015BC2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0A011A" w:rsidRPr="00015BC2" w:rsidRDefault="000A011A" w:rsidP="000A011A">
      <w:pPr>
        <w:ind w:left="284"/>
        <w:jc w:val="both"/>
        <w:rPr>
          <w:rFonts w:ascii="Arial" w:hAnsi="Arial" w:cs="Arial"/>
        </w:rPr>
      </w:pPr>
      <w:r w:rsidRPr="00015BC2">
        <w:rPr>
          <w:rFonts w:ascii="Arial" w:hAnsi="Arial" w:cs="Arial"/>
          <w:kern w:val="22"/>
        </w:rPr>
        <w:t xml:space="preserve">záměr </w:t>
      </w:r>
      <w:r w:rsidRPr="00015BC2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015BC2">
        <w:rPr>
          <w:rFonts w:ascii="Arial" w:hAnsi="Arial" w:cs="Arial"/>
        </w:rPr>
        <w:t>p.č</w:t>
      </w:r>
      <w:proofErr w:type="spellEnd"/>
      <w:r w:rsidRPr="00015BC2">
        <w:rPr>
          <w:rFonts w:ascii="Arial" w:hAnsi="Arial" w:cs="Arial"/>
        </w:rPr>
        <w:t>.</w:t>
      </w:r>
      <w:proofErr w:type="gramEnd"/>
      <w:r w:rsidRPr="00015BC2">
        <w:rPr>
          <w:rFonts w:ascii="Arial" w:hAnsi="Arial" w:cs="Arial"/>
        </w:rPr>
        <w:t xml:space="preserve"> 426/3 – zahrada o výměře cca 96 m</w:t>
      </w:r>
      <w:r w:rsidRPr="00015BC2">
        <w:rPr>
          <w:rFonts w:ascii="Arial" w:hAnsi="Arial" w:cs="Arial"/>
          <w:vertAlign w:val="superscript"/>
        </w:rPr>
        <w:t>2</w:t>
      </w:r>
      <w:r w:rsidRPr="00015BC2">
        <w:rPr>
          <w:rFonts w:ascii="Arial" w:hAnsi="Arial" w:cs="Arial"/>
        </w:rPr>
        <w:t xml:space="preserve"> a části  pozemku </w:t>
      </w:r>
      <w:proofErr w:type="spellStart"/>
      <w:r w:rsidRPr="00015BC2">
        <w:rPr>
          <w:rFonts w:ascii="Arial" w:hAnsi="Arial" w:cs="Arial"/>
        </w:rPr>
        <w:t>p.č</w:t>
      </w:r>
      <w:proofErr w:type="spellEnd"/>
      <w:r w:rsidRPr="00015BC2">
        <w:rPr>
          <w:rFonts w:ascii="Arial" w:hAnsi="Arial" w:cs="Arial"/>
        </w:rPr>
        <w:t>. 587/2 – ostatní plocha o výměře cca 140 m</w:t>
      </w:r>
      <w:r w:rsidRPr="00015BC2">
        <w:rPr>
          <w:rFonts w:ascii="Arial" w:hAnsi="Arial" w:cs="Arial"/>
          <w:vertAlign w:val="superscript"/>
        </w:rPr>
        <w:t>2</w:t>
      </w:r>
      <w:r w:rsidRPr="00015BC2">
        <w:rPr>
          <w:rFonts w:ascii="Arial" w:hAnsi="Arial" w:cs="Arial"/>
        </w:rPr>
        <w:t>, oba v </w:t>
      </w:r>
      <w:proofErr w:type="spellStart"/>
      <w:r w:rsidRPr="00015BC2">
        <w:rPr>
          <w:rFonts w:ascii="Arial" w:hAnsi="Arial" w:cs="Arial"/>
        </w:rPr>
        <w:t>k.ú</w:t>
      </w:r>
      <w:proofErr w:type="spellEnd"/>
      <w:r w:rsidRPr="00015BC2">
        <w:rPr>
          <w:rFonts w:ascii="Arial" w:hAnsi="Arial" w:cs="Arial"/>
        </w:rPr>
        <w:t xml:space="preserve">. Čechovice u Prostějova, </w:t>
      </w:r>
    </w:p>
    <w:p w:rsidR="000A011A" w:rsidRPr="00015BC2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015BC2">
        <w:rPr>
          <w:rFonts w:ascii="Arial" w:eastAsia="Calibri" w:hAnsi="Arial" w:cs="Arial"/>
          <w:b/>
          <w:bCs/>
          <w:szCs w:val="20"/>
        </w:rPr>
        <w:t>2) doporuč</w:t>
      </w:r>
      <w:r w:rsidR="00786343" w:rsidRPr="00015BC2">
        <w:rPr>
          <w:rFonts w:ascii="Arial" w:eastAsia="Calibri" w:hAnsi="Arial" w:cs="Arial"/>
          <w:b/>
          <w:bCs/>
          <w:szCs w:val="20"/>
        </w:rPr>
        <w:t>ila</w:t>
      </w:r>
    </w:p>
    <w:p w:rsidR="000A011A" w:rsidRPr="00015BC2" w:rsidRDefault="000A011A" w:rsidP="000A011A">
      <w:pPr>
        <w:ind w:left="284"/>
        <w:jc w:val="both"/>
        <w:rPr>
          <w:rFonts w:ascii="Arial" w:eastAsia="Calibri" w:hAnsi="Arial" w:cs="Arial"/>
          <w:szCs w:val="20"/>
        </w:rPr>
      </w:pPr>
      <w:r w:rsidRPr="00015BC2">
        <w:rPr>
          <w:rFonts w:ascii="Arial" w:eastAsia="Calibri" w:hAnsi="Arial" w:cs="Arial"/>
          <w:szCs w:val="20"/>
        </w:rPr>
        <w:t>Zastupitelstvu města Prostějova nevyhovět žádosti</w:t>
      </w:r>
      <w:r w:rsidR="00961761">
        <w:rPr>
          <w:rFonts w:ascii="Arial" w:eastAsia="Calibri" w:hAnsi="Arial" w:cs="Arial"/>
          <w:szCs w:val="20"/>
        </w:rPr>
        <w:t xml:space="preserve"> fyzické osoby</w:t>
      </w:r>
      <w:r w:rsidRPr="00015BC2">
        <w:rPr>
          <w:rFonts w:ascii="Arial" w:eastAsia="Calibri" w:hAnsi="Arial" w:cs="Arial"/>
          <w:szCs w:val="20"/>
        </w:rPr>
        <w:t xml:space="preserve">, o prodej </w:t>
      </w:r>
      <w:r w:rsidRPr="00015BC2">
        <w:rPr>
          <w:rFonts w:ascii="Arial" w:hAnsi="Arial" w:cs="Arial"/>
        </w:rPr>
        <w:t xml:space="preserve">části pozemku </w:t>
      </w:r>
      <w:proofErr w:type="spellStart"/>
      <w:proofErr w:type="gramStart"/>
      <w:r w:rsidRPr="00015BC2">
        <w:rPr>
          <w:rFonts w:ascii="Arial" w:hAnsi="Arial" w:cs="Arial"/>
        </w:rPr>
        <w:t>p.č</w:t>
      </w:r>
      <w:proofErr w:type="spellEnd"/>
      <w:r w:rsidRPr="00015BC2">
        <w:rPr>
          <w:rFonts w:ascii="Arial" w:hAnsi="Arial" w:cs="Arial"/>
        </w:rPr>
        <w:t>.</w:t>
      </w:r>
      <w:proofErr w:type="gramEnd"/>
      <w:r w:rsidRPr="00015BC2">
        <w:rPr>
          <w:rFonts w:ascii="Arial" w:hAnsi="Arial" w:cs="Arial"/>
        </w:rPr>
        <w:t xml:space="preserve"> 426/3 – zahrada o výměře cca 96 m</w:t>
      </w:r>
      <w:r w:rsidRPr="00015BC2">
        <w:rPr>
          <w:rFonts w:ascii="Arial" w:hAnsi="Arial" w:cs="Arial"/>
          <w:vertAlign w:val="superscript"/>
        </w:rPr>
        <w:t>2</w:t>
      </w:r>
      <w:r w:rsidRPr="00015BC2">
        <w:rPr>
          <w:rFonts w:ascii="Arial" w:hAnsi="Arial" w:cs="Arial"/>
        </w:rPr>
        <w:t xml:space="preserve"> a části  pozemku </w:t>
      </w:r>
      <w:proofErr w:type="spellStart"/>
      <w:r w:rsidRPr="00015BC2">
        <w:rPr>
          <w:rFonts w:ascii="Arial" w:hAnsi="Arial" w:cs="Arial"/>
        </w:rPr>
        <w:t>p.č</w:t>
      </w:r>
      <w:proofErr w:type="spellEnd"/>
      <w:r w:rsidRPr="00015BC2">
        <w:rPr>
          <w:rFonts w:ascii="Arial" w:hAnsi="Arial" w:cs="Arial"/>
        </w:rPr>
        <w:t>. 587/2 – ostatní plocha o výměře cca 140 m</w:t>
      </w:r>
      <w:r w:rsidRPr="00015BC2">
        <w:rPr>
          <w:rFonts w:ascii="Arial" w:hAnsi="Arial" w:cs="Arial"/>
          <w:vertAlign w:val="superscript"/>
        </w:rPr>
        <w:t>2</w:t>
      </w:r>
      <w:r w:rsidRPr="00015BC2">
        <w:rPr>
          <w:rFonts w:ascii="Arial" w:hAnsi="Arial" w:cs="Arial"/>
        </w:rPr>
        <w:t>, oba v </w:t>
      </w:r>
      <w:proofErr w:type="spellStart"/>
      <w:r w:rsidRPr="00015BC2">
        <w:rPr>
          <w:rFonts w:ascii="Arial" w:hAnsi="Arial" w:cs="Arial"/>
        </w:rPr>
        <w:t>k.ú</w:t>
      </w:r>
      <w:proofErr w:type="spellEnd"/>
      <w:r w:rsidRPr="00015BC2">
        <w:rPr>
          <w:rFonts w:ascii="Arial" w:hAnsi="Arial" w:cs="Arial"/>
        </w:rPr>
        <w:t>. Čechovice u Prostějova.</w:t>
      </w:r>
    </w:p>
    <w:p w:rsidR="0014730F" w:rsidRPr="00015BC2" w:rsidRDefault="0014730F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015BC2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015BC2">
        <w:rPr>
          <w:rFonts w:ascii="Arial" w:hAnsi="Arial" w:cs="Arial"/>
          <w:b/>
          <w:bCs/>
          <w:u w:val="single"/>
        </w:rPr>
        <w:t>6</w:t>
      </w:r>
      <w:r w:rsidR="00C536B0" w:rsidRPr="00015BC2">
        <w:rPr>
          <w:rFonts w:ascii="Arial" w:hAnsi="Arial" w:cs="Arial"/>
          <w:b/>
          <w:bCs/>
          <w:u w:val="single"/>
        </w:rPr>
        <w:t>. Stanovisko předkladatele:</w:t>
      </w:r>
    </w:p>
    <w:p w:rsidR="00985DE7" w:rsidRPr="00015BC2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15BC2">
        <w:rPr>
          <w:rFonts w:ascii="Arial" w:hAnsi="Arial" w:cs="Arial"/>
          <w:bCs/>
        </w:rPr>
        <w:t>S ohledem na výše uveden</w:t>
      </w:r>
      <w:r w:rsidR="00B63D31" w:rsidRPr="00015BC2">
        <w:rPr>
          <w:rFonts w:ascii="Arial" w:hAnsi="Arial" w:cs="Arial"/>
          <w:bCs/>
        </w:rPr>
        <w:t xml:space="preserve">é skutečnosti </w:t>
      </w:r>
      <w:r w:rsidRPr="00015BC2">
        <w:rPr>
          <w:rFonts w:ascii="Arial" w:hAnsi="Arial" w:cs="Arial"/>
          <w:b/>
          <w:bCs/>
        </w:rPr>
        <w:t>Odbor správy a údržby majetku města nedoporučuje</w:t>
      </w:r>
      <w:r w:rsidRPr="00015BC2">
        <w:rPr>
          <w:sz w:val="20"/>
          <w:szCs w:val="20"/>
        </w:rPr>
        <w:t xml:space="preserve"> </w:t>
      </w:r>
      <w:r w:rsidRPr="00015BC2">
        <w:rPr>
          <w:rFonts w:ascii="Arial" w:hAnsi="Arial" w:cs="Arial"/>
        </w:rPr>
        <w:t xml:space="preserve">prodej </w:t>
      </w:r>
      <w:r w:rsidR="0062029F" w:rsidRPr="00015BC2">
        <w:rPr>
          <w:rFonts w:ascii="Arial" w:hAnsi="Arial" w:cs="Arial"/>
        </w:rPr>
        <w:t xml:space="preserve">části pozemku </w:t>
      </w:r>
      <w:proofErr w:type="spellStart"/>
      <w:proofErr w:type="gramStart"/>
      <w:r w:rsidR="0062029F" w:rsidRPr="00015BC2">
        <w:rPr>
          <w:rFonts w:ascii="Arial" w:hAnsi="Arial" w:cs="Arial"/>
        </w:rPr>
        <w:t>p.č</w:t>
      </w:r>
      <w:proofErr w:type="spellEnd"/>
      <w:r w:rsidR="0062029F" w:rsidRPr="00015BC2">
        <w:rPr>
          <w:rFonts w:ascii="Arial" w:hAnsi="Arial" w:cs="Arial"/>
        </w:rPr>
        <w:t>.</w:t>
      </w:r>
      <w:proofErr w:type="gramEnd"/>
      <w:r w:rsidR="0062029F" w:rsidRPr="00015BC2">
        <w:rPr>
          <w:rFonts w:ascii="Arial" w:hAnsi="Arial" w:cs="Arial"/>
        </w:rPr>
        <w:t xml:space="preserve"> 426/3 – zahrada o výměře cca 96 m</w:t>
      </w:r>
      <w:r w:rsidR="0062029F" w:rsidRPr="00015BC2">
        <w:rPr>
          <w:rFonts w:ascii="Arial" w:hAnsi="Arial" w:cs="Arial"/>
          <w:vertAlign w:val="superscript"/>
        </w:rPr>
        <w:t>2</w:t>
      </w:r>
      <w:r w:rsidR="0062029F" w:rsidRPr="00015BC2">
        <w:rPr>
          <w:rFonts w:ascii="Arial" w:hAnsi="Arial" w:cs="Arial"/>
        </w:rPr>
        <w:t xml:space="preserve"> a části pozemku </w:t>
      </w:r>
      <w:proofErr w:type="spellStart"/>
      <w:r w:rsidR="0062029F" w:rsidRPr="00015BC2">
        <w:rPr>
          <w:rFonts w:ascii="Arial" w:hAnsi="Arial" w:cs="Arial"/>
        </w:rPr>
        <w:t>p.č</w:t>
      </w:r>
      <w:proofErr w:type="spellEnd"/>
      <w:r w:rsidR="0062029F" w:rsidRPr="00015BC2">
        <w:rPr>
          <w:rFonts w:ascii="Arial" w:hAnsi="Arial" w:cs="Arial"/>
        </w:rPr>
        <w:t xml:space="preserve">. 587/2 – </w:t>
      </w:r>
      <w:r w:rsidR="00646CE4" w:rsidRPr="00015BC2">
        <w:rPr>
          <w:rFonts w:ascii="Arial" w:hAnsi="Arial" w:cs="Arial"/>
        </w:rPr>
        <w:t xml:space="preserve">ostatní plocha o výměře cca </w:t>
      </w:r>
      <w:r w:rsidR="003155FD" w:rsidRPr="00015BC2">
        <w:rPr>
          <w:rFonts w:ascii="Arial" w:hAnsi="Arial" w:cs="Arial"/>
        </w:rPr>
        <w:t>140</w:t>
      </w:r>
      <w:r w:rsidR="00B63D31" w:rsidRPr="00015BC2">
        <w:rPr>
          <w:rFonts w:ascii="Arial" w:hAnsi="Arial" w:cs="Arial"/>
        </w:rPr>
        <w:t xml:space="preserve"> </w:t>
      </w:r>
      <w:r w:rsidR="0062029F" w:rsidRPr="00015BC2">
        <w:rPr>
          <w:rFonts w:ascii="Arial" w:hAnsi="Arial" w:cs="Arial"/>
        </w:rPr>
        <w:t>m</w:t>
      </w:r>
      <w:r w:rsidR="0062029F" w:rsidRPr="00015BC2">
        <w:rPr>
          <w:rFonts w:ascii="Arial" w:hAnsi="Arial" w:cs="Arial"/>
          <w:vertAlign w:val="superscript"/>
        </w:rPr>
        <w:t>2</w:t>
      </w:r>
      <w:r w:rsidR="0062029F" w:rsidRPr="00015BC2">
        <w:rPr>
          <w:rFonts w:ascii="Arial" w:hAnsi="Arial" w:cs="Arial"/>
        </w:rPr>
        <w:t>, oba v </w:t>
      </w:r>
      <w:proofErr w:type="spellStart"/>
      <w:r w:rsidR="0062029F" w:rsidRPr="00015BC2">
        <w:rPr>
          <w:rFonts w:ascii="Arial" w:hAnsi="Arial" w:cs="Arial"/>
        </w:rPr>
        <w:t>k.ú</w:t>
      </w:r>
      <w:proofErr w:type="spellEnd"/>
      <w:r w:rsidR="0062029F" w:rsidRPr="00015BC2">
        <w:rPr>
          <w:rFonts w:ascii="Arial" w:hAnsi="Arial" w:cs="Arial"/>
        </w:rPr>
        <w:t>. Čechovice u Prostějova</w:t>
      </w:r>
      <w:r w:rsidR="00B63D31" w:rsidRPr="00015BC2">
        <w:rPr>
          <w:rFonts w:ascii="Arial" w:hAnsi="Arial" w:cs="Arial"/>
        </w:rPr>
        <w:t>,</w:t>
      </w:r>
      <w:r w:rsidR="0062029F" w:rsidRPr="00015BC2">
        <w:rPr>
          <w:rFonts w:ascii="Arial" w:hAnsi="Arial" w:cs="Arial"/>
        </w:rPr>
        <w:t xml:space="preserve"> </w:t>
      </w:r>
      <w:r w:rsidRPr="00015BC2">
        <w:rPr>
          <w:rFonts w:ascii="Arial" w:hAnsi="Arial" w:cs="Arial"/>
        </w:rPr>
        <w:t xml:space="preserve">a </w:t>
      </w:r>
      <w:r w:rsidRPr="00015BC2">
        <w:rPr>
          <w:rFonts w:ascii="Arial" w:hAnsi="Arial" w:cs="Arial"/>
          <w:b/>
          <w:bCs/>
        </w:rPr>
        <w:t xml:space="preserve">doporučuje </w:t>
      </w:r>
      <w:r w:rsidRPr="00015BC2">
        <w:rPr>
          <w:rFonts w:ascii="Arial" w:hAnsi="Arial" w:cs="Arial"/>
          <w:bCs/>
        </w:rPr>
        <w:t>postupovat</w:t>
      </w:r>
      <w:r w:rsidRPr="00015BC2">
        <w:rPr>
          <w:rFonts w:ascii="Arial" w:hAnsi="Arial" w:cs="Arial"/>
          <w:b/>
          <w:bCs/>
        </w:rPr>
        <w:t xml:space="preserve"> </w:t>
      </w:r>
      <w:r w:rsidRPr="00015BC2">
        <w:rPr>
          <w:rFonts w:ascii="Arial" w:hAnsi="Arial" w:cs="Arial"/>
          <w:bCs/>
        </w:rPr>
        <w:t>dle</w:t>
      </w:r>
      <w:r w:rsidRPr="00015BC2">
        <w:rPr>
          <w:rFonts w:ascii="Arial" w:hAnsi="Arial" w:cs="Arial"/>
          <w:b/>
          <w:bCs/>
        </w:rPr>
        <w:t xml:space="preserve"> </w:t>
      </w:r>
      <w:r w:rsidRPr="00015BC2">
        <w:rPr>
          <w:rFonts w:ascii="Arial" w:hAnsi="Arial" w:cs="Arial"/>
        </w:rPr>
        <w:t xml:space="preserve">návrhu usnesení, tj. </w:t>
      </w:r>
      <w:r w:rsidRPr="00015BC2">
        <w:rPr>
          <w:rFonts w:ascii="Arial" w:hAnsi="Arial" w:cs="Arial"/>
          <w:b/>
          <w:bCs/>
        </w:rPr>
        <w:t>ne</w:t>
      </w:r>
      <w:r w:rsidR="00786343" w:rsidRPr="00015BC2">
        <w:rPr>
          <w:rFonts w:ascii="Arial" w:hAnsi="Arial" w:cs="Arial"/>
          <w:b/>
          <w:bCs/>
        </w:rPr>
        <w:t>vyhovět</w:t>
      </w:r>
      <w:r w:rsidRPr="00015BC2">
        <w:rPr>
          <w:rFonts w:ascii="Arial" w:hAnsi="Arial" w:cs="Arial"/>
          <w:b/>
          <w:bCs/>
        </w:rPr>
        <w:t xml:space="preserve"> </w:t>
      </w:r>
      <w:r w:rsidRPr="00015BC2">
        <w:rPr>
          <w:rFonts w:ascii="Arial" w:hAnsi="Arial" w:cs="Arial"/>
        </w:rPr>
        <w:t>žádosti</w:t>
      </w:r>
      <w:r w:rsidR="00961761">
        <w:rPr>
          <w:rFonts w:ascii="Arial" w:hAnsi="Arial" w:cs="Arial"/>
        </w:rPr>
        <w:t xml:space="preserve"> fyzické osoby</w:t>
      </w:r>
      <w:r w:rsidR="00786343" w:rsidRPr="00015BC2">
        <w:rPr>
          <w:rFonts w:ascii="Arial" w:hAnsi="Arial" w:cs="Arial"/>
        </w:rPr>
        <w:t xml:space="preserve">, </w:t>
      </w:r>
      <w:r w:rsidR="006E7ED8" w:rsidRPr="00015BC2">
        <w:rPr>
          <w:rFonts w:ascii="Arial" w:eastAsia="Calibri" w:hAnsi="Arial" w:cs="Arial"/>
          <w:szCs w:val="20"/>
          <w:lang w:eastAsia="en-US"/>
        </w:rPr>
        <w:t xml:space="preserve">o prodej </w:t>
      </w:r>
      <w:r w:rsidR="0062029F" w:rsidRPr="00015BC2">
        <w:rPr>
          <w:rFonts w:ascii="Arial" w:eastAsia="Calibri" w:hAnsi="Arial" w:cs="Arial"/>
          <w:szCs w:val="20"/>
          <w:lang w:eastAsia="en-US"/>
        </w:rPr>
        <w:t xml:space="preserve">částí </w:t>
      </w:r>
      <w:r w:rsidR="006E7ED8" w:rsidRPr="00015BC2">
        <w:rPr>
          <w:rFonts w:ascii="Arial" w:eastAsia="Calibri" w:hAnsi="Arial" w:cs="Arial"/>
          <w:szCs w:val="20"/>
          <w:lang w:eastAsia="en-US"/>
        </w:rPr>
        <w:t>pozemk</w:t>
      </w:r>
      <w:r w:rsidR="0062029F" w:rsidRPr="00015BC2">
        <w:rPr>
          <w:rFonts w:ascii="Arial" w:eastAsia="Calibri" w:hAnsi="Arial" w:cs="Arial"/>
          <w:szCs w:val="20"/>
          <w:lang w:eastAsia="en-US"/>
        </w:rPr>
        <w:t xml:space="preserve">ů </w:t>
      </w:r>
      <w:proofErr w:type="spellStart"/>
      <w:proofErr w:type="gramStart"/>
      <w:r w:rsidR="0062029F" w:rsidRPr="00015BC2">
        <w:rPr>
          <w:rFonts w:ascii="Arial" w:hAnsi="Arial" w:cs="Arial"/>
        </w:rPr>
        <w:t>p.č</w:t>
      </w:r>
      <w:proofErr w:type="spellEnd"/>
      <w:r w:rsidR="0062029F" w:rsidRPr="00015BC2">
        <w:rPr>
          <w:rFonts w:ascii="Arial" w:hAnsi="Arial" w:cs="Arial"/>
        </w:rPr>
        <w:t>.</w:t>
      </w:r>
      <w:proofErr w:type="gramEnd"/>
      <w:r w:rsidR="0062029F" w:rsidRPr="00015BC2">
        <w:rPr>
          <w:rFonts w:ascii="Arial" w:hAnsi="Arial" w:cs="Arial"/>
        </w:rPr>
        <w:t xml:space="preserve"> 426/3 – zahrada o výměře cca 96 m</w:t>
      </w:r>
      <w:r w:rsidR="0062029F" w:rsidRPr="00015BC2">
        <w:rPr>
          <w:rFonts w:ascii="Arial" w:hAnsi="Arial" w:cs="Arial"/>
          <w:vertAlign w:val="superscript"/>
        </w:rPr>
        <w:t>2</w:t>
      </w:r>
      <w:r w:rsidR="0062029F" w:rsidRPr="00015BC2">
        <w:rPr>
          <w:rFonts w:ascii="Arial" w:hAnsi="Arial" w:cs="Arial"/>
        </w:rPr>
        <w:t xml:space="preserve"> a části </w:t>
      </w:r>
      <w:proofErr w:type="spellStart"/>
      <w:r w:rsidR="0062029F" w:rsidRPr="00015BC2">
        <w:rPr>
          <w:rFonts w:ascii="Arial" w:hAnsi="Arial" w:cs="Arial"/>
        </w:rPr>
        <w:t>p.č</w:t>
      </w:r>
      <w:proofErr w:type="spellEnd"/>
      <w:r w:rsidR="0062029F" w:rsidRPr="00015BC2">
        <w:rPr>
          <w:rFonts w:ascii="Arial" w:hAnsi="Arial" w:cs="Arial"/>
        </w:rPr>
        <w:t xml:space="preserve">. 587/2 – </w:t>
      </w:r>
      <w:r w:rsidR="00646CE4" w:rsidRPr="00015BC2">
        <w:rPr>
          <w:rFonts w:ascii="Arial" w:hAnsi="Arial" w:cs="Arial"/>
        </w:rPr>
        <w:t>ostatní</w:t>
      </w:r>
      <w:r w:rsidR="0062029F" w:rsidRPr="00015BC2">
        <w:rPr>
          <w:rFonts w:ascii="Arial" w:hAnsi="Arial" w:cs="Arial"/>
        </w:rPr>
        <w:t xml:space="preserve"> plocha o výměře cca </w:t>
      </w:r>
      <w:r w:rsidR="003155FD" w:rsidRPr="00015BC2">
        <w:rPr>
          <w:rFonts w:ascii="Arial" w:hAnsi="Arial" w:cs="Arial"/>
        </w:rPr>
        <w:t>140</w:t>
      </w:r>
      <w:r w:rsidR="0062029F" w:rsidRPr="00015BC2">
        <w:rPr>
          <w:rFonts w:ascii="Arial" w:hAnsi="Arial" w:cs="Arial"/>
        </w:rPr>
        <w:t xml:space="preserve">  m</w:t>
      </w:r>
      <w:r w:rsidR="0062029F" w:rsidRPr="00015BC2">
        <w:rPr>
          <w:rFonts w:ascii="Arial" w:hAnsi="Arial" w:cs="Arial"/>
          <w:vertAlign w:val="superscript"/>
        </w:rPr>
        <w:t>2</w:t>
      </w:r>
      <w:r w:rsidR="0062029F" w:rsidRPr="00015BC2">
        <w:rPr>
          <w:rFonts w:ascii="Arial" w:hAnsi="Arial" w:cs="Arial"/>
        </w:rPr>
        <w:t>, oba v </w:t>
      </w:r>
      <w:proofErr w:type="spellStart"/>
      <w:r w:rsidR="0062029F" w:rsidRPr="00015BC2">
        <w:rPr>
          <w:rFonts w:ascii="Arial" w:hAnsi="Arial" w:cs="Arial"/>
        </w:rPr>
        <w:t>k.ú</w:t>
      </w:r>
      <w:proofErr w:type="spellEnd"/>
      <w:r w:rsidR="0062029F" w:rsidRPr="00015BC2">
        <w:rPr>
          <w:rFonts w:ascii="Arial" w:hAnsi="Arial" w:cs="Arial"/>
        </w:rPr>
        <w:t>. Čechovice u Prostějova</w:t>
      </w:r>
      <w:r w:rsidR="006E7ED8" w:rsidRPr="00015BC2">
        <w:rPr>
          <w:rFonts w:ascii="Arial" w:hAnsi="Arial" w:cs="Arial"/>
        </w:rPr>
        <w:t xml:space="preserve">. </w:t>
      </w:r>
      <w:r w:rsidR="00985DE7" w:rsidRPr="00015BC2">
        <w:rPr>
          <w:rFonts w:ascii="Arial" w:hAnsi="Arial" w:cs="Arial"/>
        </w:rPr>
        <w:t xml:space="preserve">Předmětné části pozemků užívá žadatel na základě Smlouvy o nájmu č. 2019/50/171 ze dne </w:t>
      </w:r>
      <w:proofErr w:type="gramStart"/>
      <w:r w:rsidR="00985DE7" w:rsidRPr="00015BC2">
        <w:rPr>
          <w:rFonts w:ascii="Arial" w:hAnsi="Arial" w:cs="Arial"/>
        </w:rPr>
        <w:t>15.08.2019</w:t>
      </w:r>
      <w:proofErr w:type="gramEnd"/>
      <w:r w:rsidR="00985DE7" w:rsidRPr="00015BC2">
        <w:rPr>
          <w:rFonts w:ascii="Arial" w:hAnsi="Arial" w:cs="Arial"/>
        </w:rPr>
        <w:t xml:space="preserve"> a </w:t>
      </w:r>
      <w:proofErr w:type="spellStart"/>
      <w:r w:rsidR="00985DE7" w:rsidRPr="00015BC2">
        <w:rPr>
          <w:rFonts w:ascii="Arial" w:hAnsi="Arial" w:cs="Arial"/>
        </w:rPr>
        <w:t>Pachtovní</w:t>
      </w:r>
      <w:proofErr w:type="spellEnd"/>
      <w:r w:rsidR="00985DE7" w:rsidRPr="00015BC2">
        <w:rPr>
          <w:rFonts w:ascii="Arial" w:hAnsi="Arial" w:cs="Arial"/>
        </w:rPr>
        <w:t xml:space="preserve"> smlouvy č. 2019/50/172 ze dne 15.08.2019.</w:t>
      </w:r>
    </w:p>
    <w:p w:rsidR="005E6686" w:rsidRPr="00015BC2" w:rsidRDefault="005E6686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60158" w:rsidRPr="00015BC2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15BC2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015BC2">
        <w:rPr>
          <w:rFonts w:ascii="Arial" w:hAnsi="Arial" w:cs="Arial"/>
          <w:b/>
        </w:rPr>
        <w:t>16.02.2021</w:t>
      </w:r>
      <w:proofErr w:type="gramEnd"/>
      <w:r w:rsidRPr="00015BC2">
        <w:rPr>
          <w:rFonts w:ascii="Arial" w:hAnsi="Arial" w:cs="Arial"/>
          <w:b/>
        </w:rPr>
        <w:t>.</w:t>
      </w:r>
    </w:p>
    <w:p w:rsidR="0014730F" w:rsidRPr="00015BC2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015BC2" w:rsidRPr="00015BC2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15BC2">
              <w:rPr>
                <w:rFonts w:ascii="Arial" w:hAnsi="Arial" w:cs="Arial"/>
                <w:bCs/>
              </w:rPr>
              <w:t>MMPv</w:t>
            </w:r>
            <w:proofErr w:type="spellEnd"/>
            <w:r w:rsidRPr="00015BC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15BC2" w:rsidRPr="00015BC2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15BC2">
              <w:rPr>
                <w:rFonts w:ascii="Arial" w:hAnsi="Arial" w:cs="Arial"/>
                <w:bCs/>
              </w:rPr>
              <w:t>MMPv</w:t>
            </w:r>
            <w:proofErr w:type="spellEnd"/>
            <w:r w:rsidRPr="00015BC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Resumé</w:t>
            </w:r>
          </w:p>
        </w:tc>
      </w:tr>
      <w:tr w:rsidR="00015BC2" w:rsidRPr="00015BC2" w:rsidTr="00E62CC5">
        <w:tc>
          <w:tcPr>
            <w:tcW w:w="417" w:type="dxa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015BC2" w:rsidRDefault="00CF08C6" w:rsidP="006202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15BC2">
              <w:rPr>
                <w:rFonts w:ascii="Arial" w:hAnsi="Arial" w:cs="Arial"/>
                <w:bCs/>
              </w:rPr>
              <w:t>0</w:t>
            </w:r>
            <w:r w:rsidR="0062029F" w:rsidRPr="00015BC2">
              <w:rPr>
                <w:rFonts w:ascii="Arial" w:hAnsi="Arial" w:cs="Arial"/>
                <w:bCs/>
              </w:rPr>
              <w:t>4</w:t>
            </w:r>
            <w:r w:rsidR="00C536B0" w:rsidRPr="00015BC2">
              <w:rPr>
                <w:rFonts w:ascii="Arial" w:hAnsi="Arial" w:cs="Arial"/>
                <w:bCs/>
              </w:rPr>
              <w:t>.</w:t>
            </w:r>
            <w:r w:rsidR="00E62CC5" w:rsidRPr="00015BC2">
              <w:rPr>
                <w:rFonts w:ascii="Arial" w:hAnsi="Arial" w:cs="Arial"/>
                <w:bCs/>
              </w:rPr>
              <w:t>0</w:t>
            </w:r>
            <w:r w:rsidR="0062029F" w:rsidRPr="00015BC2">
              <w:rPr>
                <w:rFonts w:ascii="Arial" w:hAnsi="Arial" w:cs="Arial"/>
                <w:bCs/>
              </w:rPr>
              <w:t>1</w:t>
            </w:r>
            <w:r w:rsidR="00C536B0" w:rsidRPr="00015BC2">
              <w:rPr>
                <w:rFonts w:ascii="Arial" w:hAnsi="Arial" w:cs="Arial"/>
                <w:bCs/>
              </w:rPr>
              <w:t>.20</w:t>
            </w:r>
            <w:r w:rsidR="00E62CC5" w:rsidRPr="00015BC2">
              <w:rPr>
                <w:rFonts w:ascii="Arial" w:hAnsi="Arial" w:cs="Arial"/>
                <w:bCs/>
              </w:rPr>
              <w:t>2</w:t>
            </w:r>
            <w:r w:rsidR="0062029F" w:rsidRPr="00015BC2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015BC2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015BC2" w:rsidRPr="00015BC2" w:rsidTr="00E62CC5">
        <w:tc>
          <w:tcPr>
            <w:tcW w:w="417" w:type="dxa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015BC2" w:rsidRDefault="0062029F" w:rsidP="006202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15BC2">
              <w:rPr>
                <w:rFonts w:ascii="Arial" w:hAnsi="Arial" w:cs="Arial"/>
                <w:bCs/>
              </w:rPr>
              <w:t>06</w:t>
            </w:r>
            <w:r w:rsidR="00C536B0" w:rsidRPr="00015BC2">
              <w:rPr>
                <w:rFonts w:ascii="Arial" w:hAnsi="Arial" w:cs="Arial"/>
                <w:bCs/>
              </w:rPr>
              <w:t>.</w:t>
            </w:r>
            <w:r w:rsidRPr="00015BC2">
              <w:rPr>
                <w:rFonts w:ascii="Arial" w:hAnsi="Arial" w:cs="Arial"/>
                <w:bCs/>
              </w:rPr>
              <w:t>01</w:t>
            </w:r>
            <w:r w:rsidR="00C536B0" w:rsidRPr="00015BC2">
              <w:rPr>
                <w:rFonts w:ascii="Arial" w:hAnsi="Arial" w:cs="Arial"/>
                <w:bCs/>
              </w:rPr>
              <w:t>.20</w:t>
            </w:r>
            <w:r w:rsidR="00E62CC5" w:rsidRPr="00015BC2">
              <w:rPr>
                <w:rFonts w:ascii="Arial" w:hAnsi="Arial" w:cs="Arial"/>
                <w:bCs/>
              </w:rPr>
              <w:t>2</w:t>
            </w:r>
            <w:r w:rsidRPr="00015BC2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015BC2" w:rsidRDefault="00E30F10" w:rsidP="00E30F10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n</w:t>
            </w:r>
            <w:r w:rsidR="00C536B0" w:rsidRPr="00015BC2">
              <w:rPr>
                <w:rFonts w:ascii="Arial" w:hAnsi="Arial" w:cs="Arial"/>
                <w:bCs/>
              </w:rPr>
              <w:t>e</w:t>
            </w:r>
            <w:r w:rsidRPr="00015BC2">
              <w:rPr>
                <w:rFonts w:ascii="Arial" w:hAnsi="Arial" w:cs="Arial"/>
                <w:bCs/>
              </w:rPr>
              <w:t>souhlasí s</w:t>
            </w:r>
            <w:r w:rsidR="00C536B0" w:rsidRPr="00015BC2">
              <w:rPr>
                <w:rFonts w:ascii="Arial" w:hAnsi="Arial" w:cs="Arial"/>
                <w:bCs/>
              </w:rPr>
              <w:t xml:space="preserve"> </w:t>
            </w:r>
            <w:r w:rsidR="00321E0C" w:rsidRPr="00015BC2">
              <w:rPr>
                <w:rFonts w:ascii="Arial" w:hAnsi="Arial" w:cs="Arial"/>
                <w:bCs/>
              </w:rPr>
              <w:t>prodej</w:t>
            </w:r>
            <w:r w:rsidRPr="00015BC2">
              <w:rPr>
                <w:rFonts w:ascii="Arial" w:hAnsi="Arial" w:cs="Arial"/>
                <w:bCs/>
              </w:rPr>
              <w:t>em</w:t>
            </w:r>
            <w:r w:rsidR="00310482" w:rsidRPr="00015BC2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15BC2" w:rsidRPr="00015BC2" w:rsidTr="00E62CC5">
        <w:tc>
          <w:tcPr>
            <w:tcW w:w="417" w:type="dxa"/>
          </w:tcPr>
          <w:p w:rsidR="00CF08C6" w:rsidRPr="00015BC2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015BC2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015BC2" w:rsidRDefault="00E30F10" w:rsidP="00E30F1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15BC2">
              <w:rPr>
                <w:rFonts w:ascii="Arial" w:hAnsi="Arial" w:cs="Arial"/>
                <w:bCs/>
              </w:rPr>
              <w:t>19</w:t>
            </w:r>
            <w:r w:rsidR="00CF08C6" w:rsidRPr="00015BC2">
              <w:rPr>
                <w:rFonts w:ascii="Arial" w:hAnsi="Arial" w:cs="Arial"/>
                <w:bCs/>
              </w:rPr>
              <w:t>.0</w:t>
            </w:r>
            <w:r w:rsidRPr="00015BC2">
              <w:rPr>
                <w:rFonts w:ascii="Arial" w:hAnsi="Arial" w:cs="Arial"/>
                <w:bCs/>
              </w:rPr>
              <w:t>1</w:t>
            </w:r>
            <w:r w:rsidR="00CF08C6" w:rsidRPr="00015BC2">
              <w:rPr>
                <w:rFonts w:ascii="Arial" w:hAnsi="Arial" w:cs="Arial"/>
                <w:bCs/>
              </w:rPr>
              <w:t>.202</w:t>
            </w:r>
            <w:r w:rsidRPr="00015BC2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015BC2" w:rsidRDefault="00B63D31" w:rsidP="00B63D31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N</w:t>
            </w:r>
            <w:r w:rsidR="00E30F10" w:rsidRPr="00015BC2">
              <w:rPr>
                <w:rFonts w:ascii="Arial" w:hAnsi="Arial" w:cs="Arial"/>
                <w:bCs/>
              </w:rPr>
              <w:t>e</w:t>
            </w:r>
            <w:r w:rsidR="00CF08C6" w:rsidRPr="00015BC2">
              <w:rPr>
                <w:rFonts w:ascii="Arial" w:hAnsi="Arial" w:cs="Arial"/>
                <w:bCs/>
              </w:rPr>
              <w:t>souhlasí</w:t>
            </w:r>
            <w:r w:rsidRPr="00015BC2">
              <w:rPr>
                <w:rFonts w:ascii="Arial" w:hAnsi="Arial" w:cs="Arial"/>
                <w:bCs/>
              </w:rPr>
              <w:t xml:space="preserve"> </w:t>
            </w:r>
            <w:r w:rsidR="00CF08C6" w:rsidRPr="00015BC2">
              <w:rPr>
                <w:rFonts w:ascii="Arial" w:hAnsi="Arial" w:cs="Arial"/>
                <w:bCs/>
              </w:rPr>
              <w:t>s</w:t>
            </w:r>
            <w:r w:rsidR="00E30F10" w:rsidRPr="00015BC2">
              <w:rPr>
                <w:rFonts w:ascii="Arial" w:hAnsi="Arial" w:cs="Arial"/>
                <w:bCs/>
              </w:rPr>
              <w:t> </w:t>
            </w:r>
            <w:r w:rsidR="00CF08C6" w:rsidRPr="00015BC2">
              <w:rPr>
                <w:rFonts w:ascii="Arial" w:hAnsi="Arial" w:cs="Arial"/>
                <w:bCs/>
              </w:rPr>
              <w:t>prodejem</w:t>
            </w:r>
            <w:r w:rsidRPr="00015BC2">
              <w:rPr>
                <w:rFonts w:ascii="Arial" w:hAnsi="Arial" w:cs="Arial"/>
                <w:bCs/>
              </w:rPr>
              <w:t xml:space="preserve"> </w:t>
            </w:r>
            <w:proofErr w:type="spellStart"/>
            <w:proofErr w:type="gramStart"/>
            <w:r w:rsidRPr="00015BC2">
              <w:rPr>
                <w:rFonts w:ascii="Arial" w:hAnsi="Arial" w:cs="Arial"/>
                <w:bCs/>
              </w:rPr>
              <w:t>p.č</w:t>
            </w:r>
            <w:proofErr w:type="spellEnd"/>
            <w:r w:rsidRPr="00015BC2">
              <w:rPr>
                <w:rFonts w:ascii="Arial" w:hAnsi="Arial" w:cs="Arial"/>
                <w:bCs/>
              </w:rPr>
              <w:t>.</w:t>
            </w:r>
            <w:proofErr w:type="gramEnd"/>
            <w:r w:rsidRPr="00015BC2">
              <w:rPr>
                <w:rFonts w:ascii="Arial" w:hAnsi="Arial" w:cs="Arial"/>
                <w:bCs/>
              </w:rPr>
              <w:t xml:space="preserve"> 587/2, </w:t>
            </w:r>
            <w:r w:rsidR="00E30F10" w:rsidRPr="00015BC2">
              <w:rPr>
                <w:rFonts w:ascii="Arial" w:hAnsi="Arial" w:cs="Arial"/>
                <w:bCs/>
              </w:rPr>
              <w:t xml:space="preserve">s prodejem </w:t>
            </w:r>
            <w:proofErr w:type="spellStart"/>
            <w:r w:rsidR="00E30F10" w:rsidRPr="00015BC2">
              <w:rPr>
                <w:rFonts w:ascii="Arial" w:hAnsi="Arial" w:cs="Arial"/>
                <w:bCs/>
              </w:rPr>
              <w:t>p.č</w:t>
            </w:r>
            <w:proofErr w:type="spellEnd"/>
            <w:r w:rsidR="00E30F10" w:rsidRPr="00015BC2">
              <w:rPr>
                <w:rFonts w:ascii="Arial" w:hAnsi="Arial" w:cs="Arial"/>
                <w:bCs/>
              </w:rPr>
              <w:t>. 426/3 souhlasí</w:t>
            </w:r>
          </w:p>
        </w:tc>
      </w:tr>
      <w:tr w:rsidR="00015BC2" w:rsidRPr="00015BC2" w:rsidTr="00E62CC5">
        <w:tc>
          <w:tcPr>
            <w:tcW w:w="417" w:type="dxa"/>
          </w:tcPr>
          <w:p w:rsidR="00CF08C6" w:rsidRPr="00015BC2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015BC2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015BC2" w:rsidRDefault="00CF08C6" w:rsidP="00E30F1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15BC2">
              <w:rPr>
                <w:rFonts w:ascii="Arial" w:hAnsi="Arial" w:cs="Arial"/>
                <w:bCs/>
              </w:rPr>
              <w:t>2</w:t>
            </w:r>
            <w:r w:rsidR="00E30F10" w:rsidRPr="00015BC2">
              <w:rPr>
                <w:rFonts w:ascii="Arial" w:hAnsi="Arial" w:cs="Arial"/>
                <w:bCs/>
              </w:rPr>
              <w:t>9</w:t>
            </w:r>
            <w:r w:rsidRPr="00015BC2">
              <w:rPr>
                <w:rFonts w:ascii="Arial" w:hAnsi="Arial" w:cs="Arial"/>
                <w:bCs/>
              </w:rPr>
              <w:t>.</w:t>
            </w:r>
            <w:r w:rsidR="00E30F10" w:rsidRPr="00015BC2">
              <w:rPr>
                <w:rFonts w:ascii="Arial" w:hAnsi="Arial" w:cs="Arial"/>
                <w:bCs/>
              </w:rPr>
              <w:t>12</w:t>
            </w:r>
            <w:r w:rsidRPr="00015BC2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015BC2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015BC2" w:rsidRPr="00015BC2" w:rsidTr="00E30F10">
        <w:tc>
          <w:tcPr>
            <w:tcW w:w="417" w:type="dxa"/>
          </w:tcPr>
          <w:p w:rsidR="00CF08C6" w:rsidRPr="00015BC2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  <w:vAlign w:val="center"/>
          </w:tcPr>
          <w:p w:rsidR="00CF08C6" w:rsidRPr="00015BC2" w:rsidRDefault="00CF08C6" w:rsidP="00E30F10">
            <w:pPr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 xml:space="preserve">Osadní výbor </w:t>
            </w:r>
            <w:r w:rsidR="00E30F10" w:rsidRPr="00015BC2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015BC2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015BC2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015BC2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  <w:vAlign w:val="center"/>
          </w:tcPr>
          <w:p w:rsidR="00CF08C6" w:rsidRPr="00015BC2" w:rsidRDefault="00E30F10" w:rsidP="00E30F10">
            <w:pPr>
              <w:jc w:val="center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------</w:t>
            </w:r>
          </w:p>
        </w:tc>
        <w:tc>
          <w:tcPr>
            <w:tcW w:w="4765" w:type="dxa"/>
          </w:tcPr>
          <w:p w:rsidR="00CF08C6" w:rsidRPr="00015BC2" w:rsidRDefault="00E30F10" w:rsidP="005335CB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E62CC5" w:rsidRPr="00015BC2" w:rsidTr="00E62CC5">
        <w:tc>
          <w:tcPr>
            <w:tcW w:w="417" w:type="dxa"/>
          </w:tcPr>
          <w:p w:rsidR="00C536B0" w:rsidRPr="00015BC2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6</w:t>
            </w:r>
            <w:r w:rsidR="00C536B0" w:rsidRPr="00015BC2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015BC2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015BC2" w:rsidRDefault="00B63D31" w:rsidP="00B63D3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15BC2">
              <w:rPr>
                <w:rFonts w:ascii="Arial" w:hAnsi="Arial" w:cs="Arial"/>
                <w:bCs/>
              </w:rPr>
              <w:t>10</w:t>
            </w:r>
            <w:r w:rsidR="00C536B0" w:rsidRPr="00015BC2">
              <w:rPr>
                <w:rFonts w:ascii="Arial" w:hAnsi="Arial" w:cs="Arial"/>
                <w:bCs/>
              </w:rPr>
              <w:t>.</w:t>
            </w:r>
            <w:r w:rsidR="00E62CC5" w:rsidRPr="00015BC2">
              <w:rPr>
                <w:rFonts w:ascii="Arial" w:hAnsi="Arial" w:cs="Arial"/>
                <w:bCs/>
              </w:rPr>
              <w:t>0</w:t>
            </w:r>
            <w:r w:rsidR="00786343" w:rsidRPr="00015BC2">
              <w:rPr>
                <w:rFonts w:ascii="Arial" w:hAnsi="Arial" w:cs="Arial"/>
                <w:bCs/>
              </w:rPr>
              <w:t>2</w:t>
            </w:r>
            <w:r w:rsidR="00C536B0" w:rsidRPr="00015BC2">
              <w:rPr>
                <w:rFonts w:ascii="Arial" w:hAnsi="Arial" w:cs="Arial"/>
                <w:bCs/>
              </w:rPr>
              <w:t>.20</w:t>
            </w:r>
            <w:r w:rsidR="00E62CC5" w:rsidRPr="00015BC2">
              <w:rPr>
                <w:rFonts w:ascii="Arial" w:hAnsi="Arial" w:cs="Arial"/>
                <w:bCs/>
              </w:rPr>
              <w:t>2</w:t>
            </w:r>
            <w:r w:rsidR="00E30F10" w:rsidRPr="00015BC2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015BC2" w:rsidRDefault="00C536B0" w:rsidP="00786343">
            <w:pPr>
              <w:rPr>
                <w:rFonts w:ascii="Arial" w:hAnsi="Arial" w:cs="Arial"/>
                <w:bCs/>
              </w:rPr>
            </w:pPr>
            <w:r w:rsidRPr="00015BC2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015BC2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</w:p>
    <w:p w:rsidR="00961761" w:rsidRDefault="00961761" w:rsidP="00961761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</w:p>
    <w:p w:rsidR="00560738" w:rsidRPr="00015BC2" w:rsidRDefault="00560738" w:rsidP="00C536B0">
      <w:pPr>
        <w:jc w:val="both"/>
        <w:rPr>
          <w:rFonts w:ascii="Arial" w:hAnsi="Arial" w:cs="Arial"/>
          <w:u w:val="single"/>
        </w:rPr>
      </w:pPr>
    </w:p>
    <w:p w:rsidR="00560738" w:rsidRPr="00015BC2" w:rsidRDefault="00560738" w:rsidP="00C536B0">
      <w:pPr>
        <w:jc w:val="both"/>
        <w:rPr>
          <w:rFonts w:ascii="Arial" w:hAnsi="Arial" w:cs="Arial"/>
          <w:u w:val="single"/>
        </w:rPr>
      </w:pPr>
    </w:p>
    <w:p w:rsidR="0062029F" w:rsidRPr="00015BC2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015BC2" w:rsidRDefault="00C536B0" w:rsidP="00C536B0">
      <w:pPr>
        <w:jc w:val="both"/>
        <w:rPr>
          <w:rFonts w:ascii="Arial" w:hAnsi="Arial" w:cs="Arial"/>
          <w:u w:val="single"/>
        </w:rPr>
      </w:pPr>
      <w:r w:rsidRPr="00015BC2">
        <w:rPr>
          <w:rFonts w:ascii="Arial" w:hAnsi="Arial" w:cs="Arial"/>
          <w:u w:val="single"/>
        </w:rPr>
        <w:t>Přílohy:</w:t>
      </w:r>
    </w:p>
    <w:p w:rsidR="00C536B0" w:rsidRPr="00015BC2" w:rsidRDefault="007C1F74" w:rsidP="00C536B0">
      <w:pPr>
        <w:jc w:val="both"/>
        <w:rPr>
          <w:rFonts w:ascii="Arial" w:hAnsi="Arial" w:cs="Arial"/>
        </w:rPr>
      </w:pPr>
      <w:r w:rsidRPr="00015BC2">
        <w:rPr>
          <w:rFonts w:ascii="Arial" w:hAnsi="Arial" w:cs="Arial"/>
        </w:rPr>
        <w:t>situační</w:t>
      </w:r>
      <w:r w:rsidR="00C536B0" w:rsidRPr="00015BC2">
        <w:rPr>
          <w:rFonts w:ascii="Arial" w:hAnsi="Arial" w:cs="Arial"/>
        </w:rPr>
        <w:t xml:space="preserve"> mapa</w:t>
      </w:r>
    </w:p>
    <w:p w:rsidR="00B202B4" w:rsidRPr="00015BC2" w:rsidRDefault="00B202B4" w:rsidP="00C536B0">
      <w:pPr>
        <w:jc w:val="both"/>
        <w:rPr>
          <w:rFonts w:ascii="Arial" w:hAnsi="Arial" w:cs="Arial"/>
          <w:i/>
        </w:rPr>
      </w:pPr>
      <w:r w:rsidRPr="00015BC2">
        <w:rPr>
          <w:rFonts w:ascii="Arial" w:hAnsi="Arial" w:cs="Arial"/>
        </w:rPr>
        <w:t xml:space="preserve">situační </w:t>
      </w:r>
      <w:proofErr w:type="spellStart"/>
      <w:r w:rsidRPr="00015BC2">
        <w:rPr>
          <w:rFonts w:ascii="Arial" w:hAnsi="Arial" w:cs="Arial"/>
        </w:rPr>
        <w:t>ortofotomapa</w:t>
      </w:r>
      <w:proofErr w:type="spellEnd"/>
    </w:p>
    <w:p w:rsidR="007C1F74" w:rsidRPr="00015BC2" w:rsidRDefault="00CF08C6" w:rsidP="007C1F74">
      <w:pPr>
        <w:jc w:val="both"/>
        <w:rPr>
          <w:rFonts w:ascii="Arial" w:hAnsi="Arial" w:cs="Arial"/>
        </w:rPr>
      </w:pPr>
      <w:r w:rsidRPr="00015BC2">
        <w:rPr>
          <w:rFonts w:ascii="Arial" w:hAnsi="Arial" w:cs="Arial"/>
        </w:rPr>
        <w:t>přehledová</w:t>
      </w:r>
      <w:r w:rsidR="009C01EF" w:rsidRPr="00015BC2">
        <w:rPr>
          <w:rFonts w:ascii="Arial" w:hAnsi="Arial" w:cs="Arial"/>
        </w:rPr>
        <w:t xml:space="preserve"> mapa </w:t>
      </w: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6242D2" w:rsidRPr="00015BC2" w:rsidRDefault="0064121C" w:rsidP="007C1F74">
      <w:pPr>
        <w:jc w:val="both"/>
        <w:rPr>
          <w:rFonts w:ascii="Arial" w:hAnsi="Arial" w:cs="Arial"/>
        </w:rPr>
      </w:pPr>
      <w:r w:rsidRPr="00015BC2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0203_08320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6242D2" w:rsidRPr="00015BC2" w:rsidRDefault="0064121C" w:rsidP="007C1F74">
      <w:pPr>
        <w:jc w:val="both"/>
        <w:rPr>
          <w:rFonts w:ascii="Arial" w:hAnsi="Arial" w:cs="Arial"/>
        </w:rPr>
      </w:pPr>
      <w:r w:rsidRPr="00015BC2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10203_083204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6242D2" w:rsidRPr="00015BC2" w:rsidRDefault="006242D2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</w:p>
    <w:p w:rsidR="00B202B4" w:rsidRPr="00015BC2" w:rsidRDefault="00B202B4" w:rsidP="007C1F74">
      <w:pPr>
        <w:jc w:val="both"/>
        <w:rPr>
          <w:rFonts w:ascii="Arial" w:hAnsi="Arial" w:cs="Arial"/>
        </w:rPr>
      </w:pPr>
      <w:r w:rsidRPr="00015BC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10128_1317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128_131733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2B4" w:rsidRPr="00015BC2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78C" w:rsidRDefault="0068478C" w:rsidP="00C71327">
      <w:r>
        <w:separator/>
      </w:r>
    </w:p>
  </w:endnote>
  <w:endnote w:type="continuationSeparator" w:id="0">
    <w:p w:rsidR="0068478C" w:rsidRDefault="0068478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B464C5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961761" w:rsidRPr="00961761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0A011A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>částí pozemk</w:t>
    </w:r>
    <w:r w:rsidR="00B464C5">
      <w:rPr>
        <w:rFonts w:ascii="Arial" w:eastAsiaTheme="majorEastAsia" w:hAnsi="Arial" w:cs="Arial"/>
        <w:sz w:val="20"/>
        <w:szCs w:val="20"/>
      </w:rPr>
      <w:t>ů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426/3</w:t>
    </w:r>
    <w:r w:rsidR="00B464C5">
      <w:rPr>
        <w:rFonts w:ascii="Arial" w:eastAsiaTheme="majorEastAsia" w:hAnsi="Arial" w:cs="Arial"/>
        <w:sz w:val="20"/>
        <w:szCs w:val="20"/>
      </w:rPr>
      <w:t xml:space="preserve"> a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 587/2</w:t>
    </w:r>
    <w:r w:rsidR="00B464C5">
      <w:rPr>
        <w:rFonts w:ascii="Arial" w:eastAsiaTheme="majorEastAsia" w:hAnsi="Arial" w:cs="Arial"/>
        <w:sz w:val="20"/>
        <w:szCs w:val="20"/>
      </w:rPr>
      <w:t xml:space="preserve">, oba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 Čechovice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78C" w:rsidRDefault="0068478C" w:rsidP="00C71327">
      <w:r>
        <w:separator/>
      </w:r>
    </w:p>
  </w:footnote>
  <w:footnote w:type="continuationSeparator" w:id="0">
    <w:p w:rsidR="0068478C" w:rsidRDefault="0068478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5BC2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5059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073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761"/>
    <w:rsid w:val="00965DD4"/>
    <w:rsid w:val="009662A0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312D0-7233-4194-8D67-A8E069A9A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976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2019-12-04T07:52:00Z</cp:lastPrinted>
  <dcterms:created xsi:type="dcterms:W3CDTF">2021-02-08T14:01:00Z</dcterms:created>
  <dcterms:modified xsi:type="dcterms:W3CDTF">2021-02-11T05:35:00Z</dcterms:modified>
</cp:coreProperties>
</file>