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11A" w:rsidRDefault="00354CAE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  <w:t>Předkládá:</w:t>
      </w:r>
      <w:r w:rsidRPr="00E8145F">
        <w:rPr>
          <w:rFonts w:ascii="Arial" w:hAnsi="Arial" w:cs="Arial"/>
          <w:bCs/>
          <w:sz w:val="20"/>
          <w:szCs w:val="20"/>
        </w:rPr>
        <w:tab/>
      </w:r>
      <w:r w:rsidR="00B7111A">
        <w:rPr>
          <w:rFonts w:ascii="Arial" w:hAnsi="Arial" w:cs="Arial"/>
          <w:bCs/>
          <w:sz w:val="20"/>
          <w:szCs w:val="20"/>
        </w:rPr>
        <w:t>Rada města Prostějova</w:t>
      </w:r>
    </w:p>
    <w:p w:rsidR="00B7111A" w:rsidRDefault="00B7111A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425B5E" w:rsidRPr="00E8145F" w:rsidRDefault="00B7111A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2619C6" w:rsidRPr="00E8145F">
        <w:rPr>
          <w:rFonts w:ascii="Arial" w:hAnsi="Arial" w:cs="Arial"/>
          <w:bCs/>
          <w:sz w:val="20"/>
          <w:szCs w:val="20"/>
        </w:rPr>
        <w:t>Mgr. František Jura</w:t>
      </w:r>
      <w:r w:rsidR="00A7013F" w:rsidRPr="00E8145F">
        <w:rPr>
          <w:rFonts w:ascii="Arial" w:hAnsi="Arial" w:cs="Arial"/>
          <w:bCs/>
          <w:sz w:val="20"/>
          <w:szCs w:val="20"/>
        </w:rPr>
        <w:t xml:space="preserve">, </w:t>
      </w:r>
    </w:p>
    <w:p w:rsidR="00A7013F" w:rsidRPr="00E8145F" w:rsidRDefault="00425B5E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="002619C6" w:rsidRPr="00E8145F">
        <w:rPr>
          <w:rFonts w:ascii="Arial" w:hAnsi="Arial" w:cs="Arial"/>
          <w:bCs/>
          <w:sz w:val="20"/>
          <w:szCs w:val="20"/>
        </w:rPr>
        <w:t>primátor</w:t>
      </w:r>
    </w:p>
    <w:p w:rsidR="002619C6" w:rsidRPr="00E8145F" w:rsidRDefault="00A7013F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="006E772C" w:rsidRPr="00E8145F">
        <w:rPr>
          <w:rFonts w:ascii="Arial" w:hAnsi="Arial" w:cs="Arial"/>
          <w:bCs/>
          <w:sz w:val="20"/>
          <w:szCs w:val="20"/>
        </w:rPr>
        <w:tab/>
      </w:r>
      <w:r w:rsidR="006E772C" w:rsidRPr="00E8145F">
        <w:rPr>
          <w:rFonts w:ascii="Arial" w:hAnsi="Arial" w:cs="Arial"/>
          <w:bCs/>
          <w:sz w:val="20"/>
          <w:szCs w:val="20"/>
        </w:rPr>
        <w:tab/>
      </w:r>
      <w:r w:rsidR="006E772C" w:rsidRPr="00E8145F">
        <w:rPr>
          <w:rFonts w:ascii="Arial" w:hAnsi="Arial" w:cs="Arial"/>
          <w:bCs/>
          <w:sz w:val="20"/>
          <w:szCs w:val="20"/>
        </w:rPr>
        <w:tab/>
      </w:r>
      <w:r w:rsidR="006E772C" w:rsidRPr="00E8145F">
        <w:rPr>
          <w:rFonts w:ascii="Arial" w:hAnsi="Arial" w:cs="Arial"/>
          <w:bCs/>
          <w:sz w:val="20"/>
          <w:szCs w:val="20"/>
        </w:rPr>
        <w:tab/>
      </w:r>
      <w:r w:rsidR="006E772C" w:rsidRPr="00E8145F">
        <w:rPr>
          <w:rFonts w:ascii="Arial" w:hAnsi="Arial" w:cs="Arial"/>
          <w:bCs/>
          <w:sz w:val="20"/>
          <w:szCs w:val="20"/>
        </w:rPr>
        <w:tab/>
      </w:r>
      <w:r w:rsidR="006E772C" w:rsidRPr="00E8145F">
        <w:rPr>
          <w:rFonts w:ascii="Arial" w:hAnsi="Arial" w:cs="Arial"/>
          <w:bCs/>
          <w:sz w:val="20"/>
          <w:szCs w:val="20"/>
        </w:rPr>
        <w:tab/>
      </w:r>
      <w:r w:rsidR="003A4BCF" w:rsidRPr="00E8145F">
        <w:rPr>
          <w:rFonts w:ascii="Arial" w:hAnsi="Arial" w:cs="Arial"/>
          <w:bCs/>
          <w:sz w:val="20"/>
          <w:szCs w:val="20"/>
        </w:rPr>
        <w:tab/>
      </w:r>
      <w:r w:rsidR="003A4BCF" w:rsidRPr="00E8145F">
        <w:rPr>
          <w:rFonts w:ascii="Arial" w:hAnsi="Arial" w:cs="Arial"/>
          <w:bCs/>
          <w:sz w:val="20"/>
          <w:szCs w:val="20"/>
        </w:rPr>
        <w:tab/>
      </w:r>
      <w:r w:rsidR="003A4BCF" w:rsidRPr="00E8145F">
        <w:rPr>
          <w:rFonts w:ascii="Arial" w:hAnsi="Arial" w:cs="Arial"/>
          <w:bCs/>
          <w:sz w:val="20"/>
          <w:szCs w:val="20"/>
        </w:rPr>
        <w:tab/>
        <w:t>Zpracoval</w:t>
      </w:r>
      <w:r w:rsidR="009C1CC6">
        <w:rPr>
          <w:rFonts w:ascii="Arial" w:hAnsi="Arial" w:cs="Arial"/>
          <w:bCs/>
          <w:sz w:val="20"/>
          <w:szCs w:val="20"/>
        </w:rPr>
        <w:t>y</w:t>
      </w:r>
      <w:r w:rsidR="00354CAE" w:rsidRPr="00E8145F">
        <w:rPr>
          <w:rFonts w:ascii="Arial" w:hAnsi="Arial" w:cs="Arial"/>
          <w:bCs/>
          <w:sz w:val="20"/>
          <w:szCs w:val="20"/>
        </w:rPr>
        <w:t>:</w:t>
      </w:r>
      <w:r w:rsidRPr="00E8145F">
        <w:rPr>
          <w:rFonts w:ascii="Arial" w:hAnsi="Arial" w:cs="Arial"/>
          <w:bCs/>
          <w:sz w:val="20"/>
          <w:szCs w:val="20"/>
        </w:rPr>
        <w:t xml:space="preserve">  </w:t>
      </w:r>
      <w:r w:rsidRPr="00E8145F">
        <w:rPr>
          <w:rFonts w:ascii="Arial" w:hAnsi="Arial" w:cs="Arial"/>
          <w:bCs/>
          <w:sz w:val="20"/>
          <w:szCs w:val="20"/>
        </w:rPr>
        <w:tab/>
      </w:r>
      <w:r w:rsidR="009A4AC9" w:rsidRPr="009A4AC9">
        <w:rPr>
          <w:rFonts w:ascii="Arial" w:hAnsi="Arial" w:cs="Arial"/>
          <w:bCs/>
          <w:sz w:val="20"/>
          <w:szCs w:val="20"/>
        </w:rPr>
        <w:t>Bc. Lenka Rašková</w:t>
      </w:r>
      <w:r w:rsidR="002619C6" w:rsidRPr="009A4AC9">
        <w:rPr>
          <w:rFonts w:ascii="Arial" w:hAnsi="Arial" w:cs="Arial"/>
          <w:bCs/>
          <w:sz w:val="20"/>
          <w:szCs w:val="20"/>
        </w:rPr>
        <w:t>,</w:t>
      </w:r>
    </w:p>
    <w:p w:rsidR="002619C6" w:rsidRDefault="002619C6" w:rsidP="00376D85">
      <w:pPr>
        <w:tabs>
          <w:tab w:val="left" w:pos="1620"/>
        </w:tabs>
        <w:ind w:left="6372" w:hanging="1620"/>
        <w:jc w:val="both"/>
        <w:rPr>
          <w:rFonts w:ascii="Arial" w:hAnsi="Arial" w:cs="Arial"/>
          <w:bCs/>
          <w:sz w:val="19"/>
          <w:szCs w:val="19"/>
        </w:rPr>
      </w:pP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19"/>
          <w:szCs w:val="19"/>
        </w:rPr>
        <w:t xml:space="preserve">vedoucí Odboru </w:t>
      </w:r>
      <w:r w:rsidR="00376D85">
        <w:rPr>
          <w:rFonts w:ascii="Arial" w:hAnsi="Arial" w:cs="Arial"/>
          <w:bCs/>
          <w:sz w:val="19"/>
          <w:szCs w:val="19"/>
        </w:rPr>
        <w:t>dotací a veřejných zakázek</w:t>
      </w:r>
    </w:p>
    <w:p w:rsidR="00240EAF" w:rsidRDefault="00240EAF" w:rsidP="00376D85">
      <w:pPr>
        <w:tabs>
          <w:tab w:val="left" w:pos="1620"/>
        </w:tabs>
        <w:ind w:left="6372" w:hanging="1620"/>
        <w:jc w:val="both"/>
        <w:rPr>
          <w:rFonts w:ascii="Arial" w:hAnsi="Arial" w:cs="Arial"/>
          <w:bCs/>
          <w:sz w:val="19"/>
          <w:szCs w:val="19"/>
        </w:rPr>
      </w:pPr>
    </w:p>
    <w:p w:rsidR="00240EAF" w:rsidRPr="00EE5358" w:rsidRDefault="00240EAF" w:rsidP="00376D85">
      <w:pPr>
        <w:tabs>
          <w:tab w:val="left" w:pos="1620"/>
        </w:tabs>
        <w:ind w:left="6372" w:hanging="1620"/>
        <w:jc w:val="both"/>
        <w:rPr>
          <w:rFonts w:ascii="Arial" w:hAnsi="Arial" w:cs="Arial"/>
          <w:bCs/>
          <w:sz w:val="19"/>
          <w:szCs w:val="19"/>
        </w:rPr>
      </w:pPr>
      <w:r>
        <w:rPr>
          <w:rFonts w:ascii="Arial" w:hAnsi="Arial" w:cs="Arial"/>
          <w:bCs/>
          <w:sz w:val="19"/>
          <w:szCs w:val="19"/>
        </w:rPr>
        <w:tab/>
      </w:r>
      <w:r w:rsidR="000657FF" w:rsidRPr="00EE5358">
        <w:rPr>
          <w:rFonts w:ascii="Arial" w:hAnsi="Arial" w:cs="Arial"/>
          <w:bCs/>
          <w:sz w:val="19"/>
          <w:szCs w:val="19"/>
        </w:rPr>
        <w:t xml:space="preserve">Ing. </w:t>
      </w:r>
      <w:r w:rsidR="004C3988">
        <w:rPr>
          <w:rFonts w:ascii="Arial" w:hAnsi="Arial" w:cs="Arial"/>
          <w:bCs/>
          <w:sz w:val="19"/>
          <w:szCs w:val="19"/>
        </w:rPr>
        <w:t>Karina Švalbová</w:t>
      </w:r>
      <w:r w:rsidRPr="00EE5358">
        <w:rPr>
          <w:rFonts w:ascii="Arial" w:hAnsi="Arial" w:cs="Arial"/>
          <w:bCs/>
          <w:sz w:val="19"/>
          <w:szCs w:val="19"/>
        </w:rPr>
        <w:t>,</w:t>
      </w:r>
    </w:p>
    <w:p w:rsidR="00240EAF" w:rsidRPr="00FF3924" w:rsidRDefault="00240EAF" w:rsidP="00376D85">
      <w:pPr>
        <w:tabs>
          <w:tab w:val="left" w:pos="1620"/>
        </w:tabs>
        <w:ind w:left="6372" w:hanging="1620"/>
        <w:jc w:val="both"/>
        <w:rPr>
          <w:rFonts w:ascii="Arial" w:hAnsi="Arial" w:cs="Arial"/>
          <w:bCs/>
          <w:sz w:val="16"/>
          <w:szCs w:val="16"/>
        </w:rPr>
      </w:pPr>
      <w:r w:rsidRPr="00EE5358">
        <w:rPr>
          <w:rFonts w:ascii="Arial" w:hAnsi="Arial" w:cs="Arial"/>
          <w:bCs/>
          <w:sz w:val="19"/>
          <w:szCs w:val="19"/>
        </w:rPr>
        <w:tab/>
      </w:r>
      <w:r w:rsidR="00EE5358" w:rsidRPr="00EE5358">
        <w:rPr>
          <w:rFonts w:ascii="Arial" w:hAnsi="Arial" w:cs="Arial"/>
          <w:bCs/>
          <w:sz w:val="19"/>
          <w:szCs w:val="19"/>
        </w:rPr>
        <w:t xml:space="preserve">projektový manažer – referent dotací, </w:t>
      </w:r>
      <w:r w:rsidR="00EE5358" w:rsidRPr="00FF3924">
        <w:rPr>
          <w:rFonts w:ascii="Arial" w:hAnsi="Arial" w:cs="Arial"/>
          <w:bCs/>
          <w:sz w:val="16"/>
          <w:szCs w:val="16"/>
        </w:rPr>
        <w:t>ODVZ</w:t>
      </w:r>
    </w:p>
    <w:p w:rsidR="002619C6" w:rsidRPr="00FF3924" w:rsidRDefault="002619C6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6"/>
          <w:szCs w:val="16"/>
        </w:rPr>
      </w:pPr>
    </w:p>
    <w:p w:rsidR="00376D85" w:rsidRPr="00FF3924" w:rsidRDefault="002619C6" w:rsidP="00240EA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6"/>
          <w:szCs w:val="16"/>
        </w:rPr>
      </w:pPr>
      <w:r w:rsidRPr="00FF3924">
        <w:rPr>
          <w:rFonts w:ascii="Arial" w:hAnsi="Arial" w:cs="Arial"/>
          <w:bCs/>
          <w:sz w:val="16"/>
          <w:szCs w:val="16"/>
        </w:rPr>
        <w:tab/>
      </w:r>
      <w:r w:rsidRPr="00FF3924">
        <w:rPr>
          <w:rFonts w:ascii="Arial" w:hAnsi="Arial" w:cs="Arial"/>
          <w:bCs/>
          <w:sz w:val="16"/>
          <w:szCs w:val="16"/>
        </w:rPr>
        <w:tab/>
      </w:r>
      <w:r w:rsidRPr="00FF3924">
        <w:rPr>
          <w:rFonts w:ascii="Arial" w:hAnsi="Arial" w:cs="Arial"/>
          <w:bCs/>
          <w:sz w:val="16"/>
          <w:szCs w:val="16"/>
        </w:rPr>
        <w:tab/>
      </w:r>
      <w:r w:rsidRPr="00FF3924">
        <w:rPr>
          <w:rFonts w:ascii="Arial" w:hAnsi="Arial" w:cs="Arial"/>
          <w:bCs/>
          <w:sz w:val="16"/>
          <w:szCs w:val="16"/>
        </w:rPr>
        <w:tab/>
      </w:r>
      <w:r w:rsidRPr="00FF3924">
        <w:rPr>
          <w:rFonts w:ascii="Arial" w:hAnsi="Arial" w:cs="Arial"/>
          <w:bCs/>
          <w:sz w:val="16"/>
          <w:szCs w:val="16"/>
        </w:rPr>
        <w:tab/>
      </w:r>
      <w:r w:rsidRPr="00FF3924">
        <w:rPr>
          <w:rFonts w:ascii="Arial" w:hAnsi="Arial" w:cs="Arial"/>
          <w:bCs/>
          <w:sz w:val="16"/>
          <w:szCs w:val="16"/>
        </w:rPr>
        <w:tab/>
      </w:r>
      <w:r w:rsidRPr="00FF3924">
        <w:rPr>
          <w:rFonts w:ascii="Arial" w:hAnsi="Arial" w:cs="Arial"/>
          <w:bCs/>
          <w:sz w:val="16"/>
          <w:szCs w:val="16"/>
        </w:rPr>
        <w:tab/>
      </w:r>
      <w:r w:rsidRPr="00FF3924">
        <w:rPr>
          <w:rFonts w:ascii="Arial" w:hAnsi="Arial" w:cs="Arial"/>
          <w:bCs/>
          <w:sz w:val="16"/>
          <w:szCs w:val="16"/>
        </w:rPr>
        <w:tab/>
      </w:r>
    </w:p>
    <w:p w:rsidR="00354CAE" w:rsidRPr="00FF3924" w:rsidRDefault="00354CAE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6"/>
          <w:szCs w:val="16"/>
        </w:rPr>
      </w:pPr>
      <w:r w:rsidRPr="00FF3924">
        <w:rPr>
          <w:rFonts w:ascii="Arial" w:hAnsi="Arial" w:cs="Arial"/>
          <w:bCs/>
          <w:sz w:val="16"/>
          <w:szCs w:val="16"/>
        </w:rPr>
        <w:tab/>
      </w:r>
      <w:r w:rsidRPr="00FF3924">
        <w:rPr>
          <w:rFonts w:ascii="Arial" w:hAnsi="Arial" w:cs="Arial"/>
          <w:bCs/>
          <w:sz w:val="16"/>
          <w:szCs w:val="16"/>
        </w:rPr>
        <w:tab/>
      </w:r>
      <w:r w:rsidRPr="00FF3924">
        <w:rPr>
          <w:rFonts w:ascii="Arial" w:hAnsi="Arial" w:cs="Arial"/>
          <w:bCs/>
          <w:sz w:val="16"/>
          <w:szCs w:val="16"/>
        </w:rPr>
        <w:tab/>
      </w:r>
      <w:r w:rsidRPr="00FF3924">
        <w:rPr>
          <w:rFonts w:ascii="Arial" w:hAnsi="Arial" w:cs="Arial"/>
          <w:bCs/>
          <w:sz w:val="16"/>
          <w:szCs w:val="16"/>
        </w:rPr>
        <w:tab/>
      </w:r>
      <w:r w:rsidRPr="00FF3924">
        <w:rPr>
          <w:rFonts w:ascii="Arial" w:hAnsi="Arial" w:cs="Arial"/>
          <w:bCs/>
          <w:sz w:val="16"/>
          <w:szCs w:val="16"/>
        </w:rPr>
        <w:tab/>
      </w:r>
      <w:r w:rsidRPr="00FF3924">
        <w:rPr>
          <w:rFonts w:ascii="Arial" w:hAnsi="Arial" w:cs="Arial"/>
          <w:bCs/>
          <w:sz w:val="16"/>
          <w:szCs w:val="16"/>
        </w:rPr>
        <w:tab/>
      </w:r>
      <w:r w:rsidRPr="00FF3924">
        <w:rPr>
          <w:rFonts w:ascii="Arial" w:hAnsi="Arial" w:cs="Arial"/>
          <w:bCs/>
          <w:sz w:val="16"/>
          <w:szCs w:val="16"/>
        </w:rPr>
        <w:tab/>
      </w:r>
      <w:r w:rsidRPr="00FF3924">
        <w:rPr>
          <w:rFonts w:ascii="Arial" w:hAnsi="Arial" w:cs="Arial"/>
          <w:bCs/>
          <w:sz w:val="16"/>
          <w:szCs w:val="16"/>
        </w:rPr>
        <w:tab/>
      </w:r>
    </w:p>
    <w:p w:rsidR="00354CAE" w:rsidRPr="00FF3924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6"/>
          <w:szCs w:val="16"/>
        </w:rPr>
      </w:pPr>
    </w:p>
    <w:p w:rsidR="00354CAE" w:rsidRPr="00E8145F" w:rsidRDefault="002850F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E8145F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E8145F">
        <w:rPr>
          <w:rFonts w:ascii="Arial" w:hAnsi="Arial" w:cs="Arial"/>
          <w:bCs/>
          <w:sz w:val="36"/>
          <w:szCs w:val="36"/>
        </w:rPr>
        <w:t>konan</w:t>
      </w:r>
      <w:r w:rsidR="002850FE">
        <w:rPr>
          <w:rFonts w:ascii="Arial" w:hAnsi="Arial" w:cs="Arial"/>
          <w:bCs/>
          <w:sz w:val="36"/>
          <w:szCs w:val="36"/>
        </w:rPr>
        <w:t>é</w:t>
      </w:r>
      <w:r w:rsidRPr="00E8145F">
        <w:rPr>
          <w:rFonts w:ascii="Arial" w:hAnsi="Arial" w:cs="Arial"/>
          <w:bCs/>
          <w:sz w:val="36"/>
          <w:szCs w:val="36"/>
        </w:rPr>
        <w:t xml:space="preserve"> dne </w:t>
      </w:r>
      <w:r w:rsidR="00872AC8">
        <w:rPr>
          <w:rFonts w:ascii="Arial" w:hAnsi="Arial" w:cs="Arial"/>
          <w:bCs/>
          <w:sz w:val="36"/>
          <w:szCs w:val="36"/>
        </w:rPr>
        <w:t xml:space="preserve">14. 6. </w:t>
      </w:r>
      <w:r w:rsidR="009019DD">
        <w:rPr>
          <w:rFonts w:ascii="Arial" w:hAnsi="Arial" w:cs="Arial"/>
          <w:bCs/>
          <w:sz w:val="36"/>
          <w:szCs w:val="36"/>
        </w:rPr>
        <w:t>2022</w:t>
      </w:r>
    </w:p>
    <w:p w:rsidR="00F45A68" w:rsidRPr="00E8145F" w:rsidRDefault="00F45A68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</w:p>
    <w:p w:rsidR="00710CAD" w:rsidRPr="00E8145F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74462" w:rsidRPr="009A73FD" w:rsidRDefault="00374462" w:rsidP="00374462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Schválení financování projektu </w:t>
      </w:r>
      <w:r w:rsidRPr="009A73FD">
        <w:rPr>
          <w:rFonts w:ascii="Arial" w:hAnsi="Arial" w:cs="Arial"/>
          <w:b/>
        </w:rPr>
        <w:t xml:space="preserve">Navýšení kapacity Jeslí na sídlišti Svobody v Prostějově </w:t>
      </w:r>
    </w:p>
    <w:p w:rsidR="00710CAD" w:rsidRPr="00E8145F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E8145F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E8145F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E8145F">
        <w:rPr>
          <w:rFonts w:ascii="Arial" w:hAnsi="Arial" w:cs="Arial"/>
          <w:szCs w:val="20"/>
        </w:rPr>
        <w:t>Návrh usnesení:</w:t>
      </w:r>
    </w:p>
    <w:p w:rsidR="00D1621E" w:rsidRPr="00E8145F" w:rsidRDefault="00D1621E" w:rsidP="00B8533E">
      <w:pPr>
        <w:rPr>
          <w:rFonts w:ascii="Arial" w:hAnsi="Arial" w:cs="Arial"/>
          <w:b/>
        </w:rPr>
      </w:pPr>
    </w:p>
    <w:p w:rsidR="00C52E3C" w:rsidRPr="00E8145F" w:rsidRDefault="002850FE" w:rsidP="00B853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</w:t>
      </w:r>
      <w:r w:rsidR="00D1621E" w:rsidRPr="00E8145F">
        <w:rPr>
          <w:rFonts w:ascii="Arial" w:hAnsi="Arial" w:cs="Arial"/>
          <w:b/>
        </w:rPr>
        <w:t xml:space="preserve"> města Prostějova</w:t>
      </w:r>
    </w:p>
    <w:p w:rsidR="000E4C34" w:rsidRDefault="000E4C3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4C3988" w:rsidRDefault="004C398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 </w:t>
      </w:r>
      <w:r w:rsidRPr="004C3988">
        <w:rPr>
          <w:rFonts w:ascii="Arial" w:hAnsi="Arial" w:cs="Arial"/>
          <w:b/>
          <w:bCs/>
        </w:rPr>
        <w:t>c</w:t>
      </w:r>
      <w:r>
        <w:rPr>
          <w:rFonts w:ascii="Arial" w:hAnsi="Arial" w:cs="Arial"/>
          <w:b/>
          <w:bCs/>
        </w:rPr>
        <w:t xml:space="preserve"> </w:t>
      </w:r>
      <w:r w:rsidRPr="004C3988">
        <w:rPr>
          <w:rFonts w:ascii="Arial" w:hAnsi="Arial" w:cs="Arial"/>
          <w:b/>
          <w:bCs/>
        </w:rPr>
        <w:t>h</w:t>
      </w:r>
      <w:r>
        <w:rPr>
          <w:rFonts w:ascii="Arial" w:hAnsi="Arial" w:cs="Arial"/>
          <w:b/>
          <w:bCs/>
        </w:rPr>
        <w:t xml:space="preserve"> </w:t>
      </w:r>
      <w:r w:rsidRPr="004C3988">
        <w:rPr>
          <w:rFonts w:ascii="Arial" w:hAnsi="Arial" w:cs="Arial"/>
          <w:b/>
          <w:bCs/>
        </w:rPr>
        <w:t>v</w:t>
      </w:r>
      <w:r>
        <w:rPr>
          <w:rFonts w:ascii="Arial" w:hAnsi="Arial" w:cs="Arial"/>
          <w:b/>
          <w:bCs/>
        </w:rPr>
        <w:t> </w:t>
      </w:r>
      <w:r w:rsidRPr="004C3988"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</w:rPr>
        <w:t xml:space="preserve"> </w:t>
      </w:r>
      <w:r w:rsidRPr="004C3988"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</w:rPr>
        <w:t xml:space="preserve"> </w:t>
      </w:r>
      <w:r w:rsidRPr="004C3988">
        <w:rPr>
          <w:rFonts w:ascii="Arial" w:hAnsi="Arial" w:cs="Arial"/>
          <w:b/>
          <w:bCs/>
        </w:rPr>
        <w:t>u</w:t>
      </w:r>
      <w:r>
        <w:rPr>
          <w:rFonts w:ascii="Arial" w:hAnsi="Arial" w:cs="Arial"/>
          <w:b/>
          <w:bCs/>
        </w:rPr>
        <w:t xml:space="preserve"> </w:t>
      </w:r>
      <w:r w:rsidRPr="004C3988">
        <w:rPr>
          <w:rFonts w:ascii="Arial" w:hAnsi="Arial" w:cs="Arial"/>
          <w:b/>
          <w:bCs/>
        </w:rPr>
        <w:t>j</w:t>
      </w:r>
      <w:r>
        <w:rPr>
          <w:rFonts w:ascii="Arial" w:hAnsi="Arial" w:cs="Arial"/>
          <w:b/>
          <w:bCs/>
        </w:rPr>
        <w:t xml:space="preserve"> </w:t>
      </w:r>
      <w:r w:rsidRPr="004C3988">
        <w:rPr>
          <w:rFonts w:ascii="Arial" w:hAnsi="Arial" w:cs="Arial"/>
          <w:b/>
          <w:bCs/>
        </w:rPr>
        <w:t>e</w:t>
      </w:r>
    </w:p>
    <w:p w:rsidR="004C3988" w:rsidRPr="004C3988" w:rsidRDefault="004C398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bCs/>
        </w:rPr>
      </w:pPr>
    </w:p>
    <w:p w:rsidR="00374462" w:rsidRPr="00374462" w:rsidRDefault="00374462" w:rsidP="00374462">
      <w:pPr>
        <w:pStyle w:val="Nadpis4"/>
        <w:rPr>
          <w:rFonts w:ascii="Arial" w:hAnsi="Arial" w:cs="Arial"/>
          <w:sz w:val="24"/>
          <w:szCs w:val="24"/>
        </w:rPr>
      </w:pPr>
      <w:r w:rsidRPr="00374462">
        <w:rPr>
          <w:rFonts w:ascii="Arial" w:hAnsi="Arial" w:cs="Arial"/>
          <w:sz w:val="24"/>
          <w:szCs w:val="24"/>
        </w:rPr>
        <w:t>financování projektu Navýšení kapacity Jeslí na sídlišti Svobody v Prostějově z rozpočtu města.</w:t>
      </w:r>
    </w:p>
    <w:p w:rsidR="00D836DA" w:rsidRPr="00374462" w:rsidRDefault="00D836DA" w:rsidP="00D836DA">
      <w:pPr>
        <w:jc w:val="both"/>
        <w:rPr>
          <w:rFonts w:ascii="Arial" w:hAnsi="Arial" w:cs="Arial"/>
          <w:b/>
        </w:rPr>
      </w:pPr>
    </w:p>
    <w:p w:rsidR="00D836DA" w:rsidRDefault="00D836DA" w:rsidP="00D836DA">
      <w:pPr>
        <w:jc w:val="both"/>
        <w:rPr>
          <w:rFonts w:ascii="Arial" w:hAnsi="Arial" w:cs="Arial"/>
          <w:b/>
        </w:rPr>
      </w:pPr>
    </w:p>
    <w:p w:rsidR="00D836DA" w:rsidRDefault="00D836DA" w:rsidP="00D836DA">
      <w:pPr>
        <w:jc w:val="both"/>
        <w:rPr>
          <w:rFonts w:ascii="Arial" w:hAnsi="Arial" w:cs="Arial"/>
          <w:b/>
        </w:rPr>
      </w:pPr>
    </w:p>
    <w:p w:rsidR="00374462" w:rsidRDefault="00374462" w:rsidP="00D836DA">
      <w:pPr>
        <w:jc w:val="both"/>
        <w:rPr>
          <w:rFonts w:ascii="Arial" w:hAnsi="Arial" w:cs="Arial"/>
          <w:b/>
        </w:rPr>
      </w:pPr>
    </w:p>
    <w:p w:rsidR="00374462" w:rsidRDefault="00374462" w:rsidP="00D836DA">
      <w:pPr>
        <w:jc w:val="both"/>
        <w:rPr>
          <w:rFonts w:ascii="Arial" w:hAnsi="Arial" w:cs="Arial"/>
          <w:b/>
        </w:rPr>
      </w:pPr>
    </w:p>
    <w:p w:rsidR="00374462" w:rsidRPr="00D836DA" w:rsidRDefault="00374462" w:rsidP="00D836DA">
      <w:pPr>
        <w:jc w:val="both"/>
        <w:rPr>
          <w:rFonts w:ascii="Arial" w:hAnsi="Arial" w:cs="Arial"/>
          <w:b/>
        </w:rPr>
      </w:pPr>
    </w:p>
    <w:p w:rsidR="0054105F" w:rsidRPr="0054105F" w:rsidRDefault="0054105F" w:rsidP="0054105F">
      <w:pPr>
        <w:jc w:val="both"/>
        <w:rPr>
          <w:rFonts w:ascii="Arial" w:hAnsi="Arial" w:cs="Arial"/>
          <w:b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202"/>
        <w:gridCol w:w="3518"/>
        <w:gridCol w:w="1742"/>
        <w:gridCol w:w="1742"/>
      </w:tblGrid>
      <w:tr w:rsidR="00FE3AB7" w:rsidRPr="00E8145F" w:rsidTr="006D4AAD">
        <w:tc>
          <w:tcPr>
            <w:tcW w:w="9204" w:type="dxa"/>
            <w:gridSpan w:val="4"/>
          </w:tcPr>
          <w:p w:rsidR="00FE3AB7" w:rsidRPr="00E8145F" w:rsidRDefault="00FE3AB7" w:rsidP="008836A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814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836AB">
              <w:rPr>
                <w:rFonts w:ascii="Arial" w:hAnsi="Arial" w:cs="Arial"/>
                <w:bCs/>
                <w:sz w:val="20"/>
                <w:szCs w:val="20"/>
              </w:rPr>
              <w:t xml:space="preserve">p </w:t>
            </w:r>
            <w:r w:rsidRPr="00E8145F">
              <w:rPr>
                <w:rFonts w:ascii="Arial" w:hAnsi="Arial" w:cs="Arial"/>
                <w:bCs/>
                <w:sz w:val="20"/>
                <w:szCs w:val="20"/>
              </w:rPr>
              <w:t>o d p i s</w:t>
            </w:r>
            <w:r w:rsidR="001557E3" w:rsidRPr="00E8145F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E8145F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6D4AAD" w:rsidRPr="00E8145F" w:rsidTr="00240EAF">
        <w:tc>
          <w:tcPr>
            <w:tcW w:w="2202" w:type="dxa"/>
          </w:tcPr>
          <w:p w:rsidR="00B7111A" w:rsidRPr="00E8145F" w:rsidRDefault="00B7111A" w:rsidP="006D4A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D4AAD" w:rsidRDefault="006D4AAD" w:rsidP="006D4A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E8145F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  <w:p w:rsidR="00B7111A" w:rsidRDefault="00B7111A" w:rsidP="006D4A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B7111A" w:rsidRPr="00E8145F" w:rsidRDefault="00B7111A" w:rsidP="006D4A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18" w:type="dxa"/>
            <w:vAlign w:val="center"/>
          </w:tcPr>
          <w:p w:rsidR="00B7111A" w:rsidRDefault="00B7111A" w:rsidP="006D4A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Rada města Prostějova</w:t>
            </w:r>
          </w:p>
          <w:p w:rsidR="006D4AAD" w:rsidRPr="00E8145F" w:rsidRDefault="006D4AAD" w:rsidP="006D4A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bookmarkStart w:id="0" w:name="_GoBack"/>
            <w:bookmarkEnd w:id="0"/>
            <w:r w:rsidRPr="00E8145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František Jura, primátor  </w:t>
            </w:r>
          </w:p>
        </w:tc>
        <w:tc>
          <w:tcPr>
            <w:tcW w:w="1742" w:type="dxa"/>
            <w:vAlign w:val="bottom"/>
          </w:tcPr>
          <w:p w:rsidR="00772DF1" w:rsidRDefault="00F0441B" w:rsidP="006D4AA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2. 6. 2022</w:t>
            </w:r>
          </w:p>
          <w:p w:rsidR="00F0441B" w:rsidRPr="00772DF1" w:rsidRDefault="00F0441B" w:rsidP="006D4AA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742" w:type="dxa"/>
            <w:vAlign w:val="center"/>
          </w:tcPr>
          <w:p w:rsidR="00240EAF" w:rsidRPr="00E8145F" w:rsidRDefault="00F0441B" w:rsidP="000221D9">
            <w:pPr>
              <w:tabs>
                <w:tab w:val="left" w:pos="-284"/>
                <w:tab w:val="left" w:pos="360"/>
              </w:tabs>
              <w:spacing w:before="120" w:after="12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František Jura v. r.</w:t>
            </w:r>
          </w:p>
        </w:tc>
      </w:tr>
      <w:tr w:rsidR="006D4AAD" w:rsidRPr="00E8145F" w:rsidTr="006D4AAD">
        <w:tc>
          <w:tcPr>
            <w:tcW w:w="2202" w:type="dxa"/>
          </w:tcPr>
          <w:p w:rsidR="006D4AAD" w:rsidRPr="00E8145F" w:rsidRDefault="006D4AAD" w:rsidP="006D4A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D4AAD" w:rsidRPr="00E8145F" w:rsidRDefault="006D4AAD" w:rsidP="006D4A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E8145F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18" w:type="dxa"/>
          </w:tcPr>
          <w:p w:rsidR="00240EAF" w:rsidRPr="00E8145F" w:rsidRDefault="00CC108C" w:rsidP="00EE5358">
            <w:pPr>
              <w:tabs>
                <w:tab w:val="left" w:pos="-284"/>
                <w:tab w:val="left" w:pos="360"/>
              </w:tabs>
              <w:spacing w:before="120" w:after="12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Bc. Lenka Rašková</w:t>
            </w:r>
            <w:r w:rsidR="006D4AAD" w:rsidRPr="00E8145F">
              <w:rPr>
                <w:rFonts w:ascii="Arial" w:hAnsi="Arial" w:cs="Arial"/>
                <w:bCs/>
                <w:i/>
                <w:sz w:val="20"/>
                <w:szCs w:val="20"/>
              </w:rPr>
              <w:t>, ve</w:t>
            </w:r>
            <w:r w:rsidR="00376D85">
              <w:rPr>
                <w:rFonts w:ascii="Arial" w:hAnsi="Arial" w:cs="Arial"/>
                <w:bCs/>
                <w:i/>
                <w:sz w:val="20"/>
                <w:szCs w:val="20"/>
              </w:rPr>
              <w:t>doucí Odboru dotací a veřejných zakázek</w:t>
            </w:r>
            <w:r w:rsidR="006D4AAD" w:rsidRPr="00E8145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742" w:type="dxa"/>
            <w:vAlign w:val="bottom"/>
          </w:tcPr>
          <w:p w:rsidR="00772DF1" w:rsidRPr="00F0441B" w:rsidRDefault="00F0441B" w:rsidP="00F0441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0441B">
              <w:rPr>
                <w:rFonts w:ascii="Arial" w:hAnsi="Arial" w:cs="Arial"/>
                <w:bCs/>
                <w:i/>
                <w:sz w:val="20"/>
                <w:szCs w:val="20"/>
              </w:rPr>
              <w:t>1.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F0441B">
              <w:rPr>
                <w:rFonts w:ascii="Arial" w:hAnsi="Arial" w:cs="Arial"/>
                <w:bCs/>
                <w:i/>
                <w:sz w:val="20"/>
                <w:szCs w:val="20"/>
              </w:rPr>
              <w:t>6. 2022</w:t>
            </w:r>
          </w:p>
          <w:p w:rsidR="00F0441B" w:rsidRPr="00F0441B" w:rsidRDefault="00F0441B" w:rsidP="00F0441B">
            <w:pPr>
              <w:tabs>
                <w:tab w:val="left" w:pos="-284"/>
                <w:tab w:val="left" w:pos="360"/>
              </w:tabs>
              <w:ind w:left="360"/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742" w:type="dxa"/>
          </w:tcPr>
          <w:p w:rsidR="00240EAF" w:rsidRPr="00E8145F" w:rsidRDefault="00F0441B" w:rsidP="000221D9">
            <w:pPr>
              <w:tabs>
                <w:tab w:val="left" w:pos="-284"/>
                <w:tab w:val="left" w:pos="360"/>
              </w:tabs>
              <w:spacing w:before="120" w:after="12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Bc. Lenka Rašková v. r.</w:t>
            </w:r>
          </w:p>
        </w:tc>
      </w:tr>
      <w:tr w:rsidR="006D4AAD" w:rsidRPr="00E8145F" w:rsidTr="006D4AAD">
        <w:tc>
          <w:tcPr>
            <w:tcW w:w="2202" w:type="dxa"/>
          </w:tcPr>
          <w:p w:rsidR="006D4AAD" w:rsidRPr="00E8145F" w:rsidRDefault="006D4AAD" w:rsidP="006D4A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D4AAD" w:rsidRPr="00E8145F" w:rsidRDefault="00240EAF" w:rsidP="00240EA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  <w:r w:rsidR="006D4AAD" w:rsidRPr="00E8145F">
              <w:rPr>
                <w:rFonts w:ascii="Arial" w:hAnsi="Arial" w:cs="Arial"/>
                <w:bCs/>
                <w:sz w:val="20"/>
                <w:szCs w:val="20"/>
              </w:rPr>
              <w:t>é</w:t>
            </w:r>
          </w:p>
        </w:tc>
        <w:tc>
          <w:tcPr>
            <w:tcW w:w="3518" w:type="dxa"/>
          </w:tcPr>
          <w:p w:rsidR="00240EAF" w:rsidRPr="00E8145F" w:rsidRDefault="005E2D42" w:rsidP="00B7170F">
            <w:pPr>
              <w:tabs>
                <w:tab w:val="left" w:pos="-284"/>
                <w:tab w:val="left" w:pos="360"/>
              </w:tabs>
              <w:spacing w:before="120" w:after="12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</w:t>
            </w:r>
            <w:r w:rsidR="00B7170F">
              <w:rPr>
                <w:rFonts w:ascii="Arial" w:hAnsi="Arial" w:cs="Arial"/>
                <w:bCs/>
                <w:i/>
                <w:sz w:val="20"/>
                <w:szCs w:val="20"/>
              </w:rPr>
              <w:t>Karina Švalbová</w:t>
            </w:r>
            <w:r w:rsidR="00F53703">
              <w:rPr>
                <w:rFonts w:ascii="Arial" w:hAnsi="Arial" w:cs="Arial"/>
                <w:bCs/>
                <w:i/>
                <w:sz w:val="20"/>
                <w:szCs w:val="20"/>
              </w:rPr>
              <w:t>, projektový manažer – referent dotací</w:t>
            </w:r>
            <w:r w:rsidR="00240EA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ODVZ</w:t>
            </w:r>
          </w:p>
        </w:tc>
        <w:tc>
          <w:tcPr>
            <w:tcW w:w="1742" w:type="dxa"/>
            <w:vAlign w:val="bottom"/>
          </w:tcPr>
          <w:p w:rsidR="00F0441B" w:rsidRPr="00F0441B" w:rsidRDefault="00F0441B" w:rsidP="00F0441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0441B">
              <w:rPr>
                <w:rFonts w:ascii="Arial" w:hAnsi="Arial" w:cs="Arial"/>
                <w:bCs/>
                <w:i/>
                <w:sz w:val="20"/>
                <w:szCs w:val="20"/>
              </w:rPr>
              <w:t>1.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F0441B">
              <w:rPr>
                <w:rFonts w:ascii="Arial" w:hAnsi="Arial" w:cs="Arial"/>
                <w:bCs/>
                <w:i/>
                <w:sz w:val="20"/>
                <w:szCs w:val="20"/>
              </w:rPr>
              <w:t>6. 2022</w:t>
            </w:r>
          </w:p>
          <w:p w:rsidR="00AB1CEC" w:rsidRPr="00F0441B" w:rsidRDefault="00AB1CEC" w:rsidP="00F0441B">
            <w:pPr>
              <w:pStyle w:val="Odstavecseseznamem"/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  <w:highlight w:val="yellow"/>
              </w:rPr>
            </w:pPr>
          </w:p>
        </w:tc>
        <w:tc>
          <w:tcPr>
            <w:tcW w:w="1742" w:type="dxa"/>
          </w:tcPr>
          <w:p w:rsidR="00240EAF" w:rsidRPr="00E8145F" w:rsidRDefault="00F0441B" w:rsidP="000221D9">
            <w:pPr>
              <w:tabs>
                <w:tab w:val="left" w:pos="-284"/>
                <w:tab w:val="left" w:pos="360"/>
              </w:tabs>
              <w:spacing w:before="120" w:after="12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Karina Švalbová v. r.</w:t>
            </w:r>
          </w:p>
        </w:tc>
      </w:tr>
    </w:tbl>
    <w:p w:rsidR="00B8533E" w:rsidRPr="00E8145F" w:rsidRDefault="00FF3924" w:rsidP="000212E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  <w:r w:rsidR="00B8533E" w:rsidRPr="00E8145F">
        <w:rPr>
          <w:rFonts w:ascii="Arial" w:hAnsi="Arial" w:cs="Arial"/>
          <w:b/>
          <w:u w:val="single"/>
        </w:rPr>
        <w:lastRenderedPageBreak/>
        <w:t>Důvodová zpráva:</w:t>
      </w:r>
    </w:p>
    <w:p w:rsidR="00B8533E" w:rsidRDefault="00B8533E" w:rsidP="00B8533E">
      <w:pPr>
        <w:jc w:val="both"/>
        <w:rPr>
          <w:rFonts w:ascii="Arial" w:hAnsi="Arial" w:cs="Arial"/>
          <w:i/>
        </w:rPr>
      </w:pPr>
    </w:p>
    <w:p w:rsidR="00F84225" w:rsidRPr="00F84225" w:rsidRDefault="00F84225" w:rsidP="00F84225">
      <w:pPr>
        <w:tabs>
          <w:tab w:val="left" w:pos="0"/>
        </w:tabs>
        <w:jc w:val="both"/>
        <w:rPr>
          <w:rFonts w:ascii="Arial" w:hAnsi="Arial" w:cs="Arial"/>
        </w:rPr>
      </w:pPr>
      <w:r w:rsidRPr="00F84225">
        <w:rPr>
          <w:rFonts w:ascii="Arial" w:hAnsi="Arial" w:cs="Arial"/>
        </w:rPr>
        <w:t>Ministerstvo práce a sociálních věcí vyhlásilo výzvu k předkládání žádostí o dotace z Národního plánu obnovy na Budování kapacit dětských skupin dle zák. č. 247/2014 Sb., o poskytování služby péče o dítě v dětské skupině a o změně souvisejících zákonů (výzva č. 31_22_002).</w:t>
      </w:r>
    </w:p>
    <w:p w:rsidR="00F84225" w:rsidRPr="00F84225" w:rsidRDefault="00F84225" w:rsidP="00F84225">
      <w:pPr>
        <w:tabs>
          <w:tab w:val="left" w:pos="0"/>
        </w:tabs>
        <w:jc w:val="both"/>
        <w:rPr>
          <w:rFonts w:ascii="Arial" w:hAnsi="Arial" w:cs="Arial"/>
        </w:rPr>
      </w:pPr>
    </w:p>
    <w:p w:rsidR="00F84225" w:rsidRPr="00F84225" w:rsidRDefault="00F84225" w:rsidP="00F84225">
      <w:pPr>
        <w:tabs>
          <w:tab w:val="left" w:pos="0"/>
        </w:tabs>
        <w:jc w:val="both"/>
        <w:rPr>
          <w:rFonts w:ascii="Arial" w:hAnsi="Arial" w:cs="Arial"/>
        </w:rPr>
      </w:pPr>
      <w:r w:rsidRPr="00F84225">
        <w:rPr>
          <w:rFonts w:ascii="Arial" w:hAnsi="Arial" w:cs="Arial"/>
        </w:rPr>
        <w:t xml:space="preserve">Cílem výzvy je zvýšení kapacity míst v dětských skupinách zřízených dle </w:t>
      </w:r>
      <w:r w:rsidR="00C93168">
        <w:rPr>
          <w:rFonts w:ascii="Arial" w:hAnsi="Arial" w:cs="Arial"/>
        </w:rPr>
        <w:br/>
      </w:r>
      <w:r w:rsidRPr="00F84225">
        <w:rPr>
          <w:rFonts w:ascii="Arial" w:hAnsi="Arial" w:cs="Arial"/>
        </w:rPr>
        <w:t>zák. č. 247/2014 Sb., zajištění jejich finanční dostupnosti a zvýšení kvality poskytovaných služeb. Výzva je zaměřena na budování nových dětských skupin novou výstavbou, nákupem i rekonstrukcí budov.</w:t>
      </w:r>
    </w:p>
    <w:p w:rsidR="00F84225" w:rsidRPr="00F84225" w:rsidRDefault="00F84225" w:rsidP="00F84225">
      <w:pPr>
        <w:tabs>
          <w:tab w:val="left" w:pos="0"/>
        </w:tabs>
        <w:jc w:val="both"/>
        <w:rPr>
          <w:rFonts w:ascii="Arial" w:hAnsi="Arial" w:cs="Arial"/>
        </w:rPr>
      </w:pPr>
    </w:p>
    <w:p w:rsidR="00F84225" w:rsidRDefault="00F84225" w:rsidP="00F84225">
      <w:pPr>
        <w:pStyle w:val="PVNormal"/>
        <w:jc w:val="both"/>
        <w:rPr>
          <w:rFonts w:cs="Arial"/>
        </w:rPr>
      </w:pPr>
      <w:r w:rsidRPr="00F84225">
        <w:rPr>
          <w:rFonts w:cs="Arial"/>
        </w:rPr>
        <w:t xml:space="preserve">Dotace je poskytována ve výši 100 % z celkových způsobilých výdajů projektu (DPH </w:t>
      </w:r>
      <w:r w:rsidRPr="00F84225">
        <w:rPr>
          <w:rFonts w:cs="Arial"/>
        </w:rPr>
        <w:br/>
        <w:t>je nezpůsobilým výdajem), ve výši min. 3 mil. Kč až max. 20 mil. Kč.</w:t>
      </w:r>
    </w:p>
    <w:p w:rsidR="00F4747F" w:rsidRDefault="00F4747F" w:rsidP="00F84225">
      <w:pPr>
        <w:pStyle w:val="PVNormal"/>
        <w:jc w:val="both"/>
        <w:rPr>
          <w:rFonts w:cs="Arial"/>
        </w:rPr>
      </w:pPr>
    </w:p>
    <w:p w:rsidR="0050360E" w:rsidRPr="0050360E" w:rsidRDefault="00F4747F" w:rsidP="00F4747F">
      <w:pPr>
        <w:tabs>
          <w:tab w:val="left" w:pos="0"/>
        </w:tabs>
        <w:jc w:val="both"/>
        <w:rPr>
          <w:rFonts w:ascii="Arial" w:hAnsi="Arial" w:cs="Arial"/>
        </w:rPr>
      </w:pPr>
      <w:r w:rsidRPr="0050360E">
        <w:rPr>
          <w:rFonts w:ascii="Arial" w:hAnsi="Arial" w:cs="Arial"/>
        </w:rPr>
        <w:t>Žádosti o dotace j</w:t>
      </w:r>
      <w:r w:rsidR="0050360E">
        <w:rPr>
          <w:rFonts w:ascii="Arial" w:hAnsi="Arial" w:cs="Arial"/>
        </w:rPr>
        <w:t>sou při</w:t>
      </w:r>
      <w:r w:rsidRPr="0050360E">
        <w:rPr>
          <w:rFonts w:ascii="Arial" w:hAnsi="Arial" w:cs="Arial"/>
        </w:rPr>
        <w:t>jímány</w:t>
      </w:r>
      <w:r w:rsidR="0050360E">
        <w:rPr>
          <w:rFonts w:ascii="Arial" w:hAnsi="Arial" w:cs="Arial"/>
        </w:rPr>
        <w:t xml:space="preserve"> </w:t>
      </w:r>
      <w:r w:rsidRPr="0050360E">
        <w:rPr>
          <w:rFonts w:ascii="Arial" w:hAnsi="Arial" w:cs="Arial"/>
        </w:rPr>
        <w:t xml:space="preserve">od 20. 4. 2022, ve 3 kolech (1. kolo – uzavírka příjmu žádostí 30. 6. 2022, 2. kolo – uzavírka 30. 9. 2022, 3. kolo – uzavírka 30. 11. 2022). Příjem žádostí může být </w:t>
      </w:r>
      <w:r w:rsidR="0050360E" w:rsidRPr="0050360E">
        <w:rPr>
          <w:rFonts w:ascii="Arial" w:hAnsi="Arial" w:cs="Arial"/>
        </w:rPr>
        <w:t xml:space="preserve">předčasně </w:t>
      </w:r>
      <w:r w:rsidRPr="0050360E">
        <w:rPr>
          <w:rFonts w:ascii="Arial" w:hAnsi="Arial" w:cs="Arial"/>
        </w:rPr>
        <w:t>zastaven</w:t>
      </w:r>
      <w:r w:rsidR="0050360E" w:rsidRPr="0050360E">
        <w:rPr>
          <w:rFonts w:ascii="Arial" w:hAnsi="Arial" w:cs="Arial"/>
        </w:rPr>
        <w:t xml:space="preserve"> (</w:t>
      </w:r>
      <w:r w:rsidRPr="0050360E">
        <w:rPr>
          <w:rFonts w:ascii="Arial" w:hAnsi="Arial" w:cs="Arial"/>
        </w:rPr>
        <w:t>při dosažení dvojnásobku požadované dotace v přijatých žádostech</w:t>
      </w:r>
      <w:r w:rsidR="0050360E" w:rsidRPr="0050360E">
        <w:rPr>
          <w:rFonts w:ascii="Arial" w:hAnsi="Arial" w:cs="Arial"/>
        </w:rPr>
        <w:t>).</w:t>
      </w:r>
    </w:p>
    <w:p w:rsidR="0050360E" w:rsidRDefault="0050360E" w:rsidP="00F4747F">
      <w:pPr>
        <w:tabs>
          <w:tab w:val="left" w:pos="0"/>
        </w:tabs>
        <w:jc w:val="both"/>
        <w:rPr>
          <w:rFonts w:cs="Arial"/>
        </w:rPr>
      </w:pPr>
    </w:p>
    <w:p w:rsidR="00F84225" w:rsidRDefault="00F84225" w:rsidP="00F84225">
      <w:pPr>
        <w:jc w:val="both"/>
        <w:rPr>
          <w:rFonts w:ascii="Arial" w:hAnsi="Arial" w:cs="Arial"/>
        </w:rPr>
      </w:pPr>
      <w:r w:rsidRPr="00F84225">
        <w:rPr>
          <w:rFonts w:ascii="Arial" w:hAnsi="Arial" w:cs="Arial"/>
        </w:rPr>
        <w:t>Rada města, konaná dne 19. 4. 2022, schválila usnesením č. RM/2022/113/18 projektový námět, přípravu a podání žádosti o dotaci na projekt „Navýšení kapacity Jeslí na sídlišti Svobody v Prostějově“ z Národního plánu obnovy.</w:t>
      </w:r>
    </w:p>
    <w:p w:rsidR="0095443F" w:rsidRPr="00F84225" w:rsidRDefault="0095443F" w:rsidP="00F84225">
      <w:pPr>
        <w:jc w:val="both"/>
        <w:rPr>
          <w:rFonts w:ascii="Arial" w:hAnsi="Arial" w:cs="Arial"/>
        </w:rPr>
      </w:pPr>
    </w:p>
    <w:p w:rsidR="00F84225" w:rsidRDefault="00F84225" w:rsidP="0095443F">
      <w:pPr>
        <w:jc w:val="both"/>
        <w:rPr>
          <w:rFonts w:ascii="Arial" w:hAnsi="Arial" w:cs="Arial"/>
        </w:rPr>
      </w:pPr>
      <w:r w:rsidRPr="00005CED">
        <w:rPr>
          <w:rFonts w:ascii="Arial" w:hAnsi="Arial" w:cs="Arial"/>
        </w:rPr>
        <w:t>Předmětem projektu je v</w:t>
      </w:r>
      <w:r w:rsidRPr="0095443F">
        <w:rPr>
          <w:rFonts w:ascii="Arial" w:hAnsi="Arial" w:cs="Arial"/>
        </w:rPr>
        <w:t xml:space="preserve">ybudování nového samostatného jednopodlažního pavilonu </w:t>
      </w:r>
      <w:r w:rsidR="00C93168" w:rsidRPr="0095443F">
        <w:rPr>
          <w:rFonts w:ascii="Arial" w:hAnsi="Arial" w:cs="Arial"/>
        </w:rPr>
        <w:br/>
      </w:r>
      <w:r w:rsidRPr="0095443F">
        <w:rPr>
          <w:rFonts w:ascii="Arial" w:hAnsi="Arial" w:cs="Arial"/>
        </w:rPr>
        <w:t xml:space="preserve">v areálu stávající mateřské školy. Vznikne zde herna a ložnice pro 22 dětí, šatny pro děti </w:t>
      </w:r>
      <w:r w:rsidRPr="0095443F">
        <w:rPr>
          <w:rFonts w:ascii="Arial" w:hAnsi="Arial" w:cs="Arial"/>
        </w:rPr>
        <w:br/>
        <w:t xml:space="preserve">a zaměstnance, kancelář s kuchyňkou, sociální zázemí, úklidová místnost a skladovací prostory. Součástí nového pavilonu bude i systém pro zachytávání dešťové vody (vsakování a akumulace) a její následné použití pro závlahu a pro splachování WC. Řešeny budou i venkovní prostory pro hraní dětí, bude provedena úprava zeleně a nová výsadba. </w:t>
      </w:r>
    </w:p>
    <w:p w:rsidR="0095443F" w:rsidRPr="0095443F" w:rsidRDefault="0095443F" w:rsidP="0095443F">
      <w:pPr>
        <w:jc w:val="both"/>
        <w:rPr>
          <w:rFonts w:ascii="Arial" w:hAnsi="Arial" w:cs="Arial"/>
        </w:rPr>
      </w:pPr>
    </w:p>
    <w:p w:rsidR="00F84225" w:rsidRDefault="00F84225" w:rsidP="009544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A638D9">
        <w:rPr>
          <w:rFonts w:ascii="Arial" w:hAnsi="Arial" w:cs="Arial"/>
        </w:rPr>
        <w:t>ředpokládan</w:t>
      </w:r>
      <w:r w:rsidR="00C93168">
        <w:rPr>
          <w:rFonts w:ascii="Arial" w:hAnsi="Arial" w:cs="Arial"/>
        </w:rPr>
        <w:t>é</w:t>
      </w:r>
      <w:r w:rsidRPr="00A638D9">
        <w:rPr>
          <w:rFonts w:ascii="Arial" w:hAnsi="Arial" w:cs="Arial"/>
        </w:rPr>
        <w:t xml:space="preserve"> náklad</w:t>
      </w:r>
      <w:r w:rsidR="00C93168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na stav</w:t>
      </w:r>
      <w:r w:rsidR="00C93168">
        <w:rPr>
          <w:rFonts w:ascii="Arial" w:hAnsi="Arial" w:cs="Arial"/>
        </w:rPr>
        <w:t>ební práce jsou</w:t>
      </w:r>
      <w:r>
        <w:rPr>
          <w:rFonts w:ascii="Arial" w:hAnsi="Arial" w:cs="Arial"/>
        </w:rPr>
        <w:t xml:space="preserve"> dle zpracované studie 20 mil.</w:t>
      </w:r>
      <w:r w:rsidR="00C93168">
        <w:rPr>
          <w:rFonts w:ascii="Arial" w:hAnsi="Arial" w:cs="Arial"/>
        </w:rPr>
        <w:t xml:space="preserve"> </w:t>
      </w:r>
      <w:r w:rsidR="00C93168" w:rsidRPr="00990246">
        <w:rPr>
          <w:rFonts w:ascii="Arial" w:hAnsi="Arial" w:cs="Arial"/>
        </w:rPr>
        <w:t xml:space="preserve">Kč (studie </w:t>
      </w:r>
      <w:r w:rsidR="00C93168" w:rsidRPr="00990246">
        <w:rPr>
          <w:rFonts w:ascii="Arial" w:hAnsi="Arial" w:cs="Arial"/>
        </w:rPr>
        <w:br/>
        <w:t>je přílohou materiálu). Z</w:t>
      </w:r>
      <w:r w:rsidRPr="00990246">
        <w:rPr>
          <w:rFonts w:ascii="Arial" w:hAnsi="Arial" w:cs="Arial"/>
        </w:rPr>
        <w:t xml:space="preserve">působilé výdaje </w:t>
      </w:r>
      <w:r w:rsidR="00C93168" w:rsidRPr="00990246">
        <w:rPr>
          <w:rFonts w:ascii="Arial" w:hAnsi="Arial" w:cs="Arial"/>
        </w:rPr>
        <w:t xml:space="preserve">(dle podmínek dotačního programu) jsou odhadovány </w:t>
      </w:r>
      <w:r w:rsidRPr="00990246">
        <w:rPr>
          <w:rFonts w:ascii="Arial" w:hAnsi="Arial" w:cs="Arial"/>
        </w:rPr>
        <w:t xml:space="preserve">ve výši cca 80 </w:t>
      </w:r>
      <w:r w:rsidR="00C93168" w:rsidRPr="00990246">
        <w:rPr>
          <w:rFonts w:ascii="Arial" w:hAnsi="Arial" w:cs="Arial"/>
        </w:rPr>
        <w:t>% (p</w:t>
      </w:r>
      <w:r w:rsidRPr="00990246">
        <w:rPr>
          <w:rFonts w:ascii="Arial" w:hAnsi="Arial" w:cs="Arial"/>
        </w:rPr>
        <w:t>řesn</w:t>
      </w:r>
      <w:r w:rsidR="00C93168" w:rsidRPr="00990246">
        <w:rPr>
          <w:rFonts w:ascii="Arial" w:hAnsi="Arial" w:cs="Arial"/>
        </w:rPr>
        <w:t>é údaje b</w:t>
      </w:r>
      <w:r w:rsidRPr="00990246">
        <w:rPr>
          <w:rFonts w:ascii="Arial" w:hAnsi="Arial" w:cs="Arial"/>
        </w:rPr>
        <w:t xml:space="preserve">udou </w:t>
      </w:r>
      <w:r w:rsidR="00C93168" w:rsidRPr="00990246">
        <w:rPr>
          <w:rFonts w:ascii="Arial" w:hAnsi="Arial" w:cs="Arial"/>
        </w:rPr>
        <w:t>známy</w:t>
      </w:r>
      <w:r w:rsidRPr="00990246">
        <w:rPr>
          <w:rFonts w:ascii="Arial" w:hAnsi="Arial" w:cs="Arial"/>
        </w:rPr>
        <w:t xml:space="preserve"> v průběhu měsíce srpna 2022, kdy je termín</w:t>
      </w:r>
      <w:r w:rsidR="00C93168" w:rsidRPr="00990246">
        <w:rPr>
          <w:rFonts w:ascii="Arial" w:hAnsi="Arial" w:cs="Arial"/>
        </w:rPr>
        <w:t xml:space="preserve"> </w:t>
      </w:r>
      <w:r w:rsidRPr="00990246">
        <w:rPr>
          <w:rFonts w:ascii="Arial" w:hAnsi="Arial" w:cs="Arial"/>
        </w:rPr>
        <w:t>pro odevzdání prováděcí dokum</w:t>
      </w:r>
      <w:r w:rsidR="00DE104D" w:rsidRPr="00990246">
        <w:rPr>
          <w:rFonts w:ascii="Arial" w:hAnsi="Arial" w:cs="Arial"/>
        </w:rPr>
        <w:t>entace vč. položkového rozpočtu).</w:t>
      </w:r>
    </w:p>
    <w:p w:rsidR="00DE104D" w:rsidRDefault="00DE104D" w:rsidP="0095443F">
      <w:pPr>
        <w:jc w:val="both"/>
        <w:rPr>
          <w:rFonts w:ascii="Arial" w:hAnsi="Arial" w:cs="Arial"/>
        </w:rPr>
      </w:pPr>
    </w:p>
    <w:p w:rsidR="004402DC" w:rsidRPr="0095443F" w:rsidRDefault="00DE104D" w:rsidP="0095443F">
      <w:pPr>
        <w:jc w:val="both"/>
        <w:rPr>
          <w:rFonts w:ascii="Arial" w:hAnsi="Arial" w:cs="Arial"/>
        </w:rPr>
      </w:pPr>
      <w:r w:rsidRPr="0095443F">
        <w:rPr>
          <w:rFonts w:ascii="Arial" w:hAnsi="Arial" w:cs="Arial"/>
        </w:rPr>
        <w:t>P</w:t>
      </w:r>
      <w:r w:rsidR="00F84225" w:rsidRPr="0095443F">
        <w:rPr>
          <w:rFonts w:ascii="Arial" w:hAnsi="Arial" w:cs="Arial"/>
        </w:rPr>
        <w:t>ovinnou přílohou žádosti o dotaci je doložení usnesení zastupitelstva města dokládající</w:t>
      </w:r>
      <w:r w:rsidR="00520A67">
        <w:rPr>
          <w:rFonts w:ascii="Arial" w:hAnsi="Arial" w:cs="Arial"/>
        </w:rPr>
        <w:t xml:space="preserve">ho </w:t>
      </w:r>
      <w:r w:rsidR="00F4747F" w:rsidRPr="0095443F">
        <w:rPr>
          <w:rFonts w:ascii="Arial" w:hAnsi="Arial" w:cs="Arial"/>
        </w:rPr>
        <w:t>zajištění financování projektu.</w:t>
      </w:r>
    </w:p>
    <w:p w:rsidR="00F4747F" w:rsidRPr="0095443F" w:rsidRDefault="00F4747F" w:rsidP="0095443F">
      <w:pPr>
        <w:jc w:val="both"/>
        <w:rPr>
          <w:rFonts w:ascii="Arial" w:hAnsi="Arial" w:cs="Arial"/>
        </w:rPr>
      </w:pPr>
    </w:p>
    <w:p w:rsidR="00A609BC" w:rsidRPr="00A609BC" w:rsidRDefault="004402DC" w:rsidP="00A609BC">
      <w:pPr>
        <w:jc w:val="both"/>
        <w:rPr>
          <w:rFonts w:ascii="Arial" w:hAnsi="Arial" w:cs="Arial"/>
          <w:b/>
          <w:bCs/>
        </w:rPr>
      </w:pPr>
      <w:r w:rsidRPr="00A609BC">
        <w:rPr>
          <w:rFonts w:ascii="Arial" w:hAnsi="Arial" w:cs="Arial"/>
          <w:b/>
        </w:rPr>
        <w:t>Rada</w:t>
      </w:r>
      <w:r w:rsidR="001B52A1" w:rsidRPr="00A609BC">
        <w:rPr>
          <w:rFonts w:ascii="Arial" w:hAnsi="Arial" w:cs="Arial"/>
          <w:b/>
        </w:rPr>
        <w:t xml:space="preserve"> města Prostějova</w:t>
      </w:r>
      <w:r w:rsidR="00F4747F" w:rsidRPr="00A609BC">
        <w:rPr>
          <w:rFonts w:ascii="Arial" w:hAnsi="Arial" w:cs="Arial"/>
          <w:b/>
        </w:rPr>
        <w:t>,</w:t>
      </w:r>
      <w:r w:rsidR="001B52A1" w:rsidRPr="00A609BC">
        <w:rPr>
          <w:rFonts w:ascii="Arial" w:hAnsi="Arial" w:cs="Arial"/>
          <w:b/>
        </w:rPr>
        <w:t xml:space="preserve"> </w:t>
      </w:r>
      <w:r w:rsidRPr="00A609BC">
        <w:rPr>
          <w:rFonts w:ascii="Arial" w:hAnsi="Arial" w:cs="Arial"/>
          <w:b/>
        </w:rPr>
        <w:t xml:space="preserve">konaná dne </w:t>
      </w:r>
      <w:r w:rsidR="00D836DA" w:rsidRPr="00A609BC">
        <w:rPr>
          <w:rFonts w:ascii="Arial" w:hAnsi="Arial" w:cs="Arial"/>
          <w:b/>
        </w:rPr>
        <w:t>31</w:t>
      </w:r>
      <w:r w:rsidRPr="00A609BC">
        <w:rPr>
          <w:rFonts w:ascii="Arial" w:hAnsi="Arial" w:cs="Arial"/>
          <w:b/>
        </w:rPr>
        <w:t>. 5. 2022</w:t>
      </w:r>
      <w:r w:rsidR="00F4747F" w:rsidRPr="00A609BC">
        <w:rPr>
          <w:rFonts w:ascii="Arial" w:hAnsi="Arial" w:cs="Arial"/>
          <w:b/>
        </w:rPr>
        <w:t>,</w:t>
      </w:r>
      <w:r w:rsidR="001B52A1" w:rsidRPr="00A609BC">
        <w:rPr>
          <w:rFonts w:ascii="Arial" w:hAnsi="Arial" w:cs="Arial"/>
          <w:b/>
        </w:rPr>
        <w:t xml:space="preserve"> usnesením č</w:t>
      </w:r>
      <w:r w:rsidRPr="00A609BC">
        <w:rPr>
          <w:rFonts w:ascii="Arial" w:hAnsi="Arial" w:cs="Arial"/>
          <w:b/>
        </w:rPr>
        <w:t xml:space="preserve">. </w:t>
      </w:r>
      <w:r w:rsidR="00A609BC" w:rsidRPr="00A609BC">
        <w:rPr>
          <w:rFonts w:ascii="Arial" w:hAnsi="Arial" w:cs="Arial"/>
          <w:b/>
        </w:rPr>
        <w:t xml:space="preserve">RM/2022/116/19 </w:t>
      </w:r>
      <w:r w:rsidRPr="00A609BC">
        <w:rPr>
          <w:rFonts w:ascii="Arial" w:hAnsi="Arial" w:cs="Arial"/>
          <w:b/>
        </w:rPr>
        <w:t xml:space="preserve">doporučila Zastupitelstvu města Prostějova </w:t>
      </w:r>
      <w:r w:rsidR="00A609BC" w:rsidRPr="00A609BC">
        <w:rPr>
          <w:rFonts w:ascii="Arial" w:hAnsi="Arial" w:cs="Arial"/>
          <w:b/>
          <w:bCs/>
        </w:rPr>
        <w:t>schválit financování projektu Navýšení kapacity Jeslí na sídlišti Svobody v Prostějově z rozpočtu města.</w:t>
      </w:r>
    </w:p>
    <w:p w:rsidR="00A609BC" w:rsidRDefault="00A609BC" w:rsidP="002D7139">
      <w:pPr>
        <w:jc w:val="both"/>
        <w:rPr>
          <w:rFonts w:ascii="Arial" w:hAnsi="Arial" w:cs="Arial"/>
          <w:bCs/>
        </w:rPr>
      </w:pPr>
    </w:p>
    <w:p w:rsidR="004402DC" w:rsidRDefault="004402DC" w:rsidP="004402DC">
      <w:pPr>
        <w:jc w:val="both"/>
        <w:rPr>
          <w:rFonts w:ascii="Arial" w:hAnsi="Arial" w:cs="Arial"/>
          <w:bCs/>
        </w:rPr>
      </w:pPr>
      <w:r w:rsidRPr="00990246">
        <w:rPr>
          <w:rFonts w:ascii="Arial" w:hAnsi="Arial" w:cs="Arial"/>
          <w:b/>
          <w:bCs/>
        </w:rPr>
        <w:t>P</w:t>
      </w:r>
      <w:r w:rsidRPr="00990246">
        <w:rPr>
          <w:rFonts w:ascii="Arial" w:hAnsi="Arial" w:cs="Arial"/>
          <w:b/>
        </w:rPr>
        <w:t>říloh</w:t>
      </w:r>
      <w:r w:rsidR="00D836DA" w:rsidRPr="00990246">
        <w:rPr>
          <w:rFonts w:ascii="Arial" w:hAnsi="Arial" w:cs="Arial"/>
          <w:b/>
        </w:rPr>
        <w:t>a</w:t>
      </w:r>
      <w:r w:rsidRPr="00990246">
        <w:rPr>
          <w:rFonts w:ascii="Arial" w:hAnsi="Arial" w:cs="Arial"/>
          <w:b/>
        </w:rPr>
        <w:t>:</w:t>
      </w:r>
      <w:r w:rsidR="00D836DA" w:rsidRPr="00990246">
        <w:rPr>
          <w:rFonts w:ascii="Arial" w:hAnsi="Arial" w:cs="Arial"/>
        </w:rPr>
        <w:t xml:space="preserve"> </w:t>
      </w:r>
      <w:r w:rsidR="00F4747F" w:rsidRPr="00990246">
        <w:rPr>
          <w:rFonts w:ascii="Arial" w:hAnsi="Arial" w:cs="Arial"/>
          <w:bCs/>
        </w:rPr>
        <w:t>studie Navýšení kapacity jeslí</w:t>
      </w:r>
    </w:p>
    <w:p w:rsidR="00F4747F" w:rsidRDefault="00F4747F" w:rsidP="004402DC">
      <w:pPr>
        <w:jc w:val="both"/>
        <w:rPr>
          <w:rFonts w:ascii="Arial" w:hAnsi="Arial" w:cs="Arial"/>
          <w:bCs/>
        </w:rPr>
      </w:pPr>
    </w:p>
    <w:p w:rsidR="00A754DF" w:rsidRPr="0070236F" w:rsidRDefault="001F5C28" w:rsidP="004402D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object w:dxaOrig="1538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5pt;height:50.15pt" o:ole="">
            <v:imagedata r:id="rId8" o:title=""/>
          </v:shape>
          <o:OLEObject Type="Embed" ProgID="Acrobat.Document.DC" ShapeID="_x0000_i1025" DrawAspect="Icon" ObjectID="_1715662131" r:id="rId9"/>
        </w:object>
      </w:r>
    </w:p>
    <w:sectPr w:rsidR="00A754DF" w:rsidRPr="0070236F" w:rsidSect="00D868A7">
      <w:footerReference w:type="default" r:id="rId10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295D" w:rsidRDefault="00C4295D" w:rsidP="00C71327">
      <w:r>
        <w:separator/>
      </w:r>
    </w:p>
  </w:endnote>
  <w:endnote w:type="continuationSeparator" w:id="0">
    <w:p w:rsidR="00C4295D" w:rsidRDefault="00C4295D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358" w:rsidRPr="00844E83" w:rsidRDefault="00EE5358" w:rsidP="00EE5358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14. 6. 2022</w:t>
    </w:r>
    <w:r w:rsidRPr="00844E83">
      <w:rPr>
        <w:rFonts w:ascii="Arial" w:eastAsiaTheme="majorEastAsia" w:hAnsi="Arial" w:cs="Arial"/>
        <w:sz w:val="20"/>
        <w:szCs w:val="20"/>
      </w:rPr>
      <w:tab/>
    </w:r>
    <w:r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Pr="00844E83">
      <w:rPr>
        <w:rFonts w:ascii="Arial" w:eastAsiaTheme="minorEastAsia" w:hAnsi="Arial" w:cs="Arial"/>
        <w:sz w:val="20"/>
        <w:szCs w:val="20"/>
      </w:rPr>
      <w:fldChar w:fldCharType="begin"/>
    </w:r>
    <w:r w:rsidRPr="00844E83">
      <w:rPr>
        <w:rFonts w:ascii="Arial" w:hAnsi="Arial" w:cs="Arial"/>
        <w:sz w:val="20"/>
        <w:szCs w:val="20"/>
      </w:rPr>
      <w:instrText>PAGE   \* MERGEFORMAT</w:instrText>
    </w:r>
    <w:r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D121D1" w:rsidRPr="00D121D1">
      <w:rPr>
        <w:rFonts w:ascii="Arial" w:eastAsiaTheme="majorEastAsia" w:hAnsi="Arial" w:cs="Arial"/>
        <w:noProof/>
        <w:sz w:val="20"/>
        <w:szCs w:val="20"/>
      </w:rPr>
      <w:t>2</w:t>
    </w:r>
    <w:r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EE5358" w:rsidRPr="00ED06D3" w:rsidRDefault="00374462" w:rsidP="00EE5358">
    <w:pPr>
      <w:pBdr>
        <w:bottom w:val="single" w:sz="12" w:space="1" w:color="auto"/>
      </w:pBdr>
      <w:tabs>
        <w:tab w:val="left" w:pos="0"/>
      </w:tabs>
      <w:jc w:val="both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Schválení financování projektu Navýšení kapacity Jeslí na sídlišti Svobody v Prostějově</w:t>
    </w:r>
  </w:p>
  <w:p w:rsidR="00EE5358" w:rsidRPr="00A73233" w:rsidRDefault="00EE5358" w:rsidP="00EE5358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295D" w:rsidRDefault="00C4295D" w:rsidP="00C71327">
      <w:r>
        <w:separator/>
      </w:r>
    </w:p>
  </w:footnote>
  <w:footnote w:type="continuationSeparator" w:id="0">
    <w:p w:rsidR="00C4295D" w:rsidRDefault="00C4295D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3E62A1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" w15:restartNumberingAfterBreak="0">
    <w:nsid w:val="026A3CFD"/>
    <w:multiLevelType w:val="multilevel"/>
    <w:tmpl w:val="8334086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4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D1404A"/>
    <w:multiLevelType w:val="hybridMultilevel"/>
    <w:tmpl w:val="0CB86D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A510B"/>
    <w:multiLevelType w:val="hybridMultilevel"/>
    <w:tmpl w:val="9AD8F2BE"/>
    <w:lvl w:ilvl="0" w:tplc="6874980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582F7D"/>
    <w:multiLevelType w:val="hybridMultilevel"/>
    <w:tmpl w:val="1DD02C7A"/>
    <w:lvl w:ilvl="0" w:tplc="9684C4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3C46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5284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463D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5275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8AD8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9E8A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3469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28D6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1CE35FBC"/>
    <w:multiLevelType w:val="hybridMultilevel"/>
    <w:tmpl w:val="F2A090D8"/>
    <w:lvl w:ilvl="0" w:tplc="576A01BE">
      <w:start w:val="1"/>
      <w:numFmt w:val="decimal"/>
      <w:lvlText w:val="%1)"/>
      <w:lvlJc w:val="left"/>
      <w:pPr>
        <w:ind w:left="1779" w:hanging="1419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887FED"/>
    <w:multiLevelType w:val="hybridMultilevel"/>
    <w:tmpl w:val="C9AA1C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5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C93AF8"/>
    <w:multiLevelType w:val="hybridMultilevel"/>
    <w:tmpl w:val="D438EA34"/>
    <w:lvl w:ilvl="0" w:tplc="49F47EC0">
      <w:start w:val="1"/>
      <w:numFmt w:val="decimal"/>
      <w:lvlText w:val="%1."/>
      <w:lvlJc w:val="left"/>
      <w:pPr>
        <w:ind w:left="1065" w:hanging="705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0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D17AEC"/>
    <w:multiLevelType w:val="hybridMultilevel"/>
    <w:tmpl w:val="DA3E13D0"/>
    <w:lvl w:ilvl="0" w:tplc="44DAE9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BA16865"/>
    <w:multiLevelType w:val="hybridMultilevel"/>
    <w:tmpl w:val="05BC81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5877F9"/>
    <w:multiLevelType w:val="hybridMultilevel"/>
    <w:tmpl w:val="8F80AD2C"/>
    <w:lvl w:ilvl="0" w:tplc="14A0BCDE">
      <w:start w:val="2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97740E8"/>
    <w:multiLevelType w:val="hybridMultilevel"/>
    <w:tmpl w:val="8104FF5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E00D23"/>
    <w:multiLevelType w:val="hybridMultilevel"/>
    <w:tmpl w:val="011AC2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4B31A0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37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8" w15:restartNumberingAfterBreak="0">
    <w:nsid w:val="73DF7D22"/>
    <w:multiLevelType w:val="hybridMultilevel"/>
    <w:tmpl w:val="1D9C2C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2A4B64"/>
    <w:multiLevelType w:val="multilevel"/>
    <w:tmpl w:val="D34C9A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41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637611"/>
    <w:multiLevelType w:val="hybridMultilevel"/>
    <w:tmpl w:val="59544BB0"/>
    <w:lvl w:ilvl="0" w:tplc="04050017">
      <w:start w:val="1"/>
      <w:numFmt w:val="lowerLetter"/>
      <w:lvlText w:val="%1)"/>
      <w:lvlJc w:val="left"/>
      <w:pPr>
        <w:tabs>
          <w:tab w:val="num" w:pos="1647"/>
        </w:tabs>
        <w:ind w:left="1647" w:hanging="360"/>
      </w:p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</w:num>
  <w:num w:numId="2">
    <w:abstractNumId w:val="33"/>
  </w:num>
  <w:num w:numId="3">
    <w:abstractNumId w:val="39"/>
  </w:num>
  <w:num w:numId="4">
    <w:abstractNumId w:val="15"/>
  </w:num>
  <w:num w:numId="5">
    <w:abstractNumId w:val="23"/>
  </w:num>
  <w:num w:numId="6">
    <w:abstractNumId w:val="28"/>
  </w:num>
  <w:num w:numId="7">
    <w:abstractNumId w:val="24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5"/>
  </w:num>
  <w:num w:numId="10">
    <w:abstractNumId w:val="6"/>
  </w:num>
  <w:num w:numId="11">
    <w:abstractNumId w:val="37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1"/>
  </w:num>
  <w:num w:numId="14">
    <w:abstractNumId w:val="26"/>
  </w:num>
  <w:num w:numId="15">
    <w:abstractNumId w:val="19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</w:num>
  <w:num w:numId="18">
    <w:abstractNumId w:val="1"/>
  </w:num>
  <w:num w:numId="19">
    <w:abstractNumId w:val="20"/>
  </w:num>
  <w:num w:numId="20">
    <w:abstractNumId w:val="13"/>
  </w:num>
  <w:num w:numId="21">
    <w:abstractNumId w:val="17"/>
  </w:num>
  <w:num w:numId="22">
    <w:abstractNumId w:val="21"/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16"/>
  </w:num>
  <w:num w:numId="26">
    <w:abstractNumId w:val="31"/>
  </w:num>
  <w:num w:numId="27">
    <w:abstractNumId w:val="11"/>
  </w:num>
  <w:num w:numId="28">
    <w:abstractNumId w:val="7"/>
  </w:num>
  <w:num w:numId="29">
    <w:abstractNumId w:val="18"/>
  </w:num>
  <w:num w:numId="3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</w:num>
  <w:num w:numId="36">
    <w:abstractNumId w:val="30"/>
  </w:num>
  <w:num w:numId="37">
    <w:abstractNumId w:val="34"/>
  </w:num>
  <w:num w:numId="38">
    <w:abstractNumId w:val="10"/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"/>
  </w:num>
  <w:num w:numId="41">
    <w:abstractNumId w:val="29"/>
  </w:num>
  <w:num w:numId="42">
    <w:abstractNumId w:val="38"/>
  </w:num>
  <w:num w:numId="43">
    <w:abstractNumId w:val="12"/>
  </w:num>
  <w:num w:numId="44">
    <w:abstractNumId w:val="35"/>
  </w:num>
  <w:num w:numId="45">
    <w:abstractNumId w:val="22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2390"/>
    <w:rsid w:val="0001373F"/>
    <w:rsid w:val="00017476"/>
    <w:rsid w:val="0001784A"/>
    <w:rsid w:val="000212EE"/>
    <w:rsid w:val="00021846"/>
    <w:rsid w:val="000221D9"/>
    <w:rsid w:val="0002313E"/>
    <w:rsid w:val="00030C53"/>
    <w:rsid w:val="00031468"/>
    <w:rsid w:val="00031767"/>
    <w:rsid w:val="00037325"/>
    <w:rsid w:val="00037EEF"/>
    <w:rsid w:val="0004432C"/>
    <w:rsid w:val="00054598"/>
    <w:rsid w:val="00065509"/>
    <w:rsid w:val="000657FF"/>
    <w:rsid w:val="00072FEA"/>
    <w:rsid w:val="00075847"/>
    <w:rsid w:val="000774DA"/>
    <w:rsid w:val="00082232"/>
    <w:rsid w:val="00094869"/>
    <w:rsid w:val="00096EAC"/>
    <w:rsid w:val="000A2277"/>
    <w:rsid w:val="000A5199"/>
    <w:rsid w:val="000A73FE"/>
    <w:rsid w:val="000B1006"/>
    <w:rsid w:val="000B1032"/>
    <w:rsid w:val="000B3AA7"/>
    <w:rsid w:val="000B5626"/>
    <w:rsid w:val="000B5A1C"/>
    <w:rsid w:val="000B60A2"/>
    <w:rsid w:val="000B7C26"/>
    <w:rsid w:val="000B7EBA"/>
    <w:rsid w:val="000C05E3"/>
    <w:rsid w:val="000C33B6"/>
    <w:rsid w:val="000C4027"/>
    <w:rsid w:val="000C63DB"/>
    <w:rsid w:val="000C6569"/>
    <w:rsid w:val="000D08CC"/>
    <w:rsid w:val="000D169D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07762"/>
    <w:rsid w:val="00117112"/>
    <w:rsid w:val="001205EA"/>
    <w:rsid w:val="0012120A"/>
    <w:rsid w:val="001233F0"/>
    <w:rsid w:val="001235F2"/>
    <w:rsid w:val="0012369F"/>
    <w:rsid w:val="0012717B"/>
    <w:rsid w:val="0013267A"/>
    <w:rsid w:val="00134F8D"/>
    <w:rsid w:val="00135F7C"/>
    <w:rsid w:val="001362E9"/>
    <w:rsid w:val="00137473"/>
    <w:rsid w:val="001404AB"/>
    <w:rsid w:val="00142E6F"/>
    <w:rsid w:val="001435F9"/>
    <w:rsid w:val="001458AB"/>
    <w:rsid w:val="00150024"/>
    <w:rsid w:val="001509F9"/>
    <w:rsid w:val="00150B50"/>
    <w:rsid w:val="00153A1E"/>
    <w:rsid w:val="001557E3"/>
    <w:rsid w:val="0016078D"/>
    <w:rsid w:val="00160D2E"/>
    <w:rsid w:val="00163E82"/>
    <w:rsid w:val="001648E0"/>
    <w:rsid w:val="00164D29"/>
    <w:rsid w:val="001664FE"/>
    <w:rsid w:val="00166544"/>
    <w:rsid w:val="001822FE"/>
    <w:rsid w:val="00183401"/>
    <w:rsid w:val="001865DA"/>
    <w:rsid w:val="001939C8"/>
    <w:rsid w:val="001957AD"/>
    <w:rsid w:val="00196276"/>
    <w:rsid w:val="00196279"/>
    <w:rsid w:val="00197163"/>
    <w:rsid w:val="0019717B"/>
    <w:rsid w:val="001A04B8"/>
    <w:rsid w:val="001A0D81"/>
    <w:rsid w:val="001A381B"/>
    <w:rsid w:val="001A4580"/>
    <w:rsid w:val="001A612C"/>
    <w:rsid w:val="001A67CA"/>
    <w:rsid w:val="001A6F78"/>
    <w:rsid w:val="001B0CCB"/>
    <w:rsid w:val="001B2461"/>
    <w:rsid w:val="001B327A"/>
    <w:rsid w:val="001B52A1"/>
    <w:rsid w:val="001C39BD"/>
    <w:rsid w:val="001C65CE"/>
    <w:rsid w:val="001C77F1"/>
    <w:rsid w:val="001D2490"/>
    <w:rsid w:val="001D31CA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5C28"/>
    <w:rsid w:val="001F7AE6"/>
    <w:rsid w:val="00202B72"/>
    <w:rsid w:val="00204BCF"/>
    <w:rsid w:val="00207522"/>
    <w:rsid w:val="002106F8"/>
    <w:rsid w:val="00212FB1"/>
    <w:rsid w:val="00213001"/>
    <w:rsid w:val="00234B4B"/>
    <w:rsid w:val="00240EAF"/>
    <w:rsid w:val="00244B64"/>
    <w:rsid w:val="00245841"/>
    <w:rsid w:val="00250140"/>
    <w:rsid w:val="0025451B"/>
    <w:rsid w:val="002563EF"/>
    <w:rsid w:val="002608D5"/>
    <w:rsid w:val="002619C6"/>
    <w:rsid w:val="002623EC"/>
    <w:rsid w:val="00264296"/>
    <w:rsid w:val="002652AC"/>
    <w:rsid w:val="002730DC"/>
    <w:rsid w:val="0027402C"/>
    <w:rsid w:val="00274FC6"/>
    <w:rsid w:val="002804A0"/>
    <w:rsid w:val="00281D52"/>
    <w:rsid w:val="00284B7F"/>
    <w:rsid w:val="00284CB3"/>
    <w:rsid w:val="002850FE"/>
    <w:rsid w:val="002858B7"/>
    <w:rsid w:val="00285A28"/>
    <w:rsid w:val="002875A2"/>
    <w:rsid w:val="00287DB2"/>
    <w:rsid w:val="00292B12"/>
    <w:rsid w:val="002971A4"/>
    <w:rsid w:val="00297BB4"/>
    <w:rsid w:val="002A17A7"/>
    <w:rsid w:val="002A444C"/>
    <w:rsid w:val="002A7199"/>
    <w:rsid w:val="002B2584"/>
    <w:rsid w:val="002B666E"/>
    <w:rsid w:val="002B76A2"/>
    <w:rsid w:val="002C0192"/>
    <w:rsid w:val="002C4BD8"/>
    <w:rsid w:val="002D2728"/>
    <w:rsid w:val="002D29C0"/>
    <w:rsid w:val="002D2B03"/>
    <w:rsid w:val="002D7139"/>
    <w:rsid w:val="002E7615"/>
    <w:rsid w:val="002F33E8"/>
    <w:rsid w:val="003074FB"/>
    <w:rsid w:val="00316780"/>
    <w:rsid w:val="00320D26"/>
    <w:rsid w:val="0032753F"/>
    <w:rsid w:val="0033417B"/>
    <w:rsid w:val="00345B52"/>
    <w:rsid w:val="00347C0D"/>
    <w:rsid w:val="00350993"/>
    <w:rsid w:val="00350BEB"/>
    <w:rsid w:val="003541B9"/>
    <w:rsid w:val="00354CAE"/>
    <w:rsid w:val="00362F9B"/>
    <w:rsid w:val="0036492F"/>
    <w:rsid w:val="00364D83"/>
    <w:rsid w:val="00365107"/>
    <w:rsid w:val="003700BA"/>
    <w:rsid w:val="00374462"/>
    <w:rsid w:val="003746EB"/>
    <w:rsid w:val="0037639C"/>
    <w:rsid w:val="00376AEC"/>
    <w:rsid w:val="00376D85"/>
    <w:rsid w:val="0038055D"/>
    <w:rsid w:val="00393A85"/>
    <w:rsid w:val="00395364"/>
    <w:rsid w:val="00395A55"/>
    <w:rsid w:val="003A1D99"/>
    <w:rsid w:val="003A3C4F"/>
    <w:rsid w:val="003A4BCF"/>
    <w:rsid w:val="003B0EAC"/>
    <w:rsid w:val="003B6094"/>
    <w:rsid w:val="003C0211"/>
    <w:rsid w:val="003C73B9"/>
    <w:rsid w:val="003D4115"/>
    <w:rsid w:val="003D4214"/>
    <w:rsid w:val="003D5B3A"/>
    <w:rsid w:val="003D7ABD"/>
    <w:rsid w:val="003E51C9"/>
    <w:rsid w:val="003E5D39"/>
    <w:rsid w:val="003E5E5C"/>
    <w:rsid w:val="003E6808"/>
    <w:rsid w:val="003E6816"/>
    <w:rsid w:val="003F2EC3"/>
    <w:rsid w:val="00402946"/>
    <w:rsid w:val="00404F71"/>
    <w:rsid w:val="00414DA0"/>
    <w:rsid w:val="00423569"/>
    <w:rsid w:val="00425881"/>
    <w:rsid w:val="00425B5E"/>
    <w:rsid w:val="0042683F"/>
    <w:rsid w:val="00427CAF"/>
    <w:rsid w:val="00431241"/>
    <w:rsid w:val="00436F91"/>
    <w:rsid w:val="004402DC"/>
    <w:rsid w:val="00440F32"/>
    <w:rsid w:val="00442CDC"/>
    <w:rsid w:val="004448D1"/>
    <w:rsid w:val="00444F5A"/>
    <w:rsid w:val="00452B76"/>
    <w:rsid w:val="004538EE"/>
    <w:rsid w:val="00456B1C"/>
    <w:rsid w:val="00456DF7"/>
    <w:rsid w:val="00456F4A"/>
    <w:rsid w:val="0046142F"/>
    <w:rsid w:val="00464999"/>
    <w:rsid w:val="00464D60"/>
    <w:rsid w:val="00470697"/>
    <w:rsid w:val="00471438"/>
    <w:rsid w:val="00473893"/>
    <w:rsid w:val="00475B01"/>
    <w:rsid w:val="0047637D"/>
    <w:rsid w:val="00476573"/>
    <w:rsid w:val="00477A8D"/>
    <w:rsid w:val="00490073"/>
    <w:rsid w:val="00491458"/>
    <w:rsid w:val="0049506E"/>
    <w:rsid w:val="004964A7"/>
    <w:rsid w:val="00496A72"/>
    <w:rsid w:val="004A08BB"/>
    <w:rsid w:val="004A70BD"/>
    <w:rsid w:val="004B0127"/>
    <w:rsid w:val="004B0DE3"/>
    <w:rsid w:val="004B1B38"/>
    <w:rsid w:val="004B71ED"/>
    <w:rsid w:val="004B797A"/>
    <w:rsid w:val="004C3988"/>
    <w:rsid w:val="004C42D1"/>
    <w:rsid w:val="004C7468"/>
    <w:rsid w:val="004C772F"/>
    <w:rsid w:val="004D04A4"/>
    <w:rsid w:val="004D4BE0"/>
    <w:rsid w:val="004D7526"/>
    <w:rsid w:val="004E0BDC"/>
    <w:rsid w:val="004E1B46"/>
    <w:rsid w:val="004E4F4B"/>
    <w:rsid w:val="004E768F"/>
    <w:rsid w:val="004F51C0"/>
    <w:rsid w:val="00500E98"/>
    <w:rsid w:val="0050360E"/>
    <w:rsid w:val="00504426"/>
    <w:rsid w:val="0050637B"/>
    <w:rsid w:val="0051078C"/>
    <w:rsid w:val="00520A67"/>
    <w:rsid w:val="00521B0A"/>
    <w:rsid w:val="00527154"/>
    <w:rsid w:val="005272E8"/>
    <w:rsid w:val="0053363B"/>
    <w:rsid w:val="0053449E"/>
    <w:rsid w:val="00537970"/>
    <w:rsid w:val="0054105F"/>
    <w:rsid w:val="00541B93"/>
    <w:rsid w:val="005420D5"/>
    <w:rsid w:val="005423AC"/>
    <w:rsid w:val="00543AB1"/>
    <w:rsid w:val="00546843"/>
    <w:rsid w:val="005513C7"/>
    <w:rsid w:val="00556778"/>
    <w:rsid w:val="005613A9"/>
    <w:rsid w:val="0056199A"/>
    <w:rsid w:val="00563ECE"/>
    <w:rsid w:val="00564E6B"/>
    <w:rsid w:val="00570817"/>
    <w:rsid w:val="00570972"/>
    <w:rsid w:val="00582691"/>
    <w:rsid w:val="00582C6A"/>
    <w:rsid w:val="00583355"/>
    <w:rsid w:val="00587904"/>
    <w:rsid w:val="00597BE0"/>
    <w:rsid w:val="00597C44"/>
    <w:rsid w:val="005A01C3"/>
    <w:rsid w:val="005A0A7C"/>
    <w:rsid w:val="005A46B6"/>
    <w:rsid w:val="005A59BB"/>
    <w:rsid w:val="005A7000"/>
    <w:rsid w:val="005B1243"/>
    <w:rsid w:val="005D0BD5"/>
    <w:rsid w:val="005D1E8C"/>
    <w:rsid w:val="005E06A8"/>
    <w:rsid w:val="005E1B64"/>
    <w:rsid w:val="005E2D1F"/>
    <w:rsid w:val="005E2D42"/>
    <w:rsid w:val="005E2DC1"/>
    <w:rsid w:val="005F1B0D"/>
    <w:rsid w:val="005F2BEE"/>
    <w:rsid w:val="00600780"/>
    <w:rsid w:val="00603EA6"/>
    <w:rsid w:val="00615715"/>
    <w:rsid w:val="00617470"/>
    <w:rsid w:val="00617492"/>
    <w:rsid w:val="0063058A"/>
    <w:rsid w:val="0063406E"/>
    <w:rsid w:val="0063501F"/>
    <w:rsid w:val="00635192"/>
    <w:rsid w:val="0063797A"/>
    <w:rsid w:val="00642540"/>
    <w:rsid w:val="00644216"/>
    <w:rsid w:val="006448CA"/>
    <w:rsid w:val="00644E7C"/>
    <w:rsid w:val="006471A5"/>
    <w:rsid w:val="0065331D"/>
    <w:rsid w:val="006556CB"/>
    <w:rsid w:val="00666A71"/>
    <w:rsid w:val="00670735"/>
    <w:rsid w:val="006733BF"/>
    <w:rsid w:val="00673F5F"/>
    <w:rsid w:val="00676D7C"/>
    <w:rsid w:val="00690806"/>
    <w:rsid w:val="00693B2B"/>
    <w:rsid w:val="0069459A"/>
    <w:rsid w:val="0069580F"/>
    <w:rsid w:val="006A461B"/>
    <w:rsid w:val="006B3269"/>
    <w:rsid w:val="006B3381"/>
    <w:rsid w:val="006B5093"/>
    <w:rsid w:val="006C0AFE"/>
    <w:rsid w:val="006C2FCA"/>
    <w:rsid w:val="006C3639"/>
    <w:rsid w:val="006C6D83"/>
    <w:rsid w:val="006D4AAD"/>
    <w:rsid w:val="006D4C78"/>
    <w:rsid w:val="006D6025"/>
    <w:rsid w:val="006E070B"/>
    <w:rsid w:val="006E2AEE"/>
    <w:rsid w:val="006E36F4"/>
    <w:rsid w:val="006E3DC0"/>
    <w:rsid w:val="006E5699"/>
    <w:rsid w:val="006E772C"/>
    <w:rsid w:val="006E79CF"/>
    <w:rsid w:val="006F3519"/>
    <w:rsid w:val="006F60F1"/>
    <w:rsid w:val="0070236F"/>
    <w:rsid w:val="00710CAD"/>
    <w:rsid w:val="007125D4"/>
    <w:rsid w:val="007178DC"/>
    <w:rsid w:val="00722582"/>
    <w:rsid w:val="007234FD"/>
    <w:rsid w:val="00724725"/>
    <w:rsid w:val="00725425"/>
    <w:rsid w:val="007267CD"/>
    <w:rsid w:val="00727C1D"/>
    <w:rsid w:val="007366AF"/>
    <w:rsid w:val="007401B9"/>
    <w:rsid w:val="00745D4E"/>
    <w:rsid w:val="00757685"/>
    <w:rsid w:val="007621E1"/>
    <w:rsid w:val="007623C6"/>
    <w:rsid w:val="00766807"/>
    <w:rsid w:val="00772DF1"/>
    <w:rsid w:val="007760FA"/>
    <w:rsid w:val="00776857"/>
    <w:rsid w:val="00777238"/>
    <w:rsid w:val="007803AD"/>
    <w:rsid w:val="00780599"/>
    <w:rsid w:val="00780D84"/>
    <w:rsid w:val="007825AA"/>
    <w:rsid w:val="00784411"/>
    <w:rsid w:val="0079011C"/>
    <w:rsid w:val="007906AD"/>
    <w:rsid w:val="00792A77"/>
    <w:rsid w:val="00796497"/>
    <w:rsid w:val="00797CEA"/>
    <w:rsid w:val="007A039F"/>
    <w:rsid w:val="007A5F4B"/>
    <w:rsid w:val="007B1CD5"/>
    <w:rsid w:val="007B6614"/>
    <w:rsid w:val="007B780B"/>
    <w:rsid w:val="007C397A"/>
    <w:rsid w:val="007C3A49"/>
    <w:rsid w:val="007C3DDE"/>
    <w:rsid w:val="007C63BB"/>
    <w:rsid w:val="007D3D87"/>
    <w:rsid w:val="007D406A"/>
    <w:rsid w:val="007D4169"/>
    <w:rsid w:val="007D63E2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7F6EB5"/>
    <w:rsid w:val="00804315"/>
    <w:rsid w:val="00804727"/>
    <w:rsid w:val="00806FB7"/>
    <w:rsid w:val="00807414"/>
    <w:rsid w:val="00810A67"/>
    <w:rsid w:val="00822D80"/>
    <w:rsid w:val="00832AFF"/>
    <w:rsid w:val="00844E83"/>
    <w:rsid w:val="0084537E"/>
    <w:rsid w:val="008475D3"/>
    <w:rsid w:val="00847A6E"/>
    <w:rsid w:val="00851E38"/>
    <w:rsid w:val="0085445A"/>
    <w:rsid w:val="0086497F"/>
    <w:rsid w:val="008660A3"/>
    <w:rsid w:val="00872348"/>
    <w:rsid w:val="00872AC8"/>
    <w:rsid w:val="0087456B"/>
    <w:rsid w:val="00875CBF"/>
    <w:rsid w:val="00877DE9"/>
    <w:rsid w:val="008836AB"/>
    <w:rsid w:val="008869AE"/>
    <w:rsid w:val="0089741F"/>
    <w:rsid w:val="00897FB0"/>
    <w:rsid w:val="008A1649"/>
    <w:rsid w:val="008A3996"/>
    <w:rsid w:val="008A4919"/>
    <w:rsid w:val="008A5236"/>
    <w:rsid w:val="008A52D1"/>
    <w:rsid w:val="008A7112"/>
    <w:rsid w:val="008B3F56"/>
    <w:rsid w:val="008B4A62"/>
    <w:rsid w:val="008C1A58"/>
    <w:rsid w:val="008C1D69"/>
    <w:rsid w:val="008C6F24"/>
    <w:rsid w:val="008C794F"/>
    <w:rsid w:val="008D0FA6"/>
    <w:rsid w:val="008D31BA"/>
    <w:rsid w:val="008D5886"/>
    <w:rsid w:val="008E2B18"/>
    <w:rsid w:val="008E2B52"/>
    <w:rsid w:val="008E2E6D"/>
    <w:rsid w:val="008E3191"/>
    <w:rsid w:val="008E3565"/>
    <w:rsid w:val="008E53AC"/>
    <w:rsid w:val="008F23D1"/>
    <w:rsid w:val="008F3F8E"/>
    <w:rsid w:val="00900870"/>
    <w:rsid w:val="009019DD"/>
    <w:rsid w:val="009073B2"/>
    <w:rsid w:val="009142BB"/>
    <w:rsid w:val="009146B6"/>
    <w:rsid w:val="00914A32"/>
    <w:rsid w:val="00914B4E"/>
    <w:rsid w:val="00916B74"/>
    <w:rsid w:val="00916C5B"/>
    <w:rsid w:val="00917351"/>
    <w:rsid w:val="00917B9A"/>
    <w:rsid w:val="009206C5"/>
    <w:rsid w:val="00921417"/>
    <w:rsid w:val="00921485"/>
    <w:rsid w:val="00922333"/>
    <w:rsid w:val="009251A9"/>
    <w:rsid w:val="0093506F"/>
    <w:rsid w:val="009367D2"/>
    <w:rsid w:val="00940AF6"/>
    <w:rsid w:val="00942A37"/>
    <w:rsid w:val="00942A3E"/>
    <w:rsid w:val="00944E81"/>
    <w:rsid w:val="0094517F"/>
    <w:rsid w:val="00951723"/>
    <w:rsid w:val="00951EBD"/>
    <w:rsid w:val="00953CB0"/>
    <w:rsid w:val="0095443F"/>
    <w:rsid w:val="009554C8"/>
    <w:rsid w:val="00955F3F"/>
    <w:rsid w:val="00956011"/>
    <w:rsid w:val="009606AB"/>
    <w:rsid w:val="00965DD4"/>
    <w:rsid w:val="00975BCA"/>
    <w:rsid w:val="00977214"/>
    <w:rsid w:val="00977A21"/>
    <w:rsid w:val="00985349"/>
    <w:rsid w:val="00990246"/>
    <w:rsid w:val="009963AE"/>
    <w:rsid w:val="009A2FD9"/>
    <w:rsid w:val="009A2FF9"/>
    <w:rsid w:val="009A3BFB"/>
    <w:rsid w:val="009A4165"/>
    <w:rsid w:val="009A4AC9"/>
    <w:rsid w:val="009B1D22"/>
    <w:rsid w:val="009B5494"/>
    <w:rsid w:val="009C06C1"/>
    <w:rsid w:val="009C0C47"/>
    <w:rsid w:val="009C1CC6"/>
    <w:rsid w:val="009C4486"/>
    <w:rsid w:val="009D15DD"/>
    <w:rsid w:val="009D1A86"/>
    <w:rsid w:val="009D6A74"/>
    <w:rsid w:val="009E0D3B"/>
    <w:rsid w:val="009E172D"/>
    <w:rsid w:val="009E565A"/>
    <w:rsid w:val="009F3D54"/>
    <w:rsid w:val="009F5A8E"/>
    <w:rsid w:val="009F7C29"/>
    <w:rsid w:val="00A021B0"/>
    <w:rsid w:val="00A0276E"/>
    <w:rsid w:val="00A04010"/>
    <w:rsid w:val="00A04D4D"/>
    <w:rsid w:val="00A05AD5"/>
    <w:rsid w:val="00A116AA"/>
    <w:rsid w:val="00A2035D"/>
    <w:rsid w:val="00A23084"/>
    <w:rsid w:val="00A237DC"/>
    <w:rsid w:val="00A3185E"/>
    <w:rsid w:val="00A32D38"/>
    <w:rsid w:val="00A3613E"/>
    <w:rsid w:val="00A40197"/>
    <w:rsid w:val="00A408AE"/>
    <w:rsid w:val="00A43088"/>
    <w:rsid w:val="00A43E1E"/>
    <w:rsid w:val="00A52017"/>
    <w:rsid w:val="00A53B61"/>
    <w:rsid w:val="00A609BC"/>
    <w:rsid w:val="00A6115E"/>
    <w:rsid w:val="00A6378A"/>
    <w:rsid w:val="00A66A63"/>
    <w:rsid w:val="00A7013F"/>
    <w:rsid w:val="00A70A29"/>
    <w:rsid w:val="00A73233"/>
    <w:rsid w:val="00A73961"/>
    <w:rsid w:val="00A754DF"/>
    <w:rsid w:val="00A75BE1"/>
    <w:rsid w:val="00A76FE0"/>
    <w:rsid w:val="00A81E89"/>
    <w:rsid w:val="00A90B01"/>
    <w:rsid w:val="00A92D2F"/>
    <w:rsid w:val="00A93623"/>
    <w:rsid w:val="00A947B1"/>
    <w:rsid w:val="00A94A44"/>
    <w:rsid w:val="00A95291"/>
    <w:rsid w:val="00A9604E"/>
    <w:rsid w:val="00AA2342"/>
    <w:rsid w:val="00AA3306"/>
    <w:rsid w:val="00AA6536"/>
    <w:rsid w:val="00AB1CEC"/>
    <w:rsid w:val="00AB7743"/>
    <w:rsid w:val="00AC3655"/>
    <w:rsid w:val="00AD0462"/>
    <w:rsid w:val="00AD12D0"/>
    <w:rsid w:val="00AD2CB7"/>
    <w:rsid w:val="00AD7D89"/>
    <w:rsid w:val="00AE5624"/>
    <w:rsid w:val="00AE5A09"/>
    <w:rsid w:val="00AE75CC"/>
    <w:rsid w:val="00AF7D9F"/>
    <w:rsid w:val="00B03D3C"/>
    <w:rsid w:val="00B10870"/>
    <w:rsid w:val="00B13306"/>
    <w:rsid w:val="00B15D32"/>
    <w:rsid w:val="00B1705E"/>
    <w:rsid w:val="00B17D7C"/>
    <w:rsid w:val="00B20092"/>
    <w:rsid w:val="00B25A62"/>
    <w:rsid w:val="00B26EC0"/>
    <w:rsid w:val="00B30981"/>
    <w:rsid w:val="00B31FAE"/>
    <w:rsid w:val="00B35D32"/>
    <w:rsid w:val="00B40A0A"/>
    <w:rsid w:val="00B50EC6"/>
    <w:rsid w:val="00B60F3F"/>
    <w:rsid w:val="00B62239"/>
    <w:rsid w:val="00B652DA"/>
    <w:rsid w:val="00B65554"/>
    <w:rsid w:val="00B673A6"/>
    <w:rsid w:val="00B7111A"/>
    <w:rsid w:val="00B7170F"/>
    <w:rsid w:val="00B73E36"/>
    <w:rsid w:val="00B75959"/>
    <w:rsid w:val="00B75E2B"/>
    <w:rsid w:val="00B7668B"/>
    <w:rsid w:val="00B77E64"/>
    <w:rsid w:val="00B81F56"/>
    <w:rsid w:val="00B8533E"/>
    <w:rsid w:val="00B91F9F"/>
    <w:rsid w:val="00B92A9B"/>
    <w:rsid w:val="00B945DB"/>
    <w:rsid w:val="00B948A1"/>
    <w:rsid w:val="00B979D4"/>
    <w:rsid w:val="00BA68B0"/>
    <w:rsid w:val="00BB1134"/>
    <w:rsid w:val="00BB33B2"/>
    <w:rsid w:val="00BB75A0"/>
    <w:rsid w:val="00BC73F3"/>
    <w:rsid w:val="00BC752D"/>
    <w:rsid w:val="00BD3FBF"/>
    <w:rsid w:val="00BE04BE"/>
    <w:rsid w:val="00BE0710"/>
    <w:rsid w:val="00BE1F17"/>
    <w:rsid w:val="00C03770"/>
    <w:rsid w:val="00C04D5E"/>
    <w:rsid w:val="00C0731A"/>
    <w:rsid w:val="00C10925"/>
    <w:rsid w:val="00C14C19"/>
    <w:rsid w:val="00C173D9"/>
    <w:rsid w:val="00C26874"/>
    <w:rsid w:val="00C311CA"/>
    <w:rsid w:val="00C42732"/>
    <w:rsid w:val="00C4295D"/>
    <w:rsid w:val="00C431DD"/>
    <w:rsid w:val="00C45146"/>
    <w:rsid w:val="00C52E3C"/>
    <w:rsid w:val="00C53CF7"/>
    <w:rsid w:val="00C55AC9"/>
    <w:rsid w:val="00C560D7"/>
    <w:rsid w:val="00C57A08"/>
    <w:rsid w:val="00C6151D"/>
    <w:rsid w:val="00C623BA"/>
    <w:rsid w:val="00C62EA1"/>
    <w:rsid w:val="00C65BEE"/>
    <w:rsid w:val="00C663A8"/>
    <w:rsid w:val="00C7026C"/>
    <w:rsid w:val="00C71327"/>
    <w:rsid w:val="00C716E9"/>
    <w:rsid w:val="00C737F5"/>
    <w:rsid w:val="00C76DC4"/>
    <w:rsid w:val="00C77B68"/>
    <w:rsid w:val="00C82475"/>
    <w:rsid w:val="00C854E0"/>
    <w:rsid w:val="00C854F1"/>
    <w:rsid w:val="00C85E32"/>
    <w:rsid w:val="00C9285D"/>
    <w:rsid w:val="00C93168"/>
    <w:rsid w:val="00C962D1"/>
    <w:rsid w:val="00C970B5"/>
    <w:rsid w:val="00CA067F"/>
    <w:rsid w:val="00CB2BEA"/>
    <w:rsid w:val="00CB4B5D"/>
    <w:rsid w:val="00CB780C"/>
    <w:rsid w:val="00CC108C"/>
    <w:rsid w:val="00CD1D9E"/>
    <w:rsid w:val="00CD3EBF"/>
    <w:rsid w:val="00CD55CB"/>
    <w:rsid w:val="00CE47F6"/>
    <w:rsid w:val="00CE4D86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21D1"/>
    <w:rsid w:val="00D13CB3"/>
    <w:rsid w:val="00D16047"/>
    <w:rsid w:val="00D1621E"/>
    <w:rsid w:val="00D16B84"/>
    <w:rsid w:val="00D319D7"/>
    <w:rsid w:val="00D42000"/>
    <w:rsid w:val="00D42840"/>
    <w:rsid w:val="00D44774"/>
    <w:rsid w:val="00D474CE"/>
    <w:rsid w:val="00D510F3"/>
    <w:rsid w:val="00D5335C"/>
    <w:rsid w:val="00D57C24"/>
    <w:rsid w:val="00D6518E"/>
    <w:rsid w:val="00D734EC"/>
    <w:rsid w:val="00D75D34"/>
    <w:rsid w:val="00D76C82"/>
    <w:rsid w:val="00D83068"/>
    <w:rsid w:val="00D836DA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978A8"/>
    <w:rsid w:val="00DA0A78"/>
    <w:rsid w:val="00DA1012"/>
    <w:rsid w:val="00DA2CC9"/>
    <w:rsid w:val="00DB1E3D"/>
    <w:rsid w:val="00DB4A61"/>
    <w:rsid w:val="00DB4F8B"/>
    <w:rsid w:val="00DB5729"/>
    <w:rsid w:val="00DB58EE"/>
    <w:rsid w:val="00DB5EC8"/>
    <w:rsid w:val="00DD4A68"/>
    <w:rsid w:val="00DE104D"/>
    <w:rsid w:val="00DE2392"/>
    <w:rsid w:val="00DE2688"/>
    <w:rsid w:val="00DE373A"/>
    <w:rsid w:val="00DE7C61"/>
    <w:rsid w:val="00DF1B0F"/>
    <w:rsid w:val="00E03BBB"/>
    <w:rsid w:val="00E06C9C"/>
    <w:rsid w:val="00E20A9D"/>
    <w:rsid w:val="00E27615"/>
    <w:rsid w:val="00E302DF"/>
    <w:rsid w:val="00E421CB"/>
    <w:rsid w:val="00E43BDE"/>
    <w:rsid w:val="00E44C46"/>
    <w:rsid w:val="00E511AC"/>
    <w:rsid w:val="00E62210"/>
    <w:rsid w:val="00E630F3"/>
    <w:rsid w:val="00E6619E"/>
    <w:rsid w:val="00E671C9"/>
    <w:rsid w:val="00E7386B"/>
    <w:rsid w:val="00E80C1A"/>
    <w:rsid w:val="00E8145F"/>
    <w:rsid w:val="00E90AB1"/>
    <w:rsid w:val="00E90C9C"/>
    <w:rsid w:val="00E92218"/>
    <w:rsid w:val="00E93C68"/>
    <w:rsid w:val="00E96B68"/>
    <w:rsid w:val="00E970DA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5735"/>
    <w:rsid w:val="00EC6DCB"/>
    <w:rsid w:val="00ED06D3"/>
    <w:rsid w:val="00ED1A51"/>
    <w:rsid w:val="00ED359A"/>
    <w:rsid w:val="00EE004F"/>
    <w:rsid w:val="00EE1FB4"/>
    <w:rsid w:val="00EE2031"/>
    <w:rsid w:val="00EE5358"/>
    <w:rsid w:val="00EE544B"/>
    <w:rsid w:val="00EE6A22"/>
    <w:rsid w:val="00EF33D3"/>
    <w:rsid w:val="00EF47FB"/>
    <w:rsid w:val="00EF518E"/>
    <w:rsid w:val="00EF59F7"/>
    <w:rsid w:val="00EF5C73"/>
    <w:rsid w:val="00F01254"/>
    <w:rsid w:val="00F0441B"/>
    <w:rsid w:val="00F07CF3"/>
    <w:rsid w:val="00F12359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3E5F"/>
    <w:rsid w:val="00F34781"/>
    <w:rsid w:val="00F35F65"/>
    <w:rsid w:val="00F42054"/>
    <w:rsid w:val="00F45A68"/>
    <w:rsid w:val="00F45B58"/>
    <w:rsid w:val="00F461B6"/>
    <w:rsid w:val="00F464C0"/>
    <w:rsid w:val="00F4747F"/>
    <w:rsid w:val="00F527AE"/>
    <w:rsid w:val="00F53703"/>
    <w:rsid w:val="00F569AF"/>
    <w:rsid w:val="00F6642B"/>
    <w:rsid w:val="00F666B1"/>
    <w:rsid w:val="00F84225"/>
    <w:rsid w:val="00F915BC"/>
    <w:rsid w:val="00F919DA"/>
    <w:rsid w:val="00F92658"/>
    <w:rsid w:val="00F9385F"/>
    <w:rsid w:val="00F93FF8"/>
    <w:rsid w:val="00FA079F"/>
    <w:rsid w:val="00FA154E"/>
    <w:rsid w:val="00FA450F"/>
    <w:rsid w:val="00FA47FC"/>
    <w:rsid w:val="00FA58DA"/>
    <w:rsid w:val="00FB1BE8"/>
    <w:rsid w:val="00FB2A19"/>
    <w:rsid w:val="00FB504F"/>
    <w:rsid w:val="00FB5DCE"/>
    <w:rsid w:val="00FC1A37"/>
    <w:rsid w:val="00FC3A14"/>
    <w:rsid w:val="00FC4C8A"/>
    <w:rsid w:val="00FC51A5"/>
    <w:rsid w:val="00FC7173"/>
    <w:rsid w:val="00FD3F5B"/>
    <w:rsid w:val="00FD4B64"/>
    <w:rsid w:val="00FD6B41"/>
    <w:rsid w:val="00FE3AB7"/>
    <w:rsid w:val="00FE65DF"/>
    <w:rsid w:val="00FE7BDB"/>
    <w:rsid w:val="00FF07C4"/>
    <w:rsid w:val="00FF1F75"/>
    <w:rsid w:val="00FF2767"/>
    <w:rsid w:val="00FF3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  <w15:docId w15:val="{AF618857-E913-4F25-B358-22114CB74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link w:val="Nadpis4Char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styleId="Normlnweb">
    <w:name w:val="Normal (Web)"/>
    <w:basedOn w:val="Normln"/>
    <w:uiPriority w:val="99"/>
    <w:rsid w:val="00E8145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Nadpispoznmky">
    <w:name w:val="Note Heading"/>
    <w:basedOn w:val="Normln"/>
    <w:next w:val="Normln"/>
    <w:link w:val="NadpispoznmkyChar"/>
    <w:semiHidden/>
    <w:rsid w:val="009A4165"/>
    <w:rPr>
      <w:rFonts w:ascii="Arial" w:hAnsi="Arial"/>
      <w:szCs w:val="20"/>
    </w:rPr>
  </w:style>
  <w:style w:type="character" w:customStyle="1" w:styleId="NadpispoznmkyChar">
    <w:name w:val="Nadpis poznámky Char"/>
    <w:basedOn w:val="Standardnpsmoodstavce"/>
    <w:link w:val="Nadpispoznmky"/>
    <w:semiHidden/>
    <w:rsid w:val="009A4165"/>
    <w:rPr>
      <w:rFonts w:ascii="Arial" w:hAnsi="Arial"/>
      <w:sz w:val="24"/>
    </w:rPr>
  </w:style>
  <w:style w:type="character" w:customStyle="1" w:styleId="Nadpis4Char">
    <w:name w:val="Nadpis 4 Char"/>
    <w:basedOn w:val="Standardnpsmoodstavce"/>
    <w:link w:val="Nadpis4"/>
    <w:rsid w:val="002D7139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2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173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79B4BD-0AAE-4022-844B-A6E816E68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491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3439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Švalbová Karina</cp:lastModifiedBy>
  <cp:revision>20</cp:revision>
  <cp:lastPrinted>2022-05-27T10:29:00Z</cp:lastPrinted>
  <dcterms:created xsi:type="dcterms:W3CDTF">2022-06-01T06:57:00Z</dcterms:created>
  <dcterms:modified xsi:type="dcterms:W3CDTF">2022-06-02T06:02:00Z</dcterms:modified>
</cp:coreProperties>
</file>