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7B" w:rsidRPr="00CF1758" w:rsidRDefault="00C5147B" w:rsidP="00C5147B">
      <w:pPr>
        <w:pStyle w:val="WW-Zkladntext2"/>
        <w:rPr>
          <w:i w:val="0"/>
        </w:rPr>
      </w:pPr>
      <w:r w:rsidRPr="00CF1758">
        <w:rPr>
          <w:i w:val="0"/>
        </w:rPr>
        <w:t>Dodatek č. 1</w:t>
      </w:r>
    </w:p>
    <w:p w:rsidR="00C5147B" w:rsidRPr="00CF1758" w:rsidRDefault="00C5147B" w:rsidP="00C5147B">
      <w:pPr>
        <w:pStyle w:val="WW-Zkladntext2"/>
        <w:rPr>
          <w:i w:val="0"/>
          <w:szCs w:val="28"/>
        </w:rPr>
      </w:pPr>
      <w:r w:rsidRPr="00CF1758">
        <w:rPr>
          <w:i w:val="0"/>
          <w:szCs w:val="28"/>
        </w:rPr>
        <w:t xml:space="preserve">ke smlouvě o zajištění služeb obecného hospodářského zájmu </w:t>
      </w:r>
    </w:p>
    <w:p w:rsidR="00C5147B" w:rsidRPr="00CF1758" w:rsidRDefault="00C5147B" w:rsidP="00C5147B">
      <w:pPr>
        <w:jc w:val="center"/>
        <w:rPr>
          <w:b/>
          <w:szCs w:val="24"/>
        </w:rPr>
      </w:pPr>
      <w:r w:rsidRPr="00CF1758">
        <w:rPr>
          <w:b/>
          <w:szCs w:val="24"/>
        </w:rPr>
        <w:t xml:space="preserve">uzavřené dne </w:t>
      </w:r>
      <w:r w:rsidR="002E0D4C" w:rsidRPr="00CF1758">
        <w:rPr>
          <w:b/>
          <w:szCs w:val="24"/>
        </w:rPr>
        <w:t>28. 2. 2012</w:t>
      </w:r>
    </w:p>
    <w:p w:rsidR="00C5147B" w:rsidRPr="00CF1758" w:rsidRDefault="00C5147B" w:rsidP="00C5147B">
      <w:pPr>
        <w:rPr>
          <w:b/>
          <w:szCs w:val="24"/>
        </w:rPr>
      </w:pPr>
    </w:p>
    <w:p w:rsidR="00C5147B" w:rsidRPr="00CF1758" w:rsidRDefault="00C5147B" w:rsidP="00C5147B">
      <w:pPr>
        <w:rPr>
          <w:b/>
          <w:bCs/>
          <w:sz w:val="28"/>
          <w:szCs w:val="28"/>
        </w:rPr>
      </w:pPr>
    </w:p>
    <w:p w:rsidR="00C5147B" w:rsidRPr="00CF1758" w:rsidRDefault="00C5147B" w:rsidP="00C5147B">
      <w:pPr>
        <w:rPr>
          <w:b/>
          <w:bCs/>
          <w:sz w:val="28"/>
          <w:szCs w:val="28"/>
        </w:rPr>
      </w:pPr>
      <w:r w:rsidRPr="00CF1758">
        <w:rPr>
          <w:b/>
          <w:bCs/>
          <w:sz w:val="28"/>
          <w:szCs w:val="28"/>
        </w:rPr>
        <w:t>Statutární město Prostějov</w:t>
      </w:r>
    </w:p>
    <w:p w:rsidR="00C5147B" w:rsidRPr="00CF1758" w:rsidRDefault="00C5147B" w:rsidP="00C5147B">
      <w:pPr>
        <w:rPr>
          <w:szCs w:val="24"/>
        </w:rPr>
      </w:pPr>
      <w:r w:rsidRPr="00CF1758">
        <w:rPr>
          <w:szCs w:val="24"/>
        </w:rPr>
        <w:t>se sídlem v Prostějově, nám. T. G. Masaryka 130/14</w:t>
      </w:r>
    </w:p>
    <w:p w:rsidR="00C5147B" w:rsidRPr="00CF1758" w:rsidRDefault="00C5147B" w:rsidP="00C5147B">
      <w:pPr>
        <w:rPr>
          <w:szCs w:val="24"/>
        </w:rPr>
      </w:pPr>
      <w:r w:rsidRPr="00CF1758">
        <w:rPr>
          <w:szCs w:val="24"/>
        </w:rPr>
        <w:t xml:space="preserve">zastoupené Mgr. Jiřím Pospíšilem, 1. </w:t>
      </w:r>
      <w:r w:rsidR="001049DB" w:rsidRPr="00CF1758">
        <w:rPr>
          <w:szCs w:val="24"/>
        </w:rPr>
        <w:t>n</w:t>
      </w:r>
      <w:r w:rsidRPr="00CF1758">
        <w:rPr>
          <w:szCs w:val="24"/>
        </w:rPr>
        <w:t>áměstkem</w:t>
      </w:r>
      <w:r w:rsidR="001049DB" w:rsidRPr="00CF1758">
        <w:rPr>
          <w:szCs w:val="24"/>
        </w:rPr>
        <w:t xml:space="preserve"> primátora</w:t>
      </w:r>
      <w:r w:rsidR="00BE08D1" w:rsidRPr="00CF1758">
        <w:rPr>
          <w:szCs w:val="24"/>
        </w:rPr>
        <w:t>,</w:t>
      </w:r>
      <w:r w:rsidRPr="00CF1758">
        <w:rPr>
          <w:szCs w:val="24"/>
        </w:rPr>
        <w:t xml:space="preserve"> </w:t>
      </w:r>
    </w:p>
    <w:p w:rsidR="00C5147B" w:rsidRPr="00CF1758" w:rsidRDefault="00C5147B" w:rsidP="00C5147B">
      <w:pPr>
        <w:rPr>
          <w:szCs w:val="24"/>
        </w:rPr>
      </w:pPr>
      <w:r w:rsidRPr="00CF1758">
        <w:rPr>
          <w:szCs w:val="24"/>
        </w:rPr>
        <w:t>IČ:  00 288 659</w:t>
      </w:r>
    </w:p>
    <w:p w:rsidR="00C5147B" w:rsidRPr="00CF1758" w:rsidRDefault="00C5147B" w:rsidP="00C5147B">
      <w:pPr>
        <w:rPr>
          <w:szCs w:val="24"/>
        </w:rPr>
      </w:pPr>
      <w:r w:rsidRPr="00CF1758">
        <w:rPr>
          <w:szCs w:val="24"/>
        </w:rPr>
        <w:t>DIČ:  CZ 00 288 659</w:t>
      </w:r>
    </w:p>
    <w:p w:rsidR="00C5147B" w:rsidRPr="00CF1758" w:rsidRDefault="00C5147B" w:rsidP="00C5147B">
      <w:pPr>
        <w:rPr>
          <w:szCs w:val="24"/>
        </w:rPr>
      </w:pPr>
      <w:r w:rsidRPr="00CF1758">
        <w:rPr>
          <w:szCs w:val="24"/>
        </w:rPr>
        <w:t>bankovní spojení: Česká spořitelna a.s., Prostějov</w:t>
      </w:r>
    </w:p>
    <w:p w:rsidR="00C5147B" w:rsidRPr="00CF1758" w:rsidRDefault="00C5147B" w:rsidP="00C5147B">
      <w:pPr>
        <w:rPr>
          <w:szCs w:val="24"/>
        </w:rPr>
      </w:pPr>
      <w:r w:rsidRPr="00CF1758">
        <w:rPr>
          <w:szCs w:val="24"/>
        </w:rPr>
        <w:t>číslo účtu: 27-1505517309/0800</w:t>
      </w:r>
    </w:p>
    <w:p w:rsidR="00C5147B" w:rsidRPr="00CF1758" w:rsidRDefault="00C5147B" w:rsidP="00C5147B">
      <w:pPr>
        <w:rPr>
          <w:szCs w:val="24"/>
        </w:rPr>
      </w:pPr>
    </w:p>
    <w:p w:rsidR="00C5147B" w:rsidRPr="00CF1758" w:rsidRDefault="00C5147B" w:rsidP="00C5147B">
      <w:pPr>
        <w:rPr>
          <w:szCs w:val="24"/>
        </w:rPr>
      </w:pPr>
      <w:r w:rsidRPr="00CF1758">
        <w:rPr>
          <w:szCs w:val="24"/>
        </w:rPr>
        <w:t xml:space="preserve">dále jen jako </w:t>
      </w:r>
      <w:r w:rsidRPr="00CF1758">
        <w:rPr>
          <w:b/>
          <w:szCs w:val="24"/>
        </w:rPr>
        <w:t xml:space="preserve">„objednatel“ </w:t>
      </w:r>
      <w:r w:rsidRPr="00CF1758">
        <w:rPr>
          <w:szCs w:val="24"/>
        </w:rPr>
        <w:t>na straně jedné</w:t>
      </w:r>
    </w:p>
    <w:p w:rsidR="00C5147B" w:rsidRPr="00CF1758" w:rsidRDefault="00C5147B" w:rsidP="00C5147B">
      <w:pPr>
        <w:jc w:val="both"/>
        <w:rPr>
          <w:b/>
          <w:szCs w:val="24"/>
        </w:rPr>
      </w:pPr>
    </w:p>
    <w:p w:rsidR="00C5147B" w:rsidRPr="00CF1758" w:rsidRDefault="00C5147B" w:rsidP="00C5147B">
      <w:pPr>
        <w:jc w:val="both"/>
        <w:rPr>
          <w:b/>
          <w:szCs w:val="24"/>
        </w:rPr>
      </w:pPr>
      <w:r w:rsidRPr="00CF1758">
        <w:rPr>
          <w:b/>
          <w:szCs w:val="24"/>
        </w:rPr>
        <w:t>a</w:t>
      </w:r>
    </w:p>
    <w:p w:rsidR="00C5147B" w:rsidRPr="00CF1758" w:rsidRDefault="00C5147B" w:rsidP="00C5147B">
      <w:pPr>
        <w:jc w:val="both"/>
        <w:rPr>
          <w:b/>
          <w:szCs w:val="24"/>
        </w:rPr>
      </w:pPr>
    </w:p>
    <w:p w:rsidR="00C5147B" w:rsidRPr="00CF1758" w:rsidRDefault="00C5147B" w:rsidP="00C5147B">
      <w:pPr>
        <w:jc w:val="both"/>
        <w:rPr>
          <w:b/>
          <w:sz w:val="28"/>
          <w:szCs w:val="28"/>
        </w:rPr>
      </w:pPr>
      <w:r w:rsidRPr="00CF1758">
        <w:rPr>
          <w:b/>
          <w:sz w:val="28"/>
          <w:szCs w:val="28"/>
        </w:rPr>
        <w:t>Domovní správa Prostějov, s.r.o.</w:t>
      </w:r>
    </w:p>
    <w:p w:rsidR="00C5147B" w:rsidRPr="00CF1758" w:rsidRDefault="00C5147B" w:rsidP="00C5147B">
      <w:pPr>
        <w:jc w:val="both"/>
        <w:rPr>
          <w:rStyle w:val="platne1"/>
          <w:szCs w:val="24"/>
        </w:rPr>
      </w:pPr>
      <w:r w:rsidRPr="00CF1758">
        <w:rPr>
          <w:szCs w:val="24"/>
        </w:rPr>
        <w:t>se sídlem v Prostějově, Pernštýnské nám. 176/8</w:t>
      </w:r>
      <w:r w:rsidRPr="00CF1758">
        <w:rPr>
          <w:rStyle w:val="platne1"/>
          <w:szCs w:val="24"/>
        </w:rPr>
        <w:t>,</w:t>
      </w:r>
    </w:p>
    <w:p w:rsidR="00C5147B" w:rsidRPr="00CF1758" w:rsidRDefault="00C5147B" w:rsidP="00C5147B">
      <w:pPr>
        <w:jc w:val="both"/>
        <w:rPr>
          <w:szCs w:val="24"/>
        </w:rPr>
      </w:pPr>
      <w:r w:rsidRPr="00CF1758">
        <w:rPr>
          <w:szCs w:val="24"/>
        </w:rPr>
        <w:t>zastoupená Ing. Vladimírem Průšou, jednatelem společnosti,</w:t>
      </w:r>
    </w:p>
    <w:p w:rsidR="00C5147B" w:rsidRPr="00CF1758" w:rsidRDefault="00C5147B" w:rsidP="00C5147B">
      <w:pPr>
        <w:jc w:val="both"/>
        <w:rPr>
          <w:szCs w:val="24"/>
        </w:rPr>
      </w:pPr>
      <w:r w:rsidRPr="00CF1758">
        <w:rPr>
          <w:szCs w:val="24"/>
        </w:rPr>
        <w:t>IČ: 26 259 893</w:t>
      </w:r>
    </w:p>
    <w:p w:rsidR="00C5147B" w:rsidRPr="00CF1758" w:rsidRDefault="00C5147B" w:rsidP="00C5147B">
      <w:pPr>
        <w:jc w:val="both"/>
        <w:rPr>
          <w:szCs w:val="24"/>
        </w:rPr>
      </w:pPr>
      <w:r w:rsidRPr="00CF1758">
        <w:rPr>
          <w:szCs w:val="24"/>
        </w:rPr>
        <w:t>DIČ: CZ 26 259 893</w:t>
      </w:r>
    </w:p>
    <w:p w:rsidR="00C5147B" w:rsidRPr="00CF1758" w:rsidRDefault="00C5147B" w:rsidP="00C5147B">
      <w:pPr>
        <w:jc w:val="both"/>
        <w:rPr>
          <w:szCs w:val="24"/>
        </w:rPr>
      </w:pPr>
      <w:r w:rsidRPr="00CF1758">
        <w:rPr>
          <w:szCs w:val="24"/>
        </w:rPr>
        <w:t>bankovní spojení: ČSOB a.s., pobočka Prostějov</w:t>
      </w:r>
    </w:p>
    <w:p w:rsidR="00C5147B" w:rsidRPr="00CF1758" w:rsidRDefault="00C5147B" w:rsidP="00C5147B">
      <w:pPr>
        <w:jc w:val="both"/>
        <w:rPr>
          <w:szCs w:val="24"/>
        </w:rPr>
      </w:pPr>
      <w:r w:rsidRPr="00CF1758">
        <w:rPr>
          <w:szCs w:val="24"/>
        </w:rPr>
        <w:t>číslo účtu:  174776925/0300</w:t>
      </w:r>
    </w:p>
    <w:p w:rsidR="00C5147B" w:rsidRPr="00CF1758" w:rsidRDefault="00C5147B" w:rsidP="00C5147B">
      <w:pPr>
        <w:jc w:val="both"/>
        <w:rPr>
          <w:szCs w:val="24"/>
        </w:rPr>
      </w:pPr>
      <w:r w:rsidRPr="00CF1758">
        <w:rPr>
          <w:szCs w:val="24"/>
        </w:rPr>
        <w:t>zapsána v obchodním rejstříku Krajského soudu v Brně, oddíl C, vložka 40603</w:t>
      </w:r>
    </w:p>
    <w:p w:rsidR="00C5147B" w:rsidRPr="00CF1758" w:rsidRDefault="00C5147B" w:rsidP="00C5147B">
      <w:pPr>
        <w:jc w:val="both"/>
        <w:rPr>
          <w:szCs w:val="24"/>
        </w:rPr>
      </w:pPr>
    </w:p>
    <w:p w:rsidR="00C5147B" w:rsidRPr="00CF1758" w:rsidRDefault="00C5147B" w:rsidP="00C5147B">
      <w:pPr>
        <w:rPr>
          <w:szCs w:val="24"/>
        </w:rPr>
      </w:pPr>
      <w:r w:rsidRPr="00CF1758">
        <w:rPr>
          <w:szCs w:val="24"/>
        </w:rPr>
        <w:t xml:space="preserve">dále jen jako </w:t>
      </w:r>
      <w:r w:rsidRPr="00CF1758">
        <w:rPr>
          <w:b/>
          <w:szCs w:val="24"/>
        </w:rPr>
        <w:t>„poskytovatel“</w:t>
      </w:r>
      <w:r w:rsidRPr="00CF1758">
        <w:rPr>
          <w:szCs w:val="24"/>
        </w:rPr>
        <w:t xml:space="preserve"> na straně druhé</w:t>
      </w:r>
    </w:p>
    <w:p w:rsidR="00C5147B" w:rsidRPr="00CF1758" w:rsidRDefault="00C5147B" w:rsidP="00C5147B">
      <w:pPr>
        <w:rPr>
          <w:szCs w:val="24"/>
        </w:rPr>
      </w:pPr>
    </w:p>
    <w:p w:rsidR="00F030D3" w:rsidRPr="00CF1758" w:rsidRDefault="00F030D3" w:rsidP="00C5147B">
      <w:pPr>
        <w:rPr>
          <w:szCs w:val="24"/>
        </w:rPr>
      </w:pPr>
      <w:r w:rsidRPr="00CF1758">
        <w:rPr>
          <w:szCs w:val="24"/>
        </w:rPr>
        <w:t>(objednatel a poskytovatel jsou dále společně označováni jako „</w:t>
      </w:r>
      <w:r w:rsidRPr="00CF1758">
        <w:rPr>
          <w:b/>
          <w:szCs w:val="24"/>
        </w:rPr>
        <w:t>Smluvní strany</w:t>
      </w:r>
      <w:r w:rsidRPr="00CF1758">
        <w:rPr>
          <w:szCs w:val="24"/>
        </w:rPr>
        <w:t>“ nebo tak jak je uvedeno výše)</w:t>
      </w:r>
    </w:p>
    <w:p w:rsidR="00F030D3" w:rsidRPr="00CF1758" w:rsidRDefault="00F030D3" w:rsidP="00C5147B">
      <w:pPr>
        <w:rPr>
          <w:szCs w:val="24"/>
        </w:rPr>
      </w:pPr>
    </w:p>
    <w:p w:rsidR="00C5147B" w:rsidRPr="00CF1758" w:rsidRDefault="00C5147B" w:rsidP="00C5147B">
      <w:pPr>
        <w:jc w:val="both"/>
        <w:rPr>
          <w:szCs w:val="24"/>
        </w:rPr>
      </w:pPr>
      <w:r w:rsidRPr="00CF1758">
        <w:rPr>
          <w:szCs w:val="24"/>
        </w:rPr>
        <w:t xml:space="preserve">uzavírají níže uvedeného dne, měsíce a roku tento dodatek č. 1 ke smlouvě o zajištění služeb obecného hospodářského zájmu </w:t>
      </w:r>
    </w:p>
    <w:p w:rsidR="00F030D3" w:rsidRPr="00CF1758" w:rsidRDefault="00F030D3" w:rsidP="00C5147B">
      <w:pPr>
        <w:jc w:val="both"/>
      </w:pPr>
    </w:p>
    <w:p w:rsidR="00C5147B" w:rsidRPr="00CF1758" w:rsidRDefault="00C5147B" w:rsidP="00C5147B">
      <w:pPr>
        <w:jc w:val="center"/>
        <w:rPr>
          <w:b/>
          <w:szCs w:val="24"/>
        </w:rPr>
      </w:pPr>
      <w:r w:rsidRPr="00CF1758">
        <w:rPr>
          <w:b/>
          <w:szCs w:val="24"/>
        </w:rPr>
        <w:t>Preambule</w:t>
      </w:r>
    </w:p>
    <w:p w:rsidR="00C5147B" w:rsidRPr="00CF1758" w:rsidRDefault="00C5147B" w:rsidP="00F030D3">
      <w:pPr>
        <w:rPr>
          <w:szCs w:val="24"/>
        </w:rPr>
      </w:pPr>
    </w:p>
    <w:p w:rsidR="00F030D3" w:rsidRPr="00CF1758" w:rsidRDefault="00F030D3" w:rsidP="005C0482">
      <w:pPr>
        <w:jc w:val="both"/>
        <w:rPr>
          <w:szCs w:val="24"/>
        </w:rPr>
      </w:pPr>
      <w:r w:rsidRPr="00CF1758">
        <w:rPr>
          <w:szCs w:val="24"/>
        </w:rPr>
        <w:t xml:space="preserve">Smluvní strany tímto prohlašují, že dne </w:t>
      </w:r>
      <w:proofErr w:type="gramStart"/>
      <w:r w:rsidR="00CC4333" w:rsidRPr="00CF1758">
        <w:rPr>
          <w:szCs w:val="24"/>
        </w:rPr>
        <w:t>28.2.2012</w:t>
      </w:r>
      <w:proofErr w:type="gramEnd"/>
      <w:r w:rsidRPr="00CF1758">
        <w:rPr>
          <w:szCs w:val="24"/>
        </w:rPr>
        <w:t xml:space="preserve"> uzavřely Smlouvu o zajištění služeb obecného hospodářského zájmu (dále jen „Smlouva“). </w:t>
      </w:r>
      <w:r w:rsidR="00CF549E" w:rsidRPr="00CF1758">
        <w:rPr>
          <w:szCs w:val="24"/>
        </w:rPr>
        <w:t>V souladu s článkem VIII. odst. 3 uzavírají s</w:t>
      </w:r>
      <w:r w:rsidRPr="00CF1758">
        <w:rPr>
          <w:szCs w:val="24"/>
        </w:rPr>
        <w:t>mluvní st</w:t>
      </w:r>
      <w:r w:rsidR="005C0482" w:rsidRPr="00CF1758">
        <w:rPr>
          <w:szCs w:val="24"/>
        </w:rPr>
        <w:t xml:space="preserve">rany tímto </w:t>
      </w:r>
      <w:r w:rsidR="00CF549E" w:rsidRPr="00CF1758">
        <w:rPr>
          <w:szCs w:val="24"/>
        </w:rPr>
        <w:t>D</w:t>
      </w:r>
      <w:r w:rsidR="005C0482" w:rsidRPr="00CF1758">
        <w:rPr>
          <w:szCs w:val="24"/>
        </w:rPr>
        <w:t xml:space="preserve">odatek </w:t>
      </w:r>
      <w:r w:rsidR="00CF549E" w:rsidRPr="00CF1758">
        <w:rPr>
          <w:szCs w:val="24"/>
        </w:rPr>
        <w:t>č. 1</w:t>
      </w:r>
      <w:r w:rsidRPr="00CF1758">
        <w:rPr>
          <w:szCs w:val="24"/>
        </w:rPr>
        <w:t xml:space="preserve">, kterým se </w:t>
      </w:r>
      <w:r w:rsidR="000446D3" w:rsidRPr="00CF1758">
        <w:rPr>
          <w:szCs w:val="24"/>
        </w:rPr>
        <w:t xml:space="preserve">Smlouva </w:t>
      </w:r>
      <w:r w:rsidRPr="00CF1758">
        <w:rPr>
          <w:szCs w:val="24"/>
        </w:rPr>
        <w:t xml:space="preserve">mění a doplňuje. Odkazy na články a odstavce zde použité jsou odkazy na články a odstavce Smlouvy. </w:t>
      </w:r>
    </w:p>
    <w:p w:rsidR="00CF549E" w:rsidRPr="00CF1758" w:rsidRDefault="00CF549E" w:rsidP="005C0482">
      <w:pPr>
        <w:jc w:val="both"/>
        <w:rPr>
          <w:szCs w:val="24"/>
        </w:rPr>
      </w:pPr>
      <w:r w:rsidRPr="00CF1758">
        <w:rPr>
          <w:szCs w:val="24"/>
        </w:rPr>
        <w:t xml:space="preserve">Ke změně v označení objednatele došlo dnem </w:t>
      </w:r>
      <w:proofErr w:type="gramStart"/>
      <w:r w:rsidRPr="00CF1758">
        <w:rPr>
          <w:szCs w:val="24"/>
        </w:rPr>
        <w:t>12.3.2012</w:t>
      </w:r>
      <w:proofErr w:type="gramEnd"/>
      <w:r w:rsidRPr="00CF1758">
        <w:rPr>
          <w:szCs w:val="24"/>
        </w:rPr>
        <w:t xml:space="preserve">, a to účinností zákona </w:t>
      </w:r>
      <w:r w:rsidRPr="00CF1758">
        <w:rPr>
          <w:szCs w:val="24"/>
        </w:rPr>
        <w:br/>
        <w:t>č. 72/2012 Sb., kterým se mění zákon č. 128/2000 Sb., o obcích (obecní zřízení), ve znění pozdějších předpisů.</w:t>
      </w:r>
    </w:p>
    <w:p w:rsidR="000446D3" w:rsidRPr="00CF1758" w:rsidRDefault="000446D3" w:rsidP="00F030D3">
      <w:pPr>
        <w:rPr>
          <w:szCs w:val="24"/>
        </w:rPr>
      </w:pPr>
    </w:p>
    <w:p w:rsidR="000446D3" w:rsidRPr="00CF1758" w:rsidRDefault="000446D3" w:rsidP="000446D3">
      <w:pPr>
        <w:jc w:val="center"/>
        <w:rPr>
          <w:b/>
          <w:szCs w:val="24"/>
        </w:rPr>
      </w:pPr>
      <w:r w:rsidRPr="00CF1758">
        <w:rPr>
          <w:b/>
          <w:szCs w:val="24"/>
        </w:rPr>
        <w:t>Článek 1</w:t>
      </w:r>
    </w:p>
    <w:p w:rsidR="000446D3" w:rsidRPr="00CF1758" w:rsidRDefault="000446D3" w:rsidP="000446D3">
      <w:pPr>
        <w:jc w:val="center"/>
        <w:rPr>
          <w:b/>
          <w:szCs w:val="24"/>
        </w:rPr>
      </w:pPr>
      <w:r w:rsidRPr="00CF1758">
        <w:rPr>
          <w:b/>
          <w:szCs w:val="24"/>
        </w:rPr>
        <w:t>Změna smlouvy</w:t>
      </w:r>
      <w:bookmarkStart w:id="0" w:name="_GoBack"/>
      <w:bookmarkEnd w:id="0"/>
    </w:p>
    <w:p w:rsidR="000446D3" w:rsidRPr="00CF1758" w:rsidRDefault="000446D3" w:rsidP="000446D3">
      <w:pPr>
        <w:jc w:val="center"/>
        <w:rPr>
          <w:b/>
          <w:szCs w:val="24"/>
        </w:rPr>
      </w:pPr>
    </w:p>
    <w:p w:rsidR="000446D3" w:rsidRPr="00CF1758" w:rsidRDefault="000446D3" w:rsidP="005C0482">
      <w:pPr>
        <w:jc w:val="both"/>
        <w:rPr>
          <w:szCs w:val="24"/>
        </w:rPr>
      </w:pPr>
      <w:r w:rsidRPr="00CF1758">
        <w:rPr>
          <w:szCs w:val="24"/>
        </w:rPr>
        <w:t>Smluvní strany se výslovně dohodly na těchto změnách Smlouvy:</w:t>
      </w:r>
    </w:p>
    <w:p w:rsidR="00CC4333" w:rsidRPr="00CF1758" w:rsidRDefault="00CC4333" w:rsidP="005C0482">
      <w:pPr>
        <w:jc w:val="both"/>
        <w:rPr>
          <w:szCs w:val="24"/>
        </w:rPr>
      </w:pPr>
    </w:p>
    <w:p w:rsidR="004B4097" w:rsidRPr="00CF1758" w:rsidRDefault="004B4097" w:rsidP="00CF549E">
      <w:pPr>
        <w:pStyle w:val="Odstavecseseznamem"/>
        <w:numPr>
          <w:ilvl w:val="0"/>
          <w:numId w:val="2"/>
        </w:numPr>
        <w:ind w:left="425" w:hanging="425"/>
        <w:jc w:val="both"/>
        <w:rPr>
          <w:szCs w:val="24"/>
        </w:rPr>
      </w:pPr>
      <w:r w:rsidRPr="00CF1758">
        <w:rPr>
          <w:szCs w:val="24"/>
        </w:rPr>
        <w:t>V textu smlouvy se slov</w:t>
      </w:r>
      <w:r w:rsidR="00135CA9" w:rsidRPr="00CF1758">
        <w:rPr>
          <w:szCs w:val="24"/>
        </w:rPr>
        <w:t xml:space="preserve">a „město Prostějov“ nahrazují </w:t>
      </w:r>
      <w:r w:rsidRPr="00CF1758">
        <w:rPr>
          <w:szCs w:val="24"/>
        </w:rPr>
        <w:t>slov</w:t>
      </w:r>
      <w:r w:rsidR="00135CA9" w:rsidRPr="00CF1758">
        <w:rPr>
          <w:szCs w:val="24"/>
        </w:rPr>
        <w:t>y</w:t>
      </w:r>
      <w:r w:rsidRPr="00CF1758">
        <w:rPr>
          <w:szCs w:val="24"/>
        </w:rPr>
        <w:t xml:space="preserve"> „Statutární město Prostějov“</w:t>
      </w:r>
      <w:r w:rsidR="00CF549E" w:rsidRPr="00CF1758">
        <w:rPr>
          <w:szCs w:val="24"/>
        </w:rPr>
        <w:t>, s</w:t>
      </w:r>
      <w:r w:rsidRPr="00CF1758">
        <w:rPr>
          <w:szCs w:val="24"/>
        </w:rPr>
        <w:t>lov</w:t>
      </w:r>
      <w:r w:rsidR="00135CA9" w:rsidRPr="00CF1758">
        <w:rPr>
          <w:szCs w:val="24"/>
        </w:rPr>
        <w:t>a</w:t>
      </w:r>
      <w:r w:rsidRPr="00CF1758">
        <w:rPr>
          <w:szCs w:val="24"/>
        </w:rPr>
        <w:t xml:space="preserve"> „Městský úřad Prostějov“ se nahrazuj</w:t>
      </w:r>
      <w:r w:rsidR="00135CA9" w:rsidRPr="00CF1758">
        <w:rPr>
          <w:szCs w:val="24"/>
        </w:rPr>
        <w:t>í</w:t>
      </w:r>
      <w:r w:rsidRPr="00CF1758">
        <w:rPr>
          <w:szCs w:val="24"/>
        </w:rPr>
        <w:t xml:space="preserve"> slov</w:t>
      </w:r>
      <w:r w:rsidR="00135CA9" w:rsidRPr="00CF1758">
        <w:rPr>
          <w:szCs w:val="24"/>
        </w:rPr>
        <w:t>y</w:t>
      </w:r>
      <w:r w:rsidRPr="00CF1758">
        <w:rPr>
          <w:szCs w:val="24"/>
        </w:rPr>
        <w:t xml:space="preserve"> „Magistrát města Prostějova“</w:t>
      </w:r>
      <w:r w:rsidR="00CF549E" w:rsidRPr="00CF1758">
        <w:rPr>
          <w:szCs w:val="24"/>
        </w:rPr>
        <w:t xml:space="preserve"> a slov</w:t>
      </w:r>
      <w:r w:rsidR="00135CA9" w:rsidRPr="00CF1758">
        <w:rPr>
          <w:szCs w:val="24"/>
        </w:rPr>
        <w:t>a</w:t>
      </w:r>
      <w:r w:rsidR="00CF549E" w:rsidRPr="00CF1758">
        <w:rPr>
          <w:szCs w:val="24"/>
        </w:rPr>
        <w:t xml:space="preserve"> „starosta města Prostějova“ se nahrazuj</w:t>
      </w:r>
      <w:r w:rsidR="00135CA9" w:rsidRPr="00CF1758">
        <w:rPr>
          <w:szCs w:val="24"/>
        </w:rPr>
        <w:t>í</w:t>
      </w:r>
      <w:r w:rsidR="00CF549E" w:rsidRPr="00CF1758">
        <w:rPr>
          <w:szCs w:val="24"/>
        </w:rPr>
        <w:t xml:space="preserve"> slov</w:t>
      </w:r>
      <w:r w:rsidR="00135CA9" w:rsidRPr="00CF1758">
        <w:rPr>
          <w:szCs w:val="24"/>
        </w:rPr>
        <w:t>y</w:t>
      </w:r>
      <w:r w:rsidR="00CF549E" w:rsidRPr="00CF1758">
        <w:rPr>
          <w:szCs w:val="24"/>
        </w:rPr>
        <w:t xml:space="preserve"> „primátor města Prostějova“</w:t>
      </w:r>
      <w:r w:rsidRPr="00CF1758">
        <w:rPr>
          <w:szCs w:val="24"/>
        </w:rPr>
        <w:t>.</w:t>
      </w:r>
    </w:p>
    <w:p w:rsidR="004B4097" w:rsidRPr="00CF1758" w:rsidRDefault="004B4097" w:rsidP="004B4097">
      <w:pPr>
        <w:pStyle w:val="Odstavecseseznamem"/>
        <w:ind w:left="360"/>
        <w:jc w:val="both"/>
        <w:rPr>
          <w:szCs w:val="24"/>
        </w:rPr>
      </w:pPr>
    </w:p>
    <w:p w:rsidR="00CC4333" w:rsidRPr="00CF1758" w:rsidRDefault="00CC4333" w:rsidP="00CC4333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 w:rsidRPr="00CF1758">
        <w:rPr>
          <w:szCs w:val="24"/>
        </w:rPr>
        <w:t xml:space="preserve">Úvodní ustanovení smlouvy </w:t>
      </w:r>
      <w:r w:rsidR="00CF549E" w:rsidRPr="00CF1758">
        <w:rPr>
          <w:szCs w:val="24"/>
        </w:rPr>
        <w:t>zní</w:t>
      </w:r>
      <w:r w:rsidRPr="00CF1758">
        <w:rPr>
          <w:szCs w:val="24"/>
        </w:rPr>
        <w:t xml:space="preserve"> takto:</w:t>
      </w:r>
    </w:p>
    <w:p w:rsidR="00CC4333" w:rsidRPr="00CF1758" w:rsidRDefault="00CC4333" w:rsidP="00CC4333">
      <w:pPr>
        <w:pStyle w:val="Odstavecseseznamem"/>
        <w:ind w:left="360"/>
        <w:jc w:val="both"/>
        <w:rPr>
          <w:szCs w:val="24"/>
        </w:rPr>
      </w:pPr>
    </w:p>
    <w:p w:rsidR="00CC4333" w:rsidRPr="00CF1758" w:rsidRDefault="00EF047B" w:rsidP="00CF549E">
      <w:pPr>
        <w:pStyle w:val="WW-Zkladntext2"/>
        <w:ind w:left="426"/>
        <w:jc w:val="both"/>
        <w:rPr>
          <w:b w:val="0"/>
        </w:rPr>
      </w:pPr>
      <w:r w:rsidRPr="00CF1758">
        <w:rPr>
          <w:b w:val="0"/>
          <w:i w:val="0"/>
          <w:sz w:val="24"/>
          <w:szCs w:val="24"/>
        </w:rPr>
        <w:t>„</w:t>
      </w:r>
      <w:r w:rsidR="00CC4333" w:rsidRPr="00CF1758">
        <w:rPr>
          <w:b w:val="0"/>
          <w:i w:val="0"/>
          <w:sz w:val="24"/>
          <w:szCs w:val="24"/>
        </w:rPr>
        <w:t>Smlouva o zajištění služeb</w:t>
      </w:r>
      <w:r w:rsidR="008E6760" w:rsidRPr="00CF1758">
        <w:rPr>
          <w:b w:val="0"/>
          <w:i w:val="0"/>
          <w:sz w:val="24"/>
          <w:szCs w:val="24"/>
        </w:rPr>
        <w:t xml:space="preserve"> </w:t>
      </w:r>
      <w:r w:rsidR="00CC4333" w:rsidRPr="00CF1758">
        <w:rPr>
          <w:b w:val="0"/>
          <w:i w:val="0"/>
          <w:sz w:val="24"/>
          <w:szCs w:val="24"/>
        </w:rPr>
        <w:t xml:space="preserve">obecného hospodářského zájmu </w:t>
      </w:r>
      <w:r w:rsidR="00CC4333" w:rsidRPr="00CF1758">
        <w:rPr>
          <w:rFonts w:eastAsia="Calibri"/>
          <w:b w:val="0"/>
          <w:i w:val="0"/>
          <w:caps w:val="0"/>
          <w:sz w:val="24"/>
          <w:szCs w:val="24"/>
          <w:lang w:eastAsia="en-US"/>
        </w:rPr>
        <w:t>je</w:t>
      </w:r>
      <w:r w:rsidR="008E6760" w:rsidRPr="00CF1758">
        <w:rPr>
          <w:rFonts w:eastAsia="Calibri"/>
          <w:b w:val="0"/>
          <w:i w:val="0"/>
          <w:caps w:val="0"/>
          <w:sz w:val="24"/>
          <w:szCs w:val="24"/>
          <w:lang w:eastAsia="en-US"/>
        </w:rPr>
        <w:t xml:space="preserve"> </w:t>
      </w:r>
      <w:r w:rsidR="00CC4333" w:rsidRPr="00CF1758">
        <w:rPr>
          <w:b w:val="0"/>
          <w:i w:val="0"/>
          <w:caps w:val="0"/>
          <w:sz w:val="24"/>
        </w:rPr>
        <w:t>uzavřen</w:t>
      </w:r>
      <w:r w:rsidR="00D81BE1" w:rsidRPr="00CF1758">
        <w:rPr>
          <w:b w:val="0"/>
          <w:i w:val="0"/>
          <w:caps w:val="0"/>
          <w:sz w:val="24"/>
        </w:rPr>
        <w:t>á</w:t>
      </w:r>
      <w:r w:rsidR="00CC4333" w:rsidRPr="00CF1758">
        <w:rPr>
          <w:b w:val="0"/>
          <w:i w:val="0"/>
          <w:caps w:val="0"/>
          <w:sz w:val="24"/>
        </w:rPr>
        <w:t xml:space="preserve"> podle § 269 odst. 2 zákona č. 513/1991 Sb., obchodní zákoník, ve znění pozdějších předpisů (dále jen „obchodní zákoník“), a v souladu s Rozhodnutím Komise </w:t>
      </w:r>
      <w:r w:rsidR="00A5273C" w:rsidRPr="00CF1758">
        <w:rPr>
          <w:b w:val="0"/>
          <w:i w:val="0"/>
          <w:caps w:val="0"/>
          <w:sz w:val="24"/>
        </w:rPr>
        <w:br/>
      </w:r>
      <w:r w:rsidR="00CC4333" w:rsidRPr="00CF1758">
        <w:rPr>
          <w:b w:val="0"/>
          <w:i w:val="0"/>
          <w:caps w:val="0"/>
          <w:sz w:val="24"/>
        </w:rPr>
        <w:t xml:space="preserve">č. 2012/21/EU ze dne </w:t>
      </w:r>
      <w:proofErr w:type="gramStart"/>
      <w:r w:rsidR="00CC4333" w:rsidRPr="00CF1758">
        <w:rPr>
          <w:b w:val="0"/>
          <w:i w:val="0"/>
          <w:caps w:val="0"/>
          <w:sz w:val="24"/>
        </w:rPr>
        <w:t>20.12.2011</w:t>
      </w:r>
      <w:proofErr w:type="gramEnd"/>
      <w:r w:rsidR="00CC4333" w:rsidRPr="00CF1758">
        <w:rPr>
          <w:b w:val="0"/>
          <w:i w:val="0"/>
          <w:caps w:val="0"/>
          <w:sz w:val="24"/>
        </w:rPr>
        <w:t xml:space="preserve"> o použití čl. 106 odst. 2 Smlouvy o fungování Evropské unie na státní podporu ve formě vyrovnávací platby za závazek veřejné služby udělené určitým podnikům pověřeným poskytováním služeb obecného hospodářského zájmu</w:t>
      </w:r>
      <w:r w:rsidRPr="00CF1758">
        <w:rPr>
          <w:b w:val="0"/>
          <w:i w:val="0"/>
          <w:caps w:val="0"/>
          <w:sz w:val="24"/>
        </w:rPr>
        <w:t>“.</w:t>
      </w:r>
    </w:p>
    <w:p w:rsidR="00D81BE1" w:rsidRPr="00CF1758" w:rsidRDefault="00D81BE1" w:rsidP="00CC4333">
      <w:pPr>
        <w:pStyle w:val="Odstavecseseznamem"/>
        <w:ind w:left="360"/>
        <w:jc w:val="both"/>
        <w:rPr>
          <w:szCs w:val="24"/>
        </w:rPr>
      </w:pPr>
    </w:p>
    <w:p w:rsidR="004B4097" w:rsidRPr="00CF1758" w:rsidRDefault="004B4097" w:rsidP="004B4097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 w:rsidRPr="00CF1758">
        <w:rPr>
          <w:szCs w:val="24"/>
        </w:rPr>
        <w:t xml:space="preserve">V článku </w:t>
      </w:r>
      <w:r w:rsidR="00CF549E" w:rsidRPr="00CF1758">
        <w:rPr>
          <w:szCs w:val="24"/>
        </w:rPr>
        <w:t>I</w:t>
      </w:r>
      <w:r w:rsidR="00EF047B" w:rsidRPr="00CF1758">
        <w:rPr>
          <w:szCs w:val="24"/>
        </w:rPr>
        <w:t>.</w:t>
      </w:r>
      <w:r w:rsidRPr="00CF1758">
        <w:rPr>
          <w:szCs w:val="24"/>
        </w:rPr>
        <w:t xml:space="preserve"> </w:t>
      </w:r>
      <w:r w:rsidR="00CF549E" w:rsidRPr="00CF1758">
        <w:rPr>
          <w:szCs w:val="24"/>
        </w:rPr>
        <w:t xml:space="preserve">Předmět smlouvy </w:t>
      </w:r>
      <w:r w:rsidRPr="00CF1758">
        <w:rPr>
          <w:szCs w:val="24"/>
        </w:rPr>
        <w:t xml:space="preserve">se na </w:t>
      </w:r>
      <w:r w:rsidR="00135CA9" w:rsidRPr="00CF1758">
        <w:rPr>
          <w:szCs w:val="24"/>
        </w:rPr>
        <w:t>konci</w:t>
      </w:r>
      <w:r w:rsidRPr="00CF1758">
        <w:rPr>
          <w:szCs w:val="24"/>
        </w:rPr>
        <w:t xml:space="preserve"> odstavce </w:t>
      </w:r>
      <w:r w:rsidR="00CF549E" w:rsidRPr="00CF1758">
        <w:rPr>
          <w:szCs w:val="24"/>
        </w:rPr>
        <w:t xml:space="preserve">2 </w:t>
      </w:r>
      <w:r w:rsidRPr="00CF1758">
        <w:rPr>
          <w:szCs w:val="24"/>
        </w:rPr>
        <w:t>doplňuje věta:</w:t>
      </w:r>
    </w:p>
    <w:p w:rsidR="00EF047B" w:rsidRPr="00CF1758" w:rsidRDefault="00EF047B" w:rsidP="00EF047B">
      <w:pPr>
        <w:pStyle w:val="Odstavecseseznamem"/>
        <w:ind w:left="360"/>
        <w:jc w:val="both"/>
        <w:rPr>
          <w:szCs w:val="24"/>
        </w:rPr>
      </w:pPr>
    </w:p>
    <w:p w:rsidR="00BC00F0" w:rsidRPr="00CF1758" w:rsidRDefault="00EF047B" w:rsidP="00BC00F0">
      <w:pPr>
        <w:pStyle w:val="Odstavecseseznamem"/>
        <w:ind w:left="426"/>
        <w:jc w:val="both"/>
        <w:rPr>
          <w:szCs w:val="24"/>
        </w:rPr>
      </w:pPr>
      <w:r w:rsidRPr="00CF1758">
        <w:rPr>
          <w:szCs w:val="24"/>
        </w:rPr>
        <w:t>„</w:t>
      </w:r>
      <w:r w:rsidR="00BC00F0" w:rsidRPr="00CF1758">
        <w:rPr>
          <w:szCs w:val="24"/>
        </w:rPr>
        <w:t>Oba výše uvedené objekty jsou majetkem objednatele a poskytovatel je oprávněn</w:t>
      </w:r>
      <w:r w:rsidR="00AF40A4" w:rsidRPr="00CF1758">
        <w:rPr>
          <w:szCs w:val="24"/>
        </w:rPr>
        <w:t xml:space="preserve"> je užívat na základě uzavřené </w:t>
      </w:r>
      <w:r w:rsidR="00396EA8" w:rsidRPr="00CF1758">
        <w:rPr>
          <w:szCs w:val="24"/>
        </w:rPr>
        <w:t>S</w:t>
      </w:r>
      <w:r w:rsidR="00AF40A4" w:rsidRPr="00CF1758">
        <w:rPr>
          <w:szCs w:val="24"/>
        </w:rPr>
        <w:t>mlouvy o nájmu</w:t>
      </w:r>
      <w:r w:rsidR="00396EA8" w:rsidRPr="00CF1758">
        <w:rPr>
          <w:szCs w:val="24"/>
        </w:rPr>
        <w:t xml:space="preserve"> ze dne </w:t>
      </w:r>
      <w:proofErr w:type="gramStart"/>
      <w:r w:rsidR="00396EA8" w:rsidRPr="00CF1758">
        <w:rPr>
          <w:szCs w:val="24"/>
        </w:rPr>
        <w:t>28.2.2012</w:t>
      </w:r>
      <w:proofErr w:type="gramEnd"/>
      <w:r w:rsidR="00396EA8" w:rsidRPr="00CF1758">
        <w:rPr>
          <w:szCs w:val="24"/>
        </w:rPr>
        <w:t xml:space="preserve"> (</w:t>
      </w:r>
      <w:proofErr w:type="spellStart"/>
      <w:r w:rsidR="00396EA8" w:rsidRPr="00CF1758">
        <w:rPr>
          <w:szCs w:val="24"/>
        </w:rPr>
        <w:t>SpZn</w:t>
      </w:r>
      <w:proofErr w:type="spellEnd"/>
      <w:r w:rsidR="00396EA8" w:rsidRPr="00CF1758">
        <w:rPr>
          <w:szCs w:val="24"/>
        </w:rPr>
        <w:t>.: OSÚMM 61/2012).</w:t>
      </w:r>
      <w:r w:rsidRPr="00CF1758">
        <w:rPr>
          <w:szCs w:val="24"/>
        </w:rPr>
        <w:t>“.</w:t>
      </w:r>
      <w:r w:rsidR="00396EA8" w:rsidRPr="00CF1758">
        <w:rPr>
          <w:szCs w:val="24"/>
        </w:rPr>
        <w:t xml:space="preserve"> </w:t>
      </w:r>
    </w:p>
    <w:p w:rsidR="00396EA8" w:rsidRPr="00CF1758" w:rsidRDefault="00396EA8" w:rsidP="00BC00F0">
      <w:pPr>
        <w:pStyle w:val="Odstavecseseznamem"/>
        <w:ind w:left="426"/>
        <w:jc w:val="both"/>
        <w:rPr>
          <w:szCs w:val="24"/>
        </w:rPr>
      </w:pPr>
    </w:p>
    <w:p w:rsidR="00EF047B" w:rsidRPr="00CF1758" w:rsidRDefault="00786E0F" w:rsidP="00EF047B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 w:rsidRPr="00CF1758">
        <w:rPr>
          <w:szCs w:val="24"/>
        </w:rPr>
        <w:t>V č</w:t>
      </w:r>
      <w:r w:rsidR="00EF047B" w:rsidRPr="00CF1758">
        <w:rPr>
          <w:szCs w:val="24"/>
        </w:rPr>
        <w:t>lánk</w:t>
      </w:r>
      <w:r w:rsidRPr="00CF1758">
        <w:rPr>
          <w:szCs w:val="24"/>
        </w:rPr>
        <w:t>u</w:t>
      </w:r>
      <w:r w:rsidR="00EF047B" w:rsidRPr="00CF1758">
        <w:rPr>
          <w:szCs w:val="24"/>
        </w:rPr>
        <w:t xml:space="preserve"> I. Předmět smlouvy</w:t>
      </w:r>
      <w:r w:rsidRPr="00CF1758">
        <w:rPr>
          <w:szCs w:val="24"/>
        </w:rPr>
        <w:t xml:space="preserve"> odst</w:t>
      </w:r>
      <w:r w:rsidR="00135CA9" w:rsidRPr="00CF1758">
        <w:rPr>
          <w:szCs w:val="24"/>
        </w:rPr>
        <w:t>avec</w:t>
      </w:r>
      <w:r w:rsidRPr="00CF1758">
        <w:rPr>
          <w:szCs w:val="24"/>
        </w:rPr>
        <w:t xml:space="preserve"> 3 </w:t>
      </w:r>
      <w:r w:rsidR="00135CA9" w:rsidRPr="00CF1758">
        <w:rPr>
          <w:szCs w:val="24"/>
        </w:rPr>
        <w:t xml:space="preserve">nově zní </w:t>
      </w:r>
      <w:r w:rsidR="00EF047B" w:rsidRPr="00CF1758">
        <w:rPr>
          <w:szCs w:val="24"/>
        </w:rPr>
        <w:t>takto:</w:t>
      </w:r>
    </w:p>
    <w:p w:rsidR="00EF047B" w:rsidRPr="00CF1758" w:rsidRDefault="00EF047B" w:rsidP="00BC00F0">
      <w:pPr>
        <w:pStyle w:val="Zkladntextodsazen"/>
        <w:ind w:left="426"/>
        <w:rPr>
          <w:sz w:val="24"/>
          <w:szCs w:val="24"/>
        </w:rPr>
      </w:pPr>
    </w:p>
    <w:p w:rsidR="00EF047B" w:rsidRPr="00CF1758" w:rsidRDefault="00EF047B" w:rsidP="00EF047B">
      <w:pPr>
        <w:pStyle w:val="Zkladntextodsazen"/>
        <w:ind w:left="426"/>
        <w:rPr>
          <w:rFonts w:eastAsia="SimSun"/>
          <w:kern w:val="2"/>
          <w:sz w:val="24"/>
          <w:szCs w:val="24"/>
          <w:lang w:eastAsia="hi-IN" w:bidi="hi-IN"/>
        </w:rPr>
      </w:pPr>
      <w:r w:rsidRPr="00CF1758">
        <w:rPr>
          <w:sz w:val="24"/>
          <w:szCs w:val="24"/>
        </w:rPr>
        <w:t>„</w:t>
      </w:r>
      <w:r w:rsidR="00BE08D1" w:rsidRPr="00CF1758">
        <w:rPr>
          <w:sz w:val="24"/>
          <w:szCs w:val="24"/>
        </w:rPr>
        <w:t xml:space="preserve">3. </w:t>
      </w:r>
      <w:r w:rsidRPr="00CF1758">
        <w:rPr>
          <w:sz w:val="24"/>
          <w:szCs w:val="24"/>
        </w:rPr>
        <w:t xml:space="preserve">V rámci provozu Městských lázní a Zimního stadionu je objednatel povinen zabezpečit veškeré činnosti spojené s poskytováním služeb a související s účelem, pro který jsou Městské lázně a Zimní stadion určeny. </w:t>
      </w:r>
    </w:p>
    <w:p w:rsidR="00EF047B" w:rsidRPr="00CF1758" w:rsidRDefault="00EF047B" w:rsidP="00EF047B">
      <w:pPr>
        <w:pStyle w:val="Zkladntextodsazen"/>
        <w:ind w:left="426"/>
        <w:rPr>
          <w:rFonts w:eastAsia="SimSun"/>
          <w:kern w:val="2"/>
          <w:sz w:val="24"/>
          <w:szCs w:val="24"/>
          <w:lang w:eastAsia="hi-IN" w:bidi="hi-IN"/>
        </w:rPr>
      </w:pPr>
      <w:r w:rsidRPr="00CF1758">
        <w:rPr>
          <w:sz w:val="24"/>
          <w:szCs w:val="24"/>
        </w:rPr>
        <w:t xml:space="preserve">V rámci provozu Městských lázní je poskytovatel povinen zejména zabezpečit </w:t>
      </w:r>
      <w:r w:rsidRPr="00CF1758">
        <w:rPr>
          <w:rFonts w:eastAsia="SimSun"/>
          <w:kern w:val="2"/>
          <w:sz w:val="24"/>
          <w:szCs w:val="24"/>
          <w:lang w:eastAsia="hi-IN" w:bidi="hi-IN"/>
        </w:rPr>
        <w:t xml:space="preserve">zajištění plavání a </w:t>
      </w:r>
      <w:proofErr w:type="spellStart"/>
      <w:r w:rsidRPr="00CF1758">
        <w:rPr>
          <w:rFonts w:eastAsia="SimSun"/>
          <w:kern w:val="2"/>
          <w:sz w:val="24"/>
          <w:szCs w:val="24"/>
          <w:lang w:eastAsia="hi-IN" w:bidi="hi-IN"/>
        </w:rPr>
        <w:t>saunování</w:t>
      </w:r>
      <w:proofErr w:type="spellEnd"/>
      <w:r w:rsidRPr="00CF1758">
        <w:rPr>
          <w:rFonts w:eastAsia="SimSun"/>
          <w:kern w:val="2"/>
          <w:sz w:val="24"/>
          <w:szCs w:val="24"/>
          <w:lang w:eastAsia="hi-IN" w:bidi="hi-IN"/>
        </w:rPr>
        <w:t xml:space="preserve"> pro veřejnost, zájmové oddíly a školy, pronájem bazénu zájemcům </w:t>
      </w:r>
      <w:r w:rsidRPr="00CF1758">
        <w:rPr>
          <w:rFonts w:eastAsia="SimSun"/>
          <w:kern w:val="2"/>
          <w:sz w:val="24"/>
          <w:szCs w:val="24"/>
          <w:lang w:eastAsia="hi-IN" w:bidi="hi-IN"/>
        </w:rPr>
        <w:br/>
        <w:t xml:space="preserve">z řad veřejnosti. </w:t>
      </w:r>
    </w:p>
    <w:p w:rsidR="00EF047B" w:rsidRPr="00CF1758" w:rsidRDefault="00EF047B" w:rsidP="00EF047B">
      <w:pPr>
        <w:pStyle w:val="Zkladntextodsazen"/>
        <w:ind w:left="426"/>
        <w:rPr>
          <w:rFonts w:eastAsia="SimSun"/>
          <w:kern w:val="2"/>
          <w:sz w:val="24"/>
          <w:szCs w:val="24"/>
          <w:lang w:eastAsia="hi-IN" w:bidi="hi-IN"/>
        </w:rPr>
      </w:pPr>
      <w:r w:rsidRPr="00CF1758">
        <w:rPr>
          <w:sz w:val="24"/>
          <w:szCs w:val="24"/>
        </w:rPr>
        <w:t xml:space="preserve">V rámci provozu Zimního stadionu je poskytovatel povinen zejména zabezpečit </w:t>
      </w:r>
      <w:r w:rsidRPr="00CF1758">
        <w:rPr>
          <w:rFonts w:eastAsia="SimSun"/>
          <w:kern w:val="2"/>
          <w:sz w:val="24"/>
          <w:szCs w:val="24"/>
          <w:lang w:eastAsia="hi-IN" w:bidi="hi-IN"/>
        </w:rPr>
        <w:t xml:space="preserve">služby pro bruslení veřejnosti, zájmových oddílů a škol a pro konání kulturních akcí. </w:t>
      </w:r>
    </w:p>
    <w:p w:rsidR="00EF047B" w:rsidRPr="00CF1758" w:rsidRDefault="00EF047B" w:rsidP="00EF047B">
      <w:pPr>
        <w:pStyle w:val="Zkladntextodsazen"/>
        <w:ind w:left="426"/>
        <w:rPr>
          <w:sz w:val="24"/>
          <w:szCs w:val="24"/>
        </w:rPr>
      </w:pPr>
      <w:r w:rsidRPr="00CF1758">
        <w:rPr>
          <w:sz w:val="24"/>
          <w:szCs w:val="24"/>
        </w:rPr>
        <w:t>Správa obou objektů, souvisejících zařízení a přilehlých pozemků formou služeb ekonomického a právního charakteru bude zajištěna také správním střediskem poskytovatele.“.</w:t>
      </w:r>
    </w:p>
    <w:p w:rsidR="00BC00F0" w:rsidRPr="00CF1758" w:rsidRDefault="00BC00F0" w:rsidP="00BC00F0">
      <w:pPr>
        <w:pStyle w:val="Odstavecseseznamem"/>
        <w:ind w:left="360"/>
        <w:jc w:val="both"/>
        <w:rPr>
          <w:szCs w:val="24"/>
        </w:rPr>
      </w:pPr>
    </w:p>
    <w:p w:rsidR="00EF047B" w:rsidRPr="00CF1758" w:rsidRDefault="00786E0F" w:rsidP="00EF047B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 w:rsidRPr="00CF1758">
        <w:rPr>
          <w:szCs w:val="24"/>
        </w:rPr>
        <w:t>V č</w:t>
      </w:r>
      <w:r w:rsidR="00EF047B" w:rsidRPr="00CF1758">
        <w:rPr>
          <w:szCs w:val="24"/>
        </w:rPr>
        <w:t>lánk</w:t>
      </w:r>
      <w:r w:rsidRPr="00CF1758">
        <w:rPr>
          <w:szCs w:val="24"/>
        </w:rPr>
        <w:t>u</w:t>
      </w:r>
      <w:r w:rsidR="00EF047B" w:rsidRPr="00CF1758">
        <w:rPr>
          <w:szCs w:val="24"/>
        </w:rPr>
        <w:t xml:space="preserve"> II. Výše a struktura finančního příspěvku za výkon veřejné služby</w:t>
      </w:r>
      <w:r w:rsidRPr="00CF1758">
        <w:rPr>
          <w:szCs w:val="24"/>
        </w:rPr>
        <w:t xml:space="preserve"> </w:t>
      </w:r>
      <w:r w:rsidR="00CF1F50" w:rsidRPr="00CF1758">
        <w:rPr>
          <w:szCs w:val="24"/>
        </w:rPr>
        <w:t xml:space="preserve">odstavec 2 </w:t>
      </w:r>
      <w:r w:rsidRPr="00CF1758">
        <w:rPr>
          <w:szCs w:val="24"/>
        </w:rPr>
        <w:t xml:space="preserve">nově zní </w:t>
      </w:r>
      <w:r w:rsidR="00EF047B" w:rsidRPr="00CF1758">
        <w:rPr>
          <w:szCs w:val="24"/>
        </w:rPr>
        <w:t>takto:</w:t>
      </w:r>
    </w:p>
    <w:p w:rsidR="00EF047B" w:rsidRPr="00CF1758" w:rsidRDefault="00EF047B" w:rsidP="00EF047B">
      <w:pPr>
        <w:pStyle w:val="Zkladntextodsazen"/>
        <w:ind w:left="426"/>
        <w:rPr>
          <w:sz w:val="24"/>
          <w:szCs w:val="24"/>
        </w:rPr>
      </w:pPr>
    </w:p>
    <w:p w:rsidR="00EF047B" w:rsidRPr="00CF1758" w:rsidRDefault="00EF047B" w:rsidP="00EF047B">
      <w:pPr>
        <w:ind w:left="426"/>
        <w:jc w:val="both"/>
        <w:rPr>
          <w:szCs w:val="24"/>
        </w:rPr>
      </w:pPr>
      <w:r w:rsidRPr="00CF1758">
        <w:rPr>
          <w:szCs w:val="24"/>
        </w:rPr>
        <w:t>„</w:t>
      </w:r>
      <w:r w:rsidR="00CF1F50" w:rsidRPr="00CF1758">
        <w:rPr>
          <w:szCs w:val="24"/>
        </w:rPr>
        <w:t xml:space="preserve">2. </w:t>
      </w:r>
      <w:r w:rsidRPr="00CF1758">
        <w:rPr>
          <w:szCs w:val="24"/>
        </w:rPr>
        <w:t xml:space="preserve">Výše </w:t>
      </w:r>
      <w:r w:rsidRPr="00CF1758">
        <w:rPr>
          <w:b/>
          <w:szCs w:val="24"/>
        </w:rPr>
        <w:t>základní složky finančního příspěvku</w:t>
      </w:r>
      <w:r w:rsidRPr="00CF1758">
        <w:rPr>
          <w:szCs w:val="24"/>
        </w:rPr>
        <w:t xml:space="preserve"> je určena jako </w:t>
      </w:r>
      <w:r w:rsidRPr="00CF1758">
        <w:rPr>
          <w:b/>
          <w:szCs w:val="24"/>
          <w:u w:val="single"/>
        </w:rPr>
        <w:t>vyrovnávací platba</w:t>
      </w:r>
      <w:r w:rsidRPr="00CF1758">
        <w:rPr>
          <w:szCs w:val="24"/>
          <w:u w:val="single"/>
        </w:rPr>
        <w:t xml:space="preserve"> na úhradu</w:t>
      </w:r>
      <w:r w:rsidRPr="00CF1758">
        <w:rPr>
          <w:szCs w:val="24"/>
        </w:rPr>
        <w:t xml:space="preserve"> rozdílu mezi náklady vzniklými při poskytování služ</w:t>
      </w:r>
      <w:r w:rsidR="00BE08D1" w:rsidRPr="00CF1758">
        <w:rPr>
          <w:szCs w:val="24"/>
        </w:rPr>
        <w:t>e</w:t>
      </w:r>
      <w:r w:rsidRPr="00CF1758">
        <w:rPr>
          <w:szCs w:val="24"/>
        </w:rPr>
        <w:t xml:space="preserve">b obecného hospodářského zájmu a součtem výnosů ze služeb obecného hospodářského zájmu a čistého zisku z komerčních pronájmů nebytových prostor budovy Městských lázní a Zimního stadionu. </w:t>
      </w:r>
    </w:p>
    <w:p w:rsidR="00EF047B" w:rsidRPr="00CF1758" w:rsidRDefault="00EF047B" w:rsidP="00EF047B">
      <w:pPr>
        <w:ind w:firstLine="360"/>
        <w:rPr>
          <w:szCs w:val="24"/>
        </w:rPr>
      </w:pPr>
    </w:p>
    <w:p w:rsidR="00EF047B" w:rsidRPr="00CF1758" w:rsidRDefault="00EF047B" w:rsidP="00EF047B">
      <w:pPr>
        <w:ind w:firstLine="360"/>
        <w:rPr>
          <w:szCs w:val="24"/>
          <w:u w:val="single"/>
        </w:rPr>
      </w:pPr>
      <w:r w:rsidRPr="00CF1758">
        <w:rPr>
          <w:szCs w:val="24"/>
          <w:u w:val="single"/>
        </w:rPr>
        <w:t>Výpočet základní složky finančního příspěvku (ZS FP):</w:t>
      </w:r>
    </w:p>
    <w:p w:rsidR="00EF047B" w:rsidRPr="00CF1758" w:rsidRDefault="00EF047B" w:rsidP="00EF047B">
      <w:pPr>
        <w:ind w:firstLine="360"/>
        <w:rPr>
          <w:szCs w:val="24"/>
        </w:rPr>
      </w:pPr>
    </w:p>
    <w:p w:rsidR="00EF047B" w:rsidRPr="00CF1758" w:rsidRDefault="00EF047B" w:rsidP="00EF047B">
      <w:pPr>
        <w:ind w:firstLine="360"/>
        <w:rPr>
          <w:b/>
          <w:szCs w:val="24"/>
        </w:rPr>
      </w:pPr>
      <w:r w:rsidRPr="00CF1758">
        <w:rPr>
          <w:b/>
          <w:szCs w:val="24"/>
        </w:rPr>
        <w:t xml:space="preserve">ZS FP = Náklady – (Výnosy + Zisk) </w:t>
      </w:r>
    </w:p>
    <w:p w:rsidR="00EF047B" w:rsidRPr="00CF1758" w:rsidRDefault="00EF047B" w:rsidP="00EF047B">
      <w:pPr>
        <w:ind w:left="720"/>
        <w:jc w:val="both"/>
        <w:rPr>
          <w:szCs w:val="24"/>
        </w:rPr>
      </w:pPr>
    </w:p>
    <w:p w:rsidR="00EF047B" w:rsidRPr="00CF1758" w:rsidRDefault="00EF047B" w:rsidP="00EF047B">
      <w:pPr>
        <w:ind w:firstLine="360"/>
        <w:jc w:val="both"/>
        <w:rPr>
          <w:szCs w:val="24"/>
        </w:rPr>
      </w:pPr>
      <w:r w:rsidRPr="00CF1758">
        <w:rPr>
          <w:szCs w:val="24"/>
        </w:rPr>
        <w:t xml:space="preserve">Náklady = celkové náklady na výkon veřejné služby </w:t>
      </w:r>
    </w:p>
    <w:p w:rsidR="00EF047B" w:rsidRPr="00CF1758" w:rsidRDefault="00EF047B" w:rsidP="00EF047B">
      <w:pPr>
        <w:ind w:firstLine="360"/>
        <w:jc w:val="both"/>
        <w:rPr>
          <w:szCs w:val="24"/>
        </w:rPr>
      </w:pPr>
      <w:r w:rsidRPr="00CF1758">
        <w:rPr>
          <w:szCs w:val="24"/>
        </w:rPr>
        <w:t xml:space="preserve">Výnosy = </w:t>
      </w:r>
      <w:r w:rsidR="00BE08D1" w:rsidRPr="00CF1758">
        <w:rPr>
          <w:szCs w:val="24"/>
        </w:rPr>
        <w:t xml:space="preserve">celkové </w:t>
      </w:r>
      <w:r w:rsidRPr="00CF1758">
        <w:rPr>
          <w:szCs w:val="24"/>
        </w:rPr>
        <w:t>výnosy související s výkonem veřejné služby</w:t>
      </w:r>
    </w:p>
    <w:p w:rsidR="00EF047B" w:rsidRPr="00CF1758" w:rsidRDefault="00EF047B" w:rsidP="00EF047B">
      <w:pPr>
        <w:ind w:left="426"/>
        <w:jc w:val="both"/>
        <w:rPr>
          <w:szCs w:val="24"/>
        </w:rPr>
      </w:pPr>
      <w:r w:rsidRPr="00CF1758">
        <w:rPr>
          <w:szCs w:val="24"/>
        </w:rPr>
        <w:t>Zisk = celkové výnosy z komerčních pronájmů – celkové náklady z komerčních</w:t>
      </w:r>
      <w:r w:rsidRPr="00CF1758">
        <w:rPr>
          <w:szCs w:val="24"/>
        </w:rPr>
        <w:br/>
        <w:t xml:space="preserve">               pronájmů nebytových prostor Městských lázní a Zimního stadionu“.</w:t>
      </w:r>
    </w:p>
    <w:p w:rsidR="00EF047B" w:rsidRPr="00CF1758" w:rsidRDefault="00EF047B" w:rsidP="00EF047B">
      <w:pPr>
        <w:pStyle w:val="Zkladntextodsazen"/>
        <w:ind w:left="426"/>
        <w:rPr>
          <w:sz w:val="24"/>
          <w:szCs w:val="24"/>
        </w:rPr>
      </w:pPr>
    </w:p>
    <w:p w:rsidR="00EF047B" w:rsidRPr="00CF1758" w:rsidRDefault="00786E0F" w:rsidP="00EF047B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 w:rsidRPr="00CF1758">
        <w:rPr>
          <w:szCs w:val="24"/>
        </w:rPr>
        <w:t>V č</w:t>
      </w:r>
      <w:r w:rsidR="00EF047B" w:rsidRPr="00CF1758">
        <w:rPr>
          <w:szCs w:val="24"/>
        </w:rPr>
        <w:t>lánk</w:t>
      </w:r>
      <w:r w:rsidRPr="00CF1758">
        <w:rPr>
          <w:szCs w:val="24"/>
        </w:rPr>
        <w:t>u</w:t>
      </w:r>
      <w:r w:rsidR="00EF047B" w:rsidRPr="00CF1758">
        <w:rPr>
          <w:szCs w:val="24"/>
        </w:rPr>
        <w:t xml:space="preserve"> II. Výše a struktura finančního příspěvku za výkon veřejné služby</w:t>
      </w:r>
      <w:r w:rsidR="00CF1F50" w:rsidRPr="00CF1758">
        <w:rPr>
          <w:szCs w:val="24"/>
        </w:rPr>
        <w:t xml:space="preserve"> odstavec 3</w:t>
      </w:r>
      <w:r w:rsidRPr="00CF1758">
        <w:rPr>
          <w:szCs w:val="24"/>
        </w:rPr>
        <w:t xml:space="preserve"> nově zní takto</w:t>
      </w:r>
      <w:r w:rsidR="00EF047B" w:rsidRPr="00CF1758">
        <w:rPr>
          <w:szCs w:val="24"/>
        </w:rPr>
        <w:t>:</w:t>
      </w:r>
    </w:p>
    <w:p w:rsidR="000446D3" w:rsidRPr="00CF1758" w:rsidRDefault="000446D3" w:rsidP="00EF047B">
      <w:pPr>
        <w:ind w:left="360"/>
        <w:rPr>
          <w:szCs w:val="24"/>
        </w:rPr>
      </w:pPr>
    </w:p>
    <w:p w:rsidR="00EF047B" w:rsidRPr="00CF1758" w:rsidRDefault="00EF047B" w:rsidP="00CF1F50">
      <w:pPr>
        <w:ind w:firstLine="360"/>
        <w:jc w:val="both"/>
        <w:rPr>
          <w:szCs w:val="24"/>
        </w:rPr>
      </w:pPr>
      <w:r w:rsidRPr="00CF1758">
        <w:rPr>
          <w:szCs w:val="24"/>
        </w:rPr>
        <w:t>„</w:t>
      </w:r>
      <w:r w:rsidR="00CF1F50" w:rsidRPr="00CF1758">
        <w:rPr>
          <w:szCs w:val="24"/>
        </w:rPr>
        <w:t xml:space="preserve">3. </w:t>
      </w:r>
      <w:r w:rsidRPr="00CF1758">
        <w:rPr>
          <w:szCs w:val="24"/>
        </w:rPr>
        <w:t xml:space="preserve">Poskytovatel má nárok na </w:t>
      </w:r>
      <w:r w:rsidRPr="00CF1758">
        <w:rPr>
          <w:b/>
          <w:szCs w:val="24"/>
        </w:rPr>
        <w:t xml:space="preserve">motivační složku finančního příspěvku. </w:t>
      </w:r>
      <w:r w:rsidRPr="00CF1758">
        <w:rPr>
          <w:szCs w:val="24"/>
        </w:rPr>
        <w:t xml:space="preserve">Výše motivační složky je stanovena podle toho, </w:t>
      </w:r>
      <w:r w:rsidRPr="00CF1758">
        <w:rPr>
          <w:b/>
          <w:szCs w:val="24"/>
        </w:rPr>
        <w:t>zda vznikne úspora</w:t>
      </w:r>
      <w:r w:rsidRPr="00CF1758">
        <w:rPr>
          <w:szCs w:val="24"/>
        </w:rPr>
        <w:t xml:space="preserve"> </w:t>
      </w:r>
      <w:r w:rsidR="00B12F65" w:rsidRPr="00CF1758">
        <w:rPr>
          <w:b/>
          <w:szCs w:val="24"/>
        </w:rPr>
        <w:t>ze</w:t>
      </w:r>
      <w:r w:rsidR="00B12F65" w:rsidRPr="00CF1758">
        <w:rPr>
          <w:szCs w:val="24"/>
        </w:rPr>
        <w:t xml:space="preserve"> </w:t>
      </w:r>
      <w:r w:rsidRPr="00CF1758">
        <w:rPr>
          <w:b/>
          <w:szCs w:val="24"/>
        </w:rPr>
        <w:t>zálohově vyplacené základní složky</w:t>
      </w:r>
      <w:r w:rsidRPr="00CF1758">
        <w:rPr>
          <w:szCs w:val="24"/>
        </w:rPr>
        <w:t xml:space="preserve"> finančního příspěvku (dále také „zálohová platba“) </w:t>
      </w:r>
      <w:r w:rsidRPr="00CF1758">
        <w:rPr>
          <w:b/>
          <w:szCs w:val="24"/>
        </w:rPr>
        <w:t>oproti skutečnému nároku na základní složku</w:t>
      </w:r>
      <w:r w:rsidRPr="00CF1758">
        <w:rPr>
          <w:szCs w:val="24"/>
        </w:rPr>
        <w:t xml:space="preserve"> finančního příspěvku, vyúčtovanému poskytovatelem k </w:t>
      </w:r>
      <w:proofErr w:type="gramStart"/>
      <w:r w:rsidRPr="00CF1758">
        <w:rPr>
          <w:szCs w:val="24"/>
        </w:rPr>
        <w:t>31.12</w:t>
      </w:r>
      <w:proofErr w:type="gramEnd"/>
      <w:r w:rsidRPr="00CF1758">
        <w:rPr>
          <w:szCs w:val="24"/>
        </w:rPr>
        <w:t>. běžného roku.“.</w:t>
      </w:r>
    </w:p>
    <w:p w:rsidR="00EF047B" w:rsidRPr="00CF1758" w:rsidRDefault="00EF047B" w:rsidP="00EF047B">
      <w:pPr>
        <w:ind w:left="360"/>
        <w:jc w:val="both"/>
        <w:rPr>
          <w:szCs w:val="24"/>
        </w:rPr>
      </w:pPr>
    </w:p>
    <w:p w:rsidR="00EF047B" w:rsidRPr="00CF1758" w:rsidRDefault="00EF047B" w:rsidP="00EF047B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 w:rsidRPr="00CF1758">
        <w:rPr>
          <w:szCs w:val="24"/>
        </w:rPr>
        <w:t>Článek II</w:t>
      </w:r>
      <w:r w:rsidR="008F52A4" w:rsidRPr="00CF1758">
        <w:rPr>
          <w:szCs w:val="24"/>
        </w:rPr>
        <w:t>I</w:t>
      </w:r>
      <w:r w:rsidRPr="00CF1758">
        <w:rPr>
          <w:szCs w:val="24"/>
        </w:rPr>
        <w:t xml:space="preserve">. </w:t>
      </w:r>
      <w:r w:rsidR="002C6423" w:rsidRPr="00CF1758">
        <w:rPr>
          <w:szCs w:val="24"/>
        </w:rPr>
        <w:t xml:space="preserve">nově </w:t>
      </w:r>
      <w:r w:rsidRPr="00CF1758">
        <w:rPr>
          <w:szCs w:val="24"/>
        </w:rPr>
        <w:t>zní takto:</w:t>
      </w:r>
    </w:p>
    <w:p w:rsidR="008F52A4" w:rsidRPr="00CF1758" w:rsidRDefault="008F52A4" w:rsidP="008F52A4">
      <w:pPr>
        <w:jc w:val="both"/>
        <w:rPr>
          <w:szCs w:val="24"/>
        </w:rPr>
      </w:pPr>
    </w:p>
    <w:p w:rsidR="008F52A4" w:rsidRPr="00CF1758" w:rsidRDefault="008F52A4" w:rsidP="008F52A4">
      <w:pPr>
        <w:ind w:left="851" w:hanging="425"/>
        <w:jc w:val="center"/>
        <w:rPr>
          <w:b/>
          <w:szCs w:val="24"/>
        </w:rPr>
      </w:pPr>
      <w:r w:rsidRPr="00CF1758">
        <w:rPr>
          <w:b/>
          <w:szCs w:val="24"/>
        </w:rPr>
        <w:t>„Článek III.</w:t>
      </w:r>
    </w:p>
    <w:p w:rsidR="008F52A4" w:rsidRPr="00CF1758" w:rsidRDefault="008F52A4" w:rsidP="008F52A4">
      <w:pPr>
        <w:ind w:left="851" w:hanging="425"/>
        <w:jc w:val="center"/>
        <w:rPr>
          <w:b/>
          <w:szCs w:val="24"/>
        </w:rPr>
      </w:pPr>
      <w:r w:rsidRPr="00CF1758">
        <w:rPr>
          <w:b/>
          <w:szCs w:val="24"/>
        </w:rPr>
        <w:t>Základní složka finančního příspěvku, poskytnutí zálohové platby</w:t>
      </w:r>
    </w:p>
    <w:p w:rsidR="008F52A4" w:rsidRPr="00CF1758" w:rsidRDefault="008F52A4" w:rsidP="008F52A4">
      <w:pPr>
        <w:ind w:left="851" w:hanging="425"/>
        <w:jc w:val="both"/>
        <w:rPr>
          <w:szCs w:val="24"/>
        </w:rPr>
      </w:pPr>
    </w:p>
    <w:p w:rsidR="008F52A4" w:rsidRPr="00CF1758" w:rsidRDefault="008F52A4" w:rsidP="008F52A4">
      <w:pPr>
        <w:numPr>
          <w:ilvl w:val="0"/>
          <w:numId w:val="6"/>
        </w:numPr>
        <w:suppressAutoHyphens/>
        <w:ind w:left="851" w:hanging="425"/>
        <w:jc w:val="both"/>
        <w:rPr>
          <w:strike/>
          <w:szCs w:val="24"/>
        </w:rPr>
      </w:pPr>
      <w:r w:rsidRPr="00CF1758">
        <w:rPr>
          <w:szCs w:val="24"/>
        </w:rPr>
        <w:t>Poskytovatel před vyúčtováním prokazatelného nároku na finanční příspěvek k zajištění služeb obecného hospodářského zájmu obdrží z rozpočtu města Prostějova zálohovou platbu ve výši, stanovené v tomto odstavci.</w:t>
      </w:r>
    </w:p>
    <w:p w:rsidR="008F52A4" w:rsidRPr="00CF1758" w:rsidRDefault="008F52A4" w:rsidP="008F52A4">
      <w:pPr>
        <w:ind w:left="851"/>
        <w:jc w:val="both"/>
        <w:rPr>
          <w:b/>
          <w:szCs w:val="24"/>
        </w:rPr>
      </w:pPr>
      <w:r w:rsidRPr="00CF1758">
        <w:rPr>
          <w:b/>
          <w:szCs w:val="24"/>
        </w:rPr>
        <w:t xml:space="preserve">Na rok 2013 je na základě provedené </w:t>
      </w:r>
      <w:r w:rsidRPr="00CF1758">
        <w:t xml:space="preserve">Kalkulace nákladů a výnosů na provoz Městských lázní a Zimního stadionu na rok 2013 (viz příloha č. 1 smlouvy) </w:t>
      </w:r>
      <w:r w:rsidRPr="00CF1758">
        <w:rPr>
          <w:b/>
          <w:szCs w:val="24"/>
        </w:rPr>
        <w:t xml:space="preserve">stanovena </w:t>
      </w:r>
      <w:r w:rsidRPr="00CF1758">
        <w:rPr>
          <w:b/>
          <w:szCs w:val="24"/>
          <w:u w:val="single"/>
        </w:rPr>
        <w:t xml:space="preserve">zálohová platba finančního příspěvku </w:t>
      </w:r>
      <w:r w:rsidRPr="00CF1758">
        <w:rPr>
          <w:b/>
          <w:szCs w:val="24"/>
        </w:rPr>
        <w:t>ve výši 9.754.000,- Kč.</w:t>
      </w:r>
    </w:p>
    <w:p w:rsidR="008F52A4" w:rsidRPr="00CF1758" w:rsidRDefault="008F52A4" w:rsidP="008F52A4">
      <w:pPr>
        <w:ind w:left="851"/>
        <w:jc w:val="both"/>
        <w:rPr>
          <w:szCs w:val="24"/>
        </w:rPr>
      </w:pPr>
      <w:r w:rsidRPr="00CF1758">
        <w:rPr>
          <w:b/>
          <w:szCs w:val="24"/>
        </w:rPr>
        <w:t>Na rok 2014</w:t>
      </w:r>
      <w:r w:rsidRPr="00CF1758">
        <w:rPr>
          <w:szCs w:val="24"/>
        </w:rPr>
        <w:t xml:space="preserve"> bude tato sjednaná výše zálohové platby finančního příspěvku navýšena o </w:t>
      </w:r>
      <w:r w:rsidRPr="00CF1758">
        <w:rPr>
          <w:b/>
        </w:rPr>
        <w:t>míru inflace</w:t>
      </w:r>
      <w:r w:rsidR="00324D3C" w:rsidRPr="00CF1758">
        <w:t>,</w:t>
      </w:r>
      <w:r w:rsidRPr="00CF1758">
        <w:t xml:space="preserve"> vyjádřenou přírůstkem průměrného indexu spotřebitelských cen za posledních 12 měsíců proti průměru předchozích 12 měsíců </w:t>
      </w:r>
      <w:r w:rsidR="00324D3C" w:rsidRPr="00CF1758">
        <w:br/>
      </w:r>
      <w:r w:rsidRPr="00CF1758">
        <w:t xml:space="preserve">v %, platnou v období přípravy rozpočtu na následující kalendářní rok (dále jen „míra inflace“), </w:t>
      </w:r>
      <w:r w:rsidRPr="00CF1758">
        <w:rPr>
          <w:szCs w:val="24"/>
        </w:rPr>
        <w:t>zveřejněn</w:t>
      </w:r>
      <w:r w:rsidR="00324D3C" w:rsidRPr="00CF1758">
        <w:rPr>
          <w:szCs w:val="24"/>
        </w:rPr>
        <w:t>ou</w:t>
      </w:r>
      <w:r w:rsidRPr="00CF1758">
        <w:rPr>
          <w:szCs w:val="24"/>
        </w:rPr>
        <w:t xml:space="preserve"> na webových stránkách ČSÚ (</w:t>
      </w:r>
      <w:hyperlink r:id="rId8" w:history="1">
        <w:r w:rsidRPr="00CF1758">
          <w:rPr>
            <w:i/>
            <w:szCs w:val="24"/>
            <w:u w:val="single"/>
          </w:rPr>
          <w:t>www.czso.cz</w:t>
        </w:r>
      </w:hyperlink>
      <w:r w:rsidRPr="00CF1758">
        <w:rPr>
          <w:i/>
          <w:szCs w:val="24"/>
        </w:rPr>
        <w:t>, odkaz Ceny, inflace</w:t>
      </w:r>
      <w:r w:rsidRPr="00CF1758">
        <w:rPr>
          <w:szCs w:val="24"/>
        </w:rPr>
        <w:t xml:space="preserve">). </w:t>
      </w:r>
    </w:p>
    <w:p w:rsidR="008F52A4" w:rsidRPr="00CF1758" w:rsidRDefault="008F52A4" w:rsidP="008F52A4">
      <w:pPr>
        <w:ind w:left="851"/>
        <w:jc w:val="both"/>
        <w:rPr>
          <w:i/>
          <w:szCs w:val="24"/>
        </w:rPr>
      </w:pPr>
      <w:r w:rsidRPr="00CF1758">
        <w:rPr>
          <w:b/>
          <w:szCs w:val="24"/>
        </w:rPr>
        <w:t xml:space="preserve">Na každý další rok (rok 2015 až rok 2021) </w:t>
      </w:r>
      <w:r w:rsidRPr="00CF1758">
        <w:rPr>
          <w:szCs w:val="24"/>
        </w:rPr>
        <w:t xml:space="preserve">bude zálohová platba vypočtena ze skutečně vyplacené zálohové platby finančního příspěvku předešlého roku, navýšené </w:t>
      </w:r>
      <w:r w:rsidRPr="00CF1758">
        <w:rPr>
          <w:szCs w:val="24"/>
        </w:rPr>
        <w:br/>
        <w:t>o míru inflace (</w:t>
      </w:r>
      <w:r w:rsidRPr="00CF1758">
        <w:rPr>
          <w:i/>
          <w:szCs w:val="24"/>
        </w:rPr>
        <w:t>např. zálohová platba na rok 2015 bude stanovena z vyplacené zálohy finančního příspěvku roku 2014, navýšené o míru inflace</w:t>
      </w:r>
      <w:r w:rsidRPr="00CF1758">
        <w:rPr>
          <w:szCs w:val="24"/>
        </w:rPr>
        <w:t>).</w:t>
      </w:r>
    </w:p>
    <w:p w:rsidR="008F52A4" w:rsidRPr="00CF1758" w:rsidRDefault="008F52A4" w:rsidP="008F52A4">
      <w:pPr>
        <w:pStyle w:val="Odstavecseseznamem"/>
        <w:ind w:left="851" w:hanging="425"/>
        <w:rPr>
          <w:szCs w:val="24"/>
        </w:rPr>
      </w:pPr>
    </w:p>
    <w:p w:rsidR="008F52A4" w:rsidRPr="00CF1758" w:rsidRDefault="008F52A4" w:rsidP="008F52A4">
      <w:pPr>
        <w:numPr>
          <w:ilvl w:val="0"/>
          <w:numId w:val="6"/>
        </w:numPr>
        <w:suppressAutoHyphens/>
        <w:ind w:left="851" w:hanging="425"/>
        <w:jc w:val="both"/>
        <w:rPr>
          <w:i/>
          <w:strike/>
          <w:szCs w:val="24"/>
        </w:rPr>
      </w:pPr>
      <w:r w:rsidRPr="00CF1758">
        <w:rPr>
          <w:szCs w:val="24"/>
          <w:u w:val="single"/>
        </w:rPr>
        <w:t>Základní složka finančního příspěvku</w:t>
      </w:r>
      <w:r w:rsidRPr="00CF1758">
        <w:rPr>
          <w:szCs w:val="24"/>
        </w:rPr>
        <w:t xml:space="preserve"> je určena k úhradě</w:t>
      </w:r>
      <w:r w:rsidRPr="00CF1758">
        <w:rPr>
          <w:b/>
          <w:szCs w:val="24"/>
        </w:rPr>
        <w:t xml:space="preserve"> </w:t>
      </w:r>
      <w:r w:rsidRPr="00CF1758">
        <w:rPr>
          <w:b/>
          <w:szCs w:val="24"/>
          <w:u w:val="single"/>
        </w:rPr>
        <w:t>nákladů vynaložených na služby obecného hospodářského zájmu</w:t>
      </w:r>
      <w:r w:rsidRPr="00CF1758">
        <w:rPr>
          <w:szCs w:val="24"/>
        </w:rPr>
        <w:t>, mezi které patří:</w:t>
      </w:r>
    </w:p>
    <w:p w:rsidR="008F52A4" w:rsidRPr="00CF1758" w:rsidRDefault="008F52A4" w:rsidP="008F52A4">
      <w:pPr>
        <w:numPr>
          <w:ilvl w:val="0"/>
          <w:numId w:val="12"/>
        </w:numPr>
        <w:ind w:left="1276" w:hanging="425"/>
        <w:jc w:val="both"/>
        <w:rPr>
          <w:szCs w:val="24"/>
        </w:rPr>
      </w:pPr>
      <w:r w:rsidRPr="00CF1758">
        <w:rPr>
          <w:szCs w:val="24"/>
          <w:u w:val="single"/>
        </w:rPr>
        <w:t>veškeré provozní náklady</w:t>
      </w:r>
      <w:r w:rsidRPr="00CF1758">
        <w:rPr>
          <w:szCs w:val="24"/>
        </w:rPr>
        <w:t xml:space="preserve"> (drobný spotřební mater</w:t>
      </w:r>
      <w:r w:rsidR="00CF1F50" w:rsidRPr="00CF1758">
        <w:rPr>
          <w:szCs w:val="24"/>
        </w:rPr>
        <w:t xml:space="preserve">iál, drobný dlouhodobý majetek </w:t>
      </w:r>
      <w:r w:rsidRPr="00CF1758">
        <w:rPr>
          <w:szCs w:val="24"/>
        </w:rPr>
        <w:t>a jiný drobný dlouhodobý majetek zaúčtovaný jednorázově do nákladů), energie, osobní náklady na zaměstnance zajišťující služby obecného hospodářského zájmu, nákup služeb a jiné režijní náklady pro zajištění služeb obecného hospodářského zájmu, které prokazatelně souvisí s výkonem veřejné služby,</w:t>
      </w:r>
    </w:p>
    <w:p w:rsidR="008F52A4" w:rsidRPr="00CF1758" w:rsidRDefault="008F52A4" w:rsidP="008F52A4">
      <w:pPr>
        <w:numPr>
          <w:ilvl w:val="0"/>
          <w:numId w:val="12"/>
        </w:numPr>
        <w:ind w:left="1276" w:hanging="425"/>
        <w:jc w:val="both"/>
        <w:rPr>
          <w:szCs w:val="24"/>
        </w:rPr>
      </w:pPr>
      <w:r w:rsidRPr="00CF1758">
        <w:rPr>
          <w:szCs w:val="24"/>
          <w:u w:val="single"/>
        </w:rPr>
        <w:t>náklady na opravy, údržbu a technické zhodnocení</w:t>
      </w:r>
      <w:r w:rsidRPr="00CF1758">
        <w:rPr>
          <w:szCs w:val="24"/>
        </w:rPr>
        <w:t xml:space="preserve"> objektů Městských lázní </w:t>
      </w:r>
      <w:r w:rsidRPr="00CF1758">
        <w:rPr>
          <w:szCs w:val="24"/>
        </w:rPr>
        <w:br/>
        <w:t>a Zimního stadionu, jejichž výše v jednotlivých případech nepřesáhne 40 tis. Kč bez DPH,</w:t>
      </w:r>
    </w:p>
    <w:p w:rsidR="008F52A4" w:rsidRPr="00CF1758" w:rsidRDefault="008F52A4" w:rsidP="008F52A4">
      <w:pPr>
        <w:numPr>
          <w:ilvl w:val="0"/>
          <w:numId w:val="12"/>
        </w:numPr>
        <w:ind w:left="1276" w:hanging="425"/>
        <w:jc w:val="both"/>
        <w:rPr>
          <w:szCs w:val="24"/>
        </w:rPr>
      </w:pPr>
      <w:r w:rsidRPr="00CF1758">
        <w:rPr>
          <w:szCs w:val="24"/>
          <w:u w:val="single"/>
        </w:rPr>
        <w:t>náklady na odpisy dlouhodobého majetku</w:t>
      </w:r>
      <w:r w:rsidRPr="00CF1758">
        <w:rPr>
          <w:szCs w:val="24"/>
        </w:rPr>
        <w:t xml:space="preserve"> využívaného pro výkon veřejné služby,</w:t>
      </w:r>
    </w:p>
    <w:p w:rsidR="008F52A4" w:rsidRPr="00CF1758" w:rsidRDefault="008F52A4" w:rsidP="008F52A4">
      <w:pPr>
        <w:numPr>
          <w:ilvl w:val="0"/>
          <w:numId w:val="12"/>
        </w:numPr>
        <w:ind w:left="1276" w:hanging="425"/>
        <w:jc w:val="both"/>
        <w:rPr>
          <w:szCs w:val="24"/>
        </w:rPr>
      </w:pPr>
      <w:r w:rsidRPr="00CF1758">
        <w:rPr>
          <w:szCs w:val="24"/>
          <w:u w:val="single"/>
        </w:rPr>
        <w:t>podíl nákladů správního střediska poskytovatele</w:t>
      </w:r>
      <w:r w:rsidRPr="00CF1758">
        <w:rPr>
          <w:szCs w:val="24"/>
        </w:rPr>
        <w:t xml:space="preserve"> (zajišťuje technický, právní </w:t>
      </w:r>
      <w:r w:rsidRPr="00CF1758">
        <w:rPr>
          <w:szCs w:val="24"/>
        </w:rPr>
        <w:br/>
        <w:t xml:space="preserve">a účetní servis pro zajištění služeb obecného hospodářského zájmu), kdy </w:t>
      </w:r>
      <w:r w:rsidRPr="00CF1758">
        <w:rPr>
          <w:szCs w:val="24"/>
          <w:u w:val="single"/>
        </w:rPr>
        <w:t>poměrnou</w:t>
      </w:r>
      <w:r w:rsidRPr="00CF1758">
        <w:rPr>
          <w:szCs w:val="24"/>
        </w:rPr>
        <w:t xml:space="preserve"> část z 50 % celkových nákladů správního střediska poskytovatel rozúčtuje do nákladů spojených s výkonem veřejné služby. Poměrná část je vypočtena jako podíl objemu mzdových nákladů vynaložených na výkon veřejné služby k objemu mzdových nákladů na ostatní činnosti. </w:t>
      </w:r>
    </w:p>
    <w:p w:rsidR="008F52A4" w:rsidRPr="00CF1758" w:rsidRDefault="008F52A4" w:rsidP="008F52A4">
      <w:pPr>
        <w:ind w:left="851" w:hanging="425"/>
        <w:jc w:val="both"/>
        <w:rPr>
          <w:szCs w:val="24"/>
        </w:rPr>
      </w:pPr>
    </w:p>
    <w:p w:rsidR="008F52A4" w:rsidRPr="00CF1758" w:rsidRDefault="008F52A4" w:rsidP="008F52A4">
      <w:pPr>
        <w:ind w:left="851" w:hanging="425"/>
        <w:jc w:val="both"/>
        <w:rPr>
          <w:szCs w:val="24"/>
        </w:rPr>
      </w:pPr>
      <w:r w:rsidRPr="00CF1758">
        <w:rPr>
          <w:szCs w:val="24"/>
        </w:rPr>
        <w:t>Objednatel rozhodl</w:t>
      </w:r>
      <w:r w:rsidR="007963F5" w:rsidRPr="00CF1758">
        <w:rPr>
          <w:szCs w:val="24"/>
        </w:rPr>
        <w:t xml:space="preserve"> a poskytovatel se současně zavazuje</w:t>
      </w:r>
      <w:r w:rsidRPr="00CF1758">
        <w:rPr>
          <w:szCs w:val="24"/>
        </w:rPr>
        <w:t>, že pro zajištění služeb obecného hospodářského zájmu použije:</w:t>
      </w:r>
    </w:p>
    <w:p w:rsidR="008F52A4" w:rsidRPr="00CF1758" w:rsidRDefault="008F52A4" w:rsidP="008F52A4">
      <w:pPr>
        <w:numPr>
          <w:ilvl w:val="0"/>
          <w:numId w:val="13"/>
        </w:numPr>
        <w:ind w:left="1276" w:hanging="425"/>
        <w:contextualSpacing/>
        <w:jc w:val="both"/>
        <w:rPr>
          <w:b/>
          <w:szCs w:val="24"/>
        </w:rPr>
      </w:pPr>
      <w:r w:rsidRPr="00CF1758">
        <w:rPr>
          <w:b/>
          <w:szCs w:val="24"/>
          <w:u w:val="single"/>
        </w:rPr>
        <w:t>veškeré výnosy vzniklé při poskytování služeb obecného hospodářského zájmu</w:t>
      </w:r>
      <w:r w:rsidRPr="00CF1758">
        <w:rPr>
          <w:b/>
          <w:szCs w:val="24"/>
        </w:rPr>
        <w:t>,</w:t>
      </w:r>
    </w:p>
    <w:p w:rsidR="008F52A4" w:rsidRPr="00CF1758" w:rsidRDefault="008F52A4" w:rsidP="008F52A4">
      <w:pPr>
        <w:numPr>
          <w:ilvl w:val="0"/>
          <w:numId w:val="13"/>
        </w:numPr>
        <w:ind w:left="1276" w:hanging="425"/>
        <w:contextualSpacing/>
        <w:jc w:val="both"/>
        <w:rPr>
          <w:szCs w:val="24"/>
        </w:rPr>
      </w:pPr>
      <w:r w:rsidRPr="00CF1758">
        <w:rPr>
          <w:b/>
          <w:szCs w:val="24"/>
          <w:u w:val="single"/>
        </w:rPr>
        <w:t>zisk z komerčních pronájmů</w:t>
      </w:r>
      <w:r w:rsidRPr="00CF1758">
        <w:rPr>
          <w:b/>
          <w:szCs w:val="24"/>
        </w:rPr>
        <w:t xml:space="preserve"> </w:t>
      </w:r>
      <w:r w:rsidRPr="00CF1758">
        <w:rPr>
          <w:szCs w:val="24"/>
        </w:rPr>
        <w:t xml:space="preserve">nebytových prostor objektů Městských lázní </w:t>
      </w:r>
      <w:r w:rsidRPr="00CF1758">
        <w:rPr>
          <w:szCs w:val="24"/>
        </w:rPr>
        <w:br/>
        <w:t xml:space="preserve">a Zimního stadionu (dále jen „komerční pronájmy“). Náklady a výnosy z komerčních pronájmů </w:t>
      </w:r>
      <w:r w:rsidRPr="00CF1758">
        <w:rPr>
          <w:szCs w:val="24"/>
          <w:u w:val="single"/>
        </w:rPr>
        <w:t>je povinen poskytovatel sledovat v účetnictví odděleně od služeb obecného hospodářského zájmu</w:t>
      </w:r>
      <w:r w:rsidRPr="00CF1758">
        <w:rPr>
          <w:szCs w:val="24"/>
        </w:rPr>
        <w:t>. Vzniklý zisk z komerčních pronájmů uvede jako součást výnosů při vyúčtování služeb obecného hospodářského zájmu.</w:t>
      </w:r>
    </w:p>
    <w:p w:rsidR="008F52A4" w:rsidRPr="00CF1758" w:rsidRDefault="008F52A4" w:rsidP="008F52A4">
      <w:pPr>
        <w:ind w:left="1276"/>
        <w:contextualSpacing/>
        <w:jc w:val="both"/>
        <w:rPr>
          <w:szCs w:val="24"/>
        </w:rPr>
      </w:pPr>
      <w:r w:rsidRPr="00CF1758">
        <w:rPr>
          <w:szCs w:val="24"/>
        </w:rPr>
        <w:t>Náklady, které jsou společné pro služby obecného hospodářského zájmu a pro komerční pronájmy, se rozpočítají procentním poměrem celkové plochy objektů Městských lázní a Zimního stadionu k ploše využívané pro služby obecného hospodářského zájmu a k ploše nebytových prostor určených ke komerčním pronájmům.</w:t>
      </w:r>
    </w:p>
    <w:p w:rsidR="008F52A4" w:rsidRPr="00CF1758" w:rsidRDefault="008F52A4" w:rsidP="008F52A4">
      <w:pPr>
        <w:ind w:left="1276" w:hanging="425"/>
        <w:jc w:val="both"/>
        <w:rPr>
          <w:szCs w:val="24"/>
        </w:rPr>
      </w:pPr>
    </w:p>
    <w:p w:rsidR="008F52A4" w:rsidRPr="00CF1758" w:rsidRDefault="008F52A4" w:rsidP="008F52A4">
      <w:pPr>
        <w:pStyle w:val="Odstavecseseznamem"/>
        <w:numPr>
          <w:ilvl w:val="0"/>
          <w:numId w:val="6"/>
        </w:numPr>
        <w:suppressAutoHyphens/>
        <w:ind w:left="851" w:hanging="425"/>
        <w:contextualSpacing w:val="0"/>
        <w:jc w:val="both"/>
        <w:rPr>
          <w:szCs w:val="24"/>
        </w:rPr>
      </w:pPr>
      <w:r w:rsidRPr="00CF1758">
        <w:rPr>
          <w:szCs w:val="24"/>
        </w:rPr>
        <w:t>Na účet poskytovatele, uvedený v záhlaví této smlouvy, budou poukazovány čtvrtletní zálohové platby nejpozději do 15. dne prvního měsíce čtvrtletí ve výši 1/4 zálohové platby základní složky finančního příspěvku stanovené v odst</w:t>
      </w:r>
      <w:r w:rsidR="007963F5" w:rsidRPr="00CF1758">
        <w:rPr>
          <w:szCs w:val="24"/>
        </w:rPr>
        <w:t>avci</w:t>
      </w:r>
      <w:r w:rsidRPr="00CF1758">
        <w:rPr>
          <w:szCs w:val="24"/>
        </w:rPr>
        <w:t xml:space="preserve"> 1 tohoto článku.“</w:t>
      </w:r>
    </w:p>
    <w:p w:rsidR="008F52A4" w:rsidRPr="00CF1758" w:rsidRDefault="008F52A4" w:rsidP="008F52A4">
      <w:pPr>
        <w:pStyle w:val="Odstavecseseznamem"/>
        <w:suppressAutoHyphens/>
        <w:ind w:left="851"/>
        <w:contextualSpacing w:val="0"/>
        <w:jc w:val="both"/>
        <w:rPr>
          <w:szCs w:val="24"/>
        </w:rPr>
      </w:pPr>
    </w:p>
    <w:p w:rsidR="008F52A4" w:rsidRPr="00CF1758" w:rsidRDefault="008F52A4" w:rsidP="008F52A4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 w:rsidRPr="00CF1758">
        <w:rPr>
          <w:szCs w:val="24"/>
        </w:rPr>
        <w:t xml:space="preserve">Článek IV. </w:t>
      </w:r>
      <w:r w:rsidR="002C6423" w:rsidRPr="00CF1758">
        <w:rPr>
          <w:szCs w:val="24"/>
        </w:rPr>
        <w:t xml:space="preserve">nově </w:t>
      </w:r>
      <w:r w:rsidRPr="00CF1758">
        <w:rPr>
          <w:szCs w:val="24"/>
        </w:rPr>
        <w:t>zní takto:</w:t>
      </w:r>
    </w:p>
    <w:p w:rsidR="008F52A4" w:rsidRPr="00CF1758" w:rsidRDefault="008F52A4" w:rsidP="008F52A4">
      <w:pPr>
        <w:pStyle w:val="Odstavecseseznamem"/>
        <w:suppressAutoHyphens/>
        <w:ind w:left="851"/>
        <w:contextualSpacing w:val="0"/>
        <w:jc w:val="both"/>
        <w:rPr>
          <w:szCs w:val="24"/>
        </w:rPr>
      </w:pPr>
    </w:p>
    <w:p w:rsidR="008F52A4" w:rsidRPr="00CF1758" w:rsidRDefault="00647A0B" w:rsidP="008F52A4">
      <w:pPr>
        <w:ind w:left="426" w:hanging="426"/>
        <w:jc w:val="center"/>
        <w:rPr>
          <w:b/>
          <w:szCs w:val="24"/>
        </w:rPr>
      </w:pPr>
      <w:r w:rsidRPr="00CF1758">
        <w:rPr>
          <w:b/>
          <w:szCs w:val="24"/>
        </w:rPr>
        <w:t>„</w:t>
      </w:r>
      <w:r w:rsidR="008F52A4" w:rsidRPr="00CF1758">
        <w:rPr>
          <w:b/>
          <w:szCs w:val="24"/>
        </w:rPr>
        <w:t>Článek IV.</w:t>
      </w:r>
    </w:p>
    <w:p w:rsidR="008F52A4" w:rsidRPr="00CF1758" w:rsidRDefault="008F52A4" w:rsidP="008F52A4">
      <w:pPr>
        <w:ind w:left="426" w:hanging="426"/>
        <w:jc w:val="center"/>
        <w:rPr>
          <w:b/>
          <w:szCs w:val="24"/>
        </w:rPr>
      </w:pPr>
      <w:r w:rsidRPr="00CF1758">
        <w:rPr>
          <w:b/>
          <w:szCs w:val="24"/>
        </w:rPr>
        <w:t>Vyúčtování a výpočet motivační složky finančního příspěvku</w:t>
      </w:r>
    </w:p>
    <w:p w:rsidR="008F52A4" w:rsidRPr="00CF1758" w:rsidRDefault="008F52A4" w:rsidP="008F52A4">
      <w:pPr>
        <w:ind w:left="426" w:hanging="426"/>
        <w:jc w:val="both"/>
      </w:pPr>
    </w:p>
    <w:p w:rsidR="008F52A4" w:rsidRPr="00CF1758" w:rsidRDefault="008F52A4" w:rsidP="00785884">
      <w:pPr>
        <w:numPr>
          <w:ilvl w:val="0"/>
          <w:numId w:val="14"/>
        </w:numPr>
        <w:suppressAutoHyphens/>
        <w:ind w:left="851" w:hanging="426"/>
        <w:jc w:val="both"/>
      </w:pPr>
      <w:r w:rsidRPr="00CF1758">
        <w:t xml:space="preserve">Poskytovatel nejpozději do </w:t>
      </w:r>
      <w:proofErr w:type="gramStart"/>
      <w:r w:rsidRPr="00CF1758">
        <w:rPr>
          <w:b/>
        </w:rPr>
        <w:t>31.5.</w:t>
      </w:r>
      <w:r w:rsidRPr="00CF1758">
        <w:t xml:space="preserve"> roku</w:t>
      </w:r>
      <w:proofErr w:type="gramEnd"/>
      <w:r w:rsidRPr="00CF1758">
        <w:t xml:space="preserve"> následujícího po běžném roce předá objednateli:</w:t>
      </w:r>
    </w:p>
    <w:p w:rsidR="008F52A4" w:rsidRPr="00CF1758" w:rsidRDefault="008F52A4" w:rsidP="00785884">
      <w:pPr>
        <w:numPr>
          <w:ilvl w:val="0"/>
          <w:numId w:val="17"/>
        </w:numPr>
        <w:suppressAutoHyphens/>
        <w:ind w:left="1276" w:hanging="426"/>
        <w:jc w:val="both"/>
        <w:rPr>
          <w:i/>
          <w:caps/>
        </w:rPr>
      </w:pPr>
      <w:r w:rsidRPr="00CF1758">
        <w:t xml:space="preserve">vyúčtování nároku na finanční příspěvek, určený jako vyrovnávací platba na úhradu služeb obecného hospodářského zájmu běžného roku. Vzory vyúčtování jsou uvedeny v přílohách č. 2 a 3. </w:t>
      </w:r>
    </w:p>
    <w:p w:rsidR="008F52A4" w:rsidRPr="00CF1758" w:rsidRDefault="008F52A4" w:rsidP="00785884">
      <w:pPr>
        <w:ind w:left="1276"/>
        <w:jc w:val="both"/>
        <w:rPr>
          <w:i/>
          <w:caps/>
        </w:rPr>
      </w:pPr>
      <w:r w:rsidRPr="00CF1758">
        <w:t xml:space="preserve">Na základě doplněného vzoru č. 2 - „Vyúčtování nákladů a výnosů souvisejících se službami obecného hospodářského zájmu“ </w:t>
      </w:r>
      <w:r w:rsidRPr="00CF1758">
        <w:rPr>
          <w:b/>
        </w:rPr>
        <w:t>zjistí poskytovatel</w:t>
      </w:r>
      <w:r w:rsidRPr="00CF1758">
        <w:t xml:space="preserve"> ve vzoru uvedeném v příloze č. 3 - „Výpočet nároku na finanční příspěvek k úhradě služeb obecného hospodářského zájmu“ (dále jen „Výpočet nároku“), zda </w:t>
      </w:r>
      <w:r w:rsidR="00785884" w:rsidRPr="00CF1758">
        <w:br/>
      </w:r>
      <w:r w:rsidR="00324D3C" w:rsidRPr="00CF1758">
        <w:t>mu</w:t>
      </w:r>
      <w:r w:rsidR="00324D3C" w:rsidRPr="00CF1758">
        <w:t xml:space="preserve"> </w:t>
      </w:r>
      <w:r w:rsidRPr="00CF1758">
        <w:t xml:space="preserve">z vyplacené zálohové platby </w:t>
      </w:r>
      <w:r w:rsidRPr="00CF1758">
        <w:rPr>
          <w:b/>
        </w:rPr>
        <w:t>vzniká povinnost vrátit</w:t>
      </w:r>
      <w:r w:rsidRPr="00CF1758">
        <w:t xml:space="preserve"> </w:t>
      </w:r>
      <w:r w:rsidRPr="00CF1758">
        <w:rPr>
          <w:b/>
        </w:rPr>
        <w:t>přeplatek</w:t>
      </w:r>
      <w:r w:rsidRPr="00CF1758">
        <w:t xml:space="preserve"> nebo zda </w:t>
      </w:r>
      <w:r w:rsidRPr="00CF1758">
        <w:rPr>
          <w:b/>
        </w:rPr>
        <w:t>vzniká objednateli povinnost uhradit</w:t>
      </w:r>
      <w:r w:rsidRPr="00CF1758">
        <w:t xml:space="preserve"> </w:t>
      </w:r>
      <w:r w:rsidRPr="00CF1758">
        <w:rPr>
          <w:b/>
        </w:rPr>
        <w:t>nedoplatek</w:t>
      </w:r>
      <w:r w:rsidRPr="00CF1758">
        <w:t xml:space="preserve"> finančního příspěvku. </w:t>
      </w:r>
    </w:p>
    <w:p w:rsidR="00B12F65" w:rsidRPr="00CF1758" w:rsidRDefault="00B12F65" w:rsidP="00B12F65">
      <w:pPr>
        <w:numPr>
          <w:ilvl w:val="0"/>
          <w:numId w:val="17"/>
        </w:numPr>
        <w:suppressAutoHyphens/>
        <w:ind w:left="1276" w:hanging="425"/>
        <w:jc w:val="both"/>
      </w:pPr>
      <w:r w:rsidRPr="00CF1758">
        <w:t xml:space="preserve">účetní </w:t>
      </w:r>
      <w:r w:rsidRPr="00CF1758">
        <w:rPr>
          <w:u w:val="single"/>
        </w:rPr>
        <w:t>sestavy nákladů a výnosů</w:t>
      </w:r>
      <w:r w:rsidRPr="00CF1758">
        <w:t xml:space="preserve"> související se </w:t>
      </w:r>
      <w:r w:rsidRPr="00CF1758">
        <w:rPr>
          <w:b/>
        </w:rPr>
        <w:t>službami obecného hospodářského zájmu</w:t>
      </w:r>
      <w:r w:rsidRPr="00CF1758">
        <w:t xml:space="preserve"> k </w:t>
      </w:r>
      <w:proofErr w:type="gramStart"/>
      <w:r w:rsidRPr="00CF1758">
        <w:t>31.12</w:t>
      </w:r>
      <w:proofErr w:type="gramEnd"/>
      <w:r w:rsidRPr="00CF1758">
        <w:t>. běžného roku s</w:t>
      </w:r>
      <w:r w:rsidR="00FD5F23" w:rsidRPr="00CF1758">
        <w:t xml:space="preserve"> rozpisem</w:t>
      </w:r>
      <w:r w:rsidRPr="00CF1758">
        <w:t xml:space="preserve"> čísel a částek jednotlivých účetních dokladů včetně data jejich zaúčtování tak, aby vyúčtování finančního příspěvku uvedené v příloze č. 2 bylo prokazatelně doloženo soupisem účetních dokladů,</w:t>
      </w:r>
    </w:p>
    <w:p w:rsidR="00B12F65" w:rsidRPr="00CF1758" w:rsidRDefault="00B12F65" w:rsidP="00B12F65">
      <w:pPr>
        <w:numPr>
          <w:ilvl w:val="0"/>
          <w:numId w:val="17"/>
        </w:numPr>
        <w:suppressAutoHyphens/>
        <w:ind w:left="1276" w:hanging="425"/>
        <w:jc w:val="both"/>
      </w:pPr>
      <w:r w:rsidRPr="00CF1758">
        <w:t xml:space="preserve">účetní </w:t>
      </w:r>
      <w:r w:rsidRPr="00CF1758">
        <w:rPr>
          <w:u w:val="single"/>
        </w:rPr>
        <w:t>sestavy nákladů a výnosů</w:t>
      </w:r>
      <w:r w:rsidRPr="00CF1758">
        <w:t xml:space="preserve"> související </w:t>
      </w:r>
      <w:r w:rsidRPr="00CF1758">
        <w:rPr>
          <w:b/>
        </w:rPr>
        <w:t xml:space="preserve">s komerčními pronájmy </w:t>
      </w:r>
      <w:r w:rsidRPr="00CF1758">
        <w:t xml:space="preserve">nebytových prostor Městských lázní a Zimního stadionu k </w:t>
      </w:r>
      <w:proofErr w:type="gramStart"/>
      <w:r w:rsidRPr="00CF1758">
        <w:t>31.12</w:t>
      </w:r>
      <w:proofErr w:type="gramEnd"/>
      <w:r w:rsidRPr="00CF1758">
        <w:t xml:space="preserve">. běžného roku </w:t>
      </w:r>
      <w:r w:rsidR="00FD5F23" w:rsidRPr="00CF1758">
        <w:br/>
      </w:r>
      <w:r w:rsidRPr="00CF1758">
        <w:t xml:space="preserve">s </w:t>
      </w:r>
      <w:r w:rsidR="00FD5F23" w:rsidRPr="00CF1758">
        <w:t xml:space="preserve">rozpisem </w:t>
      </w:r>
      <w:r w:rsidRPr="00CF1758">
        <w:t>čísel a částek jednotlivých účetních dokladů včetně data jejich zaúčtování tak, aby byla prokazatelně doložena výše čistého zisku, použitá ve prospěch služeb obecného hospodářského zájmu,</w:t>
      </w:r>
    </w:p>
    <w:p w:rsidR="008F52A4" w:rsidRPr="00CF1758" w:rsidRDefault="008F52A4" w:rsidP="00785884">
      <w:pPr>
        <w:numPr>
          <w:ilvl w:val="0"/>
          <w:numId w:val="17"/>
        </w:numPr>
        <w:suppressAutoHyphens/>
        <w:ind w:left="1276" w:hanging="426"/>
        <w:jc w:val="both"/>
      </w:pPr>
      <w:r w:rsidRPr="00CF1758">
        <w:rPr>
          <w:u w:val="single"/>
        </w:rPr>
        <w:lastRenderedPageBreak/>
        <w:t>výkazy zisku a ztráty</w:t>
      </w:r>
      <w:r w:rsidRPr="00CF1758">
        <w:t xml:space="preserve"> k </w:t>
      </w:r>
      <w:proofErr w:type="gramStart"/>
      <w:r w:rsidRPr="00CF1758">
        <w:t>31.12</w:t>
      </w:r>
      <w:proofErr w:type="gramEnd"/>
      <w:r w:rsidRPr="00CF1758">
        <w:t>. běžného roku samostatně za služby obecného hospodářského zájmu a komerční pronájmy, dále členěné na střediska Městské lázně a Zimní stadion,</w:t>
      </w:r>
    </w:p>
    <w:p w:rsidR="008F52A4" w:rsidRPr="00CF1758" w:rsidRDefault="008F52A4" w:rsidP="00785884">
      <w:pPr>
        <w:numPr>
          <w:ilvl w:val="0"/>
          <w:numId w:val="17"/>
        </w:numPr>
        <w:suppressAutoHyphens/>
        <w:ind w:left="1276" w:hanging="426"/>
        <w:jc w:val="both"/>
      </w:pPr>
      <w:r w:rsidRPr="00CF1758">
        <w:rPr>
          <w:u w:val="single"/>
        </w:rPr>
        <w:t>přehled všech pohledávek a závazků</w:t>
      </w:r>
      <w:r w:rsidRPr="00CF1758">
        <w:t xml:space="preserve"> běžného roku (stav k </w:t>
      </w:r>
      <w:proofErr w:type="gramStart"/>
      <w:r w:rsidRPr="00CF1758">
        <w:t>31.12</w:t>
      </w:r>
      <w:proofErr w:type="gramEnd"/>
      <w:r w:rsidRPr="00CF1758">
        <w:t>. běžného roku), které souvisely s výkonem veřejné služby s uvedením data jejich úhrady,</w:t>
      </w:r>
    </w:p>
    <w:p w:rsidR="008F52A4" w:rsidRPr="00CF1758" w:rsidRDefault="008F52A4" w:rsidP="00785884">
      <w:pPr>
        <w:numPr>
          <w:ilvl w:val="0"/>
          <w:numId w:val="17"/>
        </w:numPr>
        <w:suppressAutoHyphens/>
        <w:ind w:left="1276" w:hanging="426"/>
        <w:jc w:val="both"/>
      </w:pPr>
      <w:r w:rsidRPr="00CF1758">
        <w:rPr>
          <w:u w:val="single"/>
        </w:rPr>
        <w:t>konečné stavy dlouhodobého majetku</w:t>
      </w:r>
      <w:r w:rsidRPr="00CF1758">
        <w:t xml:space="preserve">, využívaného pro služby obecného hospodářského zájmu k </w:t>
      </w:r>
      <w:proofErr w:type="gramStart"/>
      <w:r w:rsidRPr="00CF1758">
        <w:t>31.12</w:t>
      </w:r>
      <w:proofErr w:type="gramEnd"/>
      <w:r w:rsidRPr="00CF1758">
        <w:t xml:space="preserve">. běžného roku (tj. účetní zůstatky dlouhodobého hmotného a nehmotného majetku, který </w:t>
      </w:r>
      <w:r w:rsidR="00DA0135" w:rsidRPr="00CF1758">
        <w:t>poskytovatel</w:t>
      </w:r>
      <w:r w:rsidRPr="00CF1758">
        <w:t xml:space="preserve"> eviduje na rozvahových </w:t>
      </w:r>
      <w:r w:rsidRPr="00CF1758">
        <w:br/>
        <w:t xml:space="preserve">a podrozvahových majetkových účtech), dále členěné na střediska Městské lázně </w:t>
      </w:r>
      <w:r w:rsidRPr="00CF1758">
        <w:br/>
        <w:t>a Zimní stadion,</w:t>
      </w:r>
    </w:p>
    <w:p w:rsidR="008F52A4" w:rsidRPr="00CF1758" w:rsidRDefault="008F52A4" w:rsidP="00785884">
      <w:pPr>
        <w:numPr>
          <w:ilvl w:val="0"/>
          <w:numId w:val="17"/>
        </w:numPr>
        <w:suppressAutoHyphens/>
        <w:ind w:left="1276" w:hanging="426"/>
        <w:jc w:val="both"/>
      </w:pPr>
      <w:r w:rsidRPr="00CF1758">
        <w:t xml:space="preserve">originály </w:t>
      </w:r>
      <w:r w:rsidR="00B12F65" w:rsidRPr="00CF1758">
        <w:t>účetních dokladů souvisejících se službami obecného hospodářského zájmu, které předloží na vyžádání objednatele k provedení kontroly správnosti vyúčtování.</w:t>
      </w:r>
    </w:p>
    <w:p w:rsidR="008F52A4" w:rsidRPr="00CF1758" w:rsidRDefault="008F52A4" w:rsidP="00785884">
      <w:pPr>
        <w:ind w:left="851" w:hanging="426"/>
        <w:jc w:val="both"/>
      </w:pPr>
      <w:r w:rsidRPr="00CF1758">
        <w:t xml:space="preserve"> </w:t>
      </w:r>
    </w:p>
    <w:p w:rsidR="008F52A4" w:rsidRPr="00CF1758" w:rsidRDefault="008F52A4" w:rsidP="00785884">
      <w:pPr>
        <w:numPr>
          <w:ilvl w:val="0"/>
          <w:numId w:val="16"/>
        </w:numPr>
        <w:suppressAutoHyphens/>
        <w:ind w:left="851" w:hanging="426"/>
        <w:jc w:val="both"/>
      </w:pPr>
      <w:r w:rsidRPr="00CF1758">
        <w:t>V</w:t>
      </w:r>
      <w:r w:rsidR="00647A0B" w:rsidRPr="00CF1758">
        <w:t> </w:t>
      </w:r>
      <w:r w:rsidRPr="00CF1758">
        <w:t>předložené</w:t>
      </w:r>
      <w:r w:rsidR="00647A0B" w:rsidRPr="00CF1758">
        <w:t xml:space="preserve"> </w:t>
      </w:r>
      <w:r w:rsidRPr="00CF1758">
        <w:t xml:space="preserve">příloze č. 3 </w:t>
      </w:r>
      <w:r w:rsidRPr="00CF1758">
        <w:rPr>
          <w:b/>
        </w:rPr>
        <w:t>Výpočet nároku</w:t>
      </w:r>
      <w:r w:rsidRPr="00CF1758">
        <w:rPr>
          <w:b/>
          <w:i/>
        </w:rPr>
        <w:t xml:space="preserve"> </w:t>
      </w:r>
      <w:r w:rsidRPr="00CF1758">
        <w:t xml:space="preserve">je uveden skutečný </w:t>
      </w:r>
      <w:r w:rsidRPr="00CF1758">
        <w:rPr>
          <w:b/>
        </w:rPr>
        <w:t>celkový</w:t>
      </w:r>
      <w:r w:rsidRPr="00CF1758">
        <w:t xml:space="preserve"> </w:t>
      </w:r>
      <w:r w:rsidRPr="00CF1758">
        <w:rPr>
          <w:b/>
        </w:rPr>
        <w:t>nárok na finanční příspěvek</w:t>
      </w:r>
      <w:r w:rsidRPr="00CF1758">
        <w:t xml:space="preserve"> </w:t>
      </w:r>
      <w:r w:rsidRPr="00CF1758">
        <w:rPr>
          <w:szCs w:val="24"/>
        </w:rPr>
        <w:t>za výkon veřejné služby</w:t>
      </w:r>
      <w:r w:rsidRPr="00CF1758">
        <w:t xml:space="preserve">, tj. </w:t>
      </w:r>
      <w:r w:rsidRPr="00CF1758">
        <w:rPr>
          <w:b/>
        </w:rPr>
        <w:t>nárok na základní a motivační složku finančního příspěvku</w:t>
      </w:r>
      <w:r w:rsidRPr="00CF1758">
        <w:t xml:space="preserve"> (viz řádek 15 přílohy </w:t>
      </w:r>
      <w:proofErr w:type="gramStart"/>
      <w:r w:rsidRPr="00CF1758">
        <w:t>č. 3</w:t>
      </w:r>
      <w:r w:rsidR="00B12F65" w:rsidRPr="00CF1758">
        <w:t xml:space="preserve"> </w:t>
      </w:r>
      <w:r w:rsidRPr="00CF1758">
        <w:t>Výpočet</w:t>
      </w:r>
      <w:proofErr w:type="gramEnd"/>
      <w:r w:rsidRPr="00CF1758">
        <w:t xml:space="preserve"> nároku). </w:t>
      </w:r>
    </w:p>
    <w:p w:rsidR="008F52A4" w:rsidRPr="00CF1758" w:rsidRDefault="008F52A4" w:rsidP="00785884">
      <w:pPr>
        <w:ind w:left="851" w:hanging="426"/>
        <w:jc w:val="both"/>
      </w:pPr>
    </w:p>
    <w:p w:rsidR="008F52A4" w:rsidRPr="00CF1758" w:rsidRDefault="008F52A4" w:rsidP="00785884">
      <w:pPr>
        <w:pStyle w:val="Odstavecseseznamem"/>
        <w:numPr>
          <w:ilvl w:val="0"/>
          <w:numId w:val="16"/>
        </w:numPr>
        <w:ind w:left="851" w:hanging="426"/>
        <w:jc w:val="both"/>
        <w:rPr>
          <w:szCs w:val="24"/>
        </w:rPr>
      </w:pPr>
      <w:r w:rsidRPr="00CF1758">
        <w:rPr>
          <w:b/>
          <w:szCs w:val="24"/>
        </w:rPr>
        <w:t>Nárok na motivační složku se stanoví podle toho, zda vznikne úspora</w:t>
      </w:r>
      <w:r w:rsidRPr="00CF1758">
        <w:rPr>
          <w:szCs w:val="24"/>
        </w:rPr>
        <w:t xml:space="preserve"> </w:t>
      </w:r>
      <w:r w:rsidR="00B12F65" w:rsidRPr="00CF1758">
        <w:rPr>
          <w:szCs w:val="24"/>
        </w:rPr>
        <w:t xml:space="preserve">ze </w:t>
      </w:r>
      <w:r w:rsidRPr="00CF1758">
        <w:rPr>
          <w:szCs w:val="24"/>
        </w:rPr>
        <w:t>zálohově vyplacené základní složky finančního příspěvku (dále také „zálohová platba“) oproti skutečnému nároku na základní složku finančního příspěvku, vyúčtovanému poskytovatelem k </w:t>
      </w:r>
      <w:proofErr w:type="gramStart"/>
      <w:r w:rsidRPr="00CF1758">
        <w:rPr>
          <w:szCs w:val="24"/>
        </w:rPr>
        <w:t>31.12</w:t>
      </w:r>
      <w:proofErr w:type="gramEnd"/>
      <w:r w:rsidRPr="00CF1758">
        <w:rPr>
          <w:szCs w:val="24"/>
        </w:rPr>
        <w:t>. běžného roku.</w:t>
      </w:r>
    </w:p>
    <w:p w:rsidR="008F52A4" w:rsidRPr="00CF1758" w:rsidRDefault="008F52A4" w:rsidP="00785884">
      <w:pPr>
        <w:pStyle w:val="Odstavecseseznamem"/>
        <w:numPr>
          <w:ilvl w:val="0"/>
          <w:numId w:val="18"/>
        </w:numPr>
        <w:suppressAutoHyphens/>
        <w:ind w:left="1276" w:hanging="426"/>
        <w:contextualSpacing w:val="0"/>
        <w:jc w:val="both"/>
        <w:rPr>
          <w:szCs w:val="24"/>
        </w:rPr>
      </w:pPr>
      <w:r w:rsidRPr="00CF1758">
        <w:rPr>
          <w:szCs w:val="24"/>
          <w:u w:val="single"/>
        </w:rPr>
        <w:t>Pokud úspora vznikne</w:t>
      </w:r>
      <w:r w:rsidRPr="00CF1758">
        <w:rPr>
          <w:szCs w:val="24"/>
        </w:rPr>
        <w:t xml:space="preserve">, má poskytovatel nárok na motivační složku (zisk poskytovatele) ve výši </w:t>
      </w:r>
      <w:r w:rsidRPr="00CF1758">
        <w:rPr>
          <w:b/>
          <w:szCs w:val="24"/>
        </w:rPr>
        <w:t>50 % z rozdílu mezi zálohovou platbou</w:t>
      </w:r>
      <w:r w:rsidRPr="00CF1758">
        <w:rPr>
          <w:szCs w:val="24"/>
        </w:rPr>
        <w:t xml:space="preserve"> </w:t>
      </w:r>
      <w:r w:rsidRPr="00CF1758">
        <w:rPr>
          <w:b/>
          <w:szCs w:val="24"/>
        </w:rPr>
        <w:t>a základní složkou</w:t>
      </w:r>
      <w:r w:rsidRPr="00CF1758">
        <w:rPr>
          <w:szCs w:val="24"/>
        </w:rPr>
        <w:t xml:space="preserve"> </w:t>
      </w:r>
      <w:r w:rsidRPr="00CF1758">
        <w:rPr>
          <w:b/>
          <w:szCs w:val="24"/>
        </w:rPr>
        <w:t>finančního příspěvku. Současně</w:t>
      </w:r>
      <w:r w:rsidRPr="00CF1758">
        <w:rPr>
          <w:szCs w:val="24"/>
        </w:rPr>
        <w:t xml:space="preserve"> </w:t>
      </w:r>
      <w:r w:rsidRPr="00CF1758">
        <w:rPr>
          <w:b/>
          <w:szCs w:val="24"/>
        </w:rPr>
        <w:t>nesmí</w:t>
      </w:r>
      <w:r w:rsidRPr="00CF1758">
        <w:rPr>
          <w:szCs w:val="24"/>
        </w:rPr>
        <w:t xml:space="preserve"> motivační složka </w:t>
      </w:r>
      <w:r w:rsidRPr="00CF1758">
        <w:rPr>
          <w:b/>
          <w:szCs w:val="24"/>
        </w:rPr>
        <w:t xml:space="preserve">přesáhnout 5 % </w:t>
      </w:r>
      <w:r w:rsidRPr="00CF1758">
        <w:rPr>
          <w:szCs w:val="24"/>
        </w:rPr>
        <w:t xml:space="preserve">ze skutečného nároku na základní složku finančního příspěvku. </w:t>
      </w:r>
    </w:p>
    <w:p w:rsidR="008F52A4" w:rsidRPr="00CF1758" w:rsidRDefault="008F52A4" w:rsidP="00785884">
      <w:pPr>
        <w:pStyle w:val="Odstavecseseznamem"/>
        <w:ind w:left="1276"/>
        <w:jc w:val="both"/>
        <w:rPr>
          <w:szCs w:val="24"/>
        </w:rPr>
      </w:pPr>
      <w:r w:rsidRPr="00CF1758">
        <w:rPr>
          <w:szCs w:val="24"/>
        </w:rPr>
        <w:t>V řádcích 11 a 12 př</w:t>
      </w:r>
      <w:r w:rsidRPr="00CF1758">
        <w:t xml:space="preserve">ílohy </w:t>
      </w:r>
      <w:proofErr w:type="gramStart"/>
      <w:r w:rsidRPr="00CF1758">
        <w:t>č. 3 Výpočet</w:t>
      </w:r>
      <w:proofErr w:type="gramEnd"/>
      <w:r w:rsidRPr="00CF1758">
        <w:t xml:space="preserve"> nároku je uveden výpočet motivační složky a její maximální možné výše, na kterou má poskytovatel nárok. </w:t>
      </w:r>
    </w:p>
    <w:p w:rsidR="008F52A4" w:rsidRPr="00CF1758" w:rsidRDefault="008F52A4" w:rsidP="00785884">
      <w:pPr>
        <w:pStyle w:val="Odstavecseseznamem"/>
        <w:numPr>
          <w:ilvl w:val="0"/>
          <w:numId w:val="18"/>
        </w:numPr>
        <w:suppressAutoHyphens/>
        <w:ind w:left="1276" w:hanging="426"/>
        <w:contextualSpacing w:val="0"/>
        <w:jc w:val="both"/>
      </w:pPr>
      <w:r w:rsidRPr="00CF1758">
        <w:rPr>
          <w:szCs w:val="24"/>
          <w:u w:val="single"/>
        </w:rPr>
        <w:t>Pokud úspora nevznikne</w:t>
      </w:r>
      <w:r w:rsidRPr="00CF1758">
        <w:rPr>
          <w:szCs w:val="24"/>
        </w:rPr>
        <w:t xml:space="preserve">, má poskytovatel nárok na motivační složku ve </w:t>
      </w:r>
      <w:r w:rsidRPr="00CF1758">
        <w:rPr>
          <w:b/>
          <w:szCs w:val="24"/>
        </w:rPr>
        <w:t xml:space="preserve">výši </w:t>
      </w:r>
      <w:r w:rsidR="00785884" w:rsidRPr="00CF1758">
        <w:rPr>
          <w:b/>
          <w:szCs w:val="24"/>
        </w:rPr>
        <w:br/>
      </w:r>
      <w:r w:rsidRPr="00CF1758">
        <w:rPr>
          <w:b/>
          <w:szCs w:val="24"/>
        </w:rPr>
        <w:t xml:space="preserve">2 % z </w:t>
      </w:r>
      <w:r w:rsidRPr="00CF1758">
        <w:rPr>
          <w:b/>
        </w:rPr>
        <w:t>konečných stavů dlouhodobého majetku běžného roku</w:t>
      </w:r>
      <w:r w:rsidRPr="00CF1758">
        <w:t xml:space="preserve"> (tj. účetní zůstatky dlouhodobého hmotného a nehmotného majetku, který </w:t>
      </w:r>
      <w:r w:rsidR="00671BE7" w:rsidRPr="00CF1758">
        <w:t>poskytovatel</w:t>
      </w:r>
      <w:r w:rsidRPr="00CF1758">
        <w:t xml:space="preserve"> eviduje na rozvahových a podrozvahových majetkových účtech k </w:t>
      </w:r>
      <w:proofErr w:type="gramStart"/>
      <w:r w:rsidRPr="00CF1758">
        <w:t>31.12</w:t>
      </w:r>
      <w:proofErr w:type="gramEnd"/>
      <w:r w:rsidRPr="00CF1758">
        <w:t>. běžného roku) využívaného pro služby obecného hospodářského zájmu.</w:t>
      </w:r>
    </w:p>
    <w:p w:rsidR="008F52A4" w:rsidRPr="00CF1758" w:rsidRDefault="008F52A4" w:rsidP="00785884">
      <w:pPr>
        <w:pStyle w:val="Odstavecseseznamem"/>
        <w:ind w:left="1276"/>
        <w:jc w:val="both"/>
        <w:rPr>
          <w:szCs w:val="24"/>
        </w:rPr>
      </w:pPr>
      <w:r w:rsidRPr="00CF1758">
        <w:rPr>
          <w:szCs w:val="24"/>
        </w:rPr>
        <w:t>Přesný postup stanovení výše motivační složky je uveden v řádcích 9 a 10 př</w:t>
      </w:r>
      <w:r w:rsidRPr="00CF1758">
        <w:t xml:space="preserve">ílohy </w:t>
      </w:r>
      <w:proofErr w:type="gramStart"/>
      <w:r w:rsidRPr="00CF1758">
        <w:t>č. 3 Výpočet</w:t>
      </w:r>
      <w:proofErr w:type="gramEnd"/>
      <w:r w:rsidRPr="00CF1758">
        <w:t xml:space="preserve"> nároku.</w:t>
      </w:r>
      <w:r w:rsidRPr="00CF1758">
        <w:rPr>
          <w:szCs w:val="24"/>
        </w:rPr>
        <w:t xml:space="preserve"> </w:t>
      </w:r>
    </w:p>
    <w:p w:rsidR="008F52A4" w:rsidRPr="00CF1758" w:rsidRDefault="008F52A4" w:rsidP="00785884">
      <w:pPr>
        <w:pStyle w:val="Odstavecseseznamem"/>
        <w:ind w:left="851" w:hanging="426"/>
        <w:jc w:val="both"/>
      </w:pPr>
    </w:p>
    <w:p w:rsidR="008F52A4" w:rsidRPr="00CF1758" w:rsidRDefault="008F52A4" w:rsidP="00785884">
      <w:pPr>
        <w:numPr>
          <w:ilvl w:val="0"/>
          <w:numId w:val="16"/>
        </w:numPr>
        <w:suppressAutoHyphens/>
        <w:ind w:left="851" w:hanging="426"/>
        <w:jc w:val="both"/>
      </w:pPr>
      <w:r w:rsidRPr="00CF1758">
        <w:t xml:space="preserve">V případě, že celková výše zálohových plateb za běžný rok je vyšší než skutečný nárok poskytovatele na finanční příspěvek uvedený v příloze </w:t>
      </w:r>
      <w:proofErr w:type="gramStart"/>
      <w:r w:rsidRPr="00CF1758">
        <w:t>č. 3 Výpočet</w:t>
      </w:r>
      <w:proofErr w:type="gramEnd"/>
      <w:r w:rsidRPr="00CF1758">
        <w:t xml:space="preserve"> nároku, jedná se o </w:t>
      </w:r>
      <w:r w:rsidRPr="00CF1758">
        <w:rPr>
          <w:b/>
        </w:rPr>
        <w:t>přeplatek</w:t>
      </w:r>
      <w:r w:rsidRPr="00CF1758">
        <w:t xml:space="preserve"> finančního příspěvku (v řádku 17 přílohy č. 3 je „kladné číslo“). Tento přeplatek poukáže poskytovatel veřejné služby nejpozději do </w:t>
      </w:r>
      <w:proofErr w:type="gramStart"/>
      <w:r w:rsidRPr="00CF1758">
        <w:t>30.6. roku</w:t>
      </w:r>
      <w:proofErr w:type="gramEnd"/>
      <w:r w:rsidRPr="00CF1758">
        <w:t xml:space="preserve"> následujícího po běžném roce na účet objednatele, uvedený v záhlaví smlouvy.</w:t>
      </w:r>
    </w:p>
    <w:p w:rsidR="008F52A4" w:rsidRPr="00CF1758" w:rsidRDefault="008F52A4" w:rsidP="00785884">
      <w:pPr>
        <w:ind w:left="851" w:hanging="426"/>
        <w:jc w:val="both"/>
      </w:pPr>
    </w:p>
    <w:p w:rsidR="008F52A4" w:rsidRPr="00CF1758" w:rsidRDefault="008F52A4" w:rsidP="00785884">
      <w:pPr>
        <w:numPr>
          <w:ilvl w:val="0"/>
          <w:numId w:val="16"/>
        </w:numPr>
        <w:suppressAutoHyphens/>
        <w:ind w:left="851" w:hanging="426"/>
        <w:jc w:val="both"/>
      </w:pPr>
      <w:r w:rsidRPr="00CF1758">
        <w:t xml:space="preserve">Pokud celková výše zálohových plateb za běžný rok je nižší než nárok poskytovatele na finanční příspěvek, jedná se o </w:t>
      </w:r>
      <w:r w:rsidRPr="00CF1758">
        <w:rPr>
          <w:b/>
        </w:rPr>
        <w:t>nedoplatek</w:t>
      </w:r>
      <w:r w:rsidRPr="00CF1758">
        <w:t xml:space="preserve"> finančního příspěvku (v řádku 17 přílohy č. 3 je „záporné číslo“).  Tento nedoplatek poukáže objednatel nejpozději do </w:t>
      </w:r>
      <w:proofErr w:type="gramStart"/>
      <w:r w:rsidRPr="00CF1758">
        <w:t>30.6. roku</w:t>
      </w:r>
      <w:proofErr w:type="gramEnd"/>
      <w:r w:rsidRPr="00CF1758">
        <w:t xml:space="preserve"> následujícího po běžném roce na účet poskytovatele veřejné služby, uvedený v záhlaví smlouvy.</w:t>
      </w:r>
      <w:r w:rsidR="00785884" w:rsidRPr="00CF1758">
        <w:t>“.</w:t>
      </w:r>
    </w:p>
    <w:p w:rsidR="00EF047B" w:rsidRPr="00CF1758" w:rsidRDefault="00EF047B" w:rsidP="000446D3">
      <w:pPr>
        <w:rPr>
          <w:szCs w:val="24"/>
        </w:rPr>
      </w:pPr>
    </w:p>
    <w:p w:rsidR="0055729D" w:rsidRPr="00CF1758" w:rsidRDefault="00785884" w:rsidP="00785884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 w:rsidRPr="00CF1758">
        <w:rPr>
          <w:szCs w:val="24"/>
        </w:rPr>
        <w:t xml:space="preserve">V článku V. Práva a povinnosti objednatele se v odstavci 4 </w:t>
      </w:r>
      <w:r w:rsidR="002C6423" w:rsidRPr="00CF1758">
        <w:rPr>
          <w:szCs w:val="24"/>
        </w:rPr>
        <w:t xml:space="preserve">ve větě první vypouští slovo “veřejnosprávní“ a věta druhá nově zní </w:t>
      </w:r>
      <w:r w:rsidRPr="00CF1758">
        <w:rPr>
          <w:szCs w:val="24"/>
        </w:rPr>
        <w:t>takto:</w:t>
      </w:r>
    </w:p>
    <w:p w:rsidR="00785884" w:rsidRPr="00CF1758" w:rsidRDefault="00785884" w:rsidP="00785884">
      <w:pPr>
        <w:pStyle w:val="Odstavecseseznamem"/>
        <w:ind w:left="360"/>
        <w:jc w:val="both"/>
        <w:rPr>
          <w:szCs w:val="24"/>
        </w:rPr>
      </w:pPr>
    </w:p>
    <w:p w:rsidR="00B12F65" w:rsidRPr="00CF1758" w:rsidRDefault="002C6423" w:rsidP="002C6423">
      <w:pPr>
        <w:suppressAutoHyphens/>
        <w:ind w:left="390"/>
        <w:jc w:val="both"/>
      </w:pPr>
      <w:r w:rsidRPr="00CF1758">
        <w:t>„</w:t>
      </w:r>
      <w:r w:rsidR="00785884" w:rsidRPr="00CF1758">
        <w:t xml:space="preserve">Kontrolu jsou oprávněni provádět zaměstnanci zařazení do Magistrátu města Prostějova </w:t>
      </w:r>
      <w:r w:rsidR="00B12F65" w:rsidRPr="00CF1758">
        <w:t xml:space="preserve">nejméně jednou za každé tři roky během trvání platnosti smlouvy a na konci této doby </w:t>
      </w:r>
      <w:r w:rsidRPr="00CF1758">
        <w:br/>
      </w:r>
      <w:r w:rsidR="00B12F65" w:rsidRPr="00CF1758">
        <w:t>(tj. při vyúčtování roku 2021).“.</w:t>
      </w:r>
    </w:p>
    <w:p w:rsidR="00785884" w:rsidRPr="00CF1758" w:rsidRDefault="00785884" w:rsidP="00785884">
      <w:pPr>
        <w:suppressAutoHyphens/>
        <w:ind w:left="390"/>
        <w:jc w:val="both"/>
        <w:rPr>
          <w:color w:val="FF0000"/>
        </w:rPr>
      </w:pPr>
    </w:p>
    <w:p w:rsidR="00785884" w:rsidRPr="00CF1758" w:rsidRDefault="00785884" w:rsidP="00785884">
      <w:pPr>
        <w:pStyle w:val="Odstavecseseznamem"/>
        <w:numPr>
          <w:ilvl w:val="0"/>
          <w:numId w:val="2"/>
        </w:numPr>
        <w:jc w:val="both"/>
      </w:pPr>
      <w:r w:rsidRPr="00CF1758">
        <w:rPr>
          <w:szCs w:val="24"/>
        </w:rPr>
        <w:t>V článku VI. Práva a povinnosti poskytovatele odstav</w:t>
      </w:r>
      <w:r w:rsidR="00BC7D93" w:rsidRPr="00CF1758">
        <w:rPr>
          <w:szCs w:val="24"/>
        </w:rPr>
        <w:t xml:space="preserve">ec 2 </w:t>
      </w:r>
      <w:r w:rsidR="00671BE7" w:rsidRPr="00CF1758">
        <w:rPr>
          <w:szCs w:val="24"/>
        </w:rPr>
        <w:t xml:space="preserve">nově zní </w:t>
      </w:r>
      <w:r w:rsidRPr="00CF1758">
        <w:rPr>
          <w:szCs w:val="24"/>
        </w:rPr>
        <w:t>takto:</w:t>
      </w:r>
    </w:p>
    <w:p w:rsidR="00BC7D93" w:rsidRPr="00CF1758" w:rsidRDefault="00BC7D93" w:rsidP="00BC7D93">
      <w:pPr>
        <w:pStyle w:val="Odstavecseseznamem"/>
        <w:ind w:left="360"/>
        <w:jc w:val="both"/>
        <w:rPr>
          <w:szCs w:val="24"/>
        </w:rPr>
      </w:pPr>
    </w:p>
    <w:p w:rsidR="00BC7D93" w:rsidRPr="00CF1758" w:rsidRDefault="00BC7D93" w:rsidP="00BC7D93">
      <w:pPr>
        <w:suppressAutoHyphens/>
        <w:ind w:left="360"/>
        <w:jc w:val="both"/>
      </w:pPr>
      <w:r w:rsidRPr="00CF1758">
        <w:rPr>
          <w:szCs w:val="24"/>
        </w:rPr>
        <w:t>„</w:t>
      </w:r>
      <w:r w:rsidR="00671BE7" w:rsidRPr="00CF1758">
        <w:rPr>
          <w:szCs w:val="24"/>
        </w:rPr>
        <w:t xml:space="preserve">2. </w:t>
      </w:r>
      <w:r w:rsidRPr="00CF1758">
        <w:rPr>
          <w:szCs w:val="24"/>
        </w:rPr>
        <w:t>Náklady na opravy, údržbu a technické zhodnocení objektu Městských lázní a Zimního stadionu do 40 tis. Kč hradí poskytovatel. Pokud v je</w:t>
      </w:r>
      <w:r w:rsidR="00671BE7" w:rsidRPr="00CF1758">
        <w:rPr>
          <w:szCs w:val="24"/>
        </w:rPr>
        <w:t xml:space="preserve">dnotlivých případech přesáhnou </w:t>
      </w:r>
      <w:r w:rsidRPr="00CF1758">
        <w:rPr>
          <w:szCs w:val="24"/>
        </w:rPr>
        <w:t xml:space="preserve">stanovenou částku, informuje poskytovatel o této skutečnosti objednatele prostřednictvím Odboru správy a údržby majetku města Magistrátu města Prostějova </w:t>
      </w:r>
      <w:r w:rsidR="00671BE7" w:rsidRPr="00CF1758">
        <w:rPr>
          <w:szCs w:val="24"/>
        </w:rPr>
        <w:t xml:space="preserve">a zajistí vystavení </w:t>
      </w:r>
      <w:r w:rsidRPr="00CF1758">
        <w:rPr>
          <w:szCs w:val="24"/>
        </w:rPr>
        <w:t xml:space="preserve">a zaslání faktury přímo na objednatele.“. </w:t>
      </w:r>
    </w:p>
    <w:p w:rsidR="00BC7D93" w:rsidRPr="00CF1758" w:rsidRDefault="00BC7D93" w:rsidP="00BC7D93">
      <w:pPr>
        <w:jc w:val="both"/>
      </w:pPr>
    </w:p>
    <w:p w:rsidR="00BC7D93" w:rsidRPr="00CF1758" w:rsidRDefault="00BC7D93" w:rsidP="00BC7D93">
      <w:pPr>
        <w:pStyle w:val="Odstavecseseznamem"/>
        <w:numPr>
          <w:ilvl w:val="0"/>
          <w:numId w:val="2"/>
        </w:numPr>
        <w:jc w:val="both"/>
      </w:pPr>
      <w:r w:rsidRPr="00CF1758">
        <w:rPr>
          <w:szCs w:val="24"/>
        </w:rPr>
        <w:t>V článku VI. Práva a povinnosti poskytovatele odstavec 3</w:t>
      </w:r>
      <w:r w:rsidR="00671BE7" w:rsidRPr="00CF1758">
        <w:rPr>
          <w:szCs w:val="24"/>
        </w:rPr>
        <w:t xml:space="preserve"> nově zní</w:t>
      </w:r>
      <w:r w:rsidRPr="00CF1758">
        <w:rPr>
          <w:szCs w:val="24"/>
        </w:rPr>
        <w:t xml:space="preserve"> takto:</w:t>
      </w:r>
    </w:p>
    <w:p w:rsidR="00BC7D93" w:rsidRPr="00CF1758" w:rsidRDefault="00BC7D93" w:rsidP="00BC7D93">
      <w:pPr>
        <w:pStyle w:val="Odstavecseseznamem"/>
        <w:ind w:left="360"/>
        <w:jc w:val="both"/>
        <w:rPr>
          <w:szCs w:val="24"/>
        </w:rPr>
      </w:pPr>
    </w:p>
    <w:p w:rsidR="00BC7D93" w:rsidRPr="00CF1758" w:rsidRDefault="00BC7D93" w:rsidP="00BC7D93">
      <w:pPr>
        <w:suppressAutoHyphens/>
        <w:ind w:left="360"/>
        <w:jc w:val="both"/>
      </w:pPr>
      <w:r w:rsidRPr="00CF1758">
        <w:t>„</w:t>
      </w:r>
      <w:r w:rsidR="00671BE7" w:rsidRPr="00CF1758">
        <w:t xml:space="preserve">3. </w:t>
      </w:r>
      <w:r w:rsidRPr="00CF1758">
        <w:t xml:space="preserve">Před pořízením dlouhodobého majetku určeného k zajištění závazku veřejné služby, který nebyl uveden v soupisu dlouhodobého majetku (předaného jako součást žádosti), požádá poskytovatel objednatele písemně prostřednictvím Odboru správy a údržby majetku města </w:t>
      </w:r>
      <w:r w:rsidRPr="00CF1758">
        <w:rPr>
          <w:szCs w:val="24"/>
        </w:rPr>
        <w:t xml:space="preserve">Magistrátu města Prostějova </w:t>
      </w:r>
      <w:r w:rsidRPr="00CF1758">
        <w:t>o souhlas s jeho pořízením.“.</w:t>
      </w:r>
    </w:p>
    <w:p w:rsidR="00BC7D93" w:rsidRPr="00CF1758" w:rsidRDefault="00BC7D93" w:rsidP="00BC7D93">
      <w:pPr>
        <w:suppressAutoHyphens/>
        <w:ind w:left="360"/>
        <w:jc w:val="both"/>
      </w:pPr>
    </w:p>
    <w:p w:rsidR="00BC7D93" w:rsidRPr="00CF1758" w:rsidRDefault="00BC7D93" w:rsidP="00C86B6E">
      <w:pPr>
        <w:pStyle w:val="Odstavecseseznamem"/>
        <w:numPr>
          <w:ilvl w:val="0"/>
          <w:numId w:val="2"/>
        </w:numPr>
        <w:jc w:val="both"/>
      </w:pPr>
      <w:r w:rsidRPr="00CF1758">
        <w:rPr>
          <w:szCs w:val="24"/>
        </w:rPr>
        <w:t xml:space="preserve">V článku VI. Práva a povinnosti poskytovatele </w:t>
      </w:r>
      <w:r w:rsidR="00C86B6E" w:rsidRPr="00CF1758">
        <w:rPr>
          <w:szCs w:val="24"/>
        </w:rPr>
        <w:t xml:space="preserve">se v odstavci 5 </w:t>
      </w:r>
      <w:r w:rsidR="00671BE7" w:rsidRPr="00CF1758">
        <w:rPr>
          <w:szCs w:val="24"/>
        </w:rPr>
        <w:t>vypouští</w:t>
      </w:r>
      <w:r w:rsidR="00C86B6E" w:rsidRPr="00CF1758">
        <w:rPr>
          <w:szCs w:val="24"/>
        </w:rPr>
        <w:t xml:space="preserve"> věta druhá. </w:t>
      </w:r>
    </w:p>
    <w:p w:rsidR="00C86B6E" w:rsidRPr="00CF1758" w:rsidRDefault="00C86B6E" w:rsidP="00C86B6E">
      <w:pPr>
        <w:pStyle w:val="Odstavecseseznamem"/>
        <w:ind w:left="360"/>
        <w:jc w:val="both"/>
      </w:pPr>
    </w:p>
    <w:p w:rsidR="00BC7D93" w:rsidRPr="00CF1758" w:rsidRDefault="00BC7D93" w:rsidP="00BC7D93">
      <w:pPr>
        <w:pStyle w:val="Odstavecseseznamem"/>
        <w:numPr>
          <w:ilvl w:val="0"/>
          <w:numId w:val="2"/>
        </w:numPr>
        <w:jc w:val="both"/>
      </w:pPr>
      <w:r w:rsidRPr="00CF1758">
        <w:rPr>
          <w:szCs w:val="24"/>
        </w:rPr>
        <w:t xml:space="preserve">V článku VI. Práva a povinnosti poskytovatele odstavec 7 </w:t>
      </w:r>
      <w:r w:rsidR="00671BE7" w:rsidRPr="00CF1758">
        <w:rPr>
          <w:szCs w:val="24"/>
        </w:rPr>
        <w:t xml:space="preserve">nově zní </w:t>
      </w:r>
      <w:r w:rsidRPr="00CF1758">
        <w:rPr>
          <w:szCs w:val="24"/>
        </w:rPr>
        <w:t>takto:</w:t>
      </w:r>
    </w:p>
    <w:p w:rsidR="00BC7D93" w:rsidRPr="00CF1758" w:rsidRDefault="00BC7D93" w:rsidP="00BC7D93">
      <w:pPr>
        <w:pStyle w:val="Odstavecseseznamem"/>
        <w:ind w:left="360"/>
        <w:jc w:val="both"/>
        <w:rPr>
          <w:szCs w:val="24"/>
        </w:rPr>
      </w:pPr>
    </w:p>
    <w:p w:rsidR="00BC7D93" w:rsidRPr="00CF1758" w:rsidRDefault="00BC7D93" w:rsidP="00BC7D93">
      <w:pPr>
        <w:ind w:left="360"/>
        <w:jc w:val="both"/>
        <w:rPr>
          <w:szCs w:val="24"/>
        </w:rPr>
      </w:pPr>
      <w:r w:rsidRPr="00CF1758">
        <w:rPr>
          <w:szCs w:val="24"/>
        </w:rPr>
        <w:t>„</w:t>
      </w:r>
      <w:r w:rsidR="00671BE7" w:rsidRPr="00CF1758">
        <w:rPr>
          <w:szCs w:val="24"/>
        </w:rPr>
        <w:t xml:space="preserve">7. </w:t>
      </w:r>
      <w:r w:rsidRPr="00CF1758">
        <w:rPr>
          <w:szCs w:val="24"/>
        </w:rPr>
        <w:t xml:space="preserve">Poskytovatel je povinen využívat poskytnutý finanční příspěvek co nejhospodárněji, při jeho užití postupovat v souladu se zákonem č. 137/2006 Sb., o veřejných zakázkách a vést oddělenou dokladovou a účetní evidenci poskytovaných služeb obecného hospodářského zájmu. Poskytovatel je povinen k úhradě služeb obecného hospodářského zájmu použít zisk z komerčních pronájmů nebytových prostor objektů Městských lázní a Zimního stadionu.“. </w:t>
      </w:r>
    </w:p>
    <w:p w:rsidR="00785884" w:rsidRPr="00CF1758" w:rsidRDefault="00785884" w:rsidP="00785884">
      <w:pPr>
        <w:pStyle w:val="Odstavecseseznamem"/>
        <w:ind w:left="360"/>
        <w:jc w:val="both"/>
        <w:rPr>
          <w:szCs w:val="24"/>
        </w:rPr>
      </w:pPr>
    </w:p>
    <w:p w:rsidR="002C6423" w:rsidRPr="00CF1758" w:rsidRDefault="002C6423" w:rsidP="002C6423">
      <w:pPr>
        <w:pStyle w:val="Odstavecseseznamem"/>
        <w:numPr>
          <w:ilvl w:val="0"/>
          <w:numId w:val="2"/>
        </w:numPr>
        <w:jc w:val="both"/>
      </w:pPr>
      <w:r w:rsidRPr="00CF1758">
        <w:rPr>
          <w:szCs w:val="24"/>
        </w:rPr>
        <w:t xml:space="preserve">V článku VII. Sankce </w:t>
      </w:r>
      <w:r w:rsidR="00BD08E3" w:rsidRPr="00CF1758">
        <w:rPr>
          <w:szCs w:val="24"/>
        </w:rPr>
        <w:t xml:space="preserve">v odstavci 2 </w:t>
      </w:r>
      <w:r w:rsidRPr="00CF1758">
        <w:rPr>
          <w:szCs w:val="24"/>
        </w:rPr>
        <w:t xml:space="preserve">poslední věta </w:t>
      </w:r>
      <w:r w:rsidR="00BD08E3" w:rsidRPr="00CF1758">
        <w:rPr>
          <w:szCs w:val="24"/>
        </w:rPr>
        <w:t xml:space="preserve">nově zní </w:t>
      </w:r>
      <w:r w:rsidRPr="00CF1758">
        <w:rPr>
          <w:szCs w:val="24"/>
        </w:rPr>
        <w:t>takto:</w:t>
      </w:r>
    </w:p>
    <w:p w:rsidR="002C6423" w:rsidRPr="00CF1758" w:rsidRDefault="002C6423" w:rsidP="002C6423">
      <w:pPr>
        <w:pStyle w:val="Odstavecseseznamem"/>
        <w:ind w:left="360"/>
        <w:jc w:val="both"/>
        <w:rPr>
          <w:szCs w:val="24"/>
        </w:rPr>
      </w:pPr>
    </w:p>
    <w:p w:rsidR="002C6423" w:rsidRPr="00CF1758" w:rsidRDefault="002C6423" w:rsidP="002C6423">
      <w:pPr>
        <w:ind w:left="426"/>
        <w:jc w:val="both"/>
      </w:pPr>
      <w:r w:rsidRPr="00CF1758">
        <w:t>„Poskytovatel je povinen a zavazuje se uložený odvod a případné penále zaplatit ve lhůtě stanovené objednatelem v písemném rozhodnutí.“.</w:t>
      </w:r>
    </w:p>
    <w:p w:rsidR="002C6423" w:rsidRPr="00CF1758" w:rsidRDefault="002C6423" w:rsidP="002C6423">
      <w:pPr>
        <w:pStyle w:val="Odstavecseseznamem"/>
        <w:ind w:left="360"/>
        <w:jc w:val="both"/>
      </w:pPr>
    </w:p>
    <w:p w:rsidR="002C6423" w:rsidRPr="00CF1758" w:rsidRDefault="002C6423" w:rsidP="002C6423">
      <w:pPr>
        <w:pStyle w:val="Odstavecseseznamem"/>
        <w:numPr>
          <w:ilvl w:val="0"/>
          <w:numId w:val="2"/>
        </w:numPr>
        <w:jc w:val="both"/>
      </w:pPr>
      <w:r w:rsidRPr="00CF1758">
        <w:rPr>
          <w:szCs w:val="24"/>
        </w:rPr>
        <w:t xml:space="preserve">V článku VII. Sankce </w:t>
      </w:r>
      <w:r w:rsidR="003F16A5" w:rsidRPr="00CF1758">
        <w:rPr>
          <w:szCs w:val="24"/>
        </w:rPr>
        <w:t xml:space="preserve">odstavec 3 </w:t>
      </w:r>
      <w:r w:rsidR="00786E0F" w:rsidRPr="00CF1758">
        <w:rPr>
          <w:szCs w:val="24"/>
        </w:rPr>
        <w:t xml:space="preserve">nově </w:t>
      </w:r>
      <w:r w:rsidRPr="00CF1758">
        <w:rPr>
          <w:szCs w:val="24"/>
        </w:rPr>
        <w:t>zní takto:</w:t>
      </w:r>
    </w:p>
    <w:p w:rsidR="002C6423" w:rsidRPr="00CF1758" w:rsidRDefault="002C6423" w:rsidP="002C6423">
      <w:pPr>
        <w:pStyle w:val="Odstavecseseznamem"/>
        <w:ind w:left="360"/>
        <w:jc w:val="both"/>
        <w:rPr>
          <w:szCs w:val="24"/>
        </w:rPr>
      </w:pPr>
    </w:p>
    <w:p w:rsidR="002C6423" w:rsidRPr="00CF1758" w:rsidRDefault="002C6423" w:rsidP="002C6423">
      <w:pPr>
        <w:tabs>
          <w:tab w:val="num" w:pos="426"/>
        </w:tabs>
        <w:ind w:left="426"/>
        <w:jc w:val="both"/>
        <w:rPr>
          <w:szCs w:val="24"/>
        </w:rPr>
      </w:pPr>
      <w:r w:rsidRPr="00CF1758">
        <w:rPr>
          <w:szCs w:val="24"/>
        </w:rPr>
        <w:t>„</w:t>
      </w:r>
      <w:r w:rsidR="003F16A5" w:rsidRPr="00CF1758">
        <w:rPr>
          <w:szCs w:val="24"/>
        </w:rPr>
        <w:t xml:space="preserve">3. </w:t>
      </w:r>
      <w:r w:rsidRPr="00CF1758">
        <w:rPr>
          <w:szCs w:val="24"/>
        </w:rPr>
        <w:t xml:space="preserve">Neoprávněným použitím příspěvku je použití, kterým byla porušena povinnost stanovená právním předpisem, přímo použitelným předpisem Evropské unie nebo touto smlouvou. </w:t>
      </w:r>
    </w:p>
    <w:p w:rsidR="002C6423" w:rsidRPr="00CF1758" w:rsidRDefault="002C6423" w:rsidP="002C6423">
      <w:pPr>
        <w:numPr>
          <w:ilvl w:val="0"/>
          <w:numId w:val="20"/>
        </w:numPr>
        <w:suppressAutoHyphens/>
        <w:ind w:hanging="294"/>
        <w:jc w:val="both"/>
        <w:rPr>
          <w:szCs w:val="24"/>
        </w:rPr>
      </w:pPr>
      <w:r w:rsidRPr="00CF1758">
        <w:rPr>
          <w:szCs w:val="24"/>
        </w:rPr>
        <w:t xml:space="preserve">Neoprávněným použitím příspěvku, kdy bude stanoven odvod ve výši odpovídající neoprávněně použitému příspěvku, se pro účely této smlouvy rozumí: </w:t>
      </w:r>
    </w:p>
    <w:p w:rsidR="002C6423" w:rsidRPr="00CF1758" w:rsidRDefault="002C6423" w:rsidP="002C6423">
      <w:pPr>
        <w:pStyle w:val="Odstavecseseznamem"/>
        <w:numPr>
          <w:ilvl w:val="0"/>
          <w:numId w:val="21"/>
        </w:numPr>
        <w:ind w:left="993" w:hanging="284"/>
        <w:jc w:val="both"/>
        <w:rPr>
          <w:szCs w:val="24"/>
        </w:rPr>
      </w:pPr>
      <w:r w:rsidRPr="00CF1758">
        <w:rPr>
          <w:szCs w:val="24"/>
        </w:rPr>
        <w:t>porušení povinnosti stanovené právním předpisem nebo přímo použitelným předpisem Evropské unie,</w:t>
      </w:r>
    </w:p>
    <w:p w:rsidR="002C6423" w:rsidRPr="00CF1758" w:rsidRDefault="002C6423" w:rsidP="002C6423">
      <w:pPr>
        <w:numPr>
          <w:ilvl w:val="0"/>
          <w:numId w:val="21"/>
        </w:numPr>
        <w:suppressAutoHyphens/>
        <w:jc w:val="both"/>
        <w:rPr>
          <w:szCs w:val="24"/>
        </w:rPr>
      </w:pPr>
      <w:r w:rsidRPr="00CF1758">
        <w:rPr>
          <w:szCs w:val="24"/>
        </w:rPr>
        <w:t xml:space="preserve">nedodržení účelu smlouvy uvedeného v článku I. této smlouvy, </w:t>
      </w:r>
    </w:p>
    <w:p w:rsidR="002C6423" w:rsidRPr="00CF1758" w:rsidRDefault="002C6423" w:rsidP="002C6423">
      <w:pPr>
        <w:numPr>
          <w:ilvl w:val="0"/>
          <w:numId w:val="21"/>
        </w:numPr>
        <w:suppressAutoHyphens/>
        <w:jc w:val="both"/>
      </w:pPr>
      <w:r w:rsidRPr="00CF1758">
        <w:rPr>
          <w:szCs w:val="24"/>
        </w:rPr>
        <w:t>úhrada DPH z poskytnutého</w:t>
      </w:r>
      <w:r w:rsidRPr="00CF1758">
        <w:t xml:space="preserve"> finančního příspěvku v případech, kdy poskytovateli vznikne u vyúčtovaných dokladů nárok na odpočet DPH v souladu se zákonem </w:t>
      </w:r>
      <w:r w:rsidRPr="00CF1758">
        <w:br/>
        <w:t>č. 235/2004 Sb., o dani z přidané hodnoty, ve znění pozdějších předpisů.</w:t>
      </w:r>
    </w:p>
    <w:p w:rsidR="002C6423" w:rsidRPr="00CF1758" w:rsidRDefault="002C6423" w:rsidP="002C6423">
      <w:pPr>
        <w:jc w:val="both"/>
      </w:pPr>
    </w:p>
    <w:p w:rsidR="002C6423" w:rsidRPr="00CF1758" w:rsidRDefault="002C6423" w:rsidP="002C6423">
      <w:pPr>
        <w:numPr>
          <w:ilvl w:val="0"/>
          <w:numId w:val="20"/>
        </w:numPr>
        <w:suppressAutoHyphens/>
        <w:ind w:hanging="294"/>
        <w:jc w:val="both"/>
      </w:pPr>
      <w:r w:rsidRPr="00CF1758">
        <w:lastRenderedPageBreak/>
        <w:t xml:space="preserve">Neoprávněným použitím příspěvku, kdy bude stanoven odvod ve výši 0,2 % z poskytnutého finančního příspěvku, se pro účely této smlouvy rozumí: </w:t>
      </w:r>
    </w:p>
    <w:p w:rsidR="002C6423" w:rsidRPr="00CF1758" w:rsidRDefault="002C6423" w:rsidP="002C6423">
      <w:pPr>
        <w:numPr>
          <w:ilvl w:val="0"/>
          <w:numId w:val="21"/>
        </w:numPr>
        <w:suppressAutoHyphens/>
        <w:jc w:val="both"/>
      </w:pPr>
      <w:r w:rsidRPr="00CF1758">
        <w:t>nedodržení termínu a postupu vyúčtování finančního příspěvku uvedeného v článku IV. této smlouvy,</w:t>
      </w:r>
    </w:p>
    <w:p w:rsidR="002C6423" w:rsidRPr="00CF1758" w:rsidRDefault="002C6423" w:rsidP="002C6423">
      <w:pPr>
        <w:numPr>
          <w:ilvl w:val="0"/>
          <w:numId w:val="21"/>
        </w:numPr>
        <w:suppressAutoHyphens/>
        <w:jc w:val="both"/>
      </w:pPr>
      <w:r w:rsidRPr="00CF1758">
        <w:t>nezveřejnění znaku města Prostějova a informace o finanční podpoře města dle článku VI.</w:t>
      </w:r>
      <w:r w:rsidR="003F16A5" w:rsidRPr="00CF1758">
        <w:t xml:space="preserve"> odst. 4 </w:t>
      </w:r>
      <w:r w:rsidRPr="00CF1758">
        <w:t>smlouvy,</w:t>
      </w:r>
    </w:p>
    <w:p w:rsidR="002C6423" w:rsidRPr="00CF1758" w:rsidRDefault="002C6423" w:rsidP="002C6423">
      <w:pPr>
        <w:numPr>
          <w:ilvl w:val="0"/>
          <w:numId w:val="21"/>
        </w:numPr>
        <w:suppressAutoHyphens/>
        <w:jc w:val="both"/>
      </w:pPr>
      <w:r w:rsidRPr="00CF1758">
        <w:t>nedodržení ostatních podmínek smlouvy, které nejsou jmenovitě v tomto odstavci uvedeny.</w:t>
      </w:r>
    </w:p>
    <w:p w:rsidR="002C6423" w:rsidRPr="00CF1758" w:rsidRDefault="002C6423" w:rsidP="002C6423">
      <w:pPr>
        <w:jc w:val="both"/>
      </w:pPr>
    </w:p>
    <w:p w:rsidR="002C6423" w:rsidRPr="00CF1758" w:rsidRDefault="002C6423" w:rsidP="002C6423">
      <w:pPr>
        <w:numPr>
          <w:ilvl w:val="0"/>
          <w:numId w:val="20"/>
        </w:numPr>
        <w:suppressAutoHyphens/>
        <w:ind w:hanging="294"/>
        <w:jc w:val="both"/>
      </w:pPr>
      <w:r w:rsidRPr="00CF1758">
        <w:t>Neoprávněným použitím příspěvku, kdy bude stanoven odvod v celé výši poskytnutého příspěvku, se pro účely této smlouvy rozumí:</w:t>
      </w:r>
    </w:p>
    <w:p w:rsidR="002C6423" w:rsidRPr="00CF1758" w:rsidRDefault="002C6423" w:rsidP="002C6423">
      <w:pPr>
        <w:numPr>
          <w:ilvl w:val="0"/>
          <w:numId w:val="21"/>
        </w:numPr>
        <w:suppressAutoHyphens/>
        <w:jc w:val="both"/>
      </w:pPr>
      <w:r w:rsidRPr="00CF1758">
        <w:t xml:space="preserve">nedodržení článku VI. </w:t>
      </w:r>
      <w:r w:rsidR="003F16A5" w:rsidRPr="00CF1758">
        <w:t xml:space="preserve">odst. 7 </w:t>
      </w:r>
      <w:r w:rsidRPr="00CF1758">
        <w:t>této smlouvy,</w:t>
      </w:r>
    </w:p>
    <w:p w:rsidR="002C6423" w:rsidRPr="00CF1758" w:rsidRDefault="002C6423" w:rsidP="002C6423">
      <w:pPr>
        <w:numPr>
          <w:ilvl w:val="0"/>
          <w:numId w:val="21"/>
        </w:numPr>
        <w:suppressAutoHyphens/>
        <w:jc w:val="both"/>
      </w:pPr>
      <w:r w:rsidRPr="00CF1758">
        <w:t>nedodržení článku V.</w:t>
      </w:r>
      <w:r w:rsidR="003F16A5" w:rsidRPr="00CF1758">
        <w:t xml:space="preserve"> odst. 4 </w:t>
      </w:r>
      <w:r w:rsidRPr="00CF1758">
        <w:t>smlouvy, kdy poskytovatel neumožní provést objednateli finanční kontrolu.</w:t>
      </w:r>
      <w:r w:rsidR="00A5273C" w:rsidRPr="00CF1758">
        <w:t>“.</w:t>
      </w:r>
    </w:p>
    <w:p w:rsidR="002C6423" w:rsidRPr="00CF1758" w:rsidRDefault="002C6423" w:rsidP="002C6423">
      <w:pPr>
        <w:pStyle w:val="Odstavecseseznamem"/>
        <w:ind w:left="360"/>
        <w:jc w:val="both"/>
      </w:pPr>
    </w:p>
    <w:p w:rsidR="00A5273C" w:rsidRPr="00CF1758" w:rsidRDefault="00A5273C" w:rsidP="00A5273C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 w:rsidRPr="00CF1758">
        <w:rPr>
          <w:szCs w:val="24"/>
        </w:rPr>
        <w:t>V článku VIII. Závěrečná ustanovení se za větu první nově doplňuje text:</w:t>
      </w:r>
    </w:p>
    <w:p w:rsidR="00A5273C" w:rsidRPr="00CF1758" w:rsidRDefault="00A5273C" w:rsidP="00A5273C">
      <w:pPr>
        <w:pStyle w:val="Odstavecseseznamem"/>
        <w:ind w:left="360"/>
        <w:jc w:val="both"/>
        <w:rPr>
          <w:szCs w:val="24"/>
        </w:rPr>
      </w:pPr>
    </w:p>
    <w:p w:rsidR="00A5273C" w:rsidRPr="00CF1758" w:rsidRDefault="00A5273C" w:rsidP="00A5273C">
      <w:pPr>
        <w:suppressAutoHyphens/>
        <w:ind w:left="426"/>
        <w:jc w:val="both"/>
      </w:pPr>
      <w:r w:rsidRPr="00CF1758">
        <w:t xml:space="preserve">„Smluvní strany se dohodly, že smlouva je uzavřena na dobu určitou do </w:t>
      </w:r>
      <w:proofErr w:type="gramStart"/>
      <w:r w:rsidRPr="00CF1758">
        <w:t>31.12.2021</w:t>
      </w:r>
      <w:proofErr w:type="gramEnd"/>
      <w:r w:rsidRPr="00CF1758">
        <w:t xml:space="preserve">. </w:t>
      </w:r>
    </w:p>
    <w:p w:rsidR="00A5273C" w:rsidRPr="00CF1758" w:rsidRDefault="00A5273C" w:rsidP="00A5273C">
      <w:pPr>
        <w:ind w:left="426"/>
        <w:jc w:val="both"/>
      </w:pPr>
      <w:r w:rsidRPr="00CF1758">
        <w:t xml:space="preserve">Před uplynutím sjednané doby může být smlouva ukončena pouze vzájemnou písemnou dohodou obou smluvních stran nebo jednostrannou výpovědí ze strany objednatele. Výpověď musí být písemná a doručená poskytovateli. Výpovědní lhůta činí tři měsíce </w:t>
      </w:r>
      <w:r w:rsidRPr="00CF1758">
        <w:br/>
        <w:t>a začíná běžet prvním dnem měsíce následujícího po doručení výpovědi poskytovateli.“.</w:t>
      </w:r>
    </w:p>
    <w:p w:rsidR="00A5273C" w:rsidRPr="00CF1758" w:rsidRDefault="00A5273C" w:rsidP="00A5273C">
      <w:pPr>
        <w:pStyle w:val="Odstavecseseznamem"/>
        <w:ind w:left="360"/>
        <w:jc w:val="both"/>
      </w:pPr>
    </w:p>
    <w:p w:rsidR="00A5273C" w:rsidRPr="00CF1758" w:rsidRDefault="00A5273C" w:rsidP="00A5273C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 w:rsidRPr="00CF1758">
        <w:rPr>
          <w:szCs w:val="24"/>
        </w:rPr>
        <w:t xml:space="preserve">V článku VIII. Závěrečná ustanovení odstavec </w:t>
      </w:r>
      <w:r w:rsidR="003F16A5" w:rsidRPr="00CF1758">
        <w:rPr>
          <w:szCs w:val="24"/>
        </w:rPr>
        <w:t>4 nově zní</w:t>
      </w:r>
      <w:r w:rsidRPr="00CF1758">
        <w:rPr>
          <w:szCs w:val="24"/>
        </w:rPr>
        <w:t xml:space="preserve"> takto:</w:t>
      </w:r>
    </w:p>
    <w:p w:rsidR="00A5273C" w:rsidRPr="00CF1758" w:rsidRDefault="00A5273C" w:rsidP="00A5273C">
      <w:pPr>
        <w:pStyle w:val="Odstavecseseznamem"/>
        <w:ind w:left="360"/>
        <w:jc w:val="both"/>
        <w:rPr>
          <w:szCs w:val="24"/>
        </w:rPr>
      </w:pPr>
    </w:p>
    <w:p w:rsidR="00A5273C" w:rsidRPr="00CF1758" w:rsidRDefault="00A5273C" w:rsidP="00A5273C">
      <w:pPr>
        <w:pStyle w:val="WW-Zkladntext2"/>
        <w:ind w:left="426"/>
        <w:jc w:val="both"/>
        <w:rPr>
          <w:b w:val="0"/>
          <w:i w:val="0"/>
          <w:caps w:val="0"/>
          <w:sz w:val="24"/>
        </w:rPr>
      </w:pPr>
      <w:r w:rsidRPr="00CF1758">
        <w:rPr>
          <w:b w:val="0"/>
          <w:i w:val="0"/>
          <w:caps w:val="0"/>
          <w:sz w:val="24"/>
        </w:rPr>
        <w:t>„</w:t>
      </w:r>
      <w:r w:rsidR="001618A1" w:rsidRPr="00CF1758">
        <w:rPr>
          <w:b w:val="0"/>
          <w:i w:val="0"/>
          <w:caps w:val="0"/>
          <w:sz w:val="24"/>
        </w:rPr>
        <w:t xml:space="preserve">4. </w:t>
      </w:r>
      <w:r w:rsidRPr="00CF1758">
        <w:rPr>
          <w:b w:val="0"/>
          <w:i w:val="0"/>
          <w:caps w:val="0"/>
          <w:sz w:val="24"/>
        </w:rPr>
        <w:t>Nedílnou součástí této smlouvy je:</w:t>
      </w:r>
    </w:p>
    <w:p w:rsidR="00A5273C" w:rsidRPr="00CF1758" w:rsidRDefault="00A5273C" w:rsidP="00A5273C">
      <w:pPr>
        <w:pStyle w:val="WW-Zkladntext2"/>
        <w:numPr>
          <w:ilvl w:val="0"/>
          <w:numId w:val="23"/>
        </w:numPr>
        <w:ind w:left="851" w:hanging="425"/>
        <w:jc w:val="both"/>
        <w:rPr>
          <w:b w:val="0"/>
          <w:i w:val="0"/>
          <w:caps w:val="0"/>
          <w:sz w:val="24"/>
        </w:rPr>
      </w:pPr>
      <w:r w:rsidRPr="00CF1758">
        <w:rPr>
          <w:b w:val="0"/>
          <w:i w:val="0"/>
          <w:caps w:val="0"/>
          <w:sz w:val="24"/>
        </w:rPr>
        <w:t xml:space="preserve">příloha č. 1 - Kalkulace nákladů a výnosů na provoz Městských lázní a Zimního stadionu na rok 2013, </w:t>
      </w:r>
    </w:p>
    <w:p w:rsidR="00A5273C" w:rsidRPr="00CF1758" w:rsidRDefault="00A5273C" w:rsidP="00A5273C">
      <w:pPr>
        <w:pStyle w:val="WW-Zkladntext2"/>
        <w:numPr>
          <w:ilvl w:val="0"/>
          <w:numId w:val="23"/>
        </w:numPr>
        <w:tabs>
          <w:tab w:val="num" w:pos="993"/>
        </w:tabs>
        <w:ind w:left="851" w:hanging="426"/>
        <w:jc w:val="both"/>
        <w:rPr>
          <w:b w:val="0"/>
          <w:i w:val="0"/>
          <w:caps w:val="0"/>
          <w:sz w:val="24"/>
        </w:rPr>
      </w:pPr>
      <w:r w:rsidRPr="00CF1758">
        <w:rPr>
          <w:b w:val="0"/>
          <w:i w:val="0"/>
          <w:caps w:val="0"/>
          <w:sz w:val="24"/>
        </w:rPr>
        <w:t xml:space="preserve">příloha č. 2 - Vyúčtování nákladů a výnosů souvisejících se službami obecného hospodářského zájmu k </w:t>
      </w:r>
      <w:proofErr w:type="gramStart"/>
      <w:r w:rsidRPr="00CF1758">
        <w:rPr>
          <w:b w:val="0"/>
          <w:i w:val="0"/>
          <w:caps w:val="0"/>
          <w:sz w:val="24"/>
        </w:rPr>
        <w:t>31.12</w:t>
      </w:r>
      <w:proofErr w:type="gramEnd"/>
      <w:r w:rsidRPr="00CF1758">
        <w:rPr>
          <w:b w:val="0"/>
          <w:i w:val="0"/>
          <w:caps w:val="0"/>
          <w:sz w:val="24"/>
        </w:rPr>
        <w:t>. běžného roku,</w:t>
      </w:r>
    </w:p>
    <w:p w:rsidR="00A5273C" w:rsidRPr="00CF1758" w:rsidRDefault="00A5273C" w:rsidP="00A5273C">
      <w:pPr>
        <w:pStyle w:val="WW-Zkladntext2"/>
        <w:numPr>
          <w:ilvl w:val="0"/>
          <w:numId w:val="23"/>
        </w:numPr>
        <w:tabs>
          <w:tab w:val="num" w:pos="993"/>
        </w:tabs>
        <w:ind w:left="851" w:hanging="426"/>
        <w:jc w:val="both"/>
        <w:rPr>
          <w:b w:val="0"/>
          <w:i w:val="0"/>
          <w:caps w:val="0"/>
          <w:sz w:val="24"/>
        </w:rPr>
      </w:pPr>
      <w:r w:rsidRPr="00CF1758">
        <w:rPr>
          <w:b w:val="0"/>
          <w:i w:val="0"/>
          <w:caps w:val="0"/>
          <w:sz w:val="24"/>
        </w:rPr>
        <w:t>příloha č. 3 – Výpočet nároku na finanční příspěvek k úhradě služeb obecného hospodářského zájmu za běžný rok.“.</w:t>
      </w:r>
    </w:p>
    <w:p w:rsidR="00A5273C" w:rsidRPr="00CF1758" w:rsidRDefault="00A5273C" w:rsidP="00A5273C">
      <w:pPr>
        <w:pStyle w:val="WW-Zkladntext2"/>
        <w:tabs>
          <w:tab w:val="num" w:pos="426"/>
        </w:tabs>
        <w:ind w:left="426" w:hanging="426"/>
        <w:jc w:val="both"/>
        <w:rPr>
          <w:b w:val="0"/>
          <w:i w:val="0"/>
          <w:caps w:val="0"/>
          <w:sz w:val="24"/>
        </w:rPr>
      </w:pPr>
    </w:p>
    <w:p w:rsidR="00A5273C" w:rsidRPr="00CF1758" w:rsidRDefault="00A5273C" w:rsidP="00A5273C">
      <w:pPr>
        <w:pStyle w:val="Odstavecseseznamem"/>
        <w:ind w:left="360"/>
        <w:jc w:val="both"/>
        <w:rPr>
          <w:szCs w:val="24"/>
        </w:rPr>
      </w:pPr>
    </w:p>
    <w:p w:rsidR="002C6423" w:rsidRPr="00CF1758" w:rsidRDefault="002C6423" w:rsidP="00785884">
      <w:pPr>
        <w:pStyle w:val="Odstavecseseznamem"/>
        <w:ind w:left="360"/>
        <w:jc w:val="both"/>
        <w:rPr>
          <w:szCs w:val="24"/>
        </w:rPr>
      </w:pPr>
    </w:p>
    <w:p w:rsidR="000446D3" w:rsidRPr="00CF1758" w:rsidRDefault="000446D3" w:rsidP="000446D3">
      <w:pPr>
        <w:jc w:val="center"/>
        <w:rPr>
          <w:b/>
          <w:szCs w:val="24"/>
        </w:rPr>
      </w:pPr>
      <w:r w:rsidRPr="00CF1758">
        <w:rPr>
          <w:b/>
          <w:szCs w:val="24"/>
        </w:rPr>
        <w:t>Článek 2</w:t>
      </w:r>
    </w:p>
    <w:p w:rsidR="000446D3" w:rsidRPr="00CF1758" w:rsidRDefault="000446D3" w:rsidP="000446D3">
      <w:pPr>
        <w:jc w:val="center"/>
        <w:rPr>
          <w:b/>
          <w:szCs w:val="24"/>
        </w:rPr>
      </w:pPr>
      <w:r w:rsidRPr="00CF1758">
        <w:rPr>
          <w:b/>
          <w:szCs w:val="24"/>
        </w:rPr>
        <w:t>Závěrečná ustanovení</w:t>
      </w:r>
    </w:p>
    <w:p w:rsidR="000446D3" w:rsidRPr="00CF1758" w:rsidRDefault="000446D3" w:rsidP="005C0482">
      <w:pPr>
        <w:jc w:val="both"/>
        <w:rPr>
          <w:szCs w:val="24"/>
        </w:rPr>
      </w:pPr>
    </w:p>
    <w:p w:rsidR="003F16A5" w:rsidRPr="00CF1758" w:rsidRDefault="000446D3" w:rsidP="005C0482">
      <w:pPr>
        <w:pStyle w:val="Odstavecseseznamem"/>
        <w:numPr>
          <w:ilvl w:val="0"/>
          <w:numId w:val="4"/>
        </w:numPr>
        <w:jc w:val="both"/>
        <w:rPr>
          <w:szCs w:val="24"/>
        </w:rPr>
      </w:pPr>
      <w:r w:rsidRPr="00CF1758">
        <w:rPr>
          <w:szCs w:val="24"/>
        </w:rPr>
        <w:t xml:space="preserve">Ostatní ustanovení Smlouvy zůstávají tímto dodatkem nedotčena. </w:t>
      </w:r>
    </w:p>
    <w:p w:rsidR="003F16A5" w:rsidRPr="00CF1758" w:rsidRDefault="003F16A5" w:rsidP="003F16A5">
      <w:pPr>
        <w:pStyle w:val="Odstavecseseznamem"/>
        <w:ind w:left="360"/>
        <w:jc w:val="both"/>
        <w:rPr>
          <w:szCs w:val="24"/>
        </w:rPr>
      </w:pPr>
    </w:p>
    <w:p w:rsidR="000446D3" w:rsidRPr="00CF1758" w:rsidRDefault="000446D3" w:rsidP="005C0482">
      <w:pPr>
        <w:pStyle w:val="Odstavecseseznamem"/>
        <w:numPr>
          <w:ilvl w:val="0"/>
          <w:numId w:val="4"/>
        </w:numPr>
        <w:jc w:val="both"/>
        <w:rPr>
          <w:szCs w:val="24"/>
        </w:rPr>
      </w:pPr>
      <w:r w:rsidRPr="00CF1758">
        <w:rPr>
          <w:szCs w:val="24"/>
        </w:rPr>
        <w:t>Tento dodatek tvoří nedílnou součást Smlouvy a nabývá platnosti a účinnosti dnem podpisu</w:t>
      </w:r>
      <w:r w:rsidR="00A5273C" w:rsidRPr="00CF1758">
        <w:rPr>
          <w:szCs w:val="24"/>
        </w:rPr>
        <w:t xml:space="preserve"> obou smluvních stran. Ustanovení Dodatku č. 1 se použije </w:t>
      </w:r>
      <w:r w:rsidR="00C86B6E" w:rsidRPr="00CF1758">
        <w:rPr>
          <w:szCs w:val="24"/>
        </w:rPr>
        <w:t>také</w:t>
      </w:r>
      <w:r w:rsidR="00A5273C" w:rsidRPr="00CF1758">
        <w:rPr>
          <w:szCs w:val="24"/>
        </w:rPr>
        <w:t xml:space="preserve"> pro vyúčtování vyplacené zálohové platby za rok 2012.</w:t>
      </w:r>
    </w:p>
    <w:p w:rsidR="005C0482" w:rsidRPr="00CF1758" w:rsidRDefault="005C0482" w:rsidP="005C0482">
      <w:pPr>
        <w:pStyle w:val="Odstavecseseznamem"/>
        <w:ind w:left="360"/>
        <w:jc w:val="both"/>
        <w:rPr>
          <w:szCs w:val="24"/>
        </w:rPr>
      </w:pPr>
    </w:p>
    <w:p w:rsidR="00A5273C" w:rsidRPr="00CF1758" w:rsidRDefault="00A5273C" w:rsidP="00A5273C">
      <w:pPr>
        <w:pStyle w:val="Odstavecseseznamem"/>
        <w:numPr>
          <w:ilvl w:val="0"/>
          <w:numId w:val="4"/>
        </w:numPr>
        <w:jc w:val="both"/>
      </w:pPr>
      <w:r w:rsidRPr="00CF1758">
        <w:t xml:space="preserve">Dodatek č. 1 této smlouvy schválilo Zastupitelstvo města Prostějova na svém zasedání konaném dne </w:t>
      </w:r>
      <w:proofErr w:type="gramStart"/>
      <w:r w:rsidRPr="00CF1758">
        <w:t>18.12.2012</w:t>
      </w:r>
      <w:proofErr w:type="gramEnd"/>
      <w:r w:rsidRPr="00CF1758">
        <w:t xml:space="preserve"> usnesením č. ........... </w:t>
      </w:r>
    </w:p>
    <w:p w:rsidR="00C86B6E" w:rsidRPr="00CF1758" w:rsidRDefault="00C86B6E" w:rsidP="00C86B6E">
      <w:pPr>
        <w:jc w:val="both"/>
      </w:pPr>
    </w:p>
    <w:p w:rsidR="005C0482" w:rsidRPr="00CF1758" w:rsidRDefault="005C0482" w:rsidP="005C0482">
      <w:pPr>
        <w:pStyle w:val="Odstavecseseznamem"/>
        <w:numPr>
          <w:ilvl w:val="0"/>
          <w:numId w:val="4"/>
        </w:numPr>
        <w:jc w:val="both"/>
        <w:rPr>
          <w:szCs w:val="24"/>
        </w:rPr>
      </w:pPr>
      <w:r w:rsidRPr="00CF1758">
        <w:rPr>
          <w:szCs w:val="24"/>
        </w:rPr>
        <w:t xml:space="preserve">Smluvní strany prohlašují, že si tento dodatek před jeho podpisem přečetly, že byl uzavřen po vzájemném projednání podle jejich pravé a svobodné vůle, určitě, vážně </w:t>
      </w:r>
      <w:r w:rsidR="00BC7D93" w:rsidRPr="00CF1758">
        <w:rPr>
          <w:szCs w:val="24"/>
        </w:rPr>
        <w:br/>
      </w:r>
      <w:r w:rsidRPr="00CF1758">
        <w:rPr>
          <w:szCs w:val="24"/>
        </w:rPr>
        <w:t xml:space="preserve">a srozumitelně, nikoli v tísni a za nápadně nevýhodných podmínek. </w:t>
      </w:r>
    </w:p>
    <w:p w:rsidR="005C0482" w:rsidRPr="00CF1758" w:rsidRDefault="005C0482" w:rsidP="005C0482">
      <w:pPr>
        <w:pStyle w:val="Odstavecseseznamem"/>
        <w:ind w:left="360"/>
        <w:jc w:val="both"/>
        <w:rPr>
          <w:szCs w:val="24"/>
        </w:rPr>
      </w:pPr>
    </w:p>
    <w:p w:rsidR="000446D3" w:rsidRPr="00CF1758" w:rsidRDefault="005C0482" w:rsidP="005C0482">
      <w:pPr>
        <w:pStyle w:val="Odstavecseseznamem"/>
        <w:numPr>
          <w:ilvl w:val="0"/>
          <w:numId w:val="4"/>
        </w:numPr>
        <w:jc w:val="both"/>
        <w:rPr>
          <w:szCs w:val="24"/>
        </w:rPr>
      </w:pPr>
      <w:r w:rsidRPr="00CF1758">
        <w:rPr>
          <w:szCs w:val="24"/>
        </w:rPr>
        <w:t xml:space="preserve">Tento dodatek je sepsán ve 3 vyhotoveních, každé s platností originálu, z nichž 2 vyhotovení obdrží objednatel a 1 vyhotovení obdrží poskytovatel.   </w:t>
      </w:r>
      <w:r w:rsidR="000446D3" w:rsidRPr="00CF1758">
        <w:rPr>
          <w:szCs w:val="24"/>
        </w:rPr>
        <w:t xml:space="preserve"> </w:t>
      </w:r>
    </w:p>
    <w:p w:rsidR="005C0482" w:rsidRPr="00CF1758" w:rsidRDefault="005C0482" w:rsidP="005C0482">
      <w:pPr>
        <w:jc w:val="both"/>
        <w:rPr>
          <w:szCs w:val="24"/>
        </w:rPr>
      </w:pPr>
    </w:p>
    <w:p w:rsidR="005C0482" w:rsidRPr="00CF1758" w:rsidRDefault="005C0482" w:rsidP="005C0482">
      <w:pPr>
        <w:jc w:val="both"/>
        <w:rPr>
          <w:szCs w:val="24"/>
        </w:rPr>
      </w:pPr>
    </w:p>
    <w:p w:rsidR="005C0482" w:rsidRPr="00CF1758" w:rsidRDefault="005C0482" w:rsidP="005C0482"/>
    <w:p w:rsidR="005C0482" w:rsidRPr="00CF1758" w:rsidRDefault="005C0482" w:rsidP="005C0482">
      <w:r w:rsidRPr="00CF1758">
        <w:t>V Prostějově dne ………</w:t>
      </w:r>
    </w:p>
    <w:p w:rsidR="005C0482" w:rsidRPr="00CF1758" w:rsidRDefault="005C0482" w:rsidP="005C0482"/>
    <w:p w:rsidR="005C0482" w:rsidRPr="00CF1758" w:rsidRDefault="005C0482" w:rsidP="005C0482"/>
    <w:p w:rsidR="005C0482" w:rsidRPr="00CF1758" w:rsidRDefault="005C0482" w:rsidP="005C0482"/>
    <w:p w:rsidR="005C0482" w:rsidRPr="00CF1758" w:rsidRDefault="005C0482" w:rsidP="005C0482"/>
    <w:p w:rsidR="005C0482" w:rsidRPr="00CF1758" w:rsidRDefault="005C0482" w:rsidP="005C0482"/>
    <w:p w:rsidR="005C0482" w:rsidRPr="00CF1758" w:rsidRDefault="005C0482" w:rsidP="005C0482"/>
    <w:p w:rsidR="005C0482" w:rsidRPr="00CF1758" w:rsidRDefault="005C0482" w:rsidP="005C0482"/>
    <w:p w:rsidR="005C0482" w:rsidRPr="00CF1758" w:rsidRDefault="005C0482" w:rsidP="005C0482">
      <w:r w:rsidRPr="00CF1758">
        <w:t xml:space="preserve">      …...........................................................         ……………....................................................</w:t>
      </w:r>
    </w:p>
    <w:p w:rsidR="005C0482" w:rsidRPr="00BB53D1" w:rsidRDefault="005C0482" w:rsidP="005C0482">
      <w:r w:rsidRPr="00CF1758">
        <w:t xml:space="preserve">                       podpis osoby</w:t>
      </w:r>
      <w:r w:rsidRPr="00CF1758">
        <w:tab/>
      </w:r>
      <w:r w:rsidRPr="00CF1758">
        <w:tab/>
      </w:r>
      <w:r w:rsidRPr="00CF1758">
        <w:tab/>
      </w:r>
      <w:r w:rsidRPr="00CF1758">
        <w:tab/>
      </w:r>
      <w:r w:rsidRPr="00CF1758">
        <w:tab/>
        <w:t xml:space="preserve">            podpis osoby</w:t>
      </w:r>
      <w:r w:rsidRPr="00CF1758">
        <w:br/>
        <w:t xml:space="preserve">       oprávněné jednat jménem </w:t>
      </w:r>
      <w:proofErr w:type="gramStart"/>
      <w:r w:rsidRPr="00CF1758">
        <w:t>objednatele                 oprávněné</w:t>
      </w:r>
      <w:proofErr w:type="gramEnd"/>
      <w:r w:rsidRPr="00CF1758">
        <w:t xml:space="preserve"> jednat jménem poskytovatele</w:t>
      </w:r>
    </w:p>
    <w:p w:rsidR="005C0482" w:rsidRPr="005C0482" w:rsidRDefault="005C0482" w:rsidP="005C0482">
      <w:pPr>
        <w:jc w:val="both"/>
        <w:rPr>
          <w:szCs w:val="24"/>
        </w:rPr>
      </w:pPr>
    </w:p>
    <w:p w:rsidR="005C0482" w:rsidRDefault="005C0482" w:rsidP="005C0482">
      <w:pPr>
        <w:jc w:val="both"/>
        <w:rPr>
          <w:szCs w:val="24"/>
        </w:rPr>
      </w:pPr>
    </w:p>
    <w:p w:rsidR="005C0482" w:rsidRDefault="005C0482" w:rsidP="005C0482">
      <w:pPr>
        <w:jc w:val="both"/>
        <w:rPr>
          <w:szCs w:val="24"/>
        </w:rPr>
      </w:pPr>
    </w:p>
    <w:p w:rsidR="005C0482" w:rsidRDefault="005C0482" w:rsidP="005C0482">
      <w:pPr>
        <w:jc w:val="both"/>
        <w:rPr>
          <w:szCs w:val="24"/>
        </w:rPr>
      </w:pPr>
    </w:p>
    <w:p w:rsidR="005C0482" w:rsidRDefault="005C0482" w:rsidP="005C0482">
      <w:pPr>
        <w:jc w:val="both"/>
        <w:rPr>
          <w:szCs w:val="24"/>
        </w:rPr>
      </w:pPr>
    </w:p>
    <w:p w:rsidR="005C0482" w:rsidRPr="005C0482" w:rsidRDefault="005C0482" w:rsidP="005C0482">
      <w:pPr>
        <w:jc w:val="both"/>
        <w:rPr>
          <w:szCs w:val="24"/>
        </w:rPr>
      </w:pPr>
    </w:p>
    <w:sectPr w:rsidR="005C0482" w:rsidRPr="005C0482" w:rsidSect="00D73CB8">
      <w:footerReference w:type="default" r:id="rId9"/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54" w:rsidRDefault="00775E54" w:rsidP="00D73CB8">
      <w:r>
        <w:separator/>
      </w:r>
    </w:p>
  </w:endnote>
  <w:endnote w:type="continuationSeparator" w:id="0">
    <w:p w:rsidR="00775E54" w:rsidRDefault="00775E54" w:rsidP="00D7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1591590"/>
      <w:docPartObj>
        <w:docPartGallery w:val="Page Numbers (Bottom of Page)"/>
        <w:docPartUnique/>
      </w:docPartObj>
    </w:sdtPr>
    <w:sdtContent>
      <w:p w:rsidR="00D73CB8" w:rsidRDefault="00D73CB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D73CB8" w:rsidRDefault="00D73C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54" w:rsidRDefault="00775E54" w:rsidP="00D73CB8">
      <w:r>
        <w:separator/>
      </w:r>
    </w:p>
  </w:footnote>
  <w:footnote w:type="continuationSeparator" w:id="0">
    <w:p w:rsidR="00775E54" w:rsidRDefault="00775E54" w:rsidP="00D7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5CBE"/>
    <w:multiLevelType w:val="hybridMultilevel"/>
    <w:tmpl w:val="6B9E2CD2"/>
    <w:lvl w:ilvl="0" w:tplc="DD823EC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B564A"/>
    <w:multiLevelType w:val="hybridMultilevel"/>
    <w:tmpl w:val="64F81B2A"/>
    <w:lvl w:ilvl="0" w:tplc="6D641592">
      <w:start w:val="1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201607"/>
    <w:multiLevelType w:val="hybridMultilevel"/>
    <w:tmpl w:val="DA2A4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55AFA"/>
    <w:multiLevelType w:val="hybridMultilevel"/>
    <w:tmpl w:val="000C40A8"/>
    <w:lvl w:ilvl="0" w:tplc="A0C8B4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B0E23"/>
    <w:multiLevelType w:val="hybridMultilevel"/>
    <w:tmpl w:val="57C4971A"/>
    <w:lvl w:ilvl="0" w:tplc="9426E530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F50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8A21907"/>
    <w:multiLevelType w:val="hybridMultilevel"/>
    <w:tmpl w:val="3A286CE8"/>
    <w:lvl w:ilvl="0" w:tplc="54AE03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DD7F61"/>
    <w:multiLevelType w:val="hybridMultilevel"/>
    <w:tmpl w:val="A6D82F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C4CDE"/>
    <w:multiLevelType w:val="singleLevel"/>
    <w:tmpl w:val="580A0E9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9">
    <w:nsid w:val="3E9F19C6"/>
    <w:multiLevelType w:val="hybridMultilevel"/>
    <w:tmpl w:val="F760A5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876F1"/>
    <w:multiLevelType w:val="hybridMultilevel"/>
    <w:tmpl w:val="789C6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44B9F"/>
    <w:multiLevelType w:val="hybridMultilevel"/>
    <w:tmpl w:val="5FE2B88A"/>
    <w:lvl w:ilvl="0" w:tplc="E53830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C052A51"/>
    <w:multiLevelType w:val="hybridMultilevel"/>
    <w:tmpl w:val="2BB2AD42"/>
    <w:lvl w:ilvl="0" w:tplc="0405000F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pStyle w:val="Nadpis2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pStyle w:val="Nadpis3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200F23"/>
    <w:multiLevelType w:val="singleLevel"/>
    <w:tmpl w:val="BED68B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">
    <w:nsid w:val="51711696"/>
    <w:multiLevelType w:val="hybridMultilevel"/>
    <w:tmpl w:val="12F82E42"/>
    <w:lvl w:ilvl="0" w:tplc="C8D08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63255"/>
    <w:multiLevelType w:val="hybridMultilevel"/>
    <w:tmpl w:val="46A81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A3B9D"/>
    <w:multiLevelType w:val="hybridMultilevel"/>
    <w:tmpl w:val="85FA324A"/>
    <w:lvl w:ilvl="0" w:tplc="3F7ABCB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77C62"/>
    <w:multiLevelType w:val="hybridMultilevel"/>
    <w:tmpl w:val="378C6472"/>
    <w:lvl w:ilvl="0" w:tplc="A0C8B4B0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62651335"/>
    <w:multiLevelType w:val="hybridMultilevel"/>
    <w:tmpl w:val="13D2E3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5A37F9"/>
    <w:multiLevelType w:val="hybridMultilevel"/>
    <w:tmpl w:val="92BCD8C8"/>
    <w:lvl w:ilvl="0" w:tplc="785CCFA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757B4172"/>
    <w:multiLevelType w:val="hybridMultilevel"/>
    <w:tmpl w:val="4A040108"/>
    <w:lvl w:ilvl="0" w:tplc="75FA94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83E35E0"/>
    <w:multiLevelType w:val="hybridMultilevel"/>
    <w:tmpl w:val="98E2A16A"/>
    <w:lvl w:ilvl="0" w:tplc="2D0A259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8A230F"/>
    <w:multiLevelType w:val="hybridMultilevel"/>
    <w:tmpl w:val="C1FA4F3C"/>
    <w:lvl w:ilvl="0" w:tplc="066E1B16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8"/>
  </w:num>
  <w:num w:numId="5">
    <w:abstractNumId w:val="2"/>
  </w:num>
  <w:num w:numId="6">
    <w:abstractNumId w:val="22"/>
  </w:num>
  <w:num w:numId="7">
    <w:abstractNumId w:val="20"/>
  </w:num>
  <w:num w:numId="8">
    <w:abstractNumId w:val="13"/>
  </w:num>
  <w:num w:numId="9">
    <w:abstractNumId w:val="5"/>
  </w:num>
  <w:num w:numId="10">
    <w:abstractNumId w:val="12"/>
  </w:num>
  <w:num w:numId="11">
    <w:abstractNumId w:val="19"/>
  </w:num>
  <w:num w:numId="12">
    <w:abstractNumId w:val="3"/>
  </w:num>
  <w:num w:numId="13">
    <w:abstractNumId w:val="17"/>
  </w:num>
  <w:num w:numId="14">
    <w:abstractNumId w:val="14"/>
  </w:num>
  <w:num w:numId="15">
    <w:abstractNumId w:val="6"/>
  </w:num>
  <w:num w:numId="16">
    <w:abstractNumId w:val="4"/>
  </w:num>
  <w:num w:numId="17">
    <w:abstractNumId w:val="0"/>
  </w:num>
  <w:num w:numId="18">
    <w:abstractNumId w:val="1"/>
  </w:num>
  <w:num w:numId="19">
    <w:abstractNumId w:val="8"/>
  </w:num>
  <w:num w:numId="20">
    <w:abstractNumId w:val="9"/>
  </w:num>
  <w:num w:numId="21">
    <w:abstractNumId w:val="21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7B"/>
    <w:rsid w:val="000446D3"/>
    <w:rsid w:val="000579AB"/>
    <w:rsid w:val="000C1CA8"/>
    <w:rsid w:val="001049DB"/>
    <w:rsid w:val="00135CA9"/>
    <w:rsid w:val="001618A1"/>
    <w:rsid w:val="002C6423"/>
    <w:rsid w:val="002E0D4C"/>
    <w:rsid w:val="00324D3C"/>
    <w:rsid w:val="003275C0"/>
    <w:rsid w:val="00350E7F"/>
    <w:rsid w:val="003715ED"/>
    <w:rsid w:val="00396EA8"/>
    <w:rsid w:val="003F16A5"/>
    <w:rsid w:val="004B4097"/>
    <w:rsid w:val="0051740B"/>
    <w:rsid w:val="0055729D"/>
    <w:rsid w:val="005C0482"/>
    <w:rsid w:val="005C0948"/>
    <w:rsid w:val="00647A0B"/>
    <w:rsid w:val="00671BE7"/>
    <w:rsid w:val="006849C0"/>
    <w:rsid w:val="00686353"/>
    <w:rsid w:val="006F6237"/>
    <w:rsid w:val="00766A7C"/>
    <w:rsid w:val="00775E54"/>
    <w:rsid w:val="00781687"/>
    <w:rsid w:val="00785884"/>
    <w:rsid w:val="00786E0F"/>
    <w:rsid w:val="00795998"/>
    <w:rsid w:val="007963F5"/>
    <w:rsid w:val="007A5F2F"/>
    <w:rsid w:val="007B2F5A"/>
    <w:rsid w:val="00895C9C"/>
    <w:rsid w:val="008B5561"/>
    <w:rsid w:val="008E6760"/>
    <w:rsid w:val="008F52A4"/>
    <w:rsid w:val="00936680"/>
    <w:rsid w:val="009540C9"/>
    <w:rsid w:val="009A46A0"/>
    <w:rsid w:val="00A5273C"/>
    <w:rsid w:val="00AF40A4"/>
    <w:rsid w:val="00B12F65"/>
    <w:rsid w:val="00B31077"/>
    <w:rsid w:val="00B46118"/>
    <w:rsid w:val="00BC00F0"/>
    <w:rsid w:val="00BC7D93"/>
    <w:rsid w:val="00BD08E3"/>
    <w:rsid w:val="00BD6081"/>
    <w:rsid w:val="00BE08D1"/>
    <w:rsid w:val="00C5147B"/>
    <w:rsid w:val="00C86B6E"/>
    <w:rsid w:val="00C96E1B"/>
    <w:rsid w:val="00CC4333"/>
    <w:rsid w:val="00CF1758"/>
    <w:rsid w:val="00CF1F50"/>
    <w:rsid w:val="00CF549E"/>
    <w:rsid w:val="00D73CB8"/>
    <w:rsid w:val="00D81BE1"/>
    <w:rsid w:val="00DA0135"/>
    <w:rsid w:val="00E80DE8"/>
    <w:rsid w:val="00EA65F7"/>
    <w:rsid w:val="00EF047B"/>
    <w:rsid w:val="00F030D3"/>
    <w:rsid w:val="00F5060A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47B"/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686353"/>
    <w:pPr>
      <w:keepNext/>
      <w:numPr>
        <w:numId w:val="10"/>
      </w:numPr>
      <w:suppressAutoHyphens/>
      <w:ind w:left="1985" w:hanging="1985"/>
      <w:jc w:val="both"/>
      <w:outlineLvl w:val="0"/>
    </w:pPr>
    <w:rPr>
      <w:rFonts w:eastAsia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86353"/>
    <w:pPr>
      <w:keepNext/>
      <w:numPr>
        <w:ilvl w:val="1"/>
        <w:numId w:val="10"/>
      </w:numPr>
      <w:suppressAutoHyphens/>
      <w:outlineLvl w:val="1"/>
    </w:pPr>
    <w:rPr>
      <w:rFonts w:eastAsia="Times New Roman"/>
      <w:b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86353"/>
    <w:pPr>
      <w:keepNext/>
      <w:numPr>
        <w:ilvl w:val="2"/>
        <w:numId w:val="10"/>
      </w:numPr>
      <w:suppressAutoHyphens/>
      <w:outlineLvl w:val="2"/>
    </w:pPr>
    <w:rPr>
      <w:rFonts w:eastAsia="Times New Roman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86353"/>
    <w:pPr>
      <w:keepNext/>
      <w:numPr>
        <w:ilvl w:val="3"/>
        <w:numId w:val="10"/>
      </w:numPr>
      <w:suppressAutoHyphens/>
      <w:jc w:val="center"/>
      <w:outlineLvl w:val="3"/>
    </w:pPr>
    <w:rPr>
      <w:rFonts w:eastAsia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Zkladntext2">
    <w:name w:val="WW-Základní text 2"/>
    <w:basedOn w:val="Normln"/>
    <w:rsid w:val="00C5147B"/>
    <w:pPr>
      <w:suppressAutoHyphens/>
      <w:jc w:val="center"/>
    </w:pPr>
    <w:rPr>
      <w:rFonts w:eastAsia="Times New Roman"/>
      <w:b/>
      <w:i/>
      <w:caps/>
      <w:sz w:val="28"/>
      <w:szCs w:val="20"/>
      <w:lang w:eastAsia="cs-CZ"/>
    </w:rPr>
  </w:style>
  <w:style w:type="character" w:customStyle="1" w:styleId="platne1">
    <w:name w:val="platne1"/>
    <w:basedOn w:val="Standardnpsmoodstavce"/>
    <w:rsid w:val="00C5147B"/>
  </w:style>
  <w:style w:type="paragraph" w:styleId="Odstavecseseznamem">
    <w:name w:val="List Paragraph"/>
    <w:basedOn w:val="Normln"/>
    <w:uiPriority w:val="34"/>
    <w:qFormat/>
    <w:rsid w:val="000446D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D81BE1"/>
    <w:pPr>
      <w:suppressAutoHyphens/>
      <w:jc w:val="both"/>
    </w:pPr>
    <w:rPr>
      <w:rFonts w:eastAsia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81BE1"/>
    <w:rPr>
      <w:rFonts w:ascii="Times New Roman" w:eastAsia="Times New Roman" w:hAnsi="Times New Roman"/>
    </w:rPr>
  </w:style>
  <w:style w:type="character" w:styleId="Hypertextovodkaz">
    <w:name w:val="Hyperlink"/>
    <w:basedOn w:val="Standardnpsmoodstavce"/>
    <w:rsid w:val="0055729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86353"/>
    <w:rPr>
      <w:rFonts w:ascii="Times New Roman" w:eastAsia="Times New Roman" w:hAnsi="Times New Roman"/>
      <w:sz w:val="24"/>
    </w:rPr>
  </w:style>
  <w:style w:type="character" w:customStyle="1" w:styleId="Nadpis2Char">
    <w:name w:val="Nadpis 2 Char"/>
    <w:basedOn w:val="Standardnpsmoodstavce"/>
    <w:link w:val="Nadpis2"/>
    <w:rsid w:val="00686353"/>
    <w:rPr>
      <w:rFonts w:ascii="Times New Roman" w:eastAsia="Times New Roman" w:hAnsi="Times New Roman"/>
      <w:b/>
      <w:sz w:val="24"/>
    </w:rPr>
  </w:style>
  <w:style w:type="character" w:customStyle="1" w:styleId="Nadpis3Char">
    <w:name w:val="Nadpis 3 Char"/>
    <w:basedOn w:val="Standardnpsmoodstavce"/>
    <w:link w:val="Nadpis3"/>
    <w:rsid w:val="00686353"/>
    <w:rPr>
      <w:rFonts w:ascii="Times New Roman" w:eastAsia="Times New Roman" w:hAnsi="Times New Roman"/>
      <w:sz w:val="24"/>
    </w:rPr>
  </w:style>
  <w:style w:type="character" w:customStyle="1" w:styleId="Nadpis4Char">
    <w:name w:val="Nadpis 4 Char"/>
    <w:basedOn w:val="Standardnpsmoodstavce"/>
    <w:link w:val="Nadpis4"/>
    <w:rsid w:val="00686353"/>
    <w:rPr>
      <w:rFonts w:ascii="Times New Roman" w:eastAsia="Times New Roman" w:hAnsi="Times New Roman"/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0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09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3C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CB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73C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B8"/>
    <w:rPr>
      <w:rFonts w:ascii="Times New Roman" w:hAnsi="Times New Roman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147B"/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686353"/>
    <w:pPr>
      <w:keepNext/>
      <w:numPr>
        <w:numId w:val="10"/>
      </w:numPr>
      <w:suppressAutoHyphens/>
      <w:ind w:left="1985" w:hanging="1985"/>
      <w:jc w:val="both"/>
      <w:outlineLvl w:val="0"/>
    </w:pPr>
    <w:rPr>
      <w:rFonts w:eastAsia="Times New Roman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86353"/>
    <w:pPr>
      <w:keepNext/>
      <w:numPr>
        <w:ilvl w:val="1"/>
        <w:numId w:val="10"/>
      </w:numPr>
      <w:suppressAutoHyphens/>
      <w:outlineLvl w:val="1"/>
    </w:pPr>
    <w:rPr>
      <w:rFonts w:eastAsia="Times New Roman"/>
      <w:b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86353"/>
    <w:pPr>
      <w:keepNext/>
      <w:numPr>
        <w:ilvl w:val="2"/>
        <w:numId w:val="10"/>
      </w:numPr>
      <w:suppressAutoHyphens/>
      <w:outlineLvl w:val="2"/>
    </w:pPr>
    <w:rPr>
      <w:rFonts w:eastAsia="Times New Roman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686353"/>
    <w:pPr>
      <w:keepNext/>
      <w:numPr>
        <w:ilvl w:val="3"/>
        <w:numId w:val="10"/>
      </w:numPr>
      <w:suppressAutoHyphens/>
      <w:jc w:val="center"/>
      <w:outlineLvl w:val="3"/>
    </w:pPr>
    <w:rPr>
      <w:rFonts w:eastAsia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Zkladntext2">
    <w:name w:val="WW-Základní text 2"/>
    <w:basedOn w:val="Normln"/>
    <w:rsid w:val="00C5147B"/>
    <w:pPr>
      <w:suppressAutoHyphens/>
      <w:jc w:val="center"/>
    </w:pPr>
    <w:rPr>
      <w:rFonts w:eastAsia="Times New Roman"/>
      <w:b/>
      <w:i/>
      <w:caps/>
      <w:sz w:val="28"/>
      <w:szCs w:val="20"/>
      <w:lang w:eastAsia="cs-CZ"/>
    </w:rPr>
  </w:style>
  <w:style w:type="character" w:customStyle="1" w:styleId="platne1">
    <w:name w:val="platne1"/>
    <w:basedOn w:val="Standardnpsmoodstavce"/>
    <w:rsid w:val="00C5147B"/>
  </w:style>
  <w:style w:type="paragraph" w:styleId="Odstavecseseznamem">
    <w:name w:val="List Paragraph"/>
    <w:basedOn w:val="Normln"/>
    <w:uiPriority w:val="34"/>
    <w:qFormat/>
    <w:rsid w:val="000446D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D81BE1"/>
    <w:pPr>
      <w:suppressAutoHyphens/>
      <w:jc w:val="both"/>
    </w:pPr>
    <w:rPr>
      <w:rFonts w:eastAsia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81BE1"/>
    <w:rPr>
      <w:rFonts w:ascii="Times New Roman" w:eastAsia="Times New Roman" w:hAnsi="Times New Roman"/>
    </w:rPr>
  </w:style>
  <w:style w:type="character" w:styleId="Hypertextovodkaz">
    <w:name w:val="Hyperlink"/>
    <w:basedOn w:val="Standardnpsmoodstavce"/>
    <w:rsid w:val="0055729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86353"/>
    <w:rPr>
      <w:rFonts w:ascii="Times New Roman" w:eastAsia="Times New Roman" w:hAnsi="Times New Roman"/>
      <w:sz w:val="24"/>
    </w:rPr>
  </w:style>
  <w:style w:type="character" w:customStyle="1" w:styleId="Nadpis2Char">
    <w:name w:val="Nadpis 2 Char"/>
    <w:basedOn w:val="Standardnpsmoodstavce"/>
    <w:link w:val="Nadpis2"/>
    <w:rsid w:val="00686353"/>
    <w:rPr>
      <w:rFonts w:ascii="Times New Roman" w:eastAsia="Times New Roman" w:hAnsi="Times New Roman"/>
      <w:b/>
      <w:sz w:val="24"/>
    </w:rPr>
  </w:style>
  <w:style w:type="character" w:customStyle="1" w:styleId="Nadpis3Char">
    <w:name w:val="Nadpis 3 Char"/>
    <w:basedOn w:val="Standardnpsmoodstavce"/>
    <w:link w:val="Nadpis3"/>
    <w:rsid w:val="00686353"/>
    <w:rPr>
      <w:rFonts w:ascii="Times New Roman" w:eastAsia="Times New Roman" w:hAnsi="Times New Roman"/>
      <w:sz w:val="24"/>
    </w:rPr>
  </w:style>
  <w:style w:type="character" w:customStyle="1" w:styleId="Nadpis4Char">
    <w:name w:val="Nadpis 4 Char"/>
    <w:basedOn w:val="Standardnpsmoodstavce"/>
    <w:link w:val="Nadpis4"/>
    <w:rsid w:val="00686353"/>
    <w:rPr>
      <w:rFonts w:ascii="Times New Roman" w:eastAsia="Times New Roman" w:hAnsi="Times New Roman"/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0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09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3C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3CB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73C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CB8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2635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Prostějov</Company>
  <LinksUpToDate>false</LinksUpToDate>
  <CharactersWithSpaces>18149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lesanska aneta</dc:creator>
  <cp:lastModifiedBy>Novotná Iva</cp:lastModifiedBy>
  <cp:revision>9</cp:revision>
  <cp:lastPrinted>2012-11-28T08:34:00Z</cp:lastPrinted>
  <dcterms:created xsi:type="dcterms:W3CDTF">2012-11-28T06:53:00Z</dcterms:created>
  <dcterms:modified xsi:type="dcterms:W3CDTF">2012-11-28T08:51:00Z</dcterms:modified>
</cp:coreProperties>
</file>