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6203C2" w:rsidRPr="006203C2">
        <w:trPr>
          <w:trHeight w:hRule="exact" w:val="345"/>
        </w:trPr>
        <w:tc>
          <w:tcPr>
            <w:tcW w:w="5120" w:type="dxa"/>
            <w:gridSpan w:val="2"/>
            <w:vAlign w:val="bottom"/>
          </w:tcPr>
          <w:p w:rsidR="000E56B2" w:rsidRPr="006203C2" w:rsidRDefault="000E56B2" w:rsidP="00001BF5">
            <w:pPr>
              <w:pStyle w:val="Zkladntext"/>
              <w:ind w:hanging="53"/>
              <w:rPr>
                <w:b/>
                <w:sz w:val="28"/>
              </w:rPr>
            </w:pPr>
            <w:r w:rsidRPr="006203C2">
              <w:rPr>
                <w:b/>
                <w:sz w:val="28"/>
              </w:rPr>
              <w:t>MATERIÁL</w:t>
            </w:r>
          </w:p>
        </w:tc>
        <w:tc>
          <w:tcPr>
            <w:tcW w:w="3119" w:type="dxa"/>
            <w:vAlign w:val="bottom"/>
          </w:tcPr>
          <w:p w:rsidR="000E56B2" w:rsidRPr="006203C2" w:rsidRDefault="000E56B2">
            <w:pPr>
              <w:pStyle w:val="Zkladntext"/>
              <w:jc w:val="right"/>
            </w:pPr>
            <w:r w:rsidRPr="006203C2">
              <w:t xml:space="preserve">číslo: </w:t>
            </w:r>
          </w:p>
        </w:tc>
        <w:tc>
          <w:tcPr>
            <w:tcW w:w="850" w:type="dxa"/>
            <w:vAlign w:val="bottom"/>
          </w:tcPr>
          <w:p w:rsidR="000E56B2" w:rsidRPr="006203C2" w:rsidRDefault="000E56B2">
            <w:pPr>
              <w:pStyle w:val="Zkladntext"/>
              <w:jc w:val="right"/>
            </w:pPr>
          </w:p>
        </w:tc>
      </w:tr>
      <w:tr w:rsidR="006203C2" w:rsidRPr="006203C2">
        <w:trPr>
          <w:trHeight w:hRule="exact" w:val="345"/>
        </w:trPr>
        <w:tc>
          <w:tcPr>
            <w:tcW w:w="9089" w:type="dxa"/>
            <w:gridSpan w:val="4"/>
            <w:vAlign w:val="bottom"/>
          </w:tcPr>
          <w:p w:rsidR="000E56B2" w:rsidRPr="006203C2" w:rsidRDefault="000E56B2" w:rsidP="00001BF5">
            <w:pPr>
              <w:pStyle w:val="Zkladntext"/>
              <w:ind w:hanging="53"/>
              <w:rPr>
                <w:sz w:val="28"/>
              </w:rPr>
            </w:pPr>
            <w:r w:rsidRPr="006203C2">
              <w:rPr>
                <w:b/>
                <w:sz w:val="28"/>
              </w:rPr>
              <w:t xml:space="preserve">pro zasedání </w:t>
            </w:r>
          </w:p>
        </w:tc>
      </w:tr>
      <w:tr w:rsidR="006203C2" w:rsidRPr="006203C2">
        <w:trPr>
          <w:trHeight w:hRule="exact" w:val="345"/>
        </w:trPr>
        <w:tc>
          <w:tcPr>
            <w:tcW w:w="9089" w:type="dxa"/>
            <w:gridSpan w:val="4"/>
            <w:vAlign w:val="bottom"/>
          </w:tcPr>
          <w:p w:rsidR="000E56B2" w:rsidRPr="006203C2" w:rsidRDefault="000E56B2" w:rsidP="00571F2D">
            <w:pPr>
              <w:pStyle w:val="Zkladntext"/>
              <w:ind w:hanging="53"/>
              <w:rPr>
                <w:b/>
                <w:sz w:val="28"/>
              </w:rPr>
            </w:pPr>
            <w:r w:rsidRPr="006203C2">
              <w:rPr>
                <w:b/>
                <w:sz w:val="28"/>
              </w:rPr>
              <w:t xml:space="preserve">Zastupitelstva města Prostějova konané dne </w:t>
            </w:r>
            <w:r w:rsidR="00571F2D" w:rsidRPr="006203C2">
              <w:rPr>
                <w:b/>
                <w:sz w:val="28"/>
              </w:rPr>
              <w:t>27</w:t>
            </w:r>
            <w:r w:rsidR="00325DE1" w:rsidRPr="006203C2">
              <w:rPr>
                <w:b/>
                <w:sz w:val="28"/>
              </w:rPr>
              <w:t>.</w:t>
            </w:r>
            <w:r w:rsidR="006A550C" w:rsidRPr="006203C2">
              <w:rPr>
                <w:b/>
                <w:sz w:val="28"/>
              </w:rPr>
              <w:t>0</w:t>
            </w:r>
            <w:r w:rsidR="00571F2D" w:rsidRPr="006203C2">
              <w:rPr>
                <w:b/>
                <w:sz w:val="28"/>
              </w:rPr>
              <w:t>8</w:t>
            </w:r>
            <w:r w:rsidRPr="006203C2">
              <w:rPr>
                <w:b/>
                <w:sz w:val="28"/>
              </w:rPr>
              <w:t>.201</w:t>
            </w:r>
            <w:r w:rsidR="006A375F" w:rsidRPr="006203C2">
              <w:rPr>
                <w:b/>
                <w:sz w:val="28"/>
              </w:rPr>
              <w:t>8</w:t>
            </w:r>
          </w:p>
        </w:tc>
      </w:tr>
      <w:tr w:rsidR="006203C2" w:rsidRPr="006203C2">
        <w:trPr>
          <w:trHeight w:hRule="exact" w:val="125"/>
        </w:trPr>
        <w:tc>
          <w:tcPr>
            <w:tcW w:w="9089" w:type="dxa"/>
            <w:gridSpan w:val="4"/>
          </w:tcPr>
          <w:p w:rsidR="000E56B2" w:rsidRPr="006203C2" w:rsidRDefault="000E56B2">
            <w:pPr>
              <w:jc w:val="right"/>
            </w:pPr>
          </w:p>
        </w:tc>
      </w:tr>
      <w:tr w:rsidR="006203C2" w:rsidRPr="006203C2">
        <w:tc>
          <w:tcPr>
            <w:tcW w:w="2285" w:type="dxa"/>
          </w:tcPr>
          <w:p w:rsidR="003B408C" w:rsidRPr="006203C2" w:rsidRDefault="003B408C" w:rsidP="00001BF5">
            <w:pPr>
              <w:pStyle w:val="Datum"/>
              <w:ind w:hanging="53"/>
              <w:rPr>
                <w:b/>
                <w:bCs/>
                <w:sz w:val="20"/>
              </w:rPr>
            </w:pPr>
          </w:p>
          <w:p w:rsidR="000E56B2" w:rsidRPr="006203C2" w:rsidRDefault="000E56B2" w:rsidP="00001BF5">
            <w:pPr>
              <w:pStyle w:val="Datum"/>
              <w:ind w:hanging="53"/>
              <w:rPr>
                <w:b/>
                <w:bCs/>
                <w:sz w:val="20"/>
              </w:rPr>
            </w:pPr>
            <w:r w:rsidRPr="006203C2">
              <w:rPr>
                <w:b/>
                <w:bCs/>
                <w:sz w:val="20"/>
              </w:rPr>
              <w:t>Název materiálu:</w:t>
            </w:r>
          </w:p>
        </w:tc>
        <w:tc>
          <w:tcPr>
            <w:tcW w:w="6804" w:type="dxa"/>
            <w:gridSpan w:val="3"/>
          </w:tcPr>
          <w:p w:rsidR="003B408C" w:rsidRPr="006203C2" w:rsidRDefault="003B408C" w:rsidP="00534015">
            <w:pPr>
              <w:jc w:val="both"/>
              <w:rPr>
                <w:b/>
                <w:bCs/>
                <w:sz w:val="20"/>
              </w:rPr>
            </w:pPr>
          </w:p>
          <w:p w:rsidR="000E56B2" w:rsidRPr="006203C2" w:rsidRDefault="001F3DFC" w:rsidP="001F3DFC">
            <w:pPr>
              <w:jc w:val="both"/>
              <w:rPr>
                <w:b/>
                <w:sz w:val="20"/>
              </w:rPr>
            </w:pPr>
            <w:r w:rsidRPr="006203C2">
              <w:rPr>
                <w:b/>
                <w:sz w:val="20"/>
              </w:rPr>
              <w:t>P</w:t>
            </w:r>
            <w:r w:rsidR="00356B2C" w:rsidRPr="006203C2">
              <w:rPr>
                <w:b/>
                <w:sz w:val="20"/>
              </w:rPr>
              <w:t>rodej</w:t>
            </w:r>
            <w:r w:rsidRPr="006203C2">
              <w:rPr>
                <w:b/>
                <w:sz w:val="20"/>
              </w:rPr>
              <w:t xml:space="preserve"> pozemků p.č. 6551/1, p.č. 6552/1, p.č. 6553/1 a p.č. 6554/1, vše v k.ú. Prostějov</w:t>
            </w:r>
          </w:p>
        </w:tc>
      </w:tr>
      <w:tr w:rsidR="006203C2" w:rsidRPr="006203C2">
        <w:tc>
          <w:tcPr>
            <w:tcW w:w="2285" w:type="dxa"/>
          </w:tcPr>
          <w:p w:rsidR="000E56B2" w:rsidRPr="006203C2"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6203C2" w:rsidRDefault="000E56B2">
            <w:pPr>
              <w:jc w:val="both"/>
              <w:rPr>
                <w:sz w:val="20"/>
              </w:rPr>
            </w:pPr>
          </w:p>
        </w:tc>
      </w:tr>
      <w:tr w:rsidR="006203C2" w:rsidRPr="006203C2">
        <w:tc>
          <w:tcPr>
            <w:tcW w:w="2285" w:type="dxa"/>
          </w:tcPr>
          <w:p w:rsidR="000E56B2" w:rsidRPr="006203C2" w:rsidRDefault="000E56B2">
            <w:pPr>
              <w:rPr>
                <w:b/>
                <w:bCs/>
                <w:sz w:val="20"/>
              </w:rPr>
            </w:pPr>
          </w:p>
          <w:p w:rsidR="000E56B2" w:rsidRPr="006203C2" w:rsidRDefault="000E56B2" w:rsidP="00001BF5">
            <w:pPr>
              <w:ind w:hanging="53"/>
              <w:rPr>
                <w:b/>
                <w:bCs/>
                <w:sz w:val="20"/>
              </w:rPr>
            </w:pPr>
            <w:r w:rsidRPr="006203C2">
              <w:rPr>
                <w:b/>
                <w:bCs/>
                <w:sz w:val="20"/>
              </w:rPr>
              <w:t>Předkládá:</w:t>
            </w:r>
          </w:p>
        </w:tc>
        <w:tc>
          <w:tcPr>
            <w:tcW w:w="6804" w:type="dxa"/>
            <w:gridSpan w:val="3"/>
          </w:tcPr>
          <w:p w:rsidR="000E56B2" w:rsidRPr="006203C2" w:rsidRDefault="000E56B2">
            <w:pPr>
              <w:jc w:val="both"/>
              <w:rPr>
                <w:sz w:val="20"/>
              </w:rPr>
            </w:pPr>
          </w:p>
          <w:p w:rsidR="000E56B2" w:rsidRPr="006203C2" w:rsidRDefault="000E56B2">
            <w:pPr>
              <w:pStyle w:val="Zkladntext21"/>
              <w:rPr>
                <w:rFonts w:ascii="Arial" w:hAnsi="Arial"/>
              </w:rPr>
            </w:pPr>
            <w:r w:rsidRPr="006203C2">
              <w:rPr>
                <w:rFonts w:ascii="Arial" w:hAnsi="Arial"/>
              </w:rPr>
              <w:t>Rada města Prostějova</w:t>
            </w:r>
          </w:p>
        </w:tc>
      </w:tr>
      <w:tr w:rsidR="006203C2" w:rsidRPr="006203C2">
        <w:tc>
          <w:tcPr>
            <w:tcW w:w="2285" w:type="dxa"/>
          </w:tcPr>
          <w:p w:rsidR="000E56B2" w:rsidRPr="006203C2" w:rsidRDefault="000E56B2">
            <w:pPr>
              <w:rPr>
                <w:b/>
                <w:bCs/>
                <w:sz w:val="20"/>
              </w:rPr>
            </w:pPr>
          </w:p>
        </w:tc>
        <w:tc>
          <w:tcPr>
            <w:tcW w:w="6804" w:type="dxa"/>
            <w:gridSpan w:val="3"/>
          </w:tcPr>
          <w:p w:rsidR="000E56B2" w:rsidRPr="006203C2" w:rsidRDefault="000E56B2" w:rsidP="00065A8D">
            <w:pPr>
              <w:pStyle w:val="Zkladntext21"/>
              <w:rPr>
                <w:rFonts w:ascii="Arial" w:hAnsi="Arial"/>
              </w:rPr>
            </w:pPr>
            <w:r w:rsidRPr="006203C2">
              <w:rPr>
                <w:rFonts w:ascii="Arial" w:hAnsi="Arial"/>
              </w:rPr>
              <w:t xml:space="preserve">Mgr. </w:t>
            </w:r>
            <w:r w:rsidR="00924A65" w:rsidRPr="006203C2">
              <w:rPr>
                <w:rFonts w:ascii="Arial" w:hAnsi="Arial"/>
              </w:rPr>
              <w:t>Jiří Pospíšil</w:t>
            </w:r>
            <w:r w:rsidR="00A92F79" w:rsidRPr="006203C2">
              <w:rPr>
                <w:rFonts w:ascii="Arial" w:hAnsi="Arial"/>
              </w:rPr>
              <w:t>, náměstek primátor</w:t>
            </w:r>
            <w:r w:rsidR="00065A8D" w:rsidRPr="006203C2">
              <w:rPr>
                <w:rFonts w:ascii="Arial" w:hAnsi="Arial"/>
              </w:rPr>
              <w:t>ky</w:t>
            </w:r>
            <w:r w:rsidR="0095371B">
              <w:rPr>
                <w:rFonts w:ascii="Arial" w:hAnsi="Arial"/>
              </w:rPr>
              <w:t xml:space="preserve">, v. r. </w:t>
            </w:r>
          </w:p>
        </w:tc>
      </w:tr>
      <w:tr w:rsidR="006203C2" w:rsidRPr="006203C2">
        <w:trPr>
          <w:cantSplit/>
        </w:trPr>
        <w:tc>
          <w:tcPr>
            <w:tcW w:w="9089" w:type="dxa"/>
            <w:gridSpan w:val="4"/>
            <w:tcBorders>
              <w:bottom w:val="nil"/>
            </w:tcBorders>
          </w:tcPr>
          <w:p w:rsidR="00E8256D" w:rsidRPr="006203C2" w:rsidRDefault="00E8256D" w:rsidP="00001BF5">
            <w:pPr>
              <w:ind w:left="-53"/>
              <w:rPr>
                <w:b/>
                <w:bCs/>
                <w:sz w:val="20"/>
              </w:rPr>
            </w:pPr>
          </w:p>
          <w:p w:rsidR="00E953B4" w:rsidRPr="006203C2" w:rsidRDefault="00E953B4" w:rsidP="00001BF5">
            <w:pPr>
              <w:ind w:left="-53"/>
              <w:rPr>
                <w:b/>
                <w:bCs/>
                <w:sz w:val="20"/>
              </w:rPr>
            </w:pPr>
          </w:p>
          <w:p w:rsidR="000E56B2" w:rsidRPr="006203C2" w:rsidRDefault="000E56B2" w:rsidP="00001BF5">
            <w:pPr>
              <w:ind w:left="-53"/>
              <w:rPr>
                <w:b/>
                <w:bCs/>
                <w:sz w:val="20"/>
              </w:rPr>
            </w:pPr>
            <w:r w:rsidRPr="006203C2">
              <w:rPr>
                <w:b/>
                <w:bCs/>
                <w:sz w:val="20"/>
              </w:rPr>
              <w:t>Návrh usnesení:</w:t>
            </w:r>
          </w:p>
        </w:tc>
      </w:tr>
      <w:tr w:rsidR="006203C2" w:rsidRPr="006203C2">
        <w:trPr>
          <w:cantSplit/>
        </w:trPr>
        <w:tc>
          <w:tcPr>
            <w:tcW w:w="9089" w:type="dxa"/>
            <w:gridSpan w:val="4"/>
            <w:tcBorders>
              <w:bottom w:val="nil"/>
            </w:tcBorders>
          </w:tcPr>
          <w:p w:rsidR="000E56B2" w:rsidRPr="006203C2"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1F3DFC" w:rsidRPr="006203C2" w:rsidRDefault="001F3DFC" w:rsidP="001F3DFC">
      <w:pPr>
        <w:pStyle w:val="Zkladntext31"/>
        <w:tabs>
          <w:tab w:val="left" w:pos="374"/>
        </w:tabs>
        <w:jc w:val="both"/>
        <w:rPr>
          <w:rFonts w:ascii="Arial" w:hAnsi="Arial" w:cs="Arial"/>
        </w:rPr>
      </w:pPr>
      <w:r w:rsidRPr="006203C2">
        <w:rPr>
          <w:rFonts w:ascii="Arial" w:hAnsi="Arial" w:cs="Arial"/>
        </w:rPr>
        <w:t xml:space="preserve">Zastupitelstvo města Prostějova  </w:t>
      </w:r>
    </w:p>
    <w:p w:rsidR="001F3DFC" w:rsidRPr="006203C2" w:rsidRDefault="001F3DFC" w:rsidP="001F3DFC">
      <w:pPr>
        <w:pStyle w:val="Zkladntext31"/>
        <w:tabs>
          <w:tab w:val="left" w:pos="374"/>
        </w:tabs>
        <w:jc w:val="both"/>
        <w:rPr>
          <w:rFonts w:ascii="Arial" w:hAnsi="Arial" w:cs="Arial"/>
        </w:rPr>
      </w:pPr>
      <w:r w:rsidRPr="006203C2">
        <w:rPr>
          <w:rFonts w:ascii="Arial" w:hAnsi="Arial" w:cs="Arial"/>
        </w:rPr>
        <w:t xml:space="preserve">n e v y h o v u j e </w:t>
      </w:r>
    </w:p>
    <w:p w:rsidR="001F3DFC" w:rsidRPr="006203C2" w:rsidRDefault="001F3DFC" w:rsidP="001F3DFC">
      <w:pPr>
        <w:pStyle w:val="Zkladntext31"/>
        <w:jc w:val="both"/>
        <w:rPr>
          <w:rFonts w:ascii="Arial" w:hAnsi="Arial" w:cs="Arial"/>
          <w:lang w:val="cs-CZ"/>
        </w:rPr>
      </w:pPr>
      <w:r w:rsidRPr="006203C2">
        <w:rPr>
          <w:rFonts w:ascii="Arial" w:hAnsi="Arial" w:cs="Arial"/>
        </w:rPr>
        <w:t xml:space="preserve">žádosti společnosti AGROSTAV Prostějov, akciová společnost, se sídlem Prostějov, Za Brněnskou ulicí 4292, PSČ: 796 01, IČ: 489 10 287, o prodej </w:t>
      </w:r>
      <w:r w:rsidRPr="006203C2">
        <w:rPr>
          <w:rFonts w:ascii="Arial" w:hAnsi="Arial" w:cs="Arial"/>
          <w:bCs/>
        </w:rPr>
        <w:t>pozemků p.č. 6551/1 – orná půda o výměře 3.401 m</w:t>
      </w:r>
      <w:r w:rsidRPr="006203C2">
        <w:rPr>
          <w:rFonts w:ascii="Arial" w:hAnsi="Arial" w:cs="Arial"/>
          <w:bCs/>
          <w:vertAlign w:val="superscript"/>
        </w:rPr>
        <w:t>2</w:t>
      </w:r>
      <w:r w:rsidRPr="006203C2">
        <w:rPr>
          <w:rFonts w:ascii="Arial" w:hAnsi="Arial" w:cs="Arial"/>
          <w:bCs/>
        </w:rPr>
        <w:t>, p.č. 6552/1 – orná půda o výměře 8.663 m</w:t>
      </w:r>
      <w:r w:rsidRPr="006203C2">
        <w:rPr>
          <w:rFonts w:ascii="Arial" w:hAnsi="Arial" w:cs="Arial"/>
          <w:bCs/>
          <w:vertAlign w:val="superscript"/>
        </w:rPr>
        <w:t>2</w:t>
      </w:r>
      <w:r w:rsidRPr="006203C2">
        <w:rPr>
          <w:rFonts w:ascii="Arial" w:hAnsi="Arial" w:cs="Arial"/>
          <w:bCs/>
        </w:rPr>
        <w:t>, p.č. 6553/1 – orná půda o výměře 6.172 m</w:t>
      </w:r>
      <w:r w:rsidRPr="006203C2">
        <w:rPr>
          <w:rFonts w:ascii="Arial" w:hAnsi="Arial" w:cs="Arial"/>
          <w:bCs/>
          <w:vertAlign w:val="superscript"/>
        </w:rPr>
        <w:t>2</w:t>
      </w:r>
      <w:r w:rsidRPr="006203C2">
        <w:rPr>
          <w:rFonts w:ascii="Arial" w:hAnsi="Arial" w:cs="Arial"/>
          <w:bCs/>
        </w:rPr>
        <w:t xml:space="preserve"> a p.č. 6554/1 – orná půda o výměře 6.678 m</w:t>
      </w:r>
      <w:r w:rsidRPr="006203C2">
        <w:rPr>
          <w:rFonts w:ascii="Arial" w:hAnsi="Arial" w:cs="Arial"/>
          <w:bCs/>
          <w:vertAlign w:val="superscript"/>
        </w:rPr>
        <w:t>2</w:t>
      </w:r>
      <w:r w:rsidRPr="006203C2">
        <w:rPr>
          <w:rFonts w:ascii="Arial" w:hAnsi="Arial" w:cs="Arial"/>
          <w:bCs/>
        </w:rPr>
        <w:t>, vše v k.ú. Prostějov.</w:t>
      </w:r>
    </w:p>
    <w:p w:rsidR="00356B2C" w:rsidRPr="006203C2" w:rsidRDefault="00356B2C" w:rsidP="005B58F4">
      <w:pPr>
        <w:tabs>
          <w:tab w:val="left" w:pos="561"/>
        </w:tabs>
        <w:jc w:val="both"/>
        <w:rPr>
          <w:b/>
          <w:bCs/>
          <w:sz w:val="20"/>
        </w:rPr>
      </w:pPr>
    </w:p>
    <w:p w:rsidR="007715B3" w:rsidRPr="006203C2" w:rsidRDefault="007715B3" w:rsidP="005B58F4">
      <w:pPr>
        <w:tabs>
          <w:tab w:val="left" w:pos="561"/>
        </w:tabs>
        <w:jc w:val="both"/>
        <w:rPr>
          <w:b/>
          <w:bCs/>
          <w:sz w:val="20"/>
        </w:rPr>
      </w:pPr>
    </w:p>
    <w:p w:rsidR="000E56B2" w:rsidRPr="006203C2" w:rsidRDefault="000E56B2">
      <w:pPr>
        <w:jc w:val="both"/>
        <w:rPr>
          <w:rFonts w:cs="Arial"/>
          <w:sz w:val="20"/>
        </w:rPr>
      </w:pPr>
      <w:r w:rsidRPr="006203C2">
        <w:rPr>
          <w:rFonts w:cs="Arial"/>
          <w:sz w:val="20"/>
        </w:rPr>
        <w:t xml:space="preserve">Důvodová zpráva: </w:t>
      </w:r>
    </w:p>
    <w:p w:rsidR="00BA66B0" w:rsidRPr="006203C2" w:rsidRDefault="00BA66B0" w:rsidP="00BA66B0">
      <w:pPr>
        <w:pStyle w:val="Zkladntext2"/>
        <w:rPr>
          <w:rFonts w:cs="Arial"/>
          <w:lang w:val="cs-CZ"/>
        </w:rPr>
      </w:pPr>
    </w:p>
    <w:p w:rsidR="001F3DFC" w:rsidRPr="006203C2" w:rsidRDefault="001F3DFC" w:rsidP="001F3DFC">
      <w:pPr>
        <w:pStyle w:val="Zkladntext2"/>
        <w:rPr>
          <w:rFonts w:cs="Arial"/>
          <w:b/>
          <w:lang w:val="cs-CZ"/>
        </w:rPr>
      </w:pPr>
      <w:r w:rsidRPr="006203C2">
        <w:rPr>
          <w:rFonts w:cs="Arial"/>
        </w:rPr>
        <w:t xml:space="preserve">     Na Odbor správy a údržby majetku města Magistrátu města Prostějova se dne </w:t>
      </w:r>
      <w:r w:rsidRPr="006203C2">
        <w:rPr>
          <w:rFonts w:cs="Arial"/>
          <w:lang w:val="cs-CZ"/>
        </w:rPr>
        <w:t>21</w:t>
      </w:r>
      <w:r w:rsidRPr="006203C2">
        <w:rPr>
          <w:rFonts w:cs="Arial"/>
        </w:rPr>
        <w:t>.</w:t>
      </w:r>
      <w:r w:rsidRPr="006203C2">
        <w:rPr>
          <w:rFonts w:cs="Arial"/>
          <w:lang w:val="cs-CZ"/>
        </w:rPr>
        <w:t>05</w:t>
      </w:r>
      <w:r w:rsidRPr="006203C2">
        <w:rPr>
          <w:rFonts w:cs="Arial"/>
        </w:rPr>
        <w:t>.201</w:t>
      </w:r>
      <w:r w:rsidRPr="006203C2">
        <w:rPr>
          <w:rFonts w:cs="Arial"/>
          <w:lang w:val="cs-CZ"/>
        </w:rPr>
        <w:t>8</w:t>
      </w:r>
      <w:r w:rsidRPr="006203C2">
        <w:rPr>
          <w:rFonts w:cs="Arial"/>
        </w:rPr>
        <w:t xml:space="preserve"> </w:t>
      </w:r>
      <w:r w:rsidRPr="006203C2">
        <w:rPr>
          <w:rFonts w:cs="Arial"/>
          <w:lang w:val="cs-CZ"/>
        </w:rPr>
        <w:t xml:space="preserve">obrátil zástupce společnosti </w:t>
      </w:r>
      <w:r w:rsidRPr="006203C2">
        <w:rPr>
          <w:rFonts w:cs="Arial"/>
        </w:rPr>
        <w:t>AGROSTAV Prostějov, akciová společnost, se sídlem Prostějov, Za Brněnskou ulicí 4292, PSČ: 796 01, IČ: 489 10 287</w:t>
      </w:r>
      <w:r w:rsidRPr="006203C2">
        <w:rPr>
          <w:rFonts w:cs="Arial"/>
          <w:lang w:val="cs-CZ"/>
        </w:rPr>
        <w:t xml:space="preserve">, s žádostí </w:t>
      </w:r>
      <w:r w:rsidRPr="006203C2">
        <w:rPr>
          <w:rFonts w:cs="Arial"/>
        </w:rPr>
        <w:t xml:space="preserve">o prodej </w:t>
      </w:r>
      <w:r w:rsidRPr="006203C2">
        <w:rPr>
          <w:rFonts w:cs="Arial"/>
          <w:lang w:val="cs-CZ"/>
        </w:rPr>
        <w:t xml:space="preserve">pozemků </w:t>
      </w:r>
      <w:r w:rsidRPr="006203C2">
        <w:rPr>
          <w:rFonts w:cs="Arial"/>
        </w:rPr>
        <w:t xml:space="preserve">p.č. 6551/1, p.č. 6552/1, p.č. 6553/1 a p.č. 6554/1, vše v k.ú. Prostějov, </w:t>
      </w:r>
      <w:r w:rsidRPr="006203C2">
        <w:rPr>
          <w:rFonts w:cs="Arial"/>
          <w:lang w:val="cs-CZ"/>
        </w:rPr>
        <w:t xml:space="preserve">které se nachází v lokalitě Malé průmyslové zóny Brněnská – západ. Společnost AGROSTAV Prostějov, </w:t>
      </w:r>
      <w:r w:rsidRPr="006203C2">
        <w:rPr>
          <w:rFonts w:cs="Arial"/>
        </w:rPr>
        <w:t>akciová společnost</w:t>
      </w:r>
      <w:r w:rsidRPr="006203C2">
        <w:rPr>
          <w:rFonts w:cs="Arial"/>
          <w:lang w:val="cs-CZ"/>
        </w:rPr>
        <w:t xml:space="preserve">, má vzhledem ke svému rozvoji vážný zájem o tyto pozemky v sousedství svého areálu. Společnost AGROSTAV Prostějov, </w:t>
      </w:r>
      <w:r w:rsidRPr="006203C2">
        <w:rPr>
          <w:rFonts w:cs="Arial"/>
        </w:rPr>
        <w:t>akciová společnost</w:t>
      </w:r>
      <w:r w:rsidRPr="006203C2">
        <w:rPr>
          <w:rFonts w:cs="Arial"/>
          <w:lang w:val="cs-CZ"/>
        </w:rPr>
        <w:t xml:space="preserve">, dle svého vyjádření investovala za poslední 4 roky nemalé finanční prostředky na obnovu a rekonstrukci svého areálu, ve kterém se aktuálně nachází 42 nájemců a v současné době se budují 2 velké haly pro firmu Puschmann s.r.o. Předmětné pozemky by po upřesnění žádosti sloužily k výstavbě dalších hal se vznikem nových pracovních míst, čímž dojde ke zvýšení zaměstnanosti ve městě. Společnost AGROSTAV Prostějov, </w:t>
      </w:r>
      <w:r w:rsidRPr="006203C2">
        <w:rPr>
          <w:rFonts w:cs="Arial"/>
        </w:rPr>
        <w:t>akciová společnost</w:t>
      </w:r>
      <w:r w:rsidRPr="006203C2">
        <w:rPr>
          <w:rFonts w:cs="Arial"/>
          <w:lang w:val="cs-CZ"/>
        </w:rPr>
        <w:t xml:space="preserve">, je dle svého vyjádření ryze česká firma se sídlem v Prostějově, tím pádem bude daněmi přispívat k rozvoji města. </w:t>
      </w:r>
      <w:r w:rsidRPr="006203C2">
        <w:rPr>
          <w:rFonts w:cs="Arial"/>
        </w:rPr>
        <w:t xml:space="preserve">Záležitost je řešena pod SpZn. OSUMM </w:t>
      </w:r>
      <w:r w:rsidRPr="006203C2">
        <w:rPr>
          <w:rFonts w:cs="Arial"/>
          <w:lang w:val="cs-CZ"/>
        </w:rPr>
        <w:t>206</w:t>
      </w:r>
      <w:r w:rsidRPr="006203C2">
        <w:rPr>
          <w:rFonts w:cs="Arial"/>
        </w:rPr>
        <w:t>/201</w:t>
      </w:r>
      <w:r w:rsidRPr="006203C2">
        <w:rPr>
          <w:rFonts w:cs="Arial"/>
          <w:lang w:val="cs-CZ"/>
        </w:rPr>
        <w:t>8</w:t>
      </w:r>
      <w:r w:rsidRPr="006203C2">
        <w:rPr>
          <w:rFonts w:cs="Arial"/>
        </w:rPr>
        <w:t>.</w:t>
      </w:r>
    </w:p>
    <w:p w:rsidR="001F3DFC" w:rsidRPr="006203C2" w:rsidRDefault="001F3DFC" w:rsidP="001F3DFC">
      <w:pPr>
        <w:pStyle w:val="Bezmezer"/>
        <w:jc w:val="both"/>
        <w:rPr>
          <w:rFonts w:cs="Arial"/>
          <w:b/>
          <w:sz w:val="20"/>
        </w:rPr>
      </w:pPr>
    </w:p>
    <w:p w:rsidR="001F3DFC" w:rsidRPr="006203C2" w:rsidRDefault="001F3DFC" w:rsidP="001F3DFC">
      <w:pPr>
        <w:pStyle w:val="Bezmezer"/>
        <w:jc w:val="both"/>
        <w:rPr>
          <w:rFonts w:cs="Arial"/>
          <w:sz w:val="20"/>
        </w:rPr>
      </w:pPr>
      <w:r w:rsidRPr="006203C2">
        <w:rPr>
          <w:rFonts w:cs="Arial"/>
          <w:b/>
          <w:sz w:val="20"/>
        </w:rPr>
        <w:t xml:space="preserve">     Odbor územního plánování a památkové péče </w:t>
      </w:r>
      <w:r w:rsidRPr="006203C2">
        <w:rPr>
          <w:rFonts w:cs="Arial"/>
          <w:sz w:val="20"/>
        </w:rPr>
        <w:t xml:space="preserve">sděluje, že uvedené pozemky leží dle Územního plánu Prostějov v ploše č. 1132 – nezastavěného území (NS). </w:t>
      </w:r>
      <w:r w:rsidRPr="006203C2">
        <w:rPr>
          <w:rFonts w:cs="Arial"/>
          <w:b/>
          <w:sz w:val="20"/>
        </w:rPr>
        <w:t xml:space="preserve">K zajištění podmínek pro možné budoucí využití je celá plocha vymezená jako plocha rezervy R13 určená pro plochu smíšenou výrobní, respektive doplnění území podnikatelských aktivit. Tato plocha bude vyhodnocena v rámci zprávy o uplatňování ÚP Prostějov. </w:t>
      </w:r>
      <w:r w:rsidRPr="006203C2">
        <w:rPr>
          <w:rFonts w:cs="Arial"/>
          <w:b/>
          <w:bCs/>
          <w:sz w:val="20"/>
        </w:rPr>
        <w:t xml:space="preserve">Odbor územního plánování a památkové péče prodej výše uvedených pozemků nedoporučuje vzhledem ke skutečnosti, že v současné době tyto nelze využít k záměru investora. </w:t>
      </w:r>
    </w:p>
    <w:p w:rsidR="001F3DFC" w:rsidRPr="006203C2" w:rsidRDefault="001F3DFC" w:rsidP="001F3DFC">
      <w:pPr>
        <w:jc w:val="both"/>
        <w:rPr>
          <w:rFonts w:cs="Arial"/>
          <w:sz w:val="20"/>
        </w:rPr>
      </w:pPr>
    </w:p>
    <w:p w:rsidR="001F3DFC" w:rsidRPr="006203C2" w:rsidRDefault="001F3DFC" w:rsidP="001F3DFC">
      <w:pPr>
        <w:pStyle w:val="Bezmezer"/>
        <w:jc w:val="both"/>
        <w:rPr>
          <w:rFonts w:cs="Arial"/>
          <w:sz w:val="20"/>
        </w:rPr>
      </w:pPr>
      <w:r w:rsidRPr="006203C2">
        <w:rPr>
          <w:rFonts w:cs="Arial"/>
          <w:b/>
          <w:sz w:val="20"/>
        </w:rPr>
        <w:t xml:space="preserve">     Odbor životního prostředí nedoporučuje </w:t>
      </w:r>
      <w:r w:rsidRPr="006203C2">
        <w:rPr>
          <w:rFonts w:cs="Arial"/>
          <w:sz w:val="20"/>
        </w:rPr>
        <w:t xml:space="preserve">prodej předmětných pozemků, neboť je nelze využít k záměru investora. </w:t>
      </w:r>
    </w:p>
    <w:p w:rsidR="001F3DFC" w:rsidRPr="006203C2" w:rsidRDefault="001F3DFC" w:rsidP="001F3DFC">
      <w:pPr>
        <w:pStyle w:val="Bezmezer"/>
        <w:jc w:val="both"/>
        <w:rPr>
          <w:rFonts w:cs="Arial"/>
          <w:b/>
          <w:sz w:val="20"/>
        </w:rPr>
      </w:pPr>
    </w:p>
    <w:p w:rsidR="001F3DFC" w:rsidRPr="006203C2" w:rsidRDefault="001F3DFC" w:rsidP="001F3DFC">
      <w:pPr>
        <w:pStyle w:val="Bezmezer"/>
        <w:jc w:val="both"/>
        <w:rPr>
          <w:rFonts w:cs="Arial"/>
          <w:sz w:val="20"/>
        </w:rPr>
      </w:pPr>
      <w:r w:rsidRPr="006203C2">
        <w:rPr>
          <w:rFonts w:cs="Arial"/>
          <w:b/>
          <w:sz w:val="20"/>
        </w:rPr>
        <w:t xml:space="preserve">     Odbor dopravy </w:t>
      </w:r>
      <w:r w:rsidRPr="006203C2">
        <w:rPr>
          <w:rFonts w:cs="Arial"/>
          <w:sz w:val="20"/>
        </w:rPr>
        <w:t xml:space="preserve">s odkupem předmětných pozemků </w:t>
      </w:r>
      <w:r w:rsidRPr="006203C2">
        <w:rPr>
          <w:rFonts w:cs="Arial"/>
          <w:b/>
          <w:sz w:val="20"/>
        </w:rPr>
        <w:t xml:space="preserve">souhlasí. </w:t>
      </w:r>
    </w:p>
    <w:p w:rsidR="001F3DFC" w:rsidRPr="006203C2" w:rsidRDefault="001F3DFC" w:rsidP="001F3DFC">
      <w:pPr>
        <w:pStyle w:val="Bezmezer"/>
        <w:jc w:val="both"/>
        <w:rPr>
          <w:rFonts w:cs="Arial"/>
          <w:b/>
          <w:sz w:val="20"/>
        </w:rPr>
      </w:pPr>
    </w:p>
    <w:p w:rsidR="001F3DFC" w:rsidRPr="006203C2" w:rsidRDefault="001F3DFC" w:rsidP="001F3DFC">
      <w:pPr>
        <w:pStyle w:val="Bezmezer"/>
        <w:jc w:val="both"/>
        <w:rPr>
          <w:rFonts w:cs="Arial"/>
          <w:sz w:val="20"/>
        </w:rPr>
      </w:pPr>
      <w:r w:rsidRPr="006203C2">
        <w:rPr>
          <w:rFonts w:cs="Arial"/>
          <w:b/>
          <w:sz w:val="20"/>
        </w:rPr>
        <w:t xml:space="preserve">     Odbor rozvoje a investic </w:t>
      </w:r>
      <w:r w:rsidRPr="006203C2">
        <w:rPr>
          <w:rFonts w:cs="Arial"/>
          <w:sz w:val="20"/>
        </w:rPr>
        <w:t>posoudil uvedenou žádost a sděluje, že doporučuje zvážit prodej</w:t>
      </w:r>
      <w:r w:rsidRPr="006203C2">
        <w:rPr>
          <w:rFonts w:cs="Arial"/>
          <w:b/>
          <w:sz w:val="20"/>
        </w:rPr>
        <w:t xml:space="preserve"> </w:t>
      </w:r>
      <w:r w:rsidRPr="006203C2">
        <w:rPr>
          <w:rFonts w:cs="Arial"/>
          <w:sz w:val="20"/>
        </w:rPr>
        <w:t xml:space="preserve">uvedených pozemků ve vlastnictví Statutárního města Prostějova žadateli jako developerovi (pronajímateli ploch a výrobních objektů), tzn. ne přímo výrobním společnostem, a také s ohledem na vhodnost využití této plochy mj. pro meziskládku stavebního odpadu či pro parkování zaměstnanců společnosti jiného areálu. Upozorňujeme na skutečnost, že uvedené pozemky jsou vedeny v územním plánu města jako nezastavitelné (plocha smíšená výrobní - rezerva) a jako takové by je nebylo vhodné prodávat. </w:t>
      </w:r>
    </w:p>
    <w:p w:rsidR="001F3DFC" w:rsidRPr="006203C2" w:rsidRDefault="001F3DFC" w:rsidP="001F3DFC">
      <w:pPr>
        <w:pStyle w:val="Bezmezer"/>
        <w:jc w:val="both"/>
        <w:rPr>
          <w:rFonts w:cs="Arial"/>
          <w:b/>
          <w:sz w:val="20"/>
        </w:rPr>
      </w:pPr>
    </w:p>
    <w:p w:rsidR="001F3DFC" w:rsidRPr="006203C2" w:rsidRDefault="001F3DFC" w:rsidP="001F3DFC">
      <w:pPr>
        <w:autoSpaceDE w:val="0"/>
        <w:autoSpaceDN w:val="0"/>
        <w:jc w:val="both"/>
        <w:rPr>
          <w:rFonts w:cs="Arial"/>
          <w:iCs/>
          <w:sz w:val="20"/>
        </w:rPr>
      </w:pPr>
      <w:r w:rsidRPr="006203C2">
        <w:rPr>
          <w:rFonts w:cs="Arial"/>
          <w:b/>
          <w:sz w:val="20"/>
        </w:rPr>
        <w:t xml:space="preserve">     Komise pro rozvoj města a podporu podnikání</w:t>
      </w:r>
      <w:r w:rsidRPr="006203C2">
        <w:rPr>
          <w:rFonts w:cs="Arial"/>
          <w:sz w:val="20"/>
        </w:rPr>
        <w:t xml:space="preserve"> ve svém stanovisku ze dne 19.06.2018 </w:t>
      </w:r>
      <w:r w:rsidRPr="006203C2">
        <w:rPr>
          <w:rFonts w:cs="Arial"/>
          <w:b/>
          <w:sz w:val="20"/>
        </w:rPr>
        <w:t>nedoporučuje</w:t>
      </w:r>
      <w:r w:rsidRPr="006203C2">
        <w:rPr>
          <w:rFonts w:cs="Arial"/>
          <w:sz w:val="20"/>
        </w:rPr>
        <w:t xml:space="preserve"> Radě města prodej předmětných pozemků. </w:t>
      </w:r>
    </w:p>
    <w:p w:rsidR="001F3DFC" w:rsidRPr="006203C2" w:rsidRDefault="001F3DFC" w:rsidP="001F3DFC">
      <w:pPr>
        <w:jc w:val="both"/>
        <w:rPr>
          <w:rFonts w:cs="Arial"/>
          <w:bCs/>
          <w:sz w:val="20"/>
        </w:rPr>
      </w:pPr>
    </w:p>
    <w:p w:rsidR="001F3DFC" w:rsidRPr="006203C2" w:rsidRDefault="001F3DFC" w:rsidP="001F3DFC">
      <w:pPr>
        <w:pStyle w:val="Bezmezer"/>
        <w:jc w:val="both"/>
        <w:rPr>
          <w:rFonts w:cs="Arial"/>
          <w:bCs/>
          <w:sz w:val="20"/>
        </w:rPr>
      </w:pPr>
      <w:r w:rsidRPr="006203C2">
        <w:rPr>
          <w:rFonts w:cs="Arial"/>
          <w:b/>
          <w:bCs/>
          <w:sz w:val="20"/>
        </w:rPr>
        <w:t xml:space="preserve">     Rada města Prostějova</w:t>
      </w:r>
      <w:r w:rsidRPr="006203C2">
        <w:rPr>
          <w:rFonts w:cs="Arial"/>
          <w:bCs/>
          <w:sz w:val="20"/>
        </w:rPr>
        <w:t xml:space="preserve"> dne 31.07.2018 usnesením č. 8705:</w:t>
      </w:r>
    </w:p>
    <w:p w:rsidR="001F3DFC" w:rsidRPr="006203C2" w:rsidRDefault="001F3DFC" w:rsidP="001F3DFC">
      <w:pPr>
        <w:pStyle w:val="Zkladntext31"/>
        <w:numPr>
          <w:ilvl w:val="0"/>
          <w:numId w:val="22"/>
        </w:numPr>
        <w:ind w:left="284" w:hanging="284"/>
        <w:jc w:val="both"/>
        <w:rPr>
          <w:rFonts w:ascii="Arial" w:hAnsi="Arial" w:cs="Arial"/>
          <w:b w:val="0"/>
          <w:bCs/>
        </w:rPr>
      </w:pPr>
      <w:r w:rsidRPr="006203C2">
        <w:rPr>
          <w:rFonts w:ascii="Arial" w:hAnsi="Arial" w:cs="Arial"/>
          <w:bCs/>
        </w:rPr>
        <w:t>neschválila</w:t>
      </w:r>
      <w:r w:rsidRPr="006203C2">
        <w:rPr>
          <w:rFonts w:ascii="Arial" w:hAnsi="Arial" w:cs="Arial"/>
          <w:b w:val="0"/>
          <w:bCs/>
        </w:rPr>
        <w:t xml:space="preserve"> </w:t>
      </w:r>
    </w:p>
    <w:p w:rsidR="001F3DFC" w:rsidRPr="006203C2" w:rsidRDefault="001F3DFC" w:rsidP="001F3DFC">
      <w:pPr>
        <w:pStyle w:val="Zkladntext31"/>
        <w:tabs>
          <w:tab w:val="left" w:pos="284"/>
        </w:tabs>
        <w:ind w:left="284"/>
        <w:jc w:val="both"/>
        <w:rPr>
          <w:rFonts w:ascii="Arial" w:hAnsi="Arial" w:cs="Arial"/>
          <w:b w:val="0"/>
          <w:bCs/>
        </w:rPr>
      </w:pPr>
      <w:r w:rsidRPr="006203C2">
        <w:rPr>
          <w:rFonts w:ascii="Arial" w:hAnsi="Arial" w:cs="Arial"/>
          <w:b w:val="0"/>
          <w:bCs/>
        </w:rPr>
        <w:t>záměr prodeje pozemků p.č. 6551/1 – orná půda o výměře 3.401 m</w:t>
      </w:r>
      <w:r w:rsidRPr="006203C2">
        <w:rPr>
          <w:rFonts w:ascii="Arial" w:hAnsi="Arial" w:cs="Arial"/>
          <w:b w:val="0"/>
          <w:bCs/>
          <w:vertAlign w:val="superscript"/>
        </w:rPr>
        <w:t>2</w:t>
      </w:r>
      <w:r w:rsidRPr="006203C2">
        <w:rPr>
          <w:rFonts w:ascii="Arial" w:hAnsi="Arial" w:cs="Arial"/>
          <w:b w:val="0"/>
          <w:bCs/>
        </w:rPr>
        <w:t>, p.č. 6552/1 – orná půda o výměře 8.663 m</w:t>
      </w:r>
      <w:r w:rsidRPr="006203C2">
        <w:rPr>
          <w:rFonts w:ascii="Arial" w:hAnsi="Arial" w:cs="Arial"/>
          <w:b w:val="0"/>
          <w:bCs/>
          <w:vertAlign w:val="superscript"/>
        </w:rPr>
        <w:t>2</w:t>
      </w:r>
      <w:r w:rsidRPr="006203C2">
        <w:rPr>
          <w:rFonts w:ascii="Arial" w:hAnsi="Arial" w:cs="Arial"/>
          <w:b w:val="0"/>
          <w:bCs/>
        </w:rPr>
        <w:t>, p.č. 6553/1 – orná půda o výměře 6.172 m</w:t>
      </w:r>
      <w:r w:rsidRPr="006203C2">
        <w:rPr>
          <w:rFonts w:ascii="Arial" w:hAnsi="Arial" w:cs="Arial"/>
          <w:b w:val="0"/>
          <w:bCs/>
          <w:vertAlign w:val="superscript"/>
        </w:rPr>
        <w:t>2</w:t>
      </w:r>
      <w:r w:rsidRPr="006203C2">
        <w:rPr>
          <w:rFonts w:ascii="Arial" w:hAnsi="Arial" w:cs="Arial"/>
          <w:b w:val="0"/>
          <w:bCs/>
        </w:rPr>
        <w:t xml:space="preserve"> a p.č. 6554/1 – orná půda o výměře 6.678 m</w:t>
      </w:r>
      <w:r w:rsidRPr="006203C2">
        <w:rPr>
          <w:rFonts w:ascii="Arial" w:hAnsi="Arial" w:cs="Arial"/>
          <w:b w:val="0"/>
          <w:bCs/>
          <w:vertAlign w:val="superscript"/>
        </w:rPr>
        <w:t>2</w:t>
      </w:r>
      <w:r w:rsidRPr="006203C2">
        <w:rPr>
          <w:rFonts w:ascii="Arial" w:hAnsi="Arial" w:cs="Arial"/>
          <w:b w:val="0"/>
          <w:bCs/>
        </w:rPr>
        <w:t xml:space="preserve">, vše v k.ú. Prostějov, </w:t>
      </w:r>
    </w:p>
    <w:p w:rsidR="001F3DFC" w:rsidRPr="006203C2" w:rsidRDefault="001F3DFC" w:rsidP="001F3DFC">
      <w:pPr>
        <w:pStyle w:val="Zkladntext31"/>
        <w:numPr>
          <w:ilvl w:val="0"/>
          <w:numId w:val="22"/>
        </w:numPr>
        <w:ind w:left="284" w:hanging="284"/>
        <w:jc w:val="both"/>
        <w:rPr>
          <w:rFonts w:ascii="Arial" w:hAnsi="Arial" w:cs="Arial"/>
          <w:b w:val="0"/>
          <w:bCs/>
        </w:rPr>
      </w:pPr>
      <w:r w:rsidRPr="006203C2">
        <w:rPr>
          <w:rFonts w:ascii="Arial" w:hAnsi="Arial" w:cs="Arial"/>
          <w:bCs/>
        </w:rPr>
        <w:t>doporučila</w:t>
      </w:r>
    </w:p>
    <w:p w:rsidR="001F3DFC" w:rsidRPr="006203C2" w:rsidRDefault="001F3DFC" w:rsidP="001F3DFC">
      <w:pPr>
        <w:pStyle w:val="Zkladntext31"/>
        <w:ind w:left="284"/>
        <w:jc w:val="both"/>
        <w:rPr>
          <w:rFonts w:ascii="Arial" w:hAnsi="Arial" w:cs="Arial"/>
          <w:b w:val="0"/>
        </w:rPr>
      </w:pPr>
      <w:r w:rsidRPr="006203C2">
        <w:rPr>
          <w:rFonts w:ascii="Arial" w:hAnsi="Arial" w:cs="Arial"/>
          <w:b w:val="0"/>
          <w:bCs/>
        </w:rPr>
        <w:t xml:space="preserve">Zastupitelstvu města Prostějova </w:t>
      </w:r>
      <w:r w:rsidRPr="006203C2">
        <w:rPr>
          <w:rFonts w:ascii="Arial" w:hAnsi="Arial" w:cs="Arial"/>
          <w:b w:val="0"/>
        </w:rPr>
        <w:t xml:space="preserve">nevyhovět žádosti společnosti AGROSTAV Prostějov, akciová společnost, se sídlem Prostějov, Za Brněnskou ulicí 4292, PSČ: 796 01, IČ: 489 10 287, o prodej </w:t>
      </w:r>
      <w:r w:rsidRPr="006203C2">
        <w:rPr>
          <w:rFonts w:ascii="Arial" w:hAnsi="Arial" w:cs="Arial"/>
          <w:b w:val="0"/>
          <w:bCs/>
        </w:rPr>
        <w:t>pozemků p.č. 6551/1 – orná půda o výměře 3.401 m</w:t>
      </w:r>
      <w:r w:rsidRPr="006203C2">
        <w:rPr>
          <w:rFonts w:ascii="Arial" w:hAnsi="Arial" w:cs="Arial"/>
          <w:b w:val="0"/>
          <w:bCs/>
          <w:vertAlign w:val="superscript"/>
        </w:rPr>
        <w:t>2</w:t>
      </w:r>
      <w:r w:rsidRPr="006203C2">
        <w:rPr>
          <w:rFonts w:ascii="Arial" w:hAnsi="Arial" w:cs="Arial"/>
          <w:b w:val="0"/>
          <w:bCs/>
        </w:rPr>
        <w:t>, p.č. 6552/1 – orná půda o výměře 8.663 m</w:t>
      </w:r>
      <w:r w:rsidRPr="006203C2">
        <w:rPr>
          <w:rFonts w:ascii="Arial" w:hAnsi="Arial" w:cs="Arial"/>
          <w:b w:val="0"/>
          <w:bCs/>
          <w:vertAlign w:val="superscript"/>
        </w:rPr>
        <w:t>2</w:t>
      </w:r>
      <w:r w:rsidRPr="006203C2">
        <w:rPr>
          <w:rFonts w:ascii="Arial" w:hAnsi="Arial" w:cs="Arial"/>
          <w:b w:val="0"/>
          <w:bCs/>
        </w:rPr>
        <w:t>, p.č. 6553/1 – orná půda o výměře 6.172 m</w:t>
      </w:r>
      <w:r w:rsidRPr="006203C2">
        <w:rPr>
          <w:rFonts w:ascii="Arial" w:hAnsi="Arial" w:cs="Arial"/>
          <w:b w:val="0"/>
          <w:bCs/>
          <w:vertAlign w:val="superscript"/>
        </w:rPr>
        <w:t>2</w:t>
      </w:r>
      <w:r w:rsidRPr="006203C2">
        <w:rPr>
          <w:rFonts w:ascii="Arial" w:hAnsi="Arial" w:cs="Arial"/>
          <w:b w:val="0"/>
          <w:bCs/>
        </w:rPr>
        <w:t xml:space="preserve"> a p.č. 6554/1 – orná půda o výměře 6.678 m</w:t>
      </w:r>
      <w:r w:rsidRPr="006203C2">
        <w:rPr>
          <w:rFonts w:ascii="Arial" w:hAnsi="Arial" w:cs="Arial"/>
          <w:b w:val="0"/>
          <w:bCs/>
          <w:vertAlign w:val="superscript"/>
        </w:rPr>
        <w:t>2</w:t>
      </w:r>
      <w:r w:rsidRPr="006203C2">
        <w:rPr>
          <w:rFonts w:ascii="Arial" w:hAnsi="Arial" w:cs="Arial"/>
          <w:b w:val="0"/>
          <w:bCs/>
        </w:rPr>
        <w:t>, vše v k.ú. Prostějov.</w:t>
      </w:r>
    </w:p>
    <w:p w:rsidR="001F3DFC" w:rsidRPr="006203C2" w:rsidRDefault="001F3DFC" w:rsidP="001F3DFC">
      <w:pPr>
        <w:jc w:val="both"/>
        <w:rPr>
          <w:rFonts w:cs="Arial"/>
          <w:bCs/>
          <w:sz w:val="20"/>
        </w:rPr>
      </w:pPr>
    </w:p>
    <w:p w:rsidR="001F3DFC" w:rsidRPr="006203C2" w:rsidRDefault="001F3DFC" w:rsidP="001F3DFC">
      <w:pPr>
        <w:jc w:val="both"/>
        <w:rPr>
          <w:rFonts w:cs="Arial"/>
          <w:bCs/>
          <w:sz w:val="20"/>
        </w:rPr>
      </w:pPr>
      <w:r w:rsidRPr="006203C2">
        <w:rPr>
          <w:rFonts w:cs="Arial"/>
          <w:bCs/>
          <w:sz w:val="20"/>
        </w:rPr>
        <w:t xml:space="preserve">     Společnost AGROSTAV Prostějov, </w:t>
      </w:r>
      <w:r w:rsidRPr="006203C2">
        <w:rPr>
          <w:rFonts w:cs="Arial"/>
          <w:sz w:val="20"/>
        </w:rPr>
        <w:t>akciová společnost</w:t>
      </w:r>
      <w:r w:rsidRPr="006203C2">
        <w:rPr>
          <w:rFonts w:cs="Arial"/>
          <w:bCs/>
          <w:sz w:val="20"/>
        </w:rPr>
        <w:t>, následně požádala o znovupředložení žádosti na schůzi Rady města Prostějova.</w:t>
      </w:r>
    </w:p>
    <w:p w:rsidR="001F3DFC" w:rsidRPr="006203C2" w:rsidRDefault="001F3DFC" w:rsidP="001F3DFC">
      <w:pPr>
        <w:jc w:val="both"/>
        <w:rPr>
          <w:rFonts w:cs="Arial"/>
          <w:bCs/>
          <w:sz w:val="20"/>
        </w:rPr>
      </w:pPr>
    </w:p>
    <w:p w:rsidR="001F3DFC" w:rsidRPr="006203C2" w:rsidRDefault="001F3DFC" w:rsidP="001F3DFC">
      <w:pPr>
        <w:pStyle w:val="Bezmezer"/>
        <w:jc w:val="both"/>
        <w:rPr>
          <w:rFonts w:cs="Arial"/>
          <w:bCs/>
          <w:sz w:val="20"/>
        </w:rPr>
      </w:pPr>
      <w:r w:rsidRPr="006203C2">
        <w:rPr>
          <w:rFonts w:cs="Arial"/>
          <w:b/>
          <w:bCs/>
          <w:sz w:val="20"/>
        </w:rPr>
        <w:t xml:space="preserve">     Rada města Prostějova</w:t>
      </w:r>
      <w:r w:rsidRPr="006203C2">
        <w:rPr>
          <w:rFonts w:cs="Arial"/>
          <w:bCs/>
          <w:sz w:val="20"/>
        </w:rPr>
        <w:t xml:space="preserve"> dne </w:t>
      </w:r>
      <w:r w:rsidR="009277BD" w:rsidRPr="006203C2">
        <w:rPr>
          <w:rFonts w:cs="Arial"/>
          <w:bCs/>
          <w:sz w:val="20"/>
        </w:rPr>
        <w:t>16</w:t>
      </w:r>
      <w:r w:rsidRPr="006203C2">
        <w:rPr>
          <w:rFonts w:cs="Arial"/>
          <w:bCs/>
          <w:sz w:val="20"/>
        </w:rPr>
        <w:t>.0</w:t>
      </w:r>
      <w:r w:rsidR="009277BD" w:rsidRPr="006203C2">
        <w:rPr>
          <w:rFonts w:cs="Arial"/>
          <w:bCs/>
          <w:sz w:val="20"/>
        </w:rPr>
        <w:t>8</w:t>
      </w:r>
      <w:r w:rsidRPr="006203C2">
        <w:rPr>
          <w:rFonts w:cs="Arial"/>
          <w:bCs/>
          <w:sz w:val="20"/>
        </w:rPr>
        <w:t xml:space="preserve">.2018 návrh na revokaci usnesení Rady města Prostějova č. 8705 ze dne 31.07.2018 a </w:t>
      </w:r>
      <w:r w:rsidR="009277BD" w:rsidRPr="006203C2">
        <w:rPr>
          <w:rFonts w:cs="Arial"/>
          <w:bCs/>
          <w:sz w:val="20"/>
        </w:rPr>
        <w:t xml:space="preserve">vyhlášení </w:t>
      </w:r>
      <w:r w:rsidRPr="006203C2">
        <w:rPr>
          <w:rFonts w:cs="Arial"/>
          <w:bCs/>
          <w:sz w:val="20"/>
        </w:rPr>
        <w:t>záměr</w:t>
      </w:r>
      <w:r w:rsidR="009277BD" w:rsidRPr="006203C2">
        <w:rPr>
          <w:rFonts w:cs="Arial"/>
          <w:bCs/>
          <w:sz w:val="20"/>
        </w:rPr>
        <w:t>u</w:t>
      </w:r>
      <w:r w:rsidRPr="006203C2">
        <w:rPr>
          <w:rFonts w:cs="Arial"/>
          <w:bCs/>
          <w:sz w:val="20"/>
        </w:rPr>
        <w:t xml:space="preserve"> prodeje pozemků p.č. 6551/1 – orná půda o výměře 3.401 m</w:t>
      </w:r>
      <w:r w:rsidRPr="006203C2">
        <w:rPr>
          <w:rFonts w:cs="Arial"/>
          <w:bCs/>
          <w:sz w:val="20"/>
          <w:vertAlign w:val="superscript"/>
        </w:rPr>
        <w:t>2</w:t>
      </w:r>
      <w:r w:rsidRPr="006203C2">
        <w:rPr>
          <w:rFonts w:cs="Arial"/>
          <w:bCs/>
          <w:sz w:val="20"/>
        </w:rPr>
        <w:t>, p.č. 6552/1 – orná půda o výměře 8.663 m</w:t>
      </w:r>
      <w:r w:rsidRPr="006203C2">
        <w:rPr>
          <w:rFonts w:cs="Arial"/>
          <w:bCs/>
          <w:sz w:val="20"/>
          <w:vertAlign w:val="superscript"/>
        </w:rPr>
        <w:t>2</w:t>
      </w:r>
      <w:r w:rsidRPr="006203C2">
        <w:rPr>
          <w:rFonts w:cs="Arial"/>
          <w:bCs/>
          <w:sz w:val="20"/>
        </w:rPr>
        <w:t>, p.č. 6553/1 – orná půda o výměře 6.172 m</w:t>
      </w:r>
      <w:r w:rsidRPr="006203C2">
        <w:rPr>
          <w:rFonts w:cs="Arial"/>
          <w:bCs/>
          <w:sz w:val="20"/>
          <w:vertAlign w:val="superscript"/>
        </w:rPr>
        <w:t>2</w:t>
      </w:r>
      <w:r w:rsidRPr="006203C2">
        <w:rPr>
          <w:rFonts w:cs="Arial"/>
          <w:bCs/>
          <w:sz w:val="20"/>
        </w:rPr>
        <w:t xml:space="preserve"> a p.č. 6554/1 – orná půda o výměře 6.678 m</w:t>
      </w:r>
      <w:r w:rsidRPr="006203C2">
        <w:rPr>
          <w:rFonts w:cs="Arial"/>
          <w:bCs/>
          <w:sz w:val="20"/>
          <w:vertAlign w:val="superscript"/>
        </w:rPr>
        <w:t>2</w:t>
      </w:r>
      <w:r w:rsidRPr="006203C2">
        <w:rPr>
          <w:rFonts w:cs="Arial"/>
          <w:bCs/>
          <w:sz w:val="20"/>
        </w:rPr>
        <w:t xml:space="preserve">, vše v k.ú. Prostějov, </w:t>
      </w:r>
      <w:r w:rsidR="009277BD" w:rsidRPr="006203C2">
        <w:rPr>
          <w:rFonts w:cs="Arial"/>
          <w:b/>
          <w:bCs/>
          <w:sz w:val="20"/>
        </w:rPr>
        <w:t>neschválila.</w:t>
      </w:r>
    </w:p>
    <w:p w:rsidR="001F3DFC" w:rsidRPr="006203C2" w:rsidRDefault="001F3DFC" w:rsidP="001F3DFC">
      <w:pPr>
        <w:jc w:val="both"/>
        <w:rPr>
          <w:rFonts w:cs="Arial"/>
          <w:bCs/>
          <w:sz w:val="20"/>
        </w:rPr>
      </w:pPr>
    </w:p>
    <w:p w:rsidR="001F3DFC" w:rsidRPr="006203C2" w:rsidRDefault="001F3DFC" w:rsidP="001F3DFC">
      <w:pPr>
        <w:jc w:val="both"/>
        <w:rPr>
          <w:sz w:val="20"/>
        </w:rPr>
      </w:pPr>
      <w:r w:rsidRPr="006203C2">
        <w:rPr>
          <w:bCs/>
          <w:sz w:val="20"/>
        </w:rPr>
        <w:t xml:space="preserve">     S</w:t>
      </w:r>
      <w:r w:rsidRPr="006203C2">
        <w:rPr>
          <w:sz w:val="20"/>
        </w:rPr>
        <w:t xml:space="preserve"> ohledem na výše uvedená stanoviska </w:t>
      </w:r>
      <w:r w:rsidRPr="006203C2">
        <w:rPr>
          <w:b/>
          <w:sz w:val="20"/>
        </w:rPr>
        <w:t>Odbor SÚMM</w:t>
      </w:r>
      <w:r w:rsidRPr="006203C2">
        <w:rPr>
          <w:sz w:val="20"/>
        </w:rPr>
        <w:t xml:space="preserve"> </w:t>
      </w:r>
      <w:r w:rsidRPr="006203C2">
        <w:rPr>
          <w:b/>
          <w:sz w:val="20"/>
        </w:rPr>
        <w:t xml:space="preserve">doporučuje </w:t>
      </w:r>
      <w:r w:rsidR="009277BD" w:rsidRPr="006203C2">
        <w:rPr>
          <w:bCs/>
          <w:sz w:val="20"/>
        </w:rPr>
        <w:t xml:space="preserve">Zastupitelstvu města Prostějova </w:t>
      </w:r>
      <w:r w:rsidR="009277BD" w:rsidRPr="006203C2">
        <w:rPr>
          <w:sz w:val="20"/>
        </w:rPr>
        <w:t xml:space="preserve">nevyhovět žádosti </w:t>
      </w:r>
      <w:r w:rsidR="009277BD" w:rsidRPr="006203C2">
        <w:rPr>
          <w:rFonts w:cs="Arial"/>
          <w:sz w:val="20"/>
        </w:rPr>
        <w:t xml:space="preserve">společnosti AGROSTAV Prostějov, akciová společnost, se sídlem Prostějov, Za Brněnskou ulicí 4292, PSČ: 796 01, IČ: 489 10 287, o prodej </w:t>
      </w:r>
      <w:r w:rsidR="009277BD" w:rsidRPr="006203C2">
        <w:rPr>
          <w:rFonts w:cs="Arial"/>
          <w:bCs/>
          <w:sz w:val="20"/>
        </w:rPr>
        <w:t>pozemků p.č. 6551/1 – orná půda o výměře 3.401 m</w:t>
      </w:r>
      <w:r w:rsidR="009277BD" w:rsidRPr="006203C2">
        <w:rPr>
          <w:rFonts w:cs="Arial"/>
          <w:bCs/>
          <w:sz w:val="20"/>
          <w:vertAlign w:val="superscript"/>
        </w:rPr>
        <w:t>2</w:t>
      </w:r>
      <w:r w:rsidR="009277BD" w:rsidRPr="006203C2">
        <w:rPr>
          <w:rFonts w:cs="Arial"/>
          <w:bCs/>
          <w:sz w:val="20"/>
        </w:rPr>
        <w:t>, p.č. 6552/1 – orná půda o výměře 8.663 m</w:t>
      </w:r>
      <w:r w:rsidR="009277BD" w:rsidRPr="006203C2">
        <w:rPr>
          <w:rFonts w:cs="Arial"/>
          <w:bCs/>
          <w:sz w:val="20"/>
          <w:vertAlign w:val="superscript"/>
        </w:rPr>
        <w:t>2</w:t>
      </w:r>
      <w:r w:rsidR="009277BD" w:rsidRPr="006203C2">
        <w:rPr>
          <w:rFonts w:cs="Arial"/>
          <w:bCs/>
          <w:sz w:val="20"/>
        </w:rPr>
        <w:t>, p.č. 6553/1 – orná půda o výměře 6.172 m</w:t>
      </w:r>
      <w:r w:rsidR="009277BD" w:rsidRPr="006203C2">
        <w:rPr>
          <w:rFonts w:cs="Arial"/>
          <w:bCs/>
          <w:sz w:val="20"/>
          <w:vertAlign w:val="superscript"/>
        </w:rPr>
        <w:t>2</w:t>
      </w:r>
      <w:r w:rsidR="009277BD" w:rsidRPr="006203C2">
        <w:rPr>
          <w:rFonts w:cs="Arial"/>
          <w:bCs/>
          <w:sz w:val="20"/>
        </w:rPr>
        <w:t xml:space="preserve"> a p.č. 6554/1 – orná půda o výměře 6.678 m</w:t>
      </w:r>
      <w:r w:rsidR="009277BD" w:rsidRPr="006203C2">
        <w:rPr>
          <w:rFonts w:cs="Arial"/>
          <w:bCs/>
          <w:sz w:val="20"/>
          <w:vertAlign w:val="superscript"/>
        </w:rPr>
        <w:t>2</w:t>
      </w:r>
      <w:r w:rsidR="009277BD" w:rsidRPr="006203C2">
        <w:rPr>
          <w:rFonts w:cs="Arial"/>
          <w:bCs/>
          <w:sz w:val="20"/>
        </w:rPr>
        <w:t>, vše v k.ú. Prostějov</w:t>
      </w:r>
      <w:r w:rsidR="009277BD" w:rsidRPr="006203C2">
        <w:rPr>
          <w:bCs/>
          <w:sz w:val="20"/>
        </w:rPr>
        <w:t>, tj. postupovat dle návrhu usnesení.</w:t>
      </w:r>
      <w:r w:rsidR="009277BD" w:rsidRPr="006203C2">
        <w:rPr>
          <w:sz w:val="20"/>
        </w:rPr>
        <w:t xml:space="preserve"> </w:t>
      </w:r>
      <w:r w:rsidRPr="006203C2">
        <w:rPr>
          <w:sz w:val="20"/>
        </w:rPr>
        <w:t>Předmětné pozemky byly vykoupeny pro rozvoj projektu „Malá průmyslová zóna Brněnská“, navíc na částech předmětných pozemků je dle územního plánu plánována veřejně prospěšná stavba dopravní infrastruktury (jižní obchvat). Odbor SÚMM doporučuje případný prodej předmětných pozemků realizovat až v době, kdy na nich bude možné dle územního plánu realizovat výstavbu výrobních areálů, tj. po změně územního plánu.</w:t>
      </w:r>
    </w:p>
    <w:p w:rsidR="001F3DFC" w:rsidRPr="006203C2" w:rsidRDefault="001F3DFC" w:rsidP="001F3DFC">
      <w:pPr>
        <w:pStyle w:val="Zkladntext31"/>
        <w:jc w:val="both"/>
        <w:rPr>
          <w:rFonts w:ascii="Arial" w:hAnsi="Arial" w:cs="Arial"/>
          <w:b w:val="0"/>
        </w:rPr>
      </w:pPr>
    </w:p>
    <w:p w:rsidR="001F3DFC" w:rsidRPr="006203C2" w:rsidRDefault="001F3DFC" w:rsidP="001F3DFC">
      <w:pPr>
        <w:pStyle w:val="Zkladntext31"/>
        <w:jc w:val="both"/>
        <w:rPr>
          <w:rFonts w:ascii="Arial" w:hAnsi="Arial" w:cs="Arial"/>
          <w:b w:val="0"/>
        </w:rPr>
      </w:pPr>
      <w:r w:rsidRPr="006203C2">
        <w:rPr>
          <w:rFonts w:ascii="Arial" w:hAnsi="Arial" w:cs="Arial"/>
          <w:b w:val="0"/>
        </w:rPr>
        <w:t xml:space="preserve">      Odbor SÚMM upozorňuje na skutečnost, že na pozemku p.č. 6554/1 v k.ú. Prostějov se nachází vedení STL plynovodu včetně jeho ochranného pásma a že všechny požadované pozemky jsou propachtovány k zemědělské činnosti s tím, že pachtovní smlouvy jsou sjednány se sedmiletou a u pozemku p.č. 6553/1 v k.ú. Prostějov s desetiletou výpovědní lhůtou. </w:t>
      </w:r>
    </w:p>
    <w:p w:rsidR="001F3DFC" w:rsidRPr="006203C2" w:rsidRDefault="001F3DFC" w:rsidP="001F3DFC">
      <w:pPr>
        <w:jc w:val="both"/>
        <w:rPr>
          <w:rFonts w:cs="Arial"/>
          <w:sz w:val="20"/>
          <w:highlight w:val="yellow"/>
        </w:rPr>
      </w:pPr>
    </w:p>
    <w:p w:rsidR="001F3DFC" w:rsidRPr="006203C2" w:rsidRDefault="001F3DFC" w:rsidP="001F3DFC">
      <w:pPr>
        <w:jc w:val="both"/>
        <w:rPr>
          <w:rFonts w:cs="Arial"/>
          <w:sz w:val="20"/>
        </w:rPr>
      </w:pPr>
      <w:r w:rsidRPr="006203C2">
        <w:rPr>
          <w:rFonts w:cs="Arial"/>
          <w:sz w:val="20"/>
        </w:rPr>
        <w:t xml:space="preserve">     Společnost AGROSTAV Prostějov, akciová společnost, není dlužníkem Statutárního města Prostějova.</w:t>
      </w:r>
    </w:p>
    <w:p w:rsidR="0050239B" w:rsidRPr="006203C2" w:rsidRDefault="0050239B" w:rsidP="00356B2C">
      <w:pPr>
        <w:jc w:val="both"/>
        <w:rPr>
          <w:sz w:val="20"/>
          <w:u w:val="single"/>
        </w:rPr>
      </w:pPr>
    </w:p>
    <w:p w:rsidR="00356B2C" w:rsidRPr="006203C2" w:rsidRDefault="00356B2C" w:rsidP="00356B2C">
      <w:pPr>
        <w:jc w:val="both"/>
        <w:rPr>
          <w:sz w:val="20"/>
          <w:u w:val="single"/>
        </w:rPr>
      </w:pPr>
    </w:p>
    <w:p w:rsidR="009277BD" w:rsidRPr="006203C2" w:rsidRDefault="009277BD" w:rsidP="009277BD">
      <w:pPr>
        <w:jc w:val="both"/>
        <w:rPr>
          <w:sz w:val="20"/>
        </w:rPr>
      </w:pPr>
      <w:r w:rsidRPr="006203C2">
        <w:rPr>
          <w:sz w:val="20"/>
          <w:u w:val="single"/>
        </w:rPr>
        <w:t>Přílohy:</w:t>
      </w:r>
      <w:r w:rsidRPr="006203C2">
        <w:rPr>
          <w:sz w:val="20"/>
        </w:rPr>
        <w:tab/>
        <w:t>situační mapa</w:t>
      </w:r>
    </w:p>
    <w:p w:rsidR="009277BD" w:rsidRPr="006203C2" w:rsidRDefault="009277BD" w:rsidP="009277BD">
      <w:pPr>
        <w:ind w:left="567" w:firstLine="567"/>
        <w:jc w:val="both"/>
        <w:rPr>
          <w:sz w:val="20"/>
        </w:rPr>
      </w:pPr>
      <w:r w:rsidRPr="006203C2">
        <w:rPr>
          <w:sz w:val="20"/>
        </w:rPr>
        <w:t>výřez z územního plánu s vyznačením předmětných pozemků</w:t>
      </w:r>
    </w:p>
    <w:p w:rsidR="009277BD" w:rsidRPr="006203C2" w:rsidRDefault="009277BD" w:rsidP="009277BD">
      <w:pPr>
        <w:ind w:left="1134"/>
        <w:jc w:val="both"/>
        <w:rPr>
          <w:sz w:val="20"/>
        </w:rPr>
      </w:pPr>
      <w:r w:rsidRPr="006203C2">
        <w:rPr>
          <w:sz w:val="20"/>
        </w:rPr>
        <w:t>návrh využití pozemků dle územní studie Malá průmyslová zóna Brněnská – západ s vyznačením požadavku</w:t>
      </w:r>
    </w:p>
    <w:p w:rsidR="006444F2" w:rsidRPr="006203C2" w:rsidRDefault="006444F2" w:rsidP="000F2B25">
      <w:pPr>
        <w:pStyle w:val="Zkladntext21"/>
        <w:rPr>
          <w:rFonts w:ascii="Arial" w:hAnsi="Arial" w:cs="Arial"/>
        </w:rPr>
      </w:pPr>
    </w:p>
    <w:p w:rsidR="009277BD" w:rsidRPr="006203C2" w:rsidRDefault="009277BD" w:rsidP="000F2B25">
      <w:pPr>
        <w:pStyle w:val="Zkladntext21"/>
        <w:rPr>
          <w:rFonts w:ascii="Arial" w:hAnsi="Arial" w:cs="Arial"/>
        </w:rPr>
      </w:pPr>
    </w:p>
    <w:p w:rsidR="000F2B25" w:rsidRPr="006203C2" w:rsidRDefault="000F2B25" w:rsidP="000F2B25">
      <w:pPr>
        <w:pStyle w:val="Zkladntext21"/>
        <w:rPr>
          <w:rFonts w:ascii="Arial" w:hAnsi="Arial" w:cs="Arial"/>
        </w:rPr>
      </w:pPr>
      <w:r w:rsidRPr="006203C2">
        <w:rPr>
          <w:rFonts w:ascii="Arial" w:hAnsi="Arial" w:cs="Arial"/>
        </w:rPr>
        <w:t>Prostějov:</w:t>
      </w:r>
      <w:r w:rsidRPr="006203C2">
        <w:rPr>
          <w:rFonts w:ascii="Arial" w:hAnsi="Arial" w:cs="Arial"/>
        </w:rPr>
        <w:tab/>
      </w:r>
      <w:r w:rsidR="00571F2D" w:rsidRPr="006203C2">
        <w:rPr>
          <w:rFonts w:ascii="Arial" w:hAnsi="Arial" w:cs="Arial"/>
        </w:rPr>
        <w:t>1</w:t>
      </w:r>
      <w:r w:rsidR="009277BD" w:rsidRPr="006203C2">
        <w:rPr>
          <w:rFonts w:ascii="Arial" w:hAnsi="Arial" w:cs="Arial"/>
        </w:rPr>
        <w:t>6</w:t>
      </w:r>
      <w:r w:rsidRPr="006203C2">
        <w:rPr>
          <w:rFonts w:ascii="Arial" w:hAnsi="Arial" w:cs="Arial"/>
        </w:rPr>
        <w:t>.</w:t>
      </w:r>
      <w:r w:rsidR="00AA3BC8" w:rsidRPr="006203C2">
        <w:rPr>
          <w:rFonts w:ascii="Arial" w:hAnsi="Arial" w:cs="Arial"/>
        </w:rPr>
        <w:t>0</w:t>
      </w:r>
      <w:r w:rsidR="00571F2D" w:rsidRPr="006203C2">
        <w:rPr>
          <w:rFonts w:ascii="Arial" w:hAnsi="Arial" w:cs="Arial"/>
        </w:rPr>
        <w:t>8</w:t>
      </w:r>
      <w:r w:rsidRPr="006203C2">
        <w:rPr>
          <w:rFonts w:ascii="Arial" w:hAnsi="Arial" w:cs="Arial"/>
        </w:rPr>
        <w:t>.201</w:t>
      </w:r>
      <w:r w:rsidR="00E52A5C" w:rsidRPr="006203C2">
        <w:rPr>
          <w:rFonts w:ascii="Arial" w:hAnsi="Arial" w:cs="Arial"/>
        </w:rPr>
        <w:t>8</w:t>
      </w:r>
    </w:p>
    <w:p w:rsidR="00BA66B0" w:rsidRPr="006203C2" w:rsidRDefault="00BA66B0" w:rsidP="0071146F">
      <w:pPr>
        <w:tabs>
          <w:tab w:val="left" w:pos="3969"/>
        </w:tabs>
        <w:jc w:val="both"/>
        <w:rPr>
          <w:rFonts w:cs="Arial"/>
          <w:sz w:val="20"/>
        </w:rPr>
      </w:pPr>
    </w:p>
    <w:p w:rsidR="009277BD" w:rsidRPr="006203C2" w:rsidRDefault="009277BD" w:rsidP="0071146F">
      <w:pPr>
        <w:tabs>
          <w:tab w:val="left" w:pos="3969"/>
        </w:tabs>
        <w:jc w:val="both"/>
        <w:rPr>
          <w:rFonts w:cs="Arial"/>
          <w:sz w:val="20"/>
        </w:rPr>
      </w:pPr>
    </w:p>
    <w:p w:rsidR="00571F2D" w:rsidRPr="006203C2" w:rsidRDefault="00571F2D" w:rsidP="00571F2D">
      <w:pPr>
        <w:ind w:left="3969" w:hanging="3969"/>
        <w:rPr>
          <w:rFonts w:cs="Arial"/>
          <w:sz w:val="20"/>
        </w:rPr>
      </w:pPr>
      <w:r w:rsidRPr="006203C2">
        <w:rPr>
          <w:rFonts w:cs="Arial"/>
          <w:sz w:val="20"/>
        </w:rPr>
        <w:t xml:space="preserve">Osoba odpovědná za zpracování materiálu: </w:t>
      </w:r>
      <w:r w:rsidRPr="006203C2">
        <w:rPr>
          <w:rFonts w:cs="Arial"/>
          <w:sz w:val="20"/>
        </w:rPr>
        <w:tab/>
        <w:t xml:space="preserve">Mgr. Libor Vojtek, vedoucí Odboru správy a údržby majetku města, </w:t>
      </w:r>
    </w:p>
    <w:p w:rsidR="00571F2D" w:rsidRPr="006203C2" w:rsidRDefault="00571F2D" w:rsidP="00571F2D">
      <w:pPr>
        <w:ind w:left="3969" w:hanging="3969"/>
        <w:rPr>
          <w:rFonts w:cs="Arial"/>
          <w:sz w:val="20"/>
        </w:rPr>
      </w:pPr>
      <w:r w:rsidRPr="006203C2">
        <w:rPr>
          <w:rFonts w:cs="Arial"/>
          <w:sz w:val="20"/>
        </w:rPr>
        <w:tab/>
        <w:t>v zastoupení Bc. Vladimír Hofman, vedoucí oddělení</w:t>
      </w:r>
    </w:p>
    <w:p w:rsidR="00571F2D" w:rsidRPr="006203C2" w:rsidRDefault="00571F2D" w:rsidP="00571F2D">
      <w:pPr>
        <w:ind w:left="3402" w:firstLine="567"/>
        <w:rPr>
          <w:rFonts w:cs="Arial"/>
          <w:sz w:val="20"/>
        </w:rPr>
      </w:pPr>
      <w:r w:rsidRPr="006203C2">
        <w:rPr>
          <w:rFonts w:cs="Arial"/>
          <w:sz w:val="20"/>
        </w:rPr>
        <w:t>nakládání s majetkem města Odboru SÚMM</w:t>
      </w:r>
      <w:r w:rsidR="0095371B">
        <w:rPr>
          <w:rFonts w:cs="Arial"/>
          <w:sz w:val="20"/>
        </w:rPr>
        <w:t xml:space="preserve">, v. r. </w:t>
      </w:r>
    </w:p>
    <w:p w:rsidR="006444F2" w:rsidRPr="006203C2" w:rsidRDefault="006444F2" w:rsidP="000F2B25">
      <w:pPr>
        <w:jc w:val="both"/>
        <w:rPr>
          <w:rFonts w:cs="Arial"/>
          <w:sz w:val="20"/>
        </w:rPr>
      </w:pPr>
    </w:p>
    <w:p w:rsidR="000F2B25" w:rsidRPr="006203C2" w:rsidRDefault="000F2B25" w:rsidP="000F2B25">
      <w:pPr>
        <w:jc w:val="both"/>
        <w:rPr>
          <w:rFonts w:cs="Arial"/>
          <w:sz w:val="20"/>
        </w:rPr>
      </w:pPr>
      <w:r w:rsidRPr="006203C2">
        <w:rPr>
          <w:rFonts w:cs="Arial"/>
          <w:sz w:val="20"/>
        </w:rPr>
        <w:t>Zpracoval:</w:t>
      </w:r>
      <w:r w:rsidRPr="006203C2">
        <w:rPr>
          <w:rFonts w:cs="Arial"/>
          <w:sz w:val="20"/>
        </w:rPr>
        <w:tab/>
        <w:t xml:space="preserve">Bc. Vladimír Hofman, </w:t>
      </w:r>
      <w:r w:rsidR="0095371B">
        <w:rPr>
          <w:rFonts w:cs="Arial"/>
          <w:sz w:val="20"/>
        </w:rPr>
        <w:t xml:space="preserve">v. r. </w:t>
      </w:r>
      <w:bookmarkStart w:id="0" w:name="_GoBack"/>
      <w:bookmarkEnd w:id="0"/>
    </w:p>
    <w:p w:rsidR="0068457F" w:rsidRPr="006203C2" w:rsidRDefault="00E3124D" w:rsidP="009277BD">
      <w:pPr>
        <w:jc w:val="both"/>
        <w:rPr>
          <w:rFonts w:cs="Arial"/>
          <w:sz w:val="20"/>
        </w:rPr>
      </w:pPr>
      <w:r w:rsidRPr="006203C2">
        <w:rPr>
          <w:rFonts w:cs="Arial"/>
          <w:sz w:val="20"/>
        </w:rPr>
        <w:tab/>
      </w:r>
      <w:r w:rsidRPr="006203C2">
        <w:rPr>
          <w:rFonts w:cs="Arial"/>
          <w:sz w:val="20"/>
        </w:rPr>
        <w:tab/>
      </w:r>
      <w:r w:rsidR="0050239B" w:rsidRPr="006203C2">
        <w:rPr>
          <w:rFonts w:cs="Arial"/>
          <w:sz w:val="20"/>
        </w:rPr>
        <w:t xml:space="preserve">vedoucí </w:t>
      </w:r>
      <w:r w:rsidR="000F2B25" w:rsidRPr="006203C2">
        <w:rPr>
          <w:rFonts w:cs="Arial"/>
          <w:sz w:val="20"/>
        </w:rPr>
        <w:t>oddělení nakládání s majetkem města Odboru SÚMM</w:t>
      </w:r>
    </w:p>
    <w:p w:rsidR="009277BD" w:rsidRPr="007F02F4" w:rsidRDefault="009277BD" w:rsidP="009277BD">
      <w:pPr>
        <w:jc w:val="both"/>
        <w:rPr>
          <w:sz w:val="20"/>
        </w:rPr>
      </w:pPr>
      <w:r>
        <w:rPr>
          <w:noProof/>
          <w:sz w:val="20"/>
        </w:rPr>
        <w:lastRenderedPageBreak/>
        <w:drawing>
          <wp:inline distT="0" distB="0" distL="0" distR="0" wp14:anchorId="0DACF2B4" wp14:editId="3EE7A46E">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712_120017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579BDCE9" wp14:editId="1176C564">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712_120017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147F52A4" wp14:editId="739211BA">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712_120017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9277BD" w:rsidRPr="007F02F4" w:rsidRDefault="009277BD" w:rsidP="009277BD">
      <w:pPr>
        <w:jc w:val="both"/>
        <w:rPr>
          <w:sz w:val="20"/>
        </w:rPr>
      </w:pPr>
    </w:p>
    <w:p w:rsidR="009277BD" w:rsidRPr="007F02F4" w:rsidRDefault="009277BD" w:rsidP="009277BD">
      <w:pPr>
        <w:jc w:val="both"/>
        <w:rPr>
          <w:sz w:val="20"/>
        </w:rPr>
      </w:pPr>
    </w:p>
    <w:p w:rsidR="0048285C" w:rsidRPr="00566BBD" w:rsidRDefault="0048285C" w:rsidP="007645C5">
      <w:pPr>
        <w:jc w:val="both"/>
        <w:rPr>
          <w:sz w:val="20"/>
        </w:rPr>
      </w:pPr>
    </w:p>
    <w:sectPr w:rsidR="0048285C" w:rsidRPr="00566BBD" w:rsidSect="00036300">
      <w:footerReference w:type="even" r:id="rId11"/>
      <w:footerReference w:type="default" r:id="rId12"/>
      <w:footerReference w:type="first" r:id="rId13"/>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484" w:rsidRDefault="001E5484">
      <w:r>
        <w:separator/>
      </w:r>
    </w:p>
  </w:endnote>
  <w:endnote w:type="continuationSeparator" w:id="0">
    <w:p w:rsidR="001E5484" w:rsidRDefault="001E5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95371B">
      <w:rPr>
        <w:rFonts w:ascii="Arial" w:hAnsi="Arial" w:cs="Arial"/>
        <w:noProof/>
        <w:sz w:val="20"/>
      </w:rPr>
      <w:t>2</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95371B">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484" w:rsidRDefault="001E5484">
      <w:r>
        <w:separator/>
      </w:r>
    </w:p>
  </w:footnote>
  <w:footnote w:type="continuationSeparator" w:id="0">
    <w:p w:rsidR="001E5484" w:rsidRDefault="001E5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9D604F0"/>
    <w:multiLevelType w:val="hybridMultilevel"/>
    <w:tmpl w:val="0636C78C"/>
    <w:lvl w:ilvl="0" w:tplc="28FEFFC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0A0E11"/>
    <w:multiLevelType w:val="hybridMultilevel"/>
    <w:tmpl w:val="E9D2BF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F625308"/>
    <w:multiLevelType w:val="hybridMultilevel"/>
    <w:tmpl w:val="FB6AA4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nsid w:val="5D000D08"/>
    <w:multiLevelType w:val="hybridMultilevel"/>
    <w:tmpl w:val="41C8F6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5EFB0773"/>
    <w:multiLevelType w:val="hybridMultilevel"/>
    <w:tmpl w:val="E7206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63C6A71"/>
    <w:multiLevelType w:val="hybridMultilevel"/>
    <w:tmpl w:val="9B14CE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A5A3E36"/>
    <w:multiLevelType w:val="hybridMultilevel"/>
    <w:tmpl w:val="F0A6AF86"/>
    <w:lvl w:ilvl="0" w:tplc="3772861E">
      <w:start w:val="1"/>
      <w:numFmt w:val="lowerLetter"/>
      <w:lvlText w:val="%1)"/>
      <w:lvlJc w:val="left"/>
      <w:pPr>
        <w:ind w:left="1003" w:hanging="360"/>
      </w:pPr>
      <w:rPr>
        <w:rFonts w:ascii="Arial" w:eastAsia="Times New Roman" w:hAnsi="Arial" w:cs="Times New Roman"/>
      </w:rPr>
    </w:lvl>
    <w:lvl w:ilvl="1" w:tplc="04050019">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0">
    <w:nsid w:val="6ABF6D97"/>
    <w:multiLevelType w:val="hybridMultilevel"/>
    <w:tmpl w:val="6BD08BDA"/>
    <w:lvl w:ilvl="0" w:tplc="C39267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72502BBF"/>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nsid w:val="75B62909"/>
    <w:multiLevelType w:val="hybridMultilevel"/>
    <w:tmpl w:val="E09E8C40"/>
    <w:lvl w:ilvl="0" w:tplc="71122D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nsid w:val="79BD28D7"/>
    <w:multiLevelType w:val="hybridMultilevel"/>
    <w:tmpl w:val="8A1E2F8C"/>
    <w:lvl w:ilvl="0" w:tplc="9D902CE2">
      <w:start w:val="1"/>
      <w:numFmt w:val="decimal"/>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3"/>
  </w:num>
  <w:num w:numId="8">
    <w:abstractNumId w:val="13"/>
  </w:num>
  <w:num w:numId="9">
    <w:abstractNumId w:val="9"/>
  </w:num>
  <w:num w:numId="10">
    <w:abstractNumId w:val="11"/>
  </w:num>
  <w:num w:numId="11">
    <w:abstractNumId w:val="10"/>
  </w:num>
  <w:num w:numId="12">
    <w:abstractNumId w:val="6"/>
  </w:num>
  <w:num w:numId="13">
    <w:abstractNumId w:val="19"/>
  </w:num>
  <w:num w:numId="14">
    <w:abstractNumId w:val="15"/>
  </w:num>
  <w:num w:numId="15">
    <w:abstractNumId w:val="16"/>
  </w:num>
  <w:num w:numId="16">
    <w:abstractNumId w:val="14"/>
  </w:num>
  <w:num w:numId="17">
    <w:abstractNumId w:val="20"/>
  </w:num>
  <w:num w:numId="18">
    <w:abstractNumId w:val="18"/>
  </w:num>
  <w:num w:numId="19">
    <w:abstractNumId w:val="5"/>
  </w:num>
  <w:num w:numId="20">
    <w:abstractNumId w:val="8"/>
  </w:num>
  <w:num w:numId="21">
    <w:abstractNumId w:val="7"/>
  </w:num>
  <w:num w:numId="22">
    <w:abstractNumId w:val="2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A6012"/>
    <w:rsid w:val="000C4778"/>
    <w:rsid w:val="000D6080"/>
    <w:rsid w:val="000E56B2"/>
    <w:rsid w:val="000E5AF4"/>
    <w:rsid w:val="000F2B25"/>
    <w:rsid w:val="000F3CA7"/>
    <w:rsid w:val="000F5B75"/>
    <w:rsid w:val="000F7250"/>
    <w:rsid w:val="0010350B"/>
    <w:rsid w:val="00110526"/>
    <w:rsid w:val="001122B8"/>
    <w:rsid w:val="00116CBF"/>
    <w:rsid w:val="00117C63"/>
    <w:rsid w:val="00121CFB"/>
    <w:rsid w:val="001317EC"/>
    <w:rsid w:val="0015412A"/>
    <w:rsid w:val="0016214B"/>
    <w:rsid w:val="00171EB2"/>
    <w:rsid w:val="0017769F"/>
    <w:rsid w:val="001777ED"/>
    <w:rsid w:val="00177EE0"/>
    <w:rsid w:val="00183FCC"/>
    <w:rsid w:val="00194F42"/>
    <w:rsid w:val="00197341"/>
    <w:rsid w:val="001A12BF"/>
    <w:rsid w:val="001B296A"/>
    <w:rsid w:val="001C5A78"/>
    <w:rsid w:val="001C698A"/>
    <w:rsid w:val="001E5484"/>
    <w:rsid w:val="001F3487"/>
    <w:rsid w:val="001F3D32"/>
    <w:rsid w:val="001F3DFC"/>
    <w:rsid w:val="001F600A"/>
    <w:rsid w:val="002019B1"/>
    <w:rsid w:val="00205A5E"/>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1784D"/>
    <w:rsid w:val="00325435"/>
    <w:rsid w:val="00325DE1"/>
    <w:rsid w:val="00326D55"/>
    <w:rsid w:val="00335C1C"/>
    <w:rsid w:val="00342AFE"/>
    <w:rsid w:val="00346A75"/>
    <w:rsid w:val="003561DD"/>
    <w:rsid w:val="00356B2C"/>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8285C"/>
    <w:rsid w:val="00497B2D"/>
    <w:rsid w:val="004A429A"/>
    <w:rsid w:val="004A5318"/>
    <w:rsid w:val="004B12F1"/>
    <w:rsid w:val="004C1A0B"/>
    <w:rsid w:val="004D3D90"/>
    <w:rsid w:val="004E24A7"/>
    <w:rsid w:val="004F2016"/>
    <w:rsid w:val="00500AA2"/>
    <w:rsid w:val="0050239B"/>
    <w:rsid w:val="00514E21"/>
    <w:rsid w:val="00534015"/>
    <w:rsid w:val="0054478F"/>
    <w:rsid w:val="00547DD1"/>
    <w:rsid w:val="005509BD"/>
    <w:rsid w:val="00551CB4"/>
    <w:rsid w:val="005545DD"/>
    <w:rsid w:val="00566BBD"/>
    <w:rsid w:val="00570F70"/>
    <w:rsid w:val="00571F2D"/>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C92"/>
    <w:rsid w:val="00607D89"/>
    <w:rsid w:val="00612971"/>
    <w:rsid w:val="00614C11"/>
    <w:rsid w:val="006203C2"/>
    <w:rsid w:val="0063391E"/>
    <w:rsid w:val="00640896"/>
    <w:rsid w:val="006444F2"/>
    <w:rsid w:val="00647FA3"/>
    <w:rsid w:val="006556CE"/>
    <w:rsid w:val="00667193"/>
    <w:rsid w:val="006737FE"/>
    <w:rsid w:val="00673DD3"/>
    <w:rsid w:val="006751DE"/>
    <w:rsid w:val="0068457F"/>
    <w:rsid w:val="0069342D"/>
    <w:rsid w:val="00695E53"/>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15B3"/>
    <w:rsid w:val="00775C2C"/>
    <w:rsid w:val="0078091D"/>
    <w:rsid w:val="007818A0"/>
    <w:rsid w:val="007854C9"/>
    <w:rsid w:val="007B25D1"/>
    <w:rsid w:val="007B6AA4"/>
    <w:rsid w:val="007B7BA7"/>
    <w:rsid w:val="007C5DC8"/>
    <w:rsid w:val="007D34C9"/>
    <w:rsid w:val="007D46D3"/>
    <w:rsid w:val="007D5A14"/>
    <w:rsid w:val="007E0058"/>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B2C8C"/>
    <w:rsid w:val="008B7CF7"/>
    <w:rsid w:val="008C5C7F"/>
    <w:rsid w:val="008C63AE"/>
    <w:rsid w:val="008C6C90"/>
    <w:rsid w:val="008D0CED"/>
    <w:rsid w:val="008F5CC3"/>
    <w:rsid w:val="00906902"/>
    <w:rsid w:val="009073AE"/>
    <w:rsid w:val="00924A65"/>
    <w:rsid w:val="009277BD"/>
    <w:rsid w:val="009279EB"/>
    <w:rsid w:val="0093634D"/>
    <w:rsid w:val="00937B48"/>
    <w:rsid w:val="0094042C"/>
    <w:rsid w:val="00942551"/>
    <w:rsid w:val="00951212"/>
    <w:rsid w:val="0095371B"/>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36DC7"/>
    <w:rsid w:val="00A53640"/>
    <w:rsid w:val="00A555C7"/>
    <w:rsid w:val="00A56759"/>
    <w:rsid w:val="00A64CFA"/>
    <w:rsid w:val="00A82432"/>
    <w:rsid w:val="00A868AF"/>
    <w:rsid w:val="00A8691F"/>
    <w:rsid w:val="00A92F79"/>
    <w:rsid w:val="00AA19EE"/>
    <w:rsid w:val="00AA38DE"/>
    <w:rsid w:val="00AA3BC8"/>
    <w:rsid w:val="00AA6584"/>
    <w:rsid w:val="00AB3A3D"/>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4DF1"/>
    <w:rsid w:val="00C3198B"/>
    <w:rsid w:val="00C44420"/>
    <w:rsid w:val="00C5684D"/>
    <w:rsid w:val="00C62F1F"/>
    <w:rsid w:val="00C93D34"/>
    <w:rsid w:val="00CA2F98"/>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64BCC"/>
    <w:rsid w:val="00D71E01"/>
    <w:rsid w:val="00D82F54"/>
    <w:rsid w:val="00D85132"/>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5697A"/>
    <w:rsid w:val="00E632CF"/>
    <w:rsid w:val="00E6353C"/>
    <w:rsid w:val="00E8256D"/>
    <w:rsid w:val="00E82F6C"/>
    <w:rsid w:val="00E846AE"/>
    <w:rsid w:val="00E953B4"/>
    <w:rsid w:val="00EA73F0"/>
    <w:rsid w:val="00EB169B"/>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86540457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1</TotalTime>
  <Pages>5</Pages>
  <Words>935</Words>
  <Characters>5522</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2018-08-16T09:40:00Z</cp:lastPrinted>
  <dcterms:created xsi:type="dcterms:W3CDTF">2018-08-16T09:40:00Z</dcterms:created>
  <dcterms:modified xsi:type="dcterms:W3CDTF">2018-08-17T04:39:00Z</dcterms:modified>
</cp:coreProperties>
</file>