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62F" w:rsidRPr="0037138D" w:rsidRDefault="00DB63B7" w:rsidP="00DB63B7">
      <w:pPr>
        <w:jc w:val="right"/>
        <w:rPr>
          <w:sz w:val="28"/>
          <w:szCs w:val="28"/>
        </w:rPr>
      </w:pPr>
      <w:r w:rsidRPr="0037138D">
        <w:rPr>
          <w:sz w:val="28"/>
          <w:szCs w:val="28"/>
        </w:rPr>
        <w:t xml:space="preserve">Příloha č. </w:t>
      </w:r>
      <w:r w:rsidR="00BD5356">
        <w:rPr>
          <w:sz w:val="28"/>
          <w:szCs w:val="28"/>
        </w:rPr>
        <w:t>2</w:t>
      </w:r>
      <w:bookmarkStart w:id="0" w:name="_GoBack"/>
      <w:bookmarkEnd w:id="0"/>
    </w:p>
    <w:p w:rsidR="00C84A91" w:rsidRPr="0037138D" w:rsidRDefault="00C84A91" w:rsidP="003B7CCD">
      <w:pPr>
        <w:jc w:val="center"/>
        <w:rPr>
          <w:b/>
          <w:sz w:val="28"/>
          <w:szCs w:val="28"/>
        </w:rPr>
      </w:pPr>
      <w:r w:rsidRPr="0037138D">
        <w:rPr>
          <w:b/>
          <w:sz w:val="28"/>
          <w:szCs w:val="28"/>
        </w:rPr>
        <w:t>STATUTÁRNÍ MĚSTO PROSTĚJOV</w:t>
      </w:r>
    </w:p>
    <w:p w:rsidR="001F146C" w:rsidRPr="0037138D" w:rsidRDefault="001F146C" w:rsidP="003B7CCD">
      <w:pPr>
        <w:jc w:val="center"/>
        <w:rPr>
          <w:sz w:val="28"/>
          <w:szCs w:val="28"/>
        </w:rPr>
      </w:pPr>
      <w:r w:rsidRPr="0037138D">
        <w:rPr>
          <w:b/>
          <w:sz w:val="28"/>
          <w:szCs w:val="28"/>
        </w:rPr>
        <w:t xml:space="preserve"> </w:t>
      </w:r>
    </w:p>
    <w:p w:rsidR="001F146C" w:rsidRPr="0037138D" w:rsidRDefault="001F146C" w:rsidP="003B7CCD">
      <w:pPr>
        <w:ind w:left="454" w:right="283" w:hanging="454"/>
        <w:jc w:val="center"/>
        <w:rPr>
          <w:b/>
          <w:sz w:val="28"/>
          <w:szCs w:val="28"/>
        </w:rPr>
      </w:pPr>
      <w:r w:rsidRPr="0037138D">
        <w:rPr>
          <w:b/>
          <w:sz w:val="28"/>
          <w:szCs w:val="28"/>
        </w:rPr>
        <w:t xml:space="preserve">Smlouva o poskytnutí </w:t>
      </w:r>
      <w:r w:rsidR="006E592A" w:rsidRPr="0037138D">
        <w:rPr>
          <w:b/>
          <w:sz w:val="28"/>
          <w:szCs w:val="28"/>
        </w:rPr>
        <w:t>návratné finanční výpomoci</w:t>
      </w:r>
    </w:p>
    <w:p w:rsidR="001F146C" w:rsidRPr="0037138D" w:rsidRDefault="001F146C" w:rsidP="003B7CCD">
      <w:pPr>
        <w:ind w:left="454" w:right="283" w:hanging="454"/>
        <w:jc w:val="center"/>
        <w:rPr>
          <w:b/>
          <w:sz w:val="28"/>
          <w:szCs w:val="28"/>
        </w:rPr>
      </w:pPr>
      <w:r w:rsidRPr="0037138D">
        <w:rPr>
          <w:b/>
          <w:sz w:val="28"/>
          <w:szCs w:val="28"/>
        </w:rPr>
        <w:t xml:space="preserve">z rozpočtu </w:t>
      </w:r>
      <w:r w:rsidR="005A02F9" w:rsidRPr="0037138D">
        <w:rPr>
          <w:b/>
          <w:sz w:val="28"/>
          <w:szCs w:val="28"/>
        </w:rPr>
        <w:t xml:space="preserve">statutárního </w:t>
      </w:r>
      <w:r w:rsidRPr="0037138D">
        <w:rPr>
          <w:b/>
          <w:sz w:val="28"/>
          <w:szCs w:val="28"/>
        </w:rPr>
        <w:t>města Prostějova</w:t>
      </w:r>
    </w:p>
    <w:p w:rsidR="001F146C" w:rsidRPr="0037138D" w:rsidRDefault="001F146C" w:rsidP="003B7CCD">
      <w:pPr>
        <w:ind w:left="454" w:right="283" w:hanging="454"/>
        <w:jc w:val="center"/>
        <w:rPr>
          <w:b/>
        </w:rPr>
      </w:pPr>
    </w:p>
    <w:p w:rsidR="00613779" w:rsidRPr="0037138D" w:rsidRDefault="00613779" w:rsidP="003B7CCD">
      <w:pPr>
        <w:ind w:left="454" w:right="283" w:hanging="454"/>
        <w:jc w:val="center"/>
        <w:rPr>
          <w:b/>
        </w:rPr>
      </w:pPr>
    </w:p>
    <w:p w:rsidR="001F146C" w:rsidRPr="0037138D" w:rsidRDefault="001F146C" w:rsidP="003B7CCD">
      <w:pPr>
        <w:pStyle w:val="Nadpis6"/>
        <w:rPr>
          <w:rFonts w:ascii="Times New Roman" w:hAnsi="Times New Roman"/>
          <w:sz w:val="24"/>
          <w:szCs w:val="24"/>
        </w:rPr>
      </w:pPr>
      <w:r w:rsidRPr="0037138D">
        <w:rPr>
          <w:rFonts w:ascii="Times New Roman" w:hAnsi="Times New Roman"/>
          <w:sz w:val="24"/>
          <w:szCs w:val="24"/>
        </w:rPr>
        <w:t xml:space="preserve">Níže uvedené smluvní strany  </w:t>
      </w:r>
    </w:p>
    <w:p w:rsidR="006E592A" w:rsidRPr="0037138D" w:rsidRDefault="006E592A" w:rsidP="006E592A">
      <w:pPr>
        <w:rPr>
          <w:lang w:eastAsia="en-US"/>
        </w:rPr>
      </w:pPr>
    </w:p>
    <w:p w:rsidR="006E592A" w:rsidRPr="0037138D" w:rsidRDefault="009577DD" w:rsidP="00571132">
      <w:pPr>
        <w:numPr>
          <w:ilvl w:val="0"/>
          <w:numId w:val="10"/>
        </w:numPr>
        <w:ind w:left="426" w:hanging="426"/>
        <w:contextualSpacing/>
        <w:rPr>
          <w:b/>
        </w:rPr>
      </w:pPr>
      <w:r w:rsidRPr="0037138D">
        <w:rPr>
          <w:b/>
        </w:rPr>
        <w:t>s</w:t>
      </w:r>
      <w:r w:rsidR="006E592A" w:rsidRPr="0037138D">
        <w:rPr>
          <w:b/>
        </w:rPr>
        <w:t xml:space="preserve">tatutární město Prostějov, </w:t>
      </w:r>
    </w:p>
    <w:p w:rsidR="006E592A" w:rsidRPr="0037138D" w:rsidRDefault="006E592A" w:rsidP="006E592A">
      <w:pPr>
        <w:contextualSpacing/>
        <w:rPr>
          <w:b/>
        </w:rPr>
      </w:pPr>
      <w:r w:rsidRPr="0037138D">
        <w:rPr>
          <w:b/>
        </w:rPr>
        <w:t>sídlem: nám. T. G. Masaryka 130/14, 796 01 Prostějov</w:t>
      </w:r>
      <w:r w:rsidRPr="0037138D">
        <w:rPr>
          <w:b/>
        </w:rPr>
        <w:br/>
        <w:t xml:space="preserve">IČO: 002 88 659 </w:t>
      </w:r>
    </w:p>
    <w:p w:rsidR="006E592A" w:rsidRPr="0037138D" w:rsidRDefault="006E592A" w:rsidP="006E592A">
      <w:pPr>
        <w:rPr>
          <w:b/>
        </w:rPr>
      </w:pPr>
      <w:proofErr w:type="spellStart"/>
      <w:r w:rsidRPr="0037138D">
        <w:rPr>
          <w:b/>
        </w:rPr>
        <w:t>zast</w:t>
      </w:r>
      <w:proofErr w:type="spellEnd"/>
      <w:r w:rsidRPr="0037138D">
        <w:rPr>
          <w:b/>
        </w:rPr>
        <w:t xml:space="preserve">.: Mgr. František Jura, primátor města </w:t>
      </w:r>
    </w:p>
    <w:p w:rsidR="006E592A" w:rsidRPr="0037138D" w:rsidRDefault="006E592A" w:rsidP="006E592A">
      <w:pPr>
        <w:rPr>
          <w:b/>
        </w:rPr>
      </w:pPr>
      <w:r w:rsidRPr="0037138D">
        <w:rPr>
          <w:b/>
        </w:rPr>
        <w:t>bankovní spojení: 27-1505517309/0800</w:t>
      </w:r>
    </w:p>
    <w:p w:rsidR="006E592A" w:rsidRPr="0037138D" w:rsidRDefault="006E592A" w:rsidP="006E592A">
      <w:pPr>
        <w:rPr>
          <w:b/>
        </w:rPr>
      </w:pPr>
      <w:r w:rsidRPr="0037138D">
        <w:rPr>
          <w:b/>
        </w:rPr>
        <w:t xml:space="preserve">(dále jen "poskytovatel") </w:t>
      </w:r>
    </w:p>
    <w:p w:rsidR="006E592A" w:rsidRPr="0037138D" w:rsidRDefault="006E592A" w:rsidP="006E592A">
      <w:pPr>
        <w:numPr>
          <w:ilvl w:val="12"/>
          <w:numId w:val="0"/>
        </w:numPr>
        <w:rPr>
          <w:b/>
        </w:rPr>
      </w:pPr>
    </w:p>
    <w:p w:rsidR="006E592A" w:rsidRPr="0037138D" w:rsidRDefault="006E592A" w:rsidP="006E592A">
      <w:pPr>
        <w:numPr>
          <w:ilvl w:val="12"/>
          <w:numId w:val="0"/>
        </w:numPr>
        <w:rPr>
          <w:b/>
        </w:rPr>
      </w:pPr>
      <w:r w:rsidRPr="0037138D">
        <w:rPr>
          <w:b/>
        </w:rPr>
        <w:t>a</w:t>
      </w:r>
    </w:p>
    <w:p w:rsidR="006E592A" w:rsidRPr="0037138D" w:rsidRDefault="006E592A" w:rsidP="006E592A">
      <w:pPr>
        <w:numPr>
          <w:ilvl w:val="12"/>
          <w:numId w:val="0"/>
        </w:numPr>
        <w:rPr>
          <w:b/>
        </w:rPr>
      </w:pPr>
    </w:p>
    <w:p w:rsidR="006E592A" w:rsidRPr="0037138D" w:rsidRDefault="006E592A" w:rsidP="00571132">
      <w:pPr>
        <w:numPr>
          <w:ilvl w:val="0"/>
          <w:numId w:val="10"/>
        </w:numPr>
        <w:ind w:left="426" w:hanging="426"/>
        <w:contextualSpacing/>
        <w:rPr>
          <w:b/>
        </w:rPr>
      </w:pPr>
      <w:r w:rsidRPr="0037138D">
        <w:rPr>
          <w:b/>
        </w:rPr>
        <w:t xml:space="preserve">NÁRODNÍ DŮM Prostějov o.p.s. </w:t>
      </w:r>
    </w:p>
    <w:p w:rsidR="006E592A" w:rsidRPr="0037138D" w:rsidRDefault="006E592A" w:rsidP="006E592A">
      <w:pPr>
        <w:contextualSpacing/>
        <w:rPr>
          <w:b/>
        </w:rPr>
      </w:pPr>
      <w:r w:rsidRPr="0037138D">
        <w:rPr>
          <w:b/>
        </w:rPr>
        <w:t>sídlem: Vojáčkovo nám. 218/1, 796 01 Prostějov</w:t>
      </w:r>
    </w:p>
    <w:p w:rsidR="006E592A" w:rsidRPr="0037138D" w:rsidRDefault="006E592A" w:rsidP="006E592A">
      <w:pPr>
        <w:contextualSpacing/>
        <w:rPr>
          <w:b/>
        </w:rPr>
      </w:pPr>
      <w:r w:rsidRPr="0037138D">
        <w:rPr>
          <w:b/>
        </w:rPr>
        <w:t>IČO: 255 76 313</w:t>
      </w:r>
    </w:p>
    <w:p w:rsidR="006E592A" w:rsidRPr="0037138D" w:rsidRDefault="006E592A" w:rsidP="006E592A">
      <w:pPr>
        <w:contextualSpacing/>
        <w:rPr>
          <w:b/>
        </w:rPr>
      </w:pPr>
      <w:proofErr w:type="spellStart"/>
      <w:r w:rsidRPr="0037138D">
        <w:rPr>
          <w:b/>
        </w:rPr>
        <w:t>zast</w:t>
      </w:r>
      <w:proofErr w:type="spellEnd"/>
      <w:r w:rsidRPr="0037138D">
        <w:rPr>
          <w:b/>
        </w:rPr>
        <w:t xml:space="preserve">.: </w:t>
      </w:r>
      <w:r w:rsidR="00DB63B7" w:rsidRPr="0037138D">
        <w:rPr>
          <w:b/>
        </w:rPr>
        <w:t>Martin Křupka</w:t>
      </w:r>
      <w:r w:rsidRPr="0037138D">
        <w:rPr>
          <w:b/>
        </w:rPr>
        <w:t>, ředitel</w:t>
      </w:r>
    </w:p>
    <w:p w:rsidR="006E592A" w:rsidRPr="0037138D" w:rsidRDefault="006E592A" w:rsidP="006E592A">
      <w:pPr>
        <w:contextualSpacing/>
        <w:rPr>
          <w:b/>
        </w:rPr>
      </w:pPr>
      <w:r w:rsidRPr="0037138D">
        <w:rPr>
          <w:b/>
        </w:rPr>
        <w:t>bankovní spojení: ČSOB a.s., č. účtu: 2</w:t>
      </w:r>
      <w:r w:rsidR="00DB63B7" w:rsidRPr="0037138D">
        <w:rPr>
          <w:b/>
        </w:rPr>
        <w:t>93028268</w:t>
      </w:r>
      <w:r w:rsidRPr="0037138D">
        <w:rPr>
          <w:b/>
        </w:rPr>
        <w:t>/0300</w:t>
      </w:r>
    </w:p>
    <w:p w:rsidR="006E592A" w:rsidRPr="0037138D" w:rsidRDefault="006E592A" w:rsidP="006E592A">
      <w:pPr>
        <w:contextualSpacing/>
        <w:rPr>
          <w:b/>
        </w:rPr>
      </w:pPr>
      <w:r w:rsidRPr="0037138D">
        <w:rPr>
          <w:b/>
        </w:rPr>
        <w:t>právnická osoba zapsaná v Rejstříku obecně prospěšných společností vedeném Krajským soudem v Brně odd. O, vložka 153</w:t>
      </w:r>
    </w:p>
    <w:p w:rsidR="006E592A" w:rsidRPr="0037138D" w:rsidRDefault="006E592A" w:rsidP="006E592A">
      <w:pPr>
        <w:contextualSpacing/>
        <w:rPr>
          <w:b/>
        </w:rPr>
      </w:pPr>
      <w:r w:rsidRPr="0037138D">
        <w:rPr>
          <w:b/>
        </w:rPr>
        <w:t xml:space="preserve">(dále jen "příjemce") </w:t>
      </w:r>
    </w:p>
    <w:p w:rsidR="006E592A" w:rsidRPr="0037138D" w:rsidRDefault="006E592A" w:rsidP="006E592A">
      <w:pPr>
        <w:rPr>
          <w:b/>
        </w:rPr>
      </w:pPr>
    </w:p>
    <w:p w:rsidR="001F146C" w:rsidRPr="0037138D" w:rsidRDefault="001F146C" w:rsidP="003B7CCD">
      <w:pPr>
        <w:rPr>
          <w:b/>
        </w:rPr>
      </w:pPr>
    </w:p>
    <w:p w:rsidR="00E11481" w:rsidRPr="0037138D" w:rsidRDefault="00E11481" w:rsidP="003B7CCD">
      <w:pPr>
        <w:pStyle w:val="Zkladntext3"/>
        <w:rPr>
          <w:rFonts w:ascii="Times New Roman" w:hAnsi="Times New Roman"/>
          <w:sz w:val="24"/>
          <w:szCs w:val="24"/>
        </w:rPr>
      </w:pPr>
      <w:r w:rsidRPr="0037138D">
        <w:rPr>
          <w:rFonts w:ascii="Times New Roman" w:hAnsi="Times New Roman"/>
          <w:sz w:val="24"/>
          <w:szCs w:val="24"/>
        </w:rPr>
        <w:t>uzavřely níže uvedeného dne, měsíce a roku v souladu s</w:t>
      </w:r>
      <w:r w:rsidR="00F84929" w:rsidRPr="0037138D">
        <w:rPr>
          <w:rFonts w:ascii="Times New Roman" w:hAnsi="Times New Roman"/>
          <w:sz w:val="24"/>
          <w:szCs w:val="24"/>
        </w:rPr>
        <w:t> ustanovením § 159 zákona</w:t>
      </w:r>
      <w:r w:rsidR="008F0433" w:rsidRPr="0037138D">
        <w:rPr>
          <w:rFonts w:ascii="Times New Roman" w:hAnsi="Times New Roman"/>
          <w:sz w:val="24"/>
          <w:szCs w:val="24"/>
        </w:rPr>
        <w:br/>
      </w:r>
      <w:r w:rsidR="00F84929" w:rsidRPr="0037138D">
        <w:rPr>
          <w:rFonts w:ascii="Times New Roman" w:hAnsi="Times New Roman"/>
          <w:sz w:val="24"/>
          <w:szCs w:val="24"/>
        </w:rPr>
        <w:t xml:space="preserve">č. 500/2004 Sb., správní řád, ve znění pozdějších právních předpisů, a v souladu s </w:t>
      </w:r>
      <w:r w:rsidRPr="0037138D">
        <w:rPr>
          <w:rFonts w:ascii="Times New Roman" w:hAnsi="Times New Roman"/>
          <w:sz w:val="24"/>
          <w:szCs w:val="24"/>
        </w:rPr>
        <w:t>příslušnými ustanoveními zákona č. 250/2000 Sb., o rozpočtových pravidlech územních rozpočtů, ve znění pozdějších předpisů, tuto</w:t>
      </w:r>
    </w:p>
    <w:p w:rsidR="001F146C" w:rsidRPr="0037138D" w:rsidRDefault="001F146C" w:rsidP="003B7CCD"/>
    <w:p w:rsidR="001F146C" w:rsidRPr="0037138D" w:rsidRDefault="001F146C" w:rsidP="003B7CCD"/>
    <w:p w:rsidR="001F146C" w:rsidRPr="0037138D" w:rsidRDefault="001F146C" w:rsidP="003B7CCD">
      <w:pPr>
        <w:jc w:val="center"/>
        <w:rPr>
          <w:b/>
        </w:rPr>
      </w:pPr>
      <w:r w:rsidRPr="0037138D">
        <w:rPr>
          <w:b/>
        </w:rPr>
        <w:t>s</w:t>
      </w:r>
      <w:r w:rsidR="006E592A" w:rsidRPr="0037138D">
        <w:rPr>
          <w:b/>
        </w:rPr>
        <w:t>mlouvu o poskytnutí</w:t>
      </w:r>
      <w:r w:rsidRPr="0037138D">
        <w:rPr>
          <w:b/>
        </w:rPr>
        <w:t xml:space="preserve"> </w:t>
      </w:r>
      <w:r w:rsidR="006E592A" w:rsidRPr="0037138D">
        <w:rPr>
          <w:b/>
        </w:rPr>
        <w:t>návratné finanční výpomoci</w:t>
      </w:r>
    </w:p>
    <w:p w:rsidR="001F146C" w:rsidRPr="0037138D" w:rsidRDefault="001F146C" w:rsidP="003B7CCD">
      <w:pPr>
        <w:rPr>
          <w:b/>
        </w:rPr>
      </w:pPr>
    </w:p>
    <w:p w:rsidR="009846CA" w:rsidRPr="0037138D" w:rsidRDefault="009846CA" w:rsidP="003B7CCD">
      <w:pPr>
        <w:pStyle w:val="Zkladntext31"/>
        <w:rPr>
          <w:rFonts w:ascii="Times New Roman" w:hAnsi="Times New Roman"/>
          <w:b/>
          <w:bCs/>
          <w:sz w:val="24"/>
          <w:szCs w:val="24"/>
        </w:rPr>
      </w:pPr>
    </w:p>
    <w:p w:rsidR="001F146C" w:rsidRPr="0037138D" w:rsidRDefault="001F146C" w:rsidP="003B7CCD">
      <w:pPr>
        <w:pStyle w:val="Zkladntext31"/>
        <w:rPr>
          <w:rFonts w:ascii="Times New Roman" w:hAnsi="Times New Roman"/>
          <w:b/>
          <w:bCs/>
          <w:sz w:val="24"/>
          <w:szCs w:val="24"/>
        </w:rPr>
      </w:pPr>
      <w:r w:rsidRPr="0037138D">
        <w:rPr>
          <w:rFonts w:ascii="Times New Roman" w:hAnsi="Times New Roman"/>
          <w:b/>
          <w:bCs/>
          <w:sz w:val="24"/>
          <w:szCs w:val="24"/>
        </w:rPr>
        <w:t>I.</w:t>
      </w:r>
    </w:p>
    <w:p w:rsidR="001F146C" w:rsidRPr="0037138D" w:rsidRDefault="001F146C" w:rsidP="003B7CCD">
      <w:pPr>
        <w:pStyle w:val="Zkladntext31"/>
        <w:rPr>
          <w:rFonts w:ascii="Times New Roman" w:hAnsi="Times New Roman"/>
          <w:sz w:val="24"/>
          <w:szCs w:val="24"/>
        </w:rPr>
      </w:pPr>
      <w:r w:rsidRPr="0037138D">
        <w:rPr>
          <w:rFonts w:ascii="Times New Roman" w:hAnsi="Times New Roman"/>
          <w:b/>
          <w:bCs/>
          <w:sz w:val="24"/>
          <w:szCs w:val="24"/>
        </w:rPr>
        <w:t>Význam a účel smlouvy</w:t>
      </w:r>
    </w:p>
    <w:p w:rsidR="001F146C" w:rsidRPr="0037138D" w:rsidRDefault="001F146C" w:rsidP="003B7CCD">
      <w:pPr>
        <w:pStyle w:val="Zkladntext31"/>
        <w:rPr>
          <w:rFonts w:ascii="Times New Roman" w:hAnsi="Times New Roman"/>
          <w:sz w:val="24"/>
          <w:szCs w:val="24"/>
        </w:rPr>
      </w:pPr>
    </w:p>
    <w:p w:rsidR="001F146C" w:rsidRPr="0037138D" w:rsidRDefault="001F146C" w:rsidP="00571132">
      <w:pPr>
        <w:numPr>
          <w:ilvl w:val="0"/>
          <w:numId w:val="1"/>
        </w:numPr>
        <w:ind w:left="357" w:hanging="357"/>
        <w:jc w:val="both"/>
      </w:pPr>
      <w:r w:rsidRPr="0037138D">
        <w:t>Tato smlouva stanoví práva a povinnosti s</w:t>
      </w:r>
      <w:r w:rsidR="00DC28C3" w:rsidRPr="0037138D">
        <w:t xml:space="preserve">mluvních stran při poskytnutí, </w:t>
      </w:r>
      <w:r w:rsidRPr="0037138D">
        <w:t xml:space="preserve">čerpání </w:t>
      </w:r>
      <w:r w:rsidR="00DC28C3" w:rsidRPr="0037138D">
        <w:t xml:space="preserve">a vrácení návratné finanční výpomoci, poskytnuté </w:t>
      </w:r>
      <w:r w:rsidRPr="0037138D">
        <w:t>z rozpočtu poskytovatele.</w:t>
      </w:r>
    </w:p>
    <w:p w:rsidR="001F146C" w:rsidRPr="0037138D" w:rsidRDefault="001F146C" w:rsidP="003B7CCD">
      <w:pPr>
        <w:jc w:val="both"/>
      </w:pPr>
    </w:p>
    <w:p w:rsidR="001F146C" w:rsidRPr="0037138D" w:rsidRDefault="00DC28C3" w:rsidP="00571132">
      <w:pPr>
        <w:numPr>
          <w:ilvl w:val="0"/>
          <w:numId w:val="1"/>
        </w:numPr>
        <w:ind w:left="357" w:hanging="357"/>
        <w:jc w:val="both"/>
      </w:pPr>
      <w:r w:rsidRPr="0037138D">
        <w:t>Návratná finanční výpomoc</w:t>
      </w:r>
      <w:r w:rsidR="001F146C" w:rsidRPr="0037138D">
        <w:t xml:space="preserve"> je určená k zabezpečení veřejných potřeb a dosažení účelu, který je sjednán touto smlouvou.</w:t>
      </w:r>
    </w:p>
    <w:p w:rsidR="00104B99" w:rsidRPr="0037138D" w:rsidRDefault="00104B99" w:rsidP="003B7CCD">
      <w:pPr>
        <w:pStyle w:val="Zhlav"/>
        <w:tabs>
          <w:tab w:val="clear" w:pos="4536"/>
          <w:tab w:val="clear" w:pos="9072"/>
        </w:tabs>
        <w:rPr>
          <w:sz w:val="24"/>
          <w:szCs w:val="24"/>
        </w:rPr>
      </w:pPr>
    </w:p>
    <w:p w:rsidR="00DC28C3" w:rsidRPr="0037138D" w:rsidRDefault="00DC28C3" w:rsidP="003B7CCD">
      <w:pPr>
        <w:pStyle w:val="Zhlav"/>
        <w:tabs>
          <w:tab w:val="clear" w:pos="4536"/>
          <w:tab w:val="clear" w:pos="9072"/>
        </w:tabs>
        <w:rPr>
          <w:sz w:val="24"/>
          <w:szCs w:val="24"/>
        </w:rPr>
      </w:pPr>
    </w:p>
    <w:p w:rsidR="00DC28C3" w:rsidRPr="0037138D" w:rsidRDefault="00DC28C3" w:rsidP="003B7CCD">
      <w:pPr>
        <w:pStyle w:val="Zhlav"/>
        <w:tabs>
          <w:tab w:val="clear" w:pos="4536"/>
          <w:tab w:val="clear" w:pos="9072"/>
        </w:tabs>
        <w:rPr>
          <w:sz w:val="24"/>
          <w:szCs w:val="24"/>
        </w:rPr>
      </w:pPr>
    </w:p>
    <w:p w:rsidR="00DC28C3" w:rsidRPr="0037138D" w:rsidRDefault="00DC28C3" w:rsidP="003B7CCD">
      <w:pPr>
        <w:pStyle w:val="Zhlav"/>
        <w:tabs>
          <w:tab w:val="clear" w:pos="4536"/>
          <w:tab w:val="clear" w:pos="9072"/>
        </w:tabs>
        <w:rPr>
          <w:sz w:val="24"/>
          <w:szCs w:val="24"/>
        </w:rPr>
      </w:pPr>
    </w:p>
    <w:p w:rsidR="00613779" w:rsidRPr="0037138D" w:rsidRDefault="00613779" w:rsidP="003B7CCD">
      <w:pPr>
        <w:pStyle w:val="Zkladntext31"/>
        <w:rPr>
          <w:rFonts w:ascii="Times New Roman" w:hAnsi="Times New Roman"/>
          <w:b/>
          <w:bCs/>
          <w:sz w:val="24"/>
          <w:szCs w:val="24"/>
        </w:rPr>
      </w:pPr>
    </w:p>
    <w:p w:rsidR="001F146C" w:rsidRPr="0037138D" w:rsidRDefault="001F146C" w:rsidP="003B7CCD">
      <w:pPr>
        <w:pStyle w:val="Zkladntext31"/>
        <w:rPr>
          <w:rFonts w:ascii="Times New Roman" w:hAnsi="Times New Roman"/>
          <w:b/>
          <w:bCs/>
          <w:sz w:val="24"/>
          <w:szCs w:val="24"/>
        </w:rPr>
      </w:pPr>
      <w:r w:rsidRPr="0037138D">
        <w:rPr>
          <w:rFonts w:ascii="Times New Roman" w:hAnsi="Times New Roman"/>
          <w:b/>
          <w:bCs/>
          <w:sz w:val="24"/>
          <w:szCs w:val="24"/>
        </w:rPr>
        <w:lastRenderedPageBreak/>
        <w:t>II.</w:t>
      </w:r>
    </w:p>
    <w:p w:rsidR="001F146C" w:rsidRPr="0037138D" w:rsidRDefault="001F146C" w:rsidP="003B7CCD">
      <w:pPr>
        <w:pStyle w:val="Zkladntext31"/>
        <w:rPr>
          <w:rFonts w:ascii="Times New Roman" w:hAnsi="Times New Roman"/>
          <w:b/>
          <w:bCs/>
          <w:sz w:val="24"/>
          <w:szCs w:val="24"/>
        </w:rPr>
      </w:pPr>
      <w:r w:rsidRPr="0037138D">
        <w:rPr>
          <w:rFonts w:ascii="Times New Roman" w:hAnsi="Times New Roman"/>
          <w:b/>
          <w:bCs/>
          <w:sz w:val="24"/>
          <w:szCs w:val="24"/>
        </w:rPr>
        <w:t>Předmět smlouvy</w:t>
      </w:r>
    </w:p>
    <w:p w:rsidR="0020562F" w:rsidRPr="0037138D" w:rsidRDefault="0020562F" w:rsidP="003B7CCD">
      <w:pPr>
        <w:pStyle w:val="Zkladntext31"/>
        <w:rPr>
          <w:rFonts w:ascii="Times New Roman" w:hAnsi="Times New Roman"/>
          <w:b/>
          <w:bCs/>
          <w:sz w:val="24"/>
          <w:szCs w:val="24"/>
        </w:rPr>
      </w:pPr>
    </w:p>
    <w:p w:rsidR="004B2AF6" w:rsidRPr="0037138D" w:rsidRDefault="001F146C" w:rsidP="00571132">
      <w:pPr>
        <w:numPr>
          <w:ilvl w:val="0"/>
          <w:numId w:val="5"/>
        </w:numPr>
        <w:jc w:val="both"/>
      </w:pPr>
      <w:r w:rsidRPr="0037138D">
        <w:t xml:space="preserve">Poskytovatel se touto smlouvou zavazuje poskytnout příjemci z rozpočtu </w:t>
      </w:r>
      <w:r w:rsidR="009B458D" w:rsidRPr="0037138D">
        <w:t xml:space="preserve">statutárního </w:t>
      </w:r>
      <w:r w:rsidRPr="0037138D">
        <w:t xml:space="preserve">města Prostějova </w:t>
      </w:r>
      <w:r w:rsidR="0007116B" w:rsidRPr="0037138D">
        <w:t>(dále jen „město</w:t>
      </w:r>
      <w:r w:rsidR="00D9558C" w:rsidRPr="0037138D">
        <w:t xml:space="preserve"> Prostějov</w:t>
      </w:r>
      <w:r w:rsidR="0007116B" w:rsidRPr="0037138D">
        <w:t xml:space="preserve">“) </w:t>
      </w:r>
      <w:r w:rsidRPr="0037138D">
        <w:rPr>
          <w:b/>
        </w:rPr>
        <w:t xml:space="preserve">na rok </w:t>
      </w:r>
      <w:r w:rsidR="00BB7BB5" w:rsidRPr="0037138D">
        <w:rPr>
          <w:b/>
        </w:rPr>
        <w:t>2020</w:t>
      </w:r>
      <w:r w:rsidRPr="0037138D">
        <w:t xml:space="preserve"> </w:t>
      </w:r>
      <w:r w:rsidR="00DC28C3" w:rsidRPr="0037138D">
        <w:rPr>
          <w:b/>
        </w:rPr>
        <w:t>návratnou finanční výpomoc</w:t>
      </w:r>
      <w:r w:rsidRPr="0037138D">
        <w:rPr>
          <w:b/>
        </w:rPr>
        <w:t xml:space="preserve"> ve výši</w:t>
      </w:r>
      <w:r w:rsidR="00D9558C" w:rsidRPr="0037138D">
        <w:rPr>
          <w:b/>
        </w:rPr>
        <w:t xml:space="preserve"> </w:t>
      </w:r>
      <w:r w:rsidR="00DB63B7" w:rsidRPr="0037138D">
        <w:rPr>
          <w:b/>
        </w:rPr>
        <w:t>1 5</w:t>
      </w:r>
      <w:r w:rsidR="008D52E6" w:rsidRPr="0037138D">
        <w:rPr>
          <w:b/>
        </w:rPr>
        <w:t>00 000</w:t>
      </w:r>
      <w:r w:rsidR="00195A6F" w:rsidRPr="0037138D">
        <w:rPr>
          <w:b/>
        </w:rPr>
        <w:t xml:space="preserve"> </w:t>
      </w:r>
      <w:r w:rsidRPr="0037138D">
        <w:rPr>
          <w:b/>
        </w:rPr>
        <w:t>Kč</w:t>
      </w:r>
      <w:r w:rsidRPr="0037138D">
        <w:t>, slovy:</w:t>
      </w:r>
      <w:r w:rsidR="009577DD" w:rsidRPr="0037138D">
        <w:t xml:space="preserve"> </w:t>
      </w:r>
      <w:proofErr w:type="spellStart"/>
      <w:r w:rsidR="00DB63B7" w:rsidRPr="0037138D">
        <w:t>jedenmilionpětsettisíc</w:t>
      </w:r>
      <w:proofErr w:type="spellEnd"/>
      <w:r w:rsidR="009577DD" w:rsidRPr="0037138D">
        <w:t xml:space="preserve"> </w:t>
      </w:r>
      <w:r w:rsidRPr="0037138D">
        <w:t xml:space="preserve">korun českých (dále </w:t>
      </w:r>
      <w:r w:rsidR="00DC28C3" w:rsidRPr="0037138D">
        <w:t>také</w:t>
      </w:r>
      <w:r w:rsidRPr="0037138D">
        <w:t xml:space="preserve"> ”</w:t>
      </w:r>
      <w:r w:rsidR="00DC28C3" w:rsidRPr="0037138D">
        <w:rPr>
          <w:b/>
        </w:rPr>
        <w:t>NFV</w:t>
      </w:r>
      <w:r w:rsidRPr="0037138D">
        <w:rPr>
          <w:b/>
        </w:rPr>
        <w:t>”</w:t>
      </w:r>
      <w:r w:rsidRPr="0037138D">
        <w:t>) za níže uvedených podmínek</w:t>
      </w:r>
      <w:r w:rsidR="004B2AF6" w:rsidRPr="0037138D">
        <w:t xml:space="preserve"> a na níže uvedený účel</w:t>
      </w:r>
      <w:r w:rsidRPr="0037138D">
        <w:t xml:space="preserve">. </w:t>
      </w:r>
    </w:p>
    <w:p w:rsidR="004B2AF6" w:rsidRPr="0037138D" w:rsidRDefault="004B2AF6" w:rsidP="003B7CCD">
      <w:pPr>
        <w:ind w:left="360"/>
        <w:jc w:val="both"/>
      </w:pPr>
    </w:p>
    <w:p w:rsidR="004B2AF6" w:rsidRPr="0037138D" w:rsidRDefault="00DC28C3" w:rsidP="00571132">
      <w:pPr>
        <w:numPr>
          <w:ilvl w:val="0"/>
          <w:numId w:val="5"/>
        </w:numPr>
        <w:jc w:val="both"/>
      </w:pPr>
      <w:r w:rsidRPr="0037138D">
        <w:t>NFV</w:t>
      </w:r>
      <w:r w:rsidR="004B2AF6" w:rsidRPr="0037138D">
        <w:t xml:space="preserve"> podléhá zúčtování s rozpočtem města.</w:t>
      </w:r>
    </w:p>
    <w:p w:rsidR="00195A6F" w:rsidRPr="0037138D" w:rsidRDefault="00195A6F" w:rsidP="00195A6F">
      <w:pPr>
        <w:jc w:val="both"/>
      </w:pPr>
    </w:p>
    <w:p w:rsidR="00F84929" w:rsidRPr="0037138D" w:rsidRDefault="001F146C" w:rsidP="00571132">
      <w:pPr>
        <w:numPr>
          <w:ilvl w:val="0"/>
          <w:numId w:val="5"/>
        </w:numPr>
        <w:jc w:val="both"/>
      </w:pPr>
      <w:r w:rsidRPr="0037138D">
        <w:t xml:space="preserve">Příjemce </w:t>
      </w:r>
      <w:r w:rsidR="00F84929" w:rsidRPr="0037138D">
        <w:t xml:space="preserve">tuto </w:t>
      </w:r>
      <w:r w:rsidR="00DC28C3" w:rsidRPr="0037138D">
        <w:t>NFV</w:t>
      </w:r>
      <w:r w:rsidRPr="0037138D">
        <w:t xml:space="preserve"> za níže uvedených podmínek bez výhrad přijímá. Příjemce současně uděluje poskytovateli výslovný souhlas se zveřejněním svého jména a příjmení, názvu nebo obchodní firmy, dále adresy, místa podnikání nebo sídla, účelu a výše poskytnuté </w:t>
      </w:r>
      <w:r w:rsidR="00B61501" w:rsidRPr="0037138D">
        <w:t>NFV</w:t>
      </w:r>
      <w:r w:rsidR="00DC28C3" w:rsidRPr="0037138D">
        <w:br/>
      </w:r>
      <w:r w:rsidR="00F84929" w:rsidRPr="0037138D">
        <w:t>a</w:t>
      </w:r>
      <w:r w:rsidR="00D9558C" w:rsidRPr="0037138D">
        <w:t xml:space="preserve"> </w:t>
      </w:r>
      <w:r w:rsidR="00F84929" w:rsidRPr="0037138D">
        <w:t>případným zveřejněním textu této smlouvy v</w:t>
      </w:r>
      <w:r w:rsidR="00D9558C" w:rsidRPr="0037138D">
        <w:t xml:space="preserve"> </w:t>
      </w:r>
      <w:r w:rsidR="00F84929" w:rsidRPr="0037138D">
        <w:t xml:space="preserve">souladu se zákonem č. 106/1999 Sb., </w:t>
      </w:r>
      <w:r w:rsidR="00195A6F" w:rsidRPr="0037138D">
        <w:br/>
      </w:r>
      <w:r w:rsidR="00F84929" w:rsidRPr="0037138D">
        <w:t>o svobodném přístupu k informacím, ve znění pozdějších předpisů</w:t>
      </w:r>
      <w:r w:rsidR="0044123D" w:rsidRPr="0037138D">
        <w:t xml:space="preserve">, ustanovením </w:t>
      </w:r>
      <w:r w:rsidR="00864C98" w:rsidRPr="0037138D">
        <w:t>§ 10d zákona č. 250/2000 Sb., o rozpočtových pravidlech územních rozpočtů, ve znění pozdějších předpisů</w:t>
      </w:r>
      <w:r w:rsidR="0044123D" w:rsidRPr="0037138D">
        <w:t xml:space="preserve"> a zákonem č. 340/2015 Sb., o zvláštních podmínkách účinnosti některých smluv, uveřejňování těchto smluv a o registru smluv (zákon o registru smluv)</w:t>
      </w:r>
      <w:r w:rsidR="009577DD" w:rsidRPr="0037138D">
        <w:t>, ve znění pozdějších předpisů</w:t>
      </w:r>
      <w:r w:rsidR="0044123D" w:rsidRPr="0037138D">
        <w:t>.</w:t>
      </w:r>
    </w:p>
    <w:p w:rsidR="00F124DD" w:rsidRPr="0037138D" w:rsidRDefault="00F124DD" w:rsidP="003B7CCD">
      <w:pPr>
        <w:pStyle w:val="Zkladntext31"/>
        <w:rPr>
          <w:rFonts w:ascii="Times New Roman" w:hAnsi="Times New Roman"/>
          <w:b/>
          <w:bCs/>
          <w:sz w:val="24"/>
          <w:szCs w:val="24"/>
        </w:rPr>
      </w:pPr>
    </w:p>
    <w:p w:rsidR="00F50CE7" w:rsidRPr="0037138D" w:rsidRDefault="00F50CE7" w:rsidP="003B7CCD">
      <w:pPr>
        <w:pStyle w:val="Zkladntext31"/>
        <w:rPr>
          <w:rFonts w:ascii="Times New Roman" w:hAnsi="Times New Roman"/>
          <w:b/>
          <w:bCs/>
          <w:sz w:val="24"/>
          <w:szCs w:val="24"/>
        </w:rPr>
      </w:pPr>
    </w:p>
    <w:p w:rsidR="001F146C" w:rsidRPr="0037138D" w:rsidRDefault="001F146C" w:rsidP="003B7CCD">
      <w:pPr>
        <w:pStyle w:val="Zkladntext31"/>
        <w:rPr>
          <w:rFonts w:ascii="Times New Roman" w:hAnsi="Times New Roman"/>
          <w:b/>
          <w:bCs/>
          <w:sz w:val="24"/>
          <w:szCs w:val="24"/>
        </w:rPr>
      </w:pPr>
      <w:r w:rsidRPr="0037138D">
        <w:rPr>
          <w:rFonts w:ascii="Times New Roman" w:hAnsi="Times New Roman"/>
          <w:b/>
          <w:bCs/>
          <w:sz w:val="24"/>
          <w:szCs w:val="24"/>
        </w:rPr>
        <w:t>III.</w:t>
      </w:r>
    </w:p>
    <w:p w:rsidR="001F146C" w:rsidRPr="0037138D" w:rsidRDefault="001F146C" w:rsidP="003B7CCD">
      <w:pPr>
        <w:pStyle w:val="Zkladntext31"/>
        <w:rPr>
          <w:rFonts w:ascii="Times New Roman" w:hAnsi="Times New Roman"/>
          <w:b/>
          <w:bCs/>
          <w:sz w:val="24"/>
          <w:szCs w:val="24"/>
        </w:rPr>
      </w:pPr>
      <w:r w:rsidRPr="0037138D">
        <w:rPr>
          <w:rFonts w:ascii="Times New Roman" w:hAnsi="Times New Roman"/>
          <w:b/>
          <w:bCs/>
          <w:sz w:val="24"/>
          <w:szCs w:val="24"/>
        </w:rPr>
        <w:t xml:space="preserve">Použití a účel </w:t>
      </w:r>
      <w:r w:rsidR="00DC28C3" w:rsidRPr="0037138D">
        <w:rPr>
          <w:rFonts w:ascii="Times New Roman" w:hAnsi="Times New Roman"/>
          <w:b/>
          <w:bCs/>
          <w:sz w:val="24"/>
          <w:szCs w:val="24"/>
        </w:rPr>
        <w:t>návratné finanční výpomoci</w:t>
      </w:r>
    </w:p>
    <w:p w:rsidR="001F146C" w:rsidRPr="0037138D" w:rsidRDefault="001F146C" w:rsidP="003B7CCD">
      <w:pPr>
        <w:jc w:val="both"/>
      </w:pPr>
    </w:p>
    <w:p w:rsidR="001F146C" w:rsidRPr="0037138D" w:rsidRDefault="00DC28C3" w:rsidP="00571132">
      <w:pPr>
        <w:numPr>
          <w:ilvl w:val="0"/>
          <w:numId w:val="9"/>
        </w:numPr>
        <w:jc w:val="both"/>
      </w:pPr>
      <w:r w:rsidRPr="0037138D">
        <w:t>NFV</w:t>
      </w:r>
      <w:r w:rsidR="001F146C" w:rsidRPr="0037138D">
        <w:t xml:space="preserve"> je účelově vázán</w:t>
      </w:r>
      <w:r w:rsidR="00F84929" w:rsidRPr="0037138D">
        <w:t>a</w:t>
      </w:r>
      <w:r w:rsidR="001F146C" w:rsidRPr="0037138D">
        <w:t xml:space="preserve"> </w:t>
      </w:r>
      <w:r w:rsidR="00DB63B7" w:rsidRPr="0037138D">
        <w:t xml:space="preserve">na </w:t>
      </w:r>
      <w:r w:rsidR="00DB63B7" w:rsidRPr="0037138D">
        <w:rPr>
          <w:b/>
        </w:rPr>
        <w:t>úhradu nákladů zaúčtovaných organizací v době koronavirové krize (vyjma osobních nákladů zaúčtovaných v účtov</w:t>
      </w:r>
      <w:r w:rsidR="00F01D55" w:rsidRPr="0037138D">
        <w:rPr>
          <w:b/>
        </w:rPr>
        <w:t>é</w:t>
      </w:r>
      <w:r w:rsidR="00DB63B7" w:rsidRPr="0037138D">
        <w:rPr>
          <w:b/>
        </w:rPr>
        <w:t xml:space="preserve"> skupině 52x, které budou hrazeny z jiných dotačních programů)</w:t>
      </w:r>
      <w:r w:rsidR="004567F1" w:rsidRPr="0037138D">
        <w:rPr>
          <w:bCs/>
        </w:rPr>
        <w:t xml:space="preserve">. </w:t>
      </w:r>
      <w:r w:rsidR="001F146C" w:rsidRPr="0037138D">
        <w:t xml:space="preserve">Příjemce se zavazuje a je oprávněn </w:t>
      </w:r>
      <w:r w:rsidRPr="0037138D">
        <w:t>NFV</w:t>
      </w:r>
      <w:r w:rsidR="001F146C" w:rsidRPr="0037138D">
        <w:t xml:space="preserve"> použít výhradně k</w:t>
      </w:r>
      <w:r w:rsidR="00D9558C" w:rsidRPr="0037138D">
        <w:t xml:space="preserve"> </w:t>
      </w:r>
      <w:r w:rsidR="001F146C" w:rsidRPr="0037138D">
        <w:t>uvedenému účelu.</w:t>
      </w:r>
    </w:p>
    <w:p w:rsidR="00B34DBA" w:rsidRPr="0037138D" w:rsidRDefault="00B34DBA" w:rsidP="003B7CCD">
      <w:pPr>
        <w:ind w:left="360"/>
        <w:jc w:val="both"/>
      </w:pPr>
    </w:p>
    <w:p w:rsidR="007F09A9" w:rsidRPr="0037138D" w:rsidRDefault="00F32700" w:rsidP="00571132">
      <w:pPr>
        <w:numPr>
          <w:ilvl w:val="0"/>
          <w:numId w:val="9"/>
        </w:numPr>
        <w:jc w:val="both"/>
      </w:pPr>
      <w:r w:rsidRPr="0037138D">
        <w:t>Příjemce je povinen poskytnut</w:t>
      </w:r>
      <w:r w:rsidR="00F84929" w:rsidRPr="0037138D">
        <w:t>ou</w:t>
      </w:r>
      <w:r w:rsidRPr="0037138D">
        <w:t xml:space="preserve"> </w:t>
      </w:r>
      <w:r w:rsidR="00016E90" w:rsidRPr="0037138D">
        <w:t>NFV</w:t>
      </w:r>
      <w:r w:rsidRPr="0037138D">
        <w:t xml:space="preserve"> použít </w:t>
      </w:r>
      <w:r w:rsidR="001F146C" w:rsidRPr="0037138D">
        <w:t>v</w:t>
      </w:r>
      <w:r w:rsidR="0094044F" w:rsidRPr="0037138D">
        <w:t xml:space="preserve"> </w:t>
      </w:r>
      <w:r w:rsidR="001F146C" w:rsidRPr="0037138D">
        <w:t xml:space="preserve">souladu se sjednaným účelem </w:t>
      </w:r>
      <w:r w:rsidRPr="0037138D">
        <w:t xml:space="preserve">nejpozději </w:t>
      </w:r>
      <w:r w:rsidR="001F146C" w:rsidRPr="0037138D">
        <w:t xml:space="preserve">do </w:t>
      </w:r>
      <w:r w:rsidR="00096EB6" w:rsidRPr="0037138D">
        <w:rPr>
          <w:b/>
        </w:rPr>
        <w:t>31</w:t>
      </w:r>
      <w:r w:rsidR="004567F1" w:rsidRPr="0037138D">
        <w:rPr>
          <w:b/>
        </w:rPr>
        <w:t xml:space="preserve">. </w:t>
      </w:r>
      <w:r w:rsidR="00FD31F5" w:rsidRPr="0037138D">
        <w:rPr>
          <w:b/>
        </w:rPr>
        <w:t>5</w:t>
      </w:r>
      <w:r w:rsidR="004567F1" w:rsidRPr="0037138D">
        <w:rPr>
          <w:b/>
        </w:rPr>
        <w:t xml:space="preserve">. </w:t>
      </w:r>
      <w:r w:rsidR="008D52E6" w:rsidRPr="0037138D">
        <w:rPr>
          <w:b/>
        </w:rPr>
        <w:t>202</w:t>
      </w:r>
      <w:r w:rsidR="007D4814" w:rsidRPr="0037138D">
        <w:rPr>
          <w:b/>
        </w:rPr>
        <w:t>1</w:t>
      </w:r>
      <w:r w:rsidR="004567F1" w:rsidRPr="0037138D">
        <w:t>.</w:t>
      </w:r>
    </w:p>
    <w:p w:rsidR="004567F1" w:rsidRPr="0037138D" w:rsidRDefault="004567F1" w:rsidP="004567F1">
      <w:pPr>
        <w:jc w:val="both"/>
      </w:pPr>
    </w:p>
    <w:p w:rsidR="002E7FD5" w:rsidRPr="0037138D" w:rsidRDefault="00F32700" w:rsidP="00571132">
      <w:pPr>
        <w:numPr>
          <w:ilvl w:val="0"/>
          <w:numId w:val="9"/>
        </w:numPr>
        <w:jc w:val="both"/>
      </w:pPr>
      <w:r w:rsidRPr="0037138D">
        <w:t xml:space="preserve">Příjemce je oprávněn použít </w:t>
      </w:r>
      <w:r w:rsidR="00016E90" w:rsidRPr="0037138D">
        <w:t>NFV</w:t>
      </w:r>
      <w:r w:rsidRPr="0037138D">
        <w:t xml:space="preserve"> </w:t>
      </w:r>
      <w:r w:rsidR="008434E0" w:rsidRPr="0037138D">
        <w:t xml:space="preserve">na </w:t>
      </w:r>
      <w:r w:rsidRPr="0037138D">
        <w:t xml:space="preserve">úhradu </w:t>
      </w:r>
      <w:r w:rsidR="0053062A" w:rsidRPr="0037138D">
        <w:t>nákladů</w:t>
      </w:r>
      <w:r w:rsidRPr="0037138D">
        <w:t xml:space="preserve"> </w:t>
      </w:r>
      <w:r w:rsidR="008434E0" w:rsidRPr="0037138D">
        <w:t xml:space="preserve">odpovídajících účelu a dalším podmínkám užití </w:t>
      </w:r>
      <w:r w:rsidR="00B61501" w:rsidRPr="0037138D">
        <w:t>NFV</w:t>
      </w:r>
      <w:r w:rsidR="008434E0" w:rsidRPr="0037138D">
        <w:t xml:space="preserve"> dle této smlouvy, které </w:t>
      </w:r>
      <w:r w:rsidR="008434E0" w:rsidRPr="0037138D">
        <w:rPr>
          <w:b/>
        </w:rPr>
        <w:t>mu vznikly v</w:t>
      </w:r>
      <w:r w:rsidR="007F09A9" w:rsidRPr="0037138D">
        <w:rPr>
          <w:b/>
        </w:rPr>
        <w:t xml:space="preserve"> </w:t>
      </w:r>
      <w:r w:rsidR="008434E0" w:rsidRPr="0037138D">
        <w:rPr>
          <w:b/>
        </w:rPr>
        <w:t>období</w:t>
      </w:r>
      <w:r w:rsidR="008434E0" w:rsidRPr="0037138D">
        <w:t xml:space="preserve"> </w:t>
      </w:r>
      <w:r w:rsidR="008434E0" w:rsidRPr="0037138D">
        <w:rPr>
          <w:b/>
        </w:rPr>
        <w:t xml:space="preserve">od </w:t>
      </w:r>
      <w:r w:rsidR="00E24F78" w:rsidRPr="0037138D">
        <w:rPr>
          <w:b/>
        </w:rPr>
        <w:t>1</w:t>
      </w:r>
      <w:r w:rsidR="004567F1" w:rsidRPr="0037138D">
        <w:rPr>
          <w:b/>
        </w:rPr>
        <w:t xml:space="preserve">. </w:t>
      </w:r>
      <w:r w:rsidR="00384712" w:rsidRPr="0037138D">
        <w:rPr>
          <w:b/>
        </w:rPr>
        <w:t>9</w:t>
      </w:r>
      <w:r w:rsidR="008D52E6" w:rsidRPr="0037138D">
        <w:rPr>
          <w:b/>
        </w:rPr>
        <w:t>. 2020</w:t>
      </w:r>
      <w:r w:rsidR="004567F1" w:rsidRPr="0037138D">
        <w:rPr>
          <w:b/>
        </w:rPr>
        <w:t xml:space="preserve"> </w:t>
      </w:r>
      <w:r w:rsidR="004567F1" w:rsidRPr="0037138D">
        <w:rPr>
          <w:b/>
        </w:rPr>
        <w:br/>
        <w:t xml:space="preserve">do </w:t>
      </w:r>
      <w:r w:rsidR="00E24F78" w:rsidRPr="0037138D">
        <w:rPr>
          <w:b/>
        </w:rPr>
        <w:t>3</w:t>
      </w:r>
      <w:r w:rsidR="00384712" w:rsidRPr="0037138D">
        <w:rPr>
          <w:b/>
        </w:rPr>
        <w:t>1</w:t>
      </w:r>
      <w:r w:rsidR="00E24F78" w:rsidRPr="0037138D">
        <w:rPr>
          <w:b/>
        </w:rPr>
        <w:t xml:space="preserve">. </w:t>
      </w:r>
      <w:r w:rsidR="00384712" w:rsidRPr="0037138D">
        <w:rPr>
          <w:b/>
        </w:rPr>
        <w:t>3</w:t>
      </w:r>
      <w:r w:rsidR="00E24F78" w:rsidRPr="0037138D">
        <w:rPr>
          <w:b/>
        </w:rPr>
        <w:t>. 2021</w:t>
      </w:r>
      <w:r w:rsidR="004567F1" w:rsidRPr="0037138D">
        <w:t xml:space="preserve">. </w:t>
      </w:r>
    </w:p>
    <w:p w:rsidR="004567F1" w:rsidRPr="0037138D" w:rsidRDefault="004567F1" w:rsidP="004567F1">
      <w:pPr>
        <w:jc w:val="both"/>
      </w:pPr>
    </w:p>
    <w:p w:rsidR="00A94926" w:rsidRPr="0037138D" w:rsidRDefault="002E7FD5" w:rsidP="00571132">
      <w:pPr>
        <w:pStyle w:val="Odstavecseseznamem"/>
        <w:numPr>
          <w:ilvl w:val="0"/>
          <w:numId w:val="9"/>
        </w:numPr>
        <w:jc w:val="both"/>
      </w:pPr>
      <w:r w:rsidRPr="0037138D">
        <w:t>Nepoužit</w:t>
      </w:r>
      <w:r w:rsidR="00CD7BEC" w:rsidRPr="0037138D">
        <w:t xml:space="preserve">ou </w:t>
      </w:r>
      <w:r w:rsidRPr="0037138D">
        <w:t xml:space="preserve">účelově a časově </w:t>
      </w:r>
      <w:r w:rsidR="00FE68CA" w:rsidRPr="0037138D">
        <w:t xml:space="preserve">omezenou </w:t>
      </w:r>
      <w:r w:rsidR="00016E90" w:rsidRPr="0037138D">
        <w:t>NFV</w:t>
      </w:r>
      <w:r w:rsidRPr="0037138D">
        <w:t xml:space="preserve"> je příjemce povinen a zavazuje se vrátit nejpozději do 30 </w:t>
      </w:r>
      <w:r w:rsidR="007F09A9" w:rsidRPr="0037138D">
        <w:t xml:space="preserve">kalendářních </w:t>
      </w:r>
      <w:r w:rsidRPr="0037138D">
        <w:t>dnů po uplynutí lhůty uvedené v</w:t>
      </w:r>
      <w:r w:rsidR="00D9558C" w:rsidRPr="0037138D">
        <w:t xml:space="preserve"> </w:t>
      </w:r>
      <w:r w:rsidRPr="0037138D">
        <w:t>odst</w:t>
      </w:r>
      <w:r w:rsidR="007B3578" w:rsidRPr="0037138D">
        <w:t xml:space="preserve">. </w:t>
      </w:r>
      <w:r w:rsidRPr="0037138D">
        <w:t>2 tohoto článku smlouvy</w:t>
      </w:r>
      <w:r w:rsidR="00D9558C" w:rsidRPr="0037138D">
        <w:t xml:space="preserve"> na účet poskytovatele uvedený v čl</w:t>
      </w:r>
      <w:r w:rsidR="00FE68CA" w:rsidRPr="0037138D">
        <w:t>ánku</w:t>
      </w:r>
      <w:r w:rsidR="00D9558C" w:rsidRPr="0037138D">
        <w:t xml:space="preserve"> VI</w:t>
      </w:r>
      <w:r w:rsidR="009577DD" w:rsidRPr="0037138D">
        <w:t>I</w:t>
      </w:r>
      <w:r w:rsidR="00D9558C" w:rsidRPr="0037138D">
        <w:t xml:space="preserve">I. odst. </w:t>
      </w:r>
      <w:r w:rsidR="00FE68CA" w:rsidRPr="0037138D">
        <w:t>4</w:t>
      </w:r>
      <w:r w:rsidR="00D9558C" w:rsidRPr="0037138D">
        <w:t xml:space="preserve"> této smlouvy.</w:t>
      </w:r>
    </w:p>
    <w:p w:rsidR="0017369B" w:rsidRPr="0037138D" w:rsidRDefault="0017369B" w:rsidP="0017369B">
      <w:pPr>
        <w:pStyle w:val="Odstavecseseznamem"/>
        <w:ind w:left="360"/>
        <w:jc w:val="both"/>
      </w:pPr>
    </w:p>
    <w:p w:rsidR="00461B4A" w:rsidRPr="0037138D" w:rsidRDefault="0017369B" w:rsidP="00571132">
      <w:pPr>
        <w:pStyle w:val="Odstavecseseznamem"/>
        <w:numPr>
          <w:ilvl w:val="0"/>
          <w:numId w:val="9"/>
        </w:numPr>
        <w:jc w:val="both"/>
      </w:pPr>
      <w:r w:rsidRPr="0037138D">
        <w:t>Je-li příjemce plátce daně z přidané hodnoty (dále jen „DPH“) a může uplatnit odpočet DPH ve vazbě na ekonomickou činnost, která zakládá nárok na odpočet daně podle § 72 odst. 1 zákona č. 235/2004 Sb., o dani z přidané hodnoty, v</w:t>
      </w:r>
      <w:r w:rsidR="009577DD" w:rsidRPr="0037138D">
        <w:t>e znění pozdějších předpisů</w:t>
      </w:r>
      <w:r w:rsidRPr="0037138D">
        <w:t xml:space="preserve"> (dále jen „ZDPH“), a to v plné nebo částečné výši (tj. v poměrné výši podle § 75 ZDPH nebo krácené výši podle § 76 ZDPH, popř. kombinací obou způsobů), nelze z </w:t>
      </w:r>
      <w:r w:rsidR="00B61501" w:rsidRPr="0037138D">
        <w:t>NFV</w:t>
      </w:r>
      <w:r w:rsidRPr="0037138D">
        <w:t xml:space="preserve"> uhradit DPH ve výši tohoto odpočtu DPH, na který příjemci vznikl nárok. </w:t>
      </w:r>
    </w:p>
    <w:p w:rsidR="00461B4A" w:rsidRPr="0037138D" w:rsidRDefault="00461B4A" w:rsidP="00461B4A">
      <w:pPr>
        <w:ind w:left="357"/>
        <w:jc w:val="both"/>
      </w:pPr>
      <w:r w:rsidRPr="0037138D">
        <w:t xml:space="preserve">V případě, že si příjemce – plátce DPH bude uplatňovat nárok na odpočet daně z přijatých zdanitelných plnění v souvislosti s realizací </w:t>
      </w:r>
      <w:r w:rsidR="00F50CE7" w:rsidRPr="0037138D">
        <w:t>projektu</w:t>
      </w:r>
      <w:r w:rsidRPr="0037138D">
        <w:t>, na kter</w:t>
      </w:r>
      <w:r w:rsidR="00F50CE7" w:rsidRPr="0037138D">
        <w:t>ý</w:t>
      </w:r>
      <w:r w:rsidRPr="0037138D">
        <w:t xml:space="preserve"> byla </w:t>
      </w:r>
      <w:r w:rsidR="00B61501" w:rsidRPr="0037138D">
        <w:t>NFV</w:t>
      </w:r>
      <w:r w:rsidRPr="0037138D">
        <w:t xml:space="preserve"> poskytnuta, a to nárok na odpočet v plné či částečné výši, uvede na veškerých vyúčtovacích dokladech finanční částky bez DPH odpovídající výši, která mohla být uplatněna v odpočtu daně </w:t>
      </w:r>
      <w:r w:rsidR="004567F1" w:rsidRPr="0037138D">
        <w:br/>
      </w:r>
      <w:r w:rsidRPr="0037138D">
        <w:t xml:space="preserve">na základě daňového přiznání k DPH. </w:t>
      </w:r>
    </w:p>
    <w:p w:rsidR="0017369B" w:rsidRPr="0037138D" w:rsidRDefault="00461B4A" w:rsidP="00461B4A">
      <w:pPr>
        <w:pStyle w:val="Odstavecseseznamem"/>
        <w:ind w:left="360"/>
        <w:jc w:val="both"/>
      </w:pPr>
      <w:r w:rsidRPr="0037138D">
        <w:lastRenderedPageBreak/>
        <w:t xml:space="preserve">Příjemce – neplátce DPH uvede na veškerých vyúčtovacích dokladech finanční částky včetně DPH. </w:t>
      </w:r>
      <w:r w:rsidR="0017369B" w:rsidRPr="0037138D">
        <w:t xml:space="preserve"> </w:t>
      </w:r>
    </w:p>
    <w:p w:rsidR="0017369B" w:rsidRPr="0037138D" w:rsidRDefault="0017369B" w:rsidP="0017369B">
      <w:pPr>
        <w:ind w:left="360"/>
        <w:jc w:val="both"/>
      </w:pPr>
    </w:p>
    <w:p w:rsidR="0017369B" w:rsidRPr="0037138D" w:rsidRDefault="0017369B" w:rsidP="00571132">
      <w:pPr>
        <w:pStyle w:val="Odstavecseseznamem"/>
        <w:numPr>
          <w:ilvl w:val="0"/>
          <w:numId w:val="9"/>
        </w:numPr>
        <w:jc w:val="both"/>
      </w:pPr>
      <w:r w:rsidRPr="0037138D">
        <w:t xml:space="preserve">V případě, že se příjemce stane plátcem DPH v průběhu čerpání </w:t>
      </w:r>
      <w:r w:rsidR="00B61501" w:rsidRPr="0037138D">
        <w:t>NFV</w:t>
      </w:r>
      <w:r w:rsidRPr="0037138D">
        <w:t xml:space="preserve"> a jeho právo uplatnit odpočet DPH při registraci podle § 79 ZDPH se vztahuje na zdanitelná plnění hrazená včetně příslušné DPH z </w:t>
      </w:r>
      <w:r w:rsidR="00B61501" w:rsidRPr="0037138D">
        <w:t>NFV</w:t>
      </w:r>
      <w:r w:rsidRPr="0037138D">
        <w:t xml:space="preserve">, je příjemce povinen snížit výši dosud čerpané </w:t>
      </w:r>
      <w:r w:rsidR="00B61501" w:rsidRPr="0037138D">
        <w:t>NFV</w:t>
      </w:r>
      <w:r w:rsidRPr="0037138D">
        <w:t xml:space="preserve"> o výši daně z přidané hodnoty, kterou je příjemce oprávněn v souladu § 79 ZDPH uplatnit</w:t>
      </w:r>
      <w:r w:rsidR="004567F1" w:rsidRPr="0037138D">
        <w:br/>
      </w:r>
      <w:r w:rsidRPr="0037138D">
        <w:t xml:space="preserve">v prvním daňovém přiznání po registraci k DPH. </w:t>
      </w:r>
    </w:p>
    <w:p w:rsidR="0017369B" w:rsidRPr="0037138D" w:rsidRDefault="0017369B" w:rsidP="0017369B">
      <w:pPr>
        <w:jc w:val="both"/>
      </w:pPr>
    </w:p>
    <w:p w:rsidR="0017369B" w:rsidRPr="0037138D" w:rsidRDefault="0017369B" w:rsidP="00571132">
      <w:pPr>
        <w:pStyle w:val="Odstavecseseznamem"/>
        <w:numPr>
          <w:ilvl w:val="0"/>
          <w:numId w:val="9"/>
        </w:numPr>
        <w:jc w:val="both"/>
      </w:pPr>
      <w:r w:rsidRPr="0037138D">
        <w:t xml:space="preserve">V případě, že dojde k registraci příjemce k DPH a příjemce při registraci podle § 79 ZDPH je oprávněn až po vyúčtování </w:t>
      </w:r>
      <w:r w:rsidR="00B61501" w:rsidRPr="0037138D">
        <w:t>NFV</w:t>
      </w:r>
      <w:r w:rsidRPr="0037138D">
        <w:t xml:space="preserve"> uplatnit nárok na odpočet DPH, jež byla uhrazena</w:t>
      </w:r>
      <w:r w:rsidR="004567F1" w:rsidRPr="0037138D">
        <w:br/>
      </w:r>
      <w:r w:rsidRPr="0037138D">
        <w:t xml:space="preserve"> z </w:t>
      </w:r>
      <w:r w:rsidR="00B61501" w:rsidRPr="0037138D">
        <w:t>NFV</w:t>
      </w:r>
      <w:r w:rsidRPr="0037138D">
        <w:t>, je příjemce povinen vrátit poskytovateli částku ve výši nároku odpočtu DPH, který byl čerpán jako uznatelný výdaj. Tuto částku příjemce vrátí do 30 kalendářních dnů</w:t>
      </w:r>
      <w:r w:rsidR="004567F1" w:rsidRPr="0037138D">
        <w:br/>
      </w:r>
      <w:r w:rsidRPr="0037138D">
        <w:t xml:space="preserve"> ode dne, kdy příslušný státní orgán vrátil příjemci uhrazenou DPH.</w:t>
      </w:r>
    </w:p>
    <w:p w:rsidR="0017369B" w:rsidRPr="0037138D" w:rsidRDefault="0017369B" w:rsidP="0017369B">
      <w:pPr>
        <w:jc w:val="both"/>
      </w:pPr>
    </w:p>
    <w:p w:rsidR="0017369B" w:rsidRPr="0037138D" w:rsidRDefault="0017369B" w:rsidP="00571132">
      <w:pPr>
        <w:pStyle w:val="Odstavecseseznamem"/>
        <w:numPr>
          <w:ilvl w:val="0"/>
          <w:numId w:val="9"/>
        </w:numPr>
        <w:jc w:val="both"/>
      </w:pPr>
      <w:r w:rsidRPr="0037138D">
        <w:t xml:space="preserve">Pokud má příjemce (plátce daně) ve shodě s úpravou odpočtu podle § 75 ZDPH, vypořádáním odpočtu podle § 76 ZDPH a úpravou odpočtu podle § 78 až 78c ZDPH právo zvýšit ve lhůtě stanovené ZDPH svůj původně uplatněný nárok na odpočet DPH, který se vztahuje na zdanitelná plnění hrazená včetně příslušné DPH z </w:t>
      </w:r>
      <w:r w:rsidR="00B61501" w:rsidRPr="0037138D">
        <w:t>NFV</w:t>
      </w:r>
      <w:r w:rsidRPr="0037138D">
        <w:t xml:space="preserve">, je příjemce povinen upravit a vrátit poskytovateli část </w:t>
      </w:r>
      <w:r w:rsidR="00B61501" w:rsidRPr="0037138D">
        <w:t>NFV</w:t>
      </w:r>
      <w:r w:rsidRPr="0037138D">
        <w:t xml:space="preserve"> ve výši uplatněného odpočtu DPH, a to do 30 kalendářních dnů ode dne, kdy příslušný státní orgán vrátil příjemci uhrazenou DPH. </w:t>
      </w:r>
    </w:p>
    <w:p w:rsidR="0017369B" w:rsidRPr="0037138D" w:rsidRDefault="0017369B" w:rsidP="0017369B">
      <w:pPr>
        <w:pStyle w:val="Default"/>
        <w:ind w:left="357"/>
        <w:jc w:val="both"/>
        <w:rPr>
          <w:rFonts w:ascii="Times New Roman" w:hAnsi="Times New Roman" w:cs="Times New Roman"/>
          <w:color w:val="auto"/>
        </w:rPr>
      </w:pPr>
      <w:r w:rsidRPr="0037138D">
        <w:rPr>
          <w:rFonts w:ascii="Times New Roman" w:hAnsi="Times New Roman" w:cs="Times New Roman"/>
          <w:color w:val="auto"/>
        </w:rPr>
        <w:t xml:space="preserve">Nevrátí-li příjemce takovou část </w:t>
      </w:r>
      <w:r w:rsidR="00B61501" w:rsidRPr="0037138D">
        <w:rPr>
          <w:rFonts w:ascii="Times New Roman" w:hAnsi="Times New Roman" w:cs="Times New Roman"/>
          <w:color w:val="auto"/>
        </w:rPr>
        <w:t>NFV</w:t>
      </w:r>
      <w:r w:rsidRPr="0037138D">
        <w:rPr>
          <w:rFonts w:ascii="Times New Roman" w:hAnsi="Times New Roman" w:cs="Times New Roman"/>
          <w:color w:val="auto"/>
        </w:rPr>
        <w:t xml:space="preserve"> v této lhůtě, dopustí se porušení rozpočtové kázně ve smyslu </w:t>
      </w:r>
      <w:proofErr w:type="spellStart"/>
      <w:r w:rsidRPr="0037138D">
        <w:rPr>
          <w:rFonts w:ascii="Times New Roman" w:hAnsi="Times New Roman" w:cs="Times New Roman"/>
          <w:color w:val="auto"/>
        </w:rPr>
        <w:t>ust</w:t>
      </w:r>
      <w:proofErr w:type="spellEnd"/>
      <w:r w:rsidRPr="0037138D">
        <w:rPr>
          <w:rFonts w:ascii="Times New Roman" w:hAnsi="Times New Roman" w:cs="Times New Roman"/>
          <w:color w:val="auto"/>
        </w:rPr>
        <w:t xml:space="preserve">. § 22 zákona č. 250/2000 Sb., o rozpočtových pravidlech územních rozpočtů, ve znění pozdějších předpisů. </w:t>
      </w:r>
    </w:p>
    <w:p w:rsidR="0017369B" w:rsidRPr="0037138D" w:rsidRDefault="0017369B" w:rsidP="0017369B">
      <w:pPr>
        <w:pStyle w:val="Default"/>
        <w:ind w:left="357"/>
        <w:jc w:val="both"/>
        <w:rPr>
          <w:rFonts w:ascii="Times New Roman" w:hAnsi="Times New Roman" w:cs="Times New Roman"/>
          <w:color w:val="auto"/>
        </w:rPr>
      </w:pPr>
    </w:p>
    <w:p w:rsidR="0017369B" w:rsidRPr="0037138D" w:rsidRDefault="0017369B" w:rsidP="00571132">
      <w:pPr>
        <w:pStyle w:val="Odstavecseseznamem"/>
        <w:numPr>
          <w:ilvl w:val="0"/>
          <w:numId w:val="9"/>
        </w:numPr>
        <w:jc w:val="both"/>
      </w:pPr>
      <w:r w:rsidRPr="0037138D">
        <w:t xml:space="preserve">V případě, že příjemce je povinen přiznat a zaplatit daň z přijatého plnění v režimu přenesení daňové povinnosti podle § 92a ZDPH, a to ke dni uskutečnění zdanitelného plnění, a současně neuplatňuje nárok na odpočet, je příjemce povinen v rámci závěrečného vyúčtování nebo do 10 dnů po uplynutí lhůty pro podání daňového přiznání </w:t>
      </w:r>
      <w:r w:rsidRPr="0037138D">
        <w:br/>
        <w:t xml:space="preserve">k DPH předložit poskytovateli dodatečně daňové přiznání, daňovou doloženost, kontrolní hlášení a bankovní výpis. V případě, že příjemce </w:t>
      </w:r>
      <w:r w:rsidR="00B61501" w:rsidRPr="0037138D">
        <w:t>NFV</w:t>
      </w:r>
      <w:r w:rsidRPr="0037138D">
        <w:t xml:space="preserve"> nepředloží tyto podklady, bude DPH neuznatelným výdajem čerpané </w:t>
      </w:r>
      <w:r w:rsidR="00B61501" w:rsidRPr="0037138D">
        <w:t>NFV</w:t>
      </w:r>
      <w:r w:rsidRPr="0037138D">
        <w:t>.</w:t>
      </w:r>
    </w:p>
    <w:p w:rsidR="0017369B" w:rsidRPr="0037138D" w:rsidRDefault="0017369B" w:rsidP="0017369B">
      <w:pPr>
        <w:ind w:left="360"/>
        <w:jc w:val="both"/>
      </w:pPr>
    </w:p>
    <w:p w:rsidR="0017369B" w:rsidRPr="0037138D" w:rsidRDefault="00B61501" w:rsidP="00571132">
      <w:pPr>
        <w:numPr>
          <w:ilvl w:val="0"/>
          <w:numId w:val="9"/>
        </w:numPr>
        <w:jc w:val="both"/>
      </w:pPr>
      <w:r w:rsidRPr="0037138D">
        <w:t>NFV</w:t>
      </w:r>
      <w:r w:rsidR="0017369B" w:rsidRPr="0037138D">
        <w:t xml:space="preserve"> nelze rovněž použít na úhradu ostatních daní. </w:t>
      </w:r>
    </w:p>
    <w:p w:rsidR="0017369B" w:rsidRPr="0037138D" w:rsidRDefault="0017369B" w:rsidP="0017369B">
      <w:pPr>
        <w:pStyle w:val="Odstavecseseznamem"/>
        <w:ind w:left="360"/>
        <w:jc w:val="both"/>
      </w:pPr>
    </w:p>
    <w:p w:rsidR="001F146C" w:rsidRPr="0037138D" w:rsidRDefault="001F146C" w:rsidP="003B7CCD">
      <w:pPr>
        <w:jc w:val="both"/>
      </w:pPr>
    </w:p>
    <w:p w:rsidR="001F146C" w:rsidRPr="0037138D" w:rsidRDefault="001F146C" w:rsidP="003B7CCD">
      <w:pPr>
        <w:pStyle w:val="Zkladntext31"/>
        <w:rPr>
          <w:rFonts w:ascii="Times New Roman" w:hAnsi="Times New Roman"/>
          <w:b/>
          <w:bCs/>
          <w:sz w:val="24"/>
          <w:szCs w:val="24"/>
        </w:rPr>
      </w:pPr>
      <w:r w:rsidRPr="0037138D">
        <w:rPr>
          <w:rFonts w:ascii="Times New Roman" w:hAnsi="Times New Roman"/>
          <w:b/>
          <w:bCs/>
          <w:sz w:val="24"/>
          <w:szCs w:val="24"/>
        </w:rPr>
        <w:t>IV.</w:t>
      </w:r>
    </w:p>
    <w:p w:rsidR="001F146C" w:rsidRPr="0037138D" w:rsidRDefault="001F146C" w:rsidP="003B7CCD">
      <w:pPr>
        <w:pStyle w:val="Zkladntext31"/>
        <w:rPr>
          <w:rFonts w:ascii="Times New Roman" w:hAnsi="Times New Roman"/>
          <w:b/>
          <w:bCs/>
          <w:sz w:val="24"/>
          <w:szCs w:val="24"/>
        </w:rPr>
      </w:pPr>
      <w:r w:rsidRPr="0037138D">
        <w:rPr>
          <w:rFonts w:ascii="Times New Roman" w:hAnsi="Times New Roman"/>
          <w:b/>
          <w:bCs/>
          <w:sz w:val="24"/>
          <w:szCs w:val="24"/>
        </w:rPr>
        <w:t xml:space="preserve">Poskytnutí </w:t>
      </w:r>
      <w:r w:rsidR="00113D85" w:rsidRPr="0037138D">
        <w:rPr>
          <w:rFonts w:ascii="Times New Roman" w:hAnsi="Times New Roman"/>
          <w:b/>
          <w:bCs/>
          <w:sz w:val="24"/>
          <w:szCs w:val="24"/>
        </w:rPr>
        <w:t>návratné finanční výpomoci</w:t>
      </w:r>
    </w:p>
    <w:p w:rsidR="008F086E" w:rsidRPr="0037138D" w:rsidRDefault="008F086E" w:rsidP="003B7CCD">
      <w:pPr>
        <w:jc w:val="both"/>
      </w:pPr>
    </w:p>
    <w:p w:rsidR="001F146C" w:rsidRPr="0037138D" w:rsidRDefault="00B61501" w:rsidP="00571132">
      <w:pPr>
        <w:numPr>
          <w:ilvl w:val="0"/>
          <w:numId w:val="3"/>
        </w:numPr>
        <w:jc w:val="both"/>
      </w:pPr>
      <w:r w:rsidRPr="0037138D">
        <w:t>NFV</w:t>
      </w:r>
      <w:r w:rsidR="001F146C" w:rsidRPr="0037138D">
        <w:t xml:space="preserve"> bude příjemci poskytnut</w:t>
      </w:r>
      <w:r w:rsidR="008D6FA2" w:rsidRPr="0037138D">
        <w:t>a</w:t>
      </w:r>
      <w:r w:rsidR="008F086E" w:rsidRPr="0037138D">
        <w:t xml:space="preserve"> </w:t>
      </w:r>
      <w:r w:rsidR="004567F1" w:rsidRPr="0037138D">
        <w:rPr>
          <w:b/>
        </w:rPr>
        <w:t xml:space="preserve">jako bezúročná – </w:t>
      </w:r>
      <w:r w:rsidR="001F146C" w:rsidRPr="0037138D">
        <w:rPr>
          <w:b/>
        </w:rPr>
        <w:t>formou bezhotovostního převodu</w:t>
      </w:r>
      <w:r w:rsidR="004567F1" w:rsidRPr="0037138D">
        <w:rPr>
          <w:b/>
        </w:rPr>
        <w:br/>
      </w:r>
      <w:r w:rsidR="001F146C" w:rsidRPr="0037138D">
        <w:rPr>
          <w:b/>
        </w:rPr>
        <w:t>z</w:t>
      </w:r>
      <w:r w:rsidR="00DC25DB" w:rsidRPr="0037138D">
        <w:rPr>
          <w:b/>
        </w:rPr>
        <w:t xml:space="preserve"> </w:t>
      </w:r>
      <w:r w:rsidR="001F146C" w:rsidRPr="0037138D">
        <w:rPr>
          <w:b/>
        </w:rPr>
        <w:t xml:space="preserve">účtu města Prostějova na </w:t>
      </w:r>
      <w:r w:rsidR="00ED42D0" w:rsidRPr="0037138D">
        <w:rPr>
          <w:b/>
        </w:rPr>
        <w:t xml:space="preserve">bankovní </w:t>
      </w:r>
      <w:r w:rsidR="001F146C" w:rsidRPr="0037138D">
        <w:rPr>
          <w:b/>
        </w:rPr>
        <w:t xml:space="preserve">účet příjemce uvedený </w:t>
      </w:r>
      <w:r w:rsidR="00ED42D0" w:rsidRPr="0037138D">
        <w:rPr>
          <w:b/>
        </w:rPr>
        <w:t>ve smlouvě</w:t>
      </w:r>
      <w:r w:rsidR="00ED42D0" w:rsidRPr="0037138D">
        <w:t>.</w:t>
      </w:r>
      <w:r w:rsidR="001F146C" w:rsidRPr="0037138D">
        <w:t xml:space="preserve"> Dnem poskytnutí </w:t>
      </w:r>
      <w:r w:rsidRPr="0037138D">
        <w:t>NFV</w:t>
      </w:r>
      <w:r w:rsidR="001F146C" w:rsidRPr="0037138D">
        <w:t xml:space="preserve"> se rozumí den, kdy </w:t>
      </w:r>
      <w:r w:rsidRPr="0037138D">
        <w:t>NFV</w:t>
      </w:r>
      <w:r w:rsidR="001F146C" w:rsidRPr="0037138D">
        <w:t xml:space="preserve"> bude poukázán</w:t>
      </w:r>
      <w:r w:rsidR="001C7715" w:rsidRPr="0037138D">
        <w:t>a</w:t>
      </w:r>
      <w:r w:rsidR="001F146C" w:rsidRPr="0037138D">
        <w:t xml:space="preserve"> z b</w:t>
      </w:r>
      <w:r w:rsidR="00850316" w:rsidRPr="0037138D">
        <w:t>ankovního účtu města Prostějova.</w:t>
      </w:r>
    </w:p>
    <w:p w:rsidR="006516EC" w:rsidRPr="0037138D" w:rsidRDefault="006516EC" w:rsidP="003B7CCD">
      <w:pPr>
        <w:jc w:val="both"/>
      </w:pPr>
    </w:p>
    <w:p w:rsidR="00D758ED" w:rsidRPr="0037138D" w:rsidRDefault="00B61501" w:rsidP="00571132">
      <w:pPr>
        <w:numPr>
          <w:ilvl w:val="0"/>
          <w:numId w:val="3"/>
        </w:numPr>
        <w:jc w:val="both"/>
        <w:rPr>
          <w:b/>
          <w:i/>
        </w:rPr>
      </w:pPr>
      <w:r w:rsidRPr="0037138D">
        <w:t>NFV</w:t>
      </w:r>
      <w:r w:rsidR="004D5CD6" w:rsidRPr="0037138D">
        <w:t xml:space="preserve"> bude poskytnuta</w:t>
      </w:r>
      <w:r w:rsidR="004D5CD6" w:rsidRPr="0037138D">
        <w:rPr>
          <w:i/>
        </w:rPr>
        <w:t xml:space="preserve"> </w:t>
      </w:r>
      <w:r w:rsidR="00D758ED" w:rsidRPr="0037138D">
        <w:t>ve dvou splátkách:</w:t>
      </w:r>
    </w:p>
    <w:p w:rsidR="00D758ED" w:rsidRPr="0037138D" w:rsidRDefault="00D758ED" w:rsidP="00D758ED">
      <w:pPr>
        <w:pStyle w:val="Odstavecseseznamem"/>
        <w:numPr>
          <w:ilvl w:val="0"/>
          <w:numId w:val="17"/>
        </w:numPr>
        <w:jc w:val="both"/>
        <w:rPr>
          <w:b/>
          <w:i/>
        </w:rPr>
      </w:pPr>
      <w:r w:rsidRPr="0037138D">
        <w:t>1 000 000 Kč</w:t>
      </w:r>
      <w:r w:rsidR="008762CE" w:rsidRPr="0037138D">
        <w:t xml:space="preserve"> nejpozději do 1</w:t>
      </w:r>
      <w:r w:rsidRPr="0037138D">
        <w:t>0</w:t>
      </w:r>
      <w:r w:rsidR="008762CE" w:rsidRPr="0037138D">
        <w:t xml:space="preserve"> pracovních dnů ode dne podpisu této smlouvy</w:t>
      </w:r>
      <w:r w:rsidRPr="0037138D">
        <w:t>,</w:t>
      </w:r>
    </w:p>
    <w:p w:rsidR="008762CE" w:rsidRPr="0037138D" w:rsidRDefault="00D758ED" w:rsidP="00D758ED">
      <w:pPr>
        <w:pStyle w:val="Odstavecseseznamem"/>
        <w:numPr>
          <w:ilvl w:val="0"/>
          <w:numId w:val="17"/>
        </w:numPr>
        <w:jc w:val="both"/>
        <w:rPr>
          <w:b/>
          <w:i/>
        </w:rPr>
      </w:pPr>
      <w:r w:rsidRPr="0037138D">
        <w:t xml:space="preserve">500 000 Kč bude poukázáno na základě písemné žádosti </w:t>
      </w:r>
      <w:r w:rsidR="00080F74" w:rsidRPr="0037138D">
        <w:t>příjemce v případě pokračování koronavirové</w:t>
      </w:r>
      <w:r w:rsidRPr="0037138D">
        <w:t xml:space="preserve"> krize v roce 2021.</w:t>
      </w:r>
    </w:p>
    <w:p w:rsidR="00AB7F9D" w:rsidRPr="0037138D" w:rsidRDefault="00AB7F9D" w:rsidP="008762CE">
      <w:pPr>
        <w:pStyle w:val="Odstavecseseznamem"/>
        <w:rPr>
          <w:i/>
        </w:rPr>
      </w:pPr>
    </w:p>
    <w:p w:rsidR="00D758ED" w:rsidRPr="0037138D" w:rsidRDefault="00D758ED" w:rsidP="008762CE">
      <w:pPr>
        <w:pStyle w:val="Odstavecseseznamem"/>
        <w:rPr>
          <w:i/>
        </w:rPr>
      </w:pPr>
    </w:p>
    <w:p w:rsidR="00FE68CA" w:rsidRPr="0037138D" w:rsidRDefault="00FE68CA" w:rsidP="008762CE">
      <w:pPr>
        <w:pStyle w:val="Odstavecseseznamem"/>
        <w:rPr>
          <w:i/>
        </w:rPr>
      </w:pPr>
    </w:p>
    <w:p w:rsidR="001F146C" w:rsidRPr="0037138D" w:rsidRDefault="001F146C" w:rsidP="003B7CCD">
      <w:pPr>
        <w:pStyle w:val="Zkladntext31"/>
        <w:rPr>
          <w:rFonts w:ascii="Times New Roman" w:hAnsi="Times New Roman"/>
          <w:b/>
          <w:bCs/>
          <w:sz w:val="24"/>
          <w:szCs w:val="24"/>
        </w:rPr>
      </w:pPr>
      <w:r w:rsidRPr="0037138D">
        <w:rPr>
          <w:rFonts w:ascii="Times New Roman" w:hAnsi="Times New Roman"/>
          <w:b/>
          <w:bCs/>
          <w:sz w:val="24"/>
          <w:szCs w:val="24"/>
        </w:rPr>
        <w:lastRenderedPageBreak/>
        <w:t>V.</w:t>
      </w:r>
    </w:p>
    <w:p w:rsidR="00113D85" w:rsidRPr="0037138D" w:rsidRDefault="00113D85" w:rsidP="003B7CCD">
      <w:pPr>
        <w:pStyle w:val="Zkladntext31"/>
        <w:rPr>
          <w:rFonts w:ascii="Times New Roman" w:hAnsi="Times New Roman"/>
          <w:b/>
          <w:bCs/>
          <w:sz w:val="24"/>
          <w:szCs w:val="24"/>
        </w:rPr>
      </w:pPr>
      <w:r w:rsidRPr="0037138D">
        <w:rPr>
          <w:rFonts w:ascii="Times New Roman" w:hAnsi="Times New Roman"/>
          <w:b/>
          <w:bCs/>
          <w:sz w:val="24"/>
          <w:szCs w:val="24"/>
        </w:rPr>
        <w:t>Vrácení návratné finanční výpomoci</w:t>
      </w:r>
    </w:p>
    <w:p w:rsidR="00113D85" w:rsidRPr="0037138D" w:rsidRDefault="00113D85" w:rsidP="003B7CCD">
      <w:pPr>
        <w:pStyle w:val="Zkladntext31"/>
        <w:rPr>
          <w:rFonts w:ascii="Times New Roman" w:hAnsi="Times New Roman"/>
          <w:b/>
          <w:bCs/>
          <w:sz w:val="24"/>
          <w:szCs w:val="24"/>
        </w:rPr>
      </w:pPr>
    </w:p>
    <w:p w:rsidR="00096EB6" w:rsidRPr="0037138D" w:rsidRDefault="00113D85" w:rsidP="00096EB6">
      <w:pPr>
        <w:numPr>
          <w:ilvl w:val="0"/>
          <w:numId w:val="6"/>
        </w:numPr>
        <w:jc w:val="both"/>
        <w:rPr>
          <w:b/>
        </w:rPr>
      </w:pPr>
      <w:r w:rsidRPr="0037138D">
        <w:t xml:space="preserve">Příjemce se zavazuje NFV vrátit poskytovateli </w:t>
      </w:r>
      <w:r w:rsidR="008D52E6" w:rsidRPr="0037138D">
        <w:rPr>
          <w:b/>
        </w:rPr>
        <w:t xml:space="preserve">jednorázově </w:t>
      </w:r>
      <w:r w:rsidRPr="0037138D">
        <w:rPr>
          <w:b/>
        </w:rPr>
        <w:t>nejpozději do 31.</w:t>
      </w:r>
      <w:r w:rsidR="009577DD" w:rsidRPr="0037138D">
        <w:rPr>
          <w:b/>
        </w:rPr>
        <w:t xml:space="preserve"> </w:t>
      </w:r>
      <w:r w:rsidRPr="0037138D">
        <w:rPr>
          <w:b/>
        </w:rPr>
        <w:t>12.</w:t>
      </w:r>
      <w:r w:rsidR="009577DD" w:rsidRPr="0037138D">
        <w:rPr>
          <w:b/>
        </w:rPr>
        <w:t xml:space="preserve"> </w:t>
      </w:r>
      <w:r w:rsidRPr="0037138D">
        <w:rPr>
          <w:b/>
        </w:rPr>
        <w:t>202</w:t>
      </w:r>
      <w:r w:rsidR="00D758ED" w:rsidRPr="0037138D">
        <w:rPr>
          <w:b/>
        </w:rPr>
        <w:t>5</w:t>
      </w:r>
      <w:r w:rsidR="008D52E6" w:rsidRPr="0037138D">
        <w:rPr>
          <w:b/>
        </w:rPr>
        <w:t>.</w:t>
      </w:r>
    </w:p>
    <w:p w:rsidR="00096EB6" w:rsidRPr="0037138D" w:rsidRDefault="00096EB6" w:rsidP="00096EB6">
      <w:pPr>
        <w:ind w:left="390"/>
        <w:jc w:val="both"/>
        <w:rPr>
          <w:b/>
        </w:rPr>
      </w:pPr>
    </w:p>
    <w:p w:rsidR="00096EB6" w:rsidRPr="0037138D" w:rsidRDefault="00096EB6" w:rsidP="00AF4645">
      <w:pPr>
        <w:numPr>
          <w:ilvl w:val="0"/>
          <w:numId w:val="6"/>
        </w:numPr>
        <w:jc w:val="both"/>
        <w:rPr>
          <w:b/>
        </w:rPr>
      </w:pPr>
      <w:r w:rsidRPr="0037138D">
        <w:rPr>
          <w:rFonts w:ascii="TimesNewRoman" w:eastAsia="Calibri" w:hAnsi="TimesNewRoman" w:cs="TimesNewRoman"/>
        </w:rPr>
        <w:t xml:space="preserve">Příjemce je oprávněn vrátit </w:t>
      </w:r>
      <w:r w:rsidR="00AF4645" w:rsidRPr="0037138D">
        <w:rPr>
          <w:rFonts w:ascii="TimesNewRoman" w:eastAsia="Calibri" w:hAnsi="TimesNewRoman" w:cs="TimesNewRoman"/>
        </w:rPr>
        <w:t>NFV</w:t>
      </w:r>
      <w:r w:rsidRPr="0037138D">
        <w:rPr>
          <w:rFonts w:ascii="TimesNewRoman" w:eastAsia="Calibri" w:hAnsi="TimesNewRoman" w:cs="TimesNewRoman"/>
        </w:rPr>
        <w:t xml:space="preserve"> či její poměrnou část</w:t>
      </w:r>
      <w:r w:rsidRPr="0037138D">
        <w:rPr>
          <w:b/>
        </w:rPr>
        <w:t xml:space="preserve"> </w:t>
      </w:r>
      <w:r w:rsidRPr="0037138D">
        <w:rPr>
          <w:rFonts w:ascii="TimesNewRoman" w:eastAsia="Calibri" w:hAnsi="TimesNewRoman" w:cs="TimesNewRoman"/>
        </w:rPr>
        <w:t>i dříve, než je uvedeno v předchozí</w:t>
      </w:r>
      <w:r w:rsidR="00AF4645" w:rsidRPr="0037138D">
        <w:rPr>
          <w:rFonts w:ascii="TimesNewRoman" w:eastAsia="Calibri" w:hAnsi="TimesNewRoman" w:cs="TimesNewRoman"/>
        </w:rPr>
        <w:t>m odstavci.</w:t>
      </w:r>
      <w:r w:rsidRPr="0037138D">
        <w:rPr>
          <w:rFonts w:ascii="TimesNewRoman" w:eastAsia="Calibri" w:hAnsi="TimesNewRoman" w:cs="TimesNewRoman"/>
        </w:rPr>
        <w:t xml:space="preserve"> O takovém</w:t>
      </w:r>
      <w:r w:rsidR="00AF4645" w:rsidRPr="0037138D">
        <w:rPr>
          <w:b/>
        </w:rPr>
        <w:t xml:space="preserve"> </w:t>
      </w:r>
      <w:r w:rsidRPr="0037138D">
        <w:rPr>
          <w:rFonts w:ascii="TimesNewRoman" w:eastAsia="Calibri" w:hAnsi="TimesNewRoman" w:cs="TimesNewRoman"/>
        </w:rPr>
        <w:t>záměru je však povinen poskytovatele předem písemně informovat.</w:t>
      </w:r>
    </w:p>
    <w:p w:rsidR="00113D85" w:rsidRPr="0037138D" w:rsidRDefault="00113D85" w:rsidP="00113D85">
      <w:pPr>
        <w:ind w:left="390"/>
        <w:jc w:val="both"/>
      </w:pPr>
    </w:p>
    <w:p w:rsidR="00113D85" w:rsidRPr="0037138D" w:rsidRDefault="00113D85" w:rsidP="00571132">
      <w:pPr>
        <w:numPr>
          <w:ilvl w:val="0"/>
          <w:numId w:val="6"/>
        </w:numPr>
        <w:jc w:val="both"/>
        <w:rPr>
          <w:b/>
          <w:bCs/>
        </w:rPr>
      </w:pPr>
      <w:r w:rsidRPr="0037138D">
        <w:t xml:space="preserve">Příjemce </w:t>
      </w:r>
      <w:r w:rsidR="004567F1" w:rsidRPr="0037138D">
        <w:t xml:space="preserve">vrátí NFV na účet poskytovatele č. </w:t>
      </w:r>
      <w:r w:rsidR="004567F1" w:rsidRPr="0037138D">
        <w:rPr>
          <w:b/>
          <w:shd w:val="clear" w:color="auto" w:fill="FFFFFF" w:themeFill="background1"/>
        </w:rPr>
        <w:t>19-1505517309/0800</w:t>
      </w:r>
      <w:r w:rsidR="004567F1" w:rsidRPr="0037138D">
        <w:t xml:space="preserve"> pod variabilním symbolem </w:t>
      </w:r>
      <w:proofErr w:type="spellStart"/>
      <w:r w:rsidR="00F46CE7" w:rsidRPr="0037138D">
        <w:rPr>
          <w:b/>
        </w:rPr>
        <w:t>xxxx</w:t>
      </w:r>
      <w:proofErr w:type="spellEnd"/>
      <w:r w:rsidR="00F46CE7" w:rsidRPr="0037138D">
        <w:t>.</w:t>
      </w:r>
      <w:r w:rsidR="00F46CE7" w:rsidRPr="0037138D">
        <w:rPr>
          <w:b/>
        </w:rPr>
        <w:t xml:space="preserve"> </w:t>
      </w:r>
      <w:r w:rsidR="00896C96">
        <w:rPr>
          <w:i/>
          <w:color w:val="FF0000"/>
        </w:rPr>
        <w:t>(variabilní symbol</w:t>
      </w:r>
      <w:r w:rsidR="00F46CE7" w:rsidRPr="0037138D">
        <w:rPr>
          <w:i/>
          <w:color w:val="FF0000"/>
        </w:rPr>
        <w:t xml:space="preserve"> bude do smlouvy doplněn po schválení NFV Zastupitelstvem města Prostějova a následném zadání pohledávky do účetního systému GINIS – DDP)</w:t>
      </w:r>
    </w:p>
    <w:p w:rsidR="00113D85" w:rsidRPr="0037138D" w:rsidRDefault="00113D85" w:rsidP="003B7CCD">
      <w:pPr>
        <w:pStyle w:val="Zkladntext31"/>
        <w:rPr>
          <w:rFonts w:ascii="Times New Roman" w:hAnsi="Times New Roman"/>
          <w:b/>
          <w:bCs/>
          <w:sz w:val="24"/>
          <w:szCs w:val="24"/>
        </w:rPr>
      </w:pPr>
    </w:p>
    <w:p w:rsidR="00113D85" w:rsidRPr="0037138D" w:rsidRDefault="00113D85" w:rsidP="003B7CCD">
      <w:pPr>
        <w:pStyle w:val="Zkladntext31"/>
        <w:rPr>
          <w:rFonts w:ascii="Times New Roman" w:hAnsi="Times New Roman"/>
          <w:b/>
          <w:bCs/>
          <w:sz w:val="24"/>
          <w:szCs w:val="24"/>
        </w:rPr>
      </w:pPr>
      <w:r w:rsidRPr="0037138D">
        <w:rPr>
          <w:rFonts w:ascii="Times New Roman" w:hAnsi="Times New Roman"/>
          <w:b/>
          <w:bCs/>
          <w:sz w:val="24"/>
          <w:szCs w:val="24"/>
        </w:rPr>
        <w:t>VI.</w:t>
      </w:r>
    </w:p>
    <w:p w:rsidR="001F146C" w:rsidRPr="0037138D" w:rsidRDefault="001F146C" w:rsidP="003B7CCD">
      <w:pPr>
        <w:pStyle w:val="Zkladntext31"/>
        <w:rPr>
          <w:rFonts w:ascii="Times New Roman" w:hAnsi="Times New Roman"/>
          <w:b/>
          <w:bCs/>
          <w:sz w:val="24"/>
          <w:szCs w:val="24"/>
        </w:rPr>
      </w:pPr>
      <w:r w:rsidRPr="0037138D">
        <w:rPr>
          <w:rFonts w:ascii="Times New Roman" w:hAnsi="Times New Roman"/>
          <w:b/>
          <w:bCs/>
          <w:sz w:val="24"/>
          <w:szCs w:val="24"/>
        </w:rPr>
        <w:t>Práva a povinnosti poskytovatele</w:t>
      </w:r>
    </w:p>
    <w:p w:rsidR="001F146C" w:rsidRPr="0037138D" w:rsidRDefault="001F146C" w:rsidP="003B7CCD">
      <w:pPr>
        <w:rPr>
          <w:b/>
        </w:rPr>
      </w:pPr>
    </w:p>
    <w:p w:rsidR="001F146C" w:rsidRPr="0037138D" w:rsidRDefault="001F146C" w:rsidP="00571132">
      <w:pPr>
        <w:numPr>
          <w:ilvl w:val="0"/>
          <w:numId w:val="16"/>
        </w:numPr>
        <w:jc w:val="both"/>
      </w:pPr>
      <w:r w:rsidRPr="0037138D">
        <w:t xml:space="preserve">Poskytovatel se zavazuje, při splnění povinností příjemce uvedených v této smlouvě, poskytnout příjemci </w:t>
      </w:r>
      <w:r w:rsidR="00B61501" w:rsidRPr="0037138D">
        <w:t>NFV</w:t>
      </w:r>
      <w:r w:rsidRPr="0037138D">
        <w:t xml:space="preserve"> ve výši a způsobem sjednaným v této smlouvě.</w:t>
      </w:r>
    </w:p>
    <w:p w:rsidR="001F146C" w:rsidRPr="0037138D" w:rsidRDefault="001F146C" w:rsidP="003B7CCD">
      <w:pPr>
        <w:jc w:val="both"/>
      </w:pPr>
    </w:p>
    <w:p w:rsidR="001F146C" w:rsidRPr="0037138D" w:rsidRDefault="001F146C" w:rsidP="00571132">
      <w:pPr>
        <w:numPr>
          <w:ilvl w:val="0"/>
          <w:numId w:val="16"/>
        </w:numPr>
        <w:jc w:val="both"/>
      </w:pPr>
      <w:r w:rsidRPr="0037138D">
        <w:t xml:space="preserve">Poskytovatel je oprávněn požadovat na příjemci v termínech sjednaných v této smlouvě vyúčtování čerpání </w:t>
      </w:r>
      <w:r w:rsidR="00B61501" w:rsidRPr="0037138D">
        <w:t>NFV</w:t>
      </w:r>
      <w:r w:rsidR="008762CE" w:rsidRPr="0037138D">
        <w:t xml:space="preserve"> a její vrácení</w:t>
      </w:r>
      <w:r w:rsidR="008D6FA2" w:rsidRPr="0037138D">
        <w:t>.</w:t>
      </w:r>
      <w:r w:rsidRPr="0037138D">
        <w:t xml:space="preserve"> </w:t>
      </w:r>
    </w:p>
    <w:p w:rsidR="001F146C" w:rsidRPr="0037138D" w:rsidRDefault="001F146C" w:rsidP="003B7CCD">
      <w:pPr>
        <w:jc w:val="both"/>
      </w:pPr>
    </w:p>
    <w:p w:rsidR="00EE45F0" w:rsidRPr="0037138D" w:rsidRDefault="001F146C" w:rsidP="00571132">
      <w:pPr>
        <w:numPr>
          <w:ilvl w:val="0"/>
          <w:numId w:val="16"/>
        </w:numPr>
        <w:jc w:val="both"/>
      </w:pPr>
      <w:r w:rsidRPr="0037138D">
        <w:t xml:space="preserve">Poskytovatel má právo provádět u příjemce </w:t>
      </w:r>
      <w:r w:rsidR="00B61501" w:rsidRPr="0037138D">
        <w:t>NFV</w:t>
      </w:r>
      <w:r w:rsidRPr="0037138D">
        <w:t xml:space="preserve"> </w:t>
      </w:r>
      <w:r w:rsidR="006427D5" w:rsidRPr="0037138D">
        <w:t xml:space="preserve">veřejnosprávní </w:t>
      </w:r>
      <w:r w:rsidRPr="0037138D">
        <w:t>kontrolu finančního hospodaření a</w:t>
      </w:r>
      <w:r w:rsidR="00190EDA" w:rsidRPr="0037138D">
        <w:t xml:space="preserve"> </w:t>
      </w:r>
      <w:r w:rsidRPr="0037138D">
        <w:t xml:space="preserve">dalších skutečností potřebných pro posouzení, zda je smlouva dodržována. </w:t>
      </w:r>
      <w:r w:rsidR="00EE45F0" w:rsidRPr="0037138D">
        <w:t xml:space="preserve">Kontrolu jsou oprávněni provádět zaměstnanci </w:t>
      </w:r>
      <w:r w:rsidR="00216066" w:rsidRPr="0037138D">
        <w:t xml:space="preserve">zařazení do </w:t>
      </w:r>
      <w:r w:rsidR="009B458D" w:rsidRPr="0037138D">
        <w:t>Magistrátu města</w:t>
      </w:r>
      <w:r w:rsidR="00EE45F0" w:rsidRPr="0037138D">
        <w:t xml:space="preserve"> Prostějova pověřeni </w:t>
      </w:r>
      <w:r w:rsidR="005A02F9" w:rsidRPr="0037138D">
        <w:t>primátorem</w:t>
      </w:r>
      <w:r w:rsidR="00216066" w:rsidRPr="0037138D">
        <w:t xml:space="preserve"> města Prostějova</w:t>
      </w:r>
      <w:r w:rsidR="00EE45F0" w:rsidRPr="0037138D">
        <w:t xml:space="preserve">. </w:t>
      </w:r>
    </w:p>
    <w:p w:rsidR="00EE45F0" w:rsidRPr="0037138D" w:rsidRDefault="001C7715" w:rsidP="003B7CCD">
      <w:pPr>
        <w:ind w:left="360"/>
        <w:jc w:val="both"/>
      </w:pPr>
      <w:r w:rsidRPr="0037138D">
        <w:t>Příjemce bere na vědomí,</w:t>
      </w:r>
      <w:r w:rsidR="006A396E" w:rsidRPr="0037138D">
        <w:t xml:space="preserve"> že při zjištění nesrovnalostí</w:t>
      </w:r>
      <w:r w:rsidR="00EE45F0" w:rsidRPr="0037138D">
        <w:t xml:space="preserve"> ve vyúčtovaných</w:t>
      </w:r>
      <w:r w:rsidR="006A396E" w:rsidRPr="0037138D">
        <w:t xml:space="preserve"> dokladech</w:t>
      </w:r>
      <w:r w:rsidR="001D148C" w:rsidRPr="0037138D">
        <w:br/>
      </w:r>
      <w:r w:rsidR="00EE45F0" w:rsidRPr="0037138D">
        <w:t>o dodávkách zboží nebo služeb hrazených z</w:t>
      </w:r>
      <w:r w:rsidR="001438B4" w:rsidRPr="0037138D">
        <w:t xml:space="preserve"> </w:t>
      </w:r>
      <w:r w:rsidR="00B61501" w:rsidRPr="0037138D">
        <w:t>NFV</w:t>
      </w:r>
      <w:r w:rsidR="00EE45F0" w:rsidRPr="0037138D">
        <w:t>,</w:t>
      </w:r>
      <w:r w:rsidRPr="0037138D">
        <w:t xml:space="preserve"> </w:t>
      </w:r>
      <w:r w:rsidR="00EE45F0" w:rsidRPr="0037138D">
        <w:t>jsou</w:t>
      </w:r>
      <w:r w:rsidR="006A396E" w:rsidRPr="0037138D">
        <w:t xml:space="preserve"> pověření zaměstnanci </w:t>
      </w:r>
      <w:r w:rsidR="00EE45F0" w:rsidRPr="0037138D">
        <w:t xml:space="preserve">oprávněni provést veřejnosprávní kontrolu u právnické nebo fyzické osoby podílející se na dodávkách zboží nebo </w:t>
      </w:r>
      <w:r w:rsidR="008836CA" w:rsidRPr="0037138D">
        <w:t>služeb hrazených z</w:t>
      </w:r>
      <w:r w:rsidR="001438B4" w:rsidRPr="0037138D">
        <w:t xml:space="preserve"> </w:t>
      </w:r>
      <w:r w:rsidR="00B61501" w:rsidRPr="0037138D">
        <w:t>NFV</w:t>
      </w:r>
      <w:r w:rsidR="00EE45F0" w:rsidRPr="0037138D">
        <w:t>.</w:t>
      </w:r>
      <w:r w:rsidRPr="0037138D">
        <w:t xml:space="preserve"> </w:t>
      </w:r>
      <w:r w:rsidR="00EE45F0" w:rsidRPr="0037138D">
        <w:t xml:space="preserve"> </w:t>
      </w:r>
    </w:p>
    <w:p w:rsidR="00EE45F0" w:rsidRPr="0037138D" w:rsidRDefault="00EE45F0" w:rsidP="003B7CCD">
      <w:pPr>
        <w:ind w:left="360"/>
        <w:jc w:val="both"/>
      </w:pPr>
      <w:r w:rsidRPr="0037138D">
        <w:t xml:space="preserve">Při výkonu finanční kontroly je kontrolovaná osoba povinna poskytnout součinnost </w:t>
      </w:r>
      <w:r w:rsidRPr="0037138D">
        <w:br/>
        <w:t>v rozsahu a způsobem stanoveným zákonem č. 320/2001 Sb., o finanční kontrole</w:t>
      </w:r>
      <w:r w:rsidR="00190EDA" w:rsidRPr="0037138D">
        <w:t xml:space="preserve"> ve veřejné správě a o změně některých zákonů (zákon o finanční kontrole)</w:t>
      </w:r>
      <w:r w:rsidRPr="0037138D">
        <w:t>, ve znění pozdějších předpisů</w:t>
      </w:r>
      <w:r w:rsidR="00016059" w:rsidRPr="0037138D">
        <w:t xml:space="preserve"> a zákonem č. 255/2012 Sb., o kontrole (kontrolní řád)</w:t>
      </w:r>
      <w:r w:rsidR="005D49FA" w:rsidRPr="0037138D">
        <w:t>, ve znění pozdějších předpisů</w:t>
      </w:r>
      <w:r w:rsidRPr="0037138D">
        <w:t xml:space="preserve">. </w:t>
      </w:r>
    </w:p>
    <w:p w:rsidR="001F146C" w:rsidRPr="0037138D" w:rsidRDefault="001F146C" w:rsidP="003B7CCD">
      <w:pPr>
        <w:jc w:val="both"/>
      </w:pPr>
    </w:p>
    <w:p w:rsidR="001F146C" w:rsidRPr="0037138D" w:rsidRDefault="001F146C" w:rsidP="00571132">
      <w:pPr>
        <w:numPr>
          <w:ilvl w:val="0"/>
          <w:numId w:val="16"/>
        </w:numPr>
        <w:jc w:val="both"/>
      </w:pPr>
      <w:r w:rsidRPr="0037138D">
        <w:t xml:space="preserve">V případě nedodržení sjednaného účelu použití </w:t>
      </w:r>
      <w:r w:rsidR="00B61501" w:rsidRPr="0037138D">
        <w:t>NFV</w:t>
      </w:r>
      <w:r w:rsidR="00EC1EF9" w:rsidRPr="0037138D">
        <w:t>, lhůt</w:t>
      </w:r>
      <w:r w:rsidRPr="0037138D">
        <w:t xml:space="preserve"> použití </w:t>
      </w:r>
      <w:r w:rsidR="00B61501" w:rsidRPr="0037138D">
        <w:t>NFV</w:t>
      </w:r>
      <w:r w:rsidR="00EE45F0" w:rsidRPr="0037138D">
        <w:t xml:space="preserve">, vyúčtování </w:t>
      </w:r>
      <w:r w:rsidR="00B61501" w:rsidRPr="0037138D">
        <w:t>NFV</w:t>
      </w:r>
      <w:r w:rsidR="008762CE" w:rsidRPr="0037138D">
        <w:t>, vrácení NFV</w:t>
      </w:r>
      <w:r w:rsidR="00EC1EF9" w:rsidRPr="0037138D">
        <w:t xml:space="preserve"> a dalších smluvních</w:t>
      </w:r>
      <w:r w:rsidR="00EE45F0" w:rsidRPr="0037138D">
        <w:t xml:space="preserve"> podmínek </w:t>
      </w:r>
      <w:r w:rsidRPr="0037138D">
        <w:t>je poskytovatel oprávněn uplatnit vůči příjemci sankce uvedené v čl</w:t>
      </w:r>
      <w:r w:rsidR="00FE68CA" w:rsidRPr="0037138D">
        <w:t>ánku</w:t>
      </w:r>
      <w:r w:rsidRPr="0037138D">
        <w:t xml:space="preserve"> VII</w:t>
      </w:r>
      <w:r w:rsidR="00D812B7" w:rsidRPr="0037138D">
        <w:t>I</w:t>
      </w:r>
      <w:r w:rsidR="003A2917">
        <w:t>.</w:t>
      </w:r>
      <w:r w:rsidRPr="0037138D">
        <w:t xml:space="preserve"> této smlouvy.</w:t>
      </w:r>
    </w:p>
    <w:p w:rsidR="00921EA8" w:rsidRPr="0037138D" w:rsidRDefault="00921EA8" w:rsidP="003B7CCD">
      <w:pPr>
        <w:pStyle w:val="Zkladntext31"/>
        <w:rPr>
          <w:rFonts w:ascii="Times New Roman" w:hAnsi="Times New Roman"/>
          <w:b/>
          <w:bCs/>
          <w:sz w:val="24"/>
          <w:szCs w:val="24"/>
        </w:rPr>
      </w:pPr>
    </w:p>
    <w:p w:rsidR="00D758ED" w:rsidRPr="0037138D" w:rsidRDefault="00D758ED" w:rsidP="003B7CCD">
      <w:pPr>
        <w:pStyle w:val="Zkladntext31"/>
        <w:rPr>
          <w:rFonts w:ascii="Times New Roman" w:hAnsi="Times New Roman"/>
          <w:b/>
          <w:bCs/>
          <w:sz w:val="24"/>
          <w:szCs w:val="24"/>
        </w:rPr>
      </w:pPr>
    </w:p>
    <w:p w:rsidR="001F146C" w:rsidRPr="0037138D" w:rsidRDefault="001F146C" w:rsidP="003B7CCD">
      <w:pPr>
        <w:pStyle w:val="Zkladntext31"/>
        <w:rPr>
          <w:rFonts w:ascii="Times New Roman" w:hAnsi="Times New Roman"/>
          <w:b/>
          <w:bCs/>
          <w:sz w:val="24"/>
          <w:szCs w:val="24"/>
        </w:rPr>
      </w:pPr>
      <w:r w:rsidRPr="0037138D">
        <w:rPr>
          <w:rFonts w:ascii="Times New Roman" w:hAnsi="Times New Roman"/>
          <w:b/>
          <w:bCs/>
          <w:sz w:val="24"/>
          <w:szCs w:val="24"/>
        </w:rPr>
        <w:t>VI</w:t>
      </w:r>
      <w:r w:rsidR="00113D85" w:rsidRPr="0037138D">
        <w:rPr>
          <w:rFonts w:ascii="Times New Roman" w:hAnsi="Times New Roman"/>
          <w:b/>
          <w:bCs/>
          <w:sz w:val="24"/>
          <w:szCs w:val="24"/>
        </w:rPr>
        <w:t>I</w:t>
      </w:r>
      <w:r w:rsidRPr="0037138D">
        <w:rPr>
          <w:rFonts w:ascii="Times New Roman" w:hAnsi="Times New Roman"/>
          <w:b/>
          <w:bCs/>
          <w:sz w:val="24"/>
          <w:szCs w:val="24"/>
        </w:rPr>
        <w:t>.</w:t>
      </w:r>
    </w:p>
    <w:p w:rsidR="001F146C" w:rsidRPr="0037138D" w:rsidRDefault="001F146C" w:rsidP="003B7CCD">
      <w:pPr>
        <w:pStyle w:val="Zkladntext31"/>
        <w:rPr>
          <w:rFonts w:ascii="Times New Roman" w:hAnsi="Times New Roman"/>
          <w:sz w:val="24"/>
          <w:szCs w:val="24"/>
        </w:rPr>
      </w:pPr>
      <w:r w:rsidRPr="0037138D">
        <w:rPr>
          <w:rFonts w:ascii="Times New Roman" w:hAnsi="Times New Roman"/>
          <w:b/>
          <w:bCs/>
          <w:sz w:val="24"/>
          <w:szCs w:val="24"/>
        </w:rPr>
        <w:t>Práva a povinnosti příjemce</w:t>
      </w:r>
    </w:p>
    <w:p w:rsidR="001F146C" w:rsidRPr="0037138D" w:rsidRDefault="001F146C" w:rsidP="003B7CCD">
      <w:pPr>
        <w:numPr>
          <w:ilvl w:val="12"/>
          <w:numId w:val="0"/>
        </w:numPr>
        <w:jc w:val="both"/>
      </w:pPr>
    </w:p>
    <w:p w:rsidR="006B7C2A" w:rsidRPr="0037138D" w:rsidRDefault="001F146C" w:rsidP="00571132">
      <w:pPr>
        <w:numPr>
          <w:ilvl w:val="0"/>
          <w:numId w:val="8"/>
        </w:numPr>
        <w:jc w:val="both"/>
      </w:pPr>
      <w:r w:rsidRPr="0037138D">
        <w:t xml:space="preserve">Příjemce </w:t>
      </w:r>
      <w:r w:rsidR="00B1480C" w:rsidRPr="0037138D">
        <w:t xml:space="preserve">se zavazuje </w:t>
      </w:r>
      <w:r w:rsidRPr="0037138D">
        <w:t xml:space="preserve">použít </w:t>
      </w:r>
      <w:r w:rsidR="00B61501" w:rsidRPr="0037138D">
        <w:t>NFV</w:t>
      </w:r>
      <w:r w:rsidRPr="0037138D">
        <w:t xml:space="preserve"> pouze k</w:t>
      </w:r>
      <w:r w:rsidR="00EC0945" w:rsidRPr="0037138D">
        <w:t xml:space="preserve"> </w:t>
      </w:r>
      <w:r w:rsidRPr="0037138D">
        <w:t xml:space="preserve">účelu sjednanému touto smlouvou. </w:t>
      </w:r>
    </w:p>
    <w:p w:rsidR="00553E62" w:rsidRPr="0037138D" w:rsidRDefault="00553E62" w:rsidP="00641B32">
      <w:pPr>
        <w:ind w:left="360"/>
        <w:jc w:val="both"/>
      </w:pPr>
    </w:p>
    <w:p w:rsidR="00182A23" w:rsidRPr="0037138D" w:rsidRDefault="001F146C" w:rsidP="00571132">
      <w:pPr>
        <w:numPr>
          <w:ilvl w:val="0"/>
          <w:numId w:val="8"/>
        </w:numPr>
        <w:jc w:val="both"/>
      </w:pPr>
      <w:r w:rsidRPr="0037138D">
        <w:t xml:space="preserve">Příjemce se zavazuje zveřejnit informaci o tom, že </w:t>
      </w:r>
      <w:r w:rsidR="00571132" w:rsidRPr="0037138D">
        <w:t>projekt</w:t>
      </w:r>
      <w:r w:rsidR="00B704A0" w:rsidRPr="0037138D">
        <w:t xml:space="preserve">, na </w:t>
      </w:r>
      <w:r w:rsidR="00571132" w:rsidRPr="0037138D">
        <w:t>který</w:t>
      </w:r>
      <w:r w:rsidR="00B704A0" w:rsidRPr="0037138D">
        <w:t xml:space="preserve"> byla </w:t>
      </w:r>
      <w:r w:rsidR="00B61501" w:rsidRPr="0037138D">
        <w:t>NFV</w:t>
      </w:r>
      <w:r w:rsidR="00B704A0" w:rsidRPr="0037138D">
        <w:t xml:space="preserve"> dle této smlouvy poskytnuta,</w:t>
      </w:r>
      <w:r w:rsidRPr="0037138D">
        <w:t xml:space="preserve"> byl realizován za finanční spo</w:t>
      </w:r>
      <w:r w:rsidR="00EC0945" w:rsidRPr="0037138D">
        <w:t xml:space="preserve">luúčasti </w:t>
      </w:r>
      <w:r w:rsidR="009B458D" w:rsidRPr="0037138D">
        <w:t>m</w:t>
      </w:r>
      <w:r w:rsidR="00EC0945" w:rsidRPr="0037138D">
        <w:t xml:space="preserve">ěsta Prostějova, a to </w:t>
      </w:r>
      <w:r w:rsidRPr="0037138D">
        <w:t>tímto způsobem:</w:t>
      </w:r>
      <w:r w:rsidR="00867D36" w:rsidRPr="0037138D">
        <w:t xml:space="preserve"> </w:t>
      </w:r>
      <w:r w:rsidR="008762CE" w:rsidRPr="0037138D">
        <w:rPr>
          <w:b/>
        </w:rPr>
        <w:t>formou oznámení na webových stránkách příjemce</w:t>
      </w:r>
      <w:r w:rsidR="008762CE" w:rsidRPr="0037138D">
        <w:t xml:space="preserve">. </w:t>
      </w:r>
    </w:p>
    <w:p w:rsidR="00797024" w:rsidRPr="0037138D" w:rsidRDefault="001F146C" w:rsidP="003B7CCD">
      <w:pPr>
        <w:ind w:left="360"/>
        <w:jc w:val="both"/>
      </w:pPr>
      <w:r w:rsidRPr="0037138D">
        <w:t>Splnění tohoto závazku příjemce prokáže posky</w:t>
      </w:r>
      <w:r w:rsidR="00257CEF" w:rsidRPr="0037138D">
        <w:t>tovateli tímto způsobem:</w:t>
      </w:r>
      <w:r w:rsidR="00DD6F36" w:rsidRPr="0037138D">
        <w:t xml:space="preserve"> </w:t>
      </w:r>
      <w:r w:rsidR="008762CE" w:rsidRPr="0037138D">
        <w:rPr>
          <w:b/>
        </w:rPr>
        <w:t>fotodokumentací</w:t>
      </w:r>
      <w:r w:rsidR="008762CE" w:rsidRPr="0037138D">
        <w:t xml:space="preserve">. </w:t>
      </w:r>
      <w:r w:rsidR="00DD6F36" w:rsidRPr="0037138D">
        <w:rPr>
          <w:i/>
        </w:rPr>
        <w:t xml:space="preserve"> </w:t>
      </w:r>
    </w:p>
    <w:p w:rsidR="001F146C" w:rsidRPr="0037138D" w:rsidRDefault="0079495D" w:rsidP="003B7CCD">
      <w:pPr>
        <w:ind w:left="360"/>
        <w:jc w:val="both"/>
      </w:pPr>
      <w:r w:rsidRPr="0037138D">
        <w:lastRenderedPageBreak/>
        <w:t xml:space="preserve">Poskytovatel </w:t>
      </w:r>
      <w:r w:rsidR="008D6FA2" w:rsidRPr="0037138D">
        <w:t>uděluje příjemci souhlas s</w:t>
      </w:r>
      <w:r w:rsidR="007510DB" w:rsidRPr="0037138D">
        <w:t xml:space="preserve"> </w:t>
      </w:r>
      <w:r w:rsidR="008D6FA2" w:rsidRPr="0037138D">
        <w:t xml:space="preserve">bezúplatným </w:t>
      </w:r>
      <w:r w:rsidR="00332D20" w:rsidRPr="0037138D">
        <w:t>užitím</w:t>
      </w:r>
      <w:r w:rsidR="001A74A4" w:rsidRPr="0037138D">
        <w:t xml:space="preserve"> </w:t>
      </w:r>
      <w:r w:rsidRPr="0037138D">
        <w:t>znak</w:t>
      </w:r>
      <w:r w:rsidR="001A74A4" w:rsidRPr="0037138D">
        <w:t>u</w:t>
      </w:r>
      <w:r w:rsidRPr="0037138D">
        <w:t xml:space="preserve"> města Prostějova při realizaci</w:t>
      </w:r>
      <w:r w:rsidR="00B1480C" w:rsidRPr="0037138D">
        <w:t xml:space="preserve"> </w:t>
      </w:r>
      <w:r w:rsidR="00023842" w:rsidRPr="0037138D">
        <w:t>projektu</w:t>
      </w:r>
      <w:r w:rsidRPr="0037138D">
        <w:t>.</w:t>
      </w:r>
    </w:p>
    <w:p w:rsidR="0079495D" w:rsidRPr="0037138D" w:rsidRDefault="0079495D" w:rsidP="003B7CCD">
      <w:pPr>
        <w:ind w:left="360"/>
        <w:jc w:val="both"/>
      </w:pPr>
    </w:p>
    <w:p w:rsidR="001F146C" w:rsidRPr="0037138D" w:rsidRDefault="001F146C" w:rsidP="00571132">
      <w:pPr>
        <w:numPr>
          <w:ilvl w:val="0"/>
          <w:numId w:val="8"/>
        </w:numPr>
        <w:jc w:val="both"/>
      </w:pPr>
      <w:r w:rsidRPr="0037138D">
        <w:t xml:space="preserve">Příjemce není oprávněn převádět </w:t>
      </w:r>
      <w:r w:rsidR="00B61501" w:rsidRPr="0037138D">
        <w:t>NFV</w:t>
      </w:r>
      <w:r w:rsidRPr="0037138D">
        <w:t xml:space="preserve"> na třetí osoby, s</w:t>
      </w:r>
      <w:r w:rsidR="00104B99" w:rsidRPr="0037138D">
        <w:t xml:space="preserve"> </w:t>
      </w:r>
      <w:r w:rsidRPr="0037138D">
        <w:t>výjimkou případů, kdy takovýto převod je přímou úhradou služeb nebo prací, na které byl</w:t>
      </w:r>
      <w:r w:rsidR="001A74A4" w:rsidRPr="0037138D">
        <w:t xml:space="preserve">a </w:t>
      </w:r>
      <w:r w:rsidR="00B61501" w:rsidRPr="0037138D">
        <w:t>NFV</w:t>
      </w:r>
      <w:r w:rsidRPr="0037138D">
        <w:t xml:space="preserve"> poskytnut</w:t>
      </w:r>
      <w:r w:rsidR="001A74A4" w:rsidRPr="0037138D">
        <w:t>a</w:t>
      </w:r>
      <w:r w:rsidRPr="0037138D">
        <w:t>.</w:t>
      </w:r>
    </w:p>
    <w:p w:rsidR="00C76CB6" w:rsidRPr="0037138D" w:rsidRDefault="00C76CB6" w:rsidP="00641B32">
      <w:pPr>
        <w:ind w:left="360"/>
        <w:jc w:val="both"/>
      </w:pPr>
    </w:p>
    <w:p w:rsidR="00C76CB6" w:rsidRPr="0037138D" w:rsidRDefault="005F41DA" w:rsidP="00571132">
      <w:pPr>
        <w:pStyle w:val="Default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auto"/>
        </w:rPr>
      </w:pPr>
      <w:r w:rsidRPr="0037138D">
        <w:rPr>
          <w:rFonts w:ascii="Times New Roman" w:eastAsia="Times New Roman" w:hAnsi="Times New Roman" w:cs="Times New Roman"/>
          <w:color w:val="auto"/>
        </w:rPr>
        <w:t>Příjemce NFV je povinen hradit náklady nad 50.000 Kč uplatňované z NFV pouze bezhotovostním převodem ze svého bankovního účtu</w:t>
      </w:r>
      <w:r w:rsidR="00C76CB6" w:rsidRPr="0037138D">
        <w:rPr>
          <w:rFonts w:ascii="Times New Roman" w:eastAsia="Times New Roman" w:hAnsi="Times New Roman" w:cs="Times New Roman"/>
          <w:color w:val="auto"/>
        </w:rPr>
        <w:t xml:space="preserve">. </w:t>
      </w:r>
    </w:p>
    <w:p w:rsidR="001F146C" w:rsidRPr="0037138D" w:rsidRDefault="001F146C" w:rsidP="00921EA8">
      <w:pPr>
        <w:jc w:val="both"/>
      </w:pPr>
    </w:p>
    <w:p w:rsidR="0064667A" w:rsidRPr="0037138D" w:rsidRDefault="00E02651" w:rsidP="00571132">
      <w:pPr>
        <w:numPr>
          <w:ilvl w:val="0"/>
          <w:numId w:val="8"/>
        </w:numPr>
        <w:jc w:val="both"/>
      </w:pPr>
      <w:r w:rsidRPr="0037138D">
        <w:t>Příjemce</w:t>
      </w:r>
      <w:r w:rsidR="00E336E8" w:rsidRPr="0037138D">
        <w:t xml:space="preserve"> je povinen vést </w:t>
      </w:r>
      <w:r w:rsidR="0064667A" w:rsidRPr="0037138D">
        <w:t xml:space="preserve">účetnictví v souladu se zákonem č. 563/1991 Sb., o účetnictví, </w:t>
      </w:r>
      <w:r w:rsidR="00AB7F9D" w:rsidRPr="0037138D">
        <w:br/>
      </w:r>
      <w:r w:rsidR="0064667A" w:rsidRPr="0037138D">
        <w:t xml:space="preserve">ve znění pozdějších předpisů. O poskytnuté </w:t>
      </w:r>
      <w:r w:rsidR="00B61501" w:rsidRPr="0037138D">
        <w:t>NFV</w:t>
      </w:r>
      <w:r w:rsidR="0064667A" w:rsidRPr="0037138D">
        <w:t xml:space="preserve"> a o jejím užití vede příjemce oddělenou dokladovou a účetní evidenci. </w:t>
      </w:r>
    </w:p>
    <w:p w:rsidR="0064667A" w:rsidRPr="0037138D" w:rsidRDefault="0064667A" w:rsidP="003B7CCD">
      <w:pPr>
        <w:pStyle w:val="Odstavecseseznamem"/>
      </w:pPr>
    </w:p>
    <w:p w:rsidR="00E336E8" w:rsidRPr="0037138D" w:rsidRDefault="00E336E8" w:rsidP="00571132">
      <w:pPr>
        <w:numPr>
          <w:ilvl w:val="0"/>
          <w:numId w:val="8"/>
        </w:numPr>
        <w:jc w:val="both"/>
      </w:pPr>
      <w:r w:rsidRPr="0037138D">
        <w:t>Poskytnut</w:t>
      </w:r>
      <w:r w:rsidR="001A74A4" w:rsidRPr="0037138D">
        <w:t>ou</w:t>
      </w:r>
      <w:r w:rsidRPr="0037138D">
        <w:t xml:space="preserve"> </w:t>
      </w:r>
      <w:r w:rsidR="00B61501" w:rsidRPr="0037138D">
        <w:t>NFV</w:t>
      </w:r>
      <w:r w:rsidR="001A74A4" w:rsidRPr="0037138D">
        <w:t xml:space="preserve"> se zavazuje příjemce </w:t>
      </w:r>
      <w:r w:rsidRPr="0037138D">
        <w:t>využí</w:t>
      </w:r>
      <w:r w:rsidR="001A74A4" w:rsidRPr="0037138D">
        <w:t>t</w:t>
      </w:r>
      <w:r w:rsidRPr="0037138D">
        <w:t xml:space="preserve"> co nejhospodárněji a v</w:t>
      </w:r>
      <w:r w:rsidR="00925BCC" w:rsidRPr="0037138D">
        <w:t xml:space="preserve"> </w:t>
      </w:r>
      <w:r w:rsidRPr="0037138D">
        <w:t xml:space="preserve">případě, kdy naplňuje ustanovení zákona </w:t>
      </w:r>
      <w:r w:rsidR="0010467D" w:rsidRPr="0037138D">
        <w:t>134/2016 Sb., o zadávání veřejných zakázek</w:t>
      </w:r>
      <w:r w:rsidRPr="0037138D">
        <w:t>,</w:t>
      </w:r>
      <w:r w:rsidR="00F17AF9" w:rsidRPr="0037138D">
        <w:t xml:space="preserve"> ve znění pozdějších předpisů,</w:t>
      </w:r>
      <w:r w:rsidRPr="0037138D">
        <w:t xml:space="preserve"> je povinen postupovat v</w:t>
      </w:r>
      <w:r w:rsidR="0010467D" w:rsidRPr="0037138D">
        <w:t xml:space="preserve"> </w:t>
      </w:r>
      <w:r w:rsidRPr="0037138D">
        <w:t>souladu s</w:t>
      </w:r>
      <w:r w:rsidR="00925BCC" w:rsidRPr="0037138D">
        <w:t xml:space="preserve"> </w:t>
      </w:r>
      <w:r w:rsidRPr="0037138D">
        <w:t xml:space="preserve">tímto zákonem. </w:t>
      </w:r>
    </w:p>
    <w:p w:rsidR="001F146C" w:rsidRPr="0037138D" w:rsidRDefault="001F146C" w:rsidP="003B7CCD">
      <w:pPr>
        <w:jc w:val="both"/>
      </w:pPr>
    </w:p>
    <w:p w:rsidR="00B17101" w:rsidRPr="0037138D" w:rsidRDefault="001F146C" w:rsidP="00571132">
      <w:pPr>
        <w:numPr>
          <w:ilvl w:val="0"/>
          <w:numId w:val="8"/>
        </w:numPr>
        <w:jc w:val="both"/>
      </w:pPr>
      <w:r w:rsidRPr="0037138D">
        <w:t xml:space="preserve">Příjemce je </w:t>
      </w:r>
      <w:r w:rsidRPr="0037138D">
        <w:rPr>
          <w:b/>
        </w:rPr>
        <w:t xml:space="preserve">povinen předložit </w:t>
      </w:r>
      <w:r w:rsidR="00561FFA" w:rsidRPr="0037138D">
        <w:rPr>
          <w:b/>
        </w:rPr>
        <w:t xml:space="preserve">nebo zaslat </w:t>
      </w:r>
      <w:r w:rsidRPr="0037138D">
        <w:rPr>
          <w:b/>
        </w:rPr>
        <w:t>poskytovateli vyúčtování</w:t>
      </w:r>
      <w:r w:rsidRPr="0037138D">
        <w:t xml:space="preserve"> poskytnuté</w:t>
      </w:r>
      <w:r w:rsidR="001A74A4" w:rsidRPr="0037138D">
        <w:t xml:space="preserve"> </w:t>
      </w:r>
      <w:r w:rsidR="00B61501" w:rsidRPr="0037138D">
        <w:t>NFV</w:t>
      </w:r>
      <w:r w:rsidR="00BD2DB1" w:rsidRPr="0037138D">
        <w:t>, jenž je finančním vypořádáním NFV</w:t>
      </w:r>
      <w:r w:rsidR="00551E4A" w:rsidRPr="0037138D">
        <w:t xml:space="preserve"> dle </w:t>
      </w:r>
      <w:proofErr w:type="spellStart"/>
      <w:r w:rsidR="00551E4A" w:rsidRPr="0037138D">
        <w:t>ust</w:t>
      </w:r>
      <w:proofErr w:type="spellEnd"/>
      <w:r w:rsidR="00551E4A" w:rsidRPr="0037138D">
        <w:t xml:space="preserve">. § 10a odst. 1 písm. e) </w:t>
      </w:r>
      <w:r w:rsidR="00551E4A" w:rsidRPr="0037138D">
        <w:rPr>
          <w:rFonts w:eastAsia="Calibri"/>
        </w:rPr>
        <w:t>zákona č. 250/2000 Sb., o rozpočtových pravidlech územních rozpočtů, ve znění pozdějších předpisů</w:t>
      </w:r>
      <w:r w:rsidR="00B17101" w:rsidRPr="0037138D">
        <w:t xml:space="preserve"> </w:t>
      </w:r>
      <w:r w:rsidR="00561FFA" w:rsidRPr="0037138D">
        <w:t xml:space="preserve">prostřednictvím </w:t>
      </w:r>
      <w:r w:rsidR="008762CE" w:rsidRPr="0037138D">
        <w:t>Finančního odboru Magistrátu města Prostějova</w:t>
      </w:r>
      <w:r w:rsidR="00561FFA" w:rsidRPr="0037138D">
        <w:t xml:space="preserve">, a to </w:t>
      </w:r>
      <w:r w:rsidR="00B17101" w:rsidRPr="0037138D">
        <w:t xml:space="preserve">nejpozději </w:t>
      </w:r>
      <w:r w:rsidR="00F17AF9" w:rsidRPr="0037138D">
        <w:br/>
      </w:r>
      <w:r w:rsidR="00B17101" w:rsidRPr="0037138D">
        <w:t xml:space="preserve">do </w:t>
      </w:r>
      <w:r w:rsidR="001300BC" w:rsidRPr="0037138D">
        <w:rPr>
          <w:b/>
        </w:rPr>
        <w:t xml:space="preserve">31. </w:t>
      </w:r>
      <w:r w:rsidR="00FD31F5" w:rsidRPr="0037138D">
        <w:rPr>
          <w:b/>
        </w:rPr>
        <w:t>7</w:t>
      </w:r>
      <w:r w:rsidR="007D4814" w:rsidRPr="0037138D">
        <w:rPr>
          <w:b/>
        </w:rPr>
        <w:t>. 202</w:t>
      </w:r>
      <w:r w:rsidR="00D758ED" w:rsidRPr="0037138D">
        <w:rPr>
          <w:b/>
        </w:rPr>
        <w:t>2</w:t>
      </w:r>
      <w:r w:rsidR="008762CE" w:rsidRPr="0037138D">
        <w:t>.</w:t>
      </w:r>
    </w:p>
    <w:p w:rsidR="00B17101" w:rsidRPr="0037138D" w:rsidRDefault="00B17101" w:rsidP="003B7CCD">
      <w:pPr>
        <w:ind w:left="360"/>
        <w:jc w:val="both"/>
      </w:pPr>
      <w:r w:rsidRPr="0037138D">
        <w:t xml:space="preserve">Vyúčtování příjemce provede na formuláři </w:t>
      </w:r>
      <w:r w:rsidR="00987BF5" w:rsidRPr="0037138D">
        <w:t>Vyúčtování ke Smlouvě o poskytnutí</w:t>
      </w:r>
      <w:r w:rsidR="001A74A4" w:rsidRPr="0037138D">
        <w:t xml:space="preserve"> </w:t>
      </w:r>
      <w:r w:rsidR="005B752B" w:rsidRPr="0037138D">
        <w:t>návratné finanční výpomoci, které je uvedeno v příloze této smlouvy</w:t>
      </w:r>
      <w:r w:rsidR="00987BF5" w:rsidRPr="0037138D">
        <w:t xml:space="preserve">. </w:t>
      </w:r>
    </w:p>
    <w:p w:rsidR="00B94524" w:rsidRPr="0037138D" w:rsidRDefault="00B17101" w:rsidP="003B7CCD">
      <w:pPr>
        <w:ind w:left="360"/>
        <w:jc w:val="both"/>
      </w:pPr>
      <w:r w:rsidRPr="0037138D">
        <w:t xml:space="preserve">Nedílnou součástí vyúčtování </w:t>
      </w:r>
      <w:r w:rsidR="002C2B8C" w:rsidRPr="0037138D">
        <w:t>jsou</w:t>
      </w:r>
      <w:r w:rsidRPr="0037138D">
        <w:t xml:space="preserve"> kopi</w:t>
      </w:r>
      <w:r w:rsidR="002C2B8C" w:rsidRPr="0037138D">
        <w:t>e</w:t>
      </w:r>
      <w:r w:rsidRPr="0037138D">
        <w:t xml:space="preserve"> písemností mající náležitosti účetních dokladů podle zvláštních právních předpisů, s</w:t>
      </w:r>
      <w:r w:rsidR="00104B99" w:rsidRPr="0037138D">
        <w:t xml:space="preserve"> </w:t>
      </w:r>
      <w:r w:rsidRPr="0037138D">
        <w:t>označením účetního dokladu a položky, která byla z</w:t>
      </w:r>
      <w:r w:rsidR="001A74A4" w:rsidRPr="0037138D">
        <w:t> </w:t>
      </w:r>
      <w:r w:rsidRPr="0037138D">
        <w:t>poskytnuté</w:t>
      </w:r>
      <w:r w:rsidR="001A74A4" w:rsidRPr="0037138D">
        <w:t xml:space="preserve"> </w:t>
      </w:r>
      <w:r w:rsidR="00B61501" w:rsidRPr="0037138D">
        <w:t>NFV</w:t>
      </w:r>
      <w:r w:rsidRPr="0037138D">
        <w:t xml:space="preserve"> uhrazena, včetně účetních dokladů prokazujících </w:t>
      </w:r>
      <w:r w:rsidR="00922D8E" w:rsidRPr="0037138D">
        <w:t>tuto úhradu</w:t>
      </w:r>
      <w:r w:rsidRPr="0037138D">
        <w:t xml:space="preserve"> (výpisů z</w:t>
      </w:r>
      <w:r w:rsidR="00104B99" w:rsidRPr="0037138D">
        <w:t xml:space="preserve"> </w:t>
      </w:r>
      <w:r w:rsidRPr="0037138D">
        <w:t>účtu, paragonů</w:t>
      </w:r>
      <w:r w:rsidR="008762CE" w:rsidRPr="0037138D">
        <w:t xml:space="preserve"> a</w:t>
      </w:r>
      <w:r w:rsidRPr="0037138D">
        <w:t xml:space="preserve"> pokladních dokladů</w:t>
      </w:r>
      <w:r w:rsidR="004A0325" w:rsidRPr="0037138D">
        <w:t>.</w:t>
      </w:r>
      <w:r w:rsidRPr="0037138D">
        <w:t xml:space="preserve"> </w:t>
      </w:r>
      <w:r w:rsidR="00381192" w:rsidRPr="0037138D">
        <w:t>Společně s</w:t>
      </w:r>
      <w:r w:rsidR="008762CE" w:rsidRPr="0037138D">
        <w:t xml:space="preserve"> </w:t>
      </w:r>
      <w:r w:rsidR="00381192" w:rsidRPr="0037138D">
        <w:t>vyúčtováním příjemce předloží poskytovateli závěrečnou zprávu. Závěrečná zpráva musí být písemná a musí obsahovat stručné zhodnocení poskytovatelem podporované</w:t>
      </w:r>
      <w:r w:rsidR="00023842" w:rsidRPr="0037138D">
        <w:t>ho</w:t>
      </w:r>
      <w:r w:rsidR="00381192" w:rsidRPr="0037138D">
        <w:t xml:space="preserve"> </w:t>
      </w:r>
      <w:r w:rsidR="00023842" w:rsidRPr="0037138D">
        <w:t>projektu</w:t>
      </w:r>
      <w:r w:rsidR="00381192" w:rsidRPr="0037138D">
        <w:t xml:space="preserve"> včetně jeho přínosu pro město Prostějov.</w:t>
      </w:r>
    </w:p>
    <w:p w:rsidR="001A74A4" w:rsidRPr="0037138D" w:rsidRDefault="001A74A4" w:rsidP="003B7CCD">
      <w:pPr>
        <w:ind w:left="360"/>
        <w:jc w:val="both"/>
      </w:pPr>
      <w:r w:rsidRPr="0037138D">
        <w:t xml:space="preserve">Součástí vyúčtování bude také fotodokumentace dokladující užití </w:t>
      </w:r>
      <w:r w:rsidR="009C6C6F" w:rsidRPr="0037138D">
        <w:t>znaku</w:t>
      </w:r>
      <w:r w:rsidRPr="0037138D">
        <w:t xml:space="preserve"> města při propagaci města ve smyslu </w:t>
      </w:r>
      <w:r w:rsidR="007B3578" w:rsidRPr="0037138D">
        <w:t xml:space="preserve">odst. </w:t>
      </w:r>
      <w:r w:rsidR="00F17AF9" w:rsidRPr="0037138D">
        <w:t>2</w:t>
      </w:r>
      <w:r w:rsidR="007B3578" w:rsidRPr="0037138D">
        <w:t xml:space="preserve"> tohoto </w:t>
      </w:r>
      <w:r w:rsidRPr="0037138D">
        <w:t xml:space="preserve">článku </w:t>
      </w:r>
      <w:r w:rsidR="007B3578" w:rsidRPr="0037138D">
        <w:t>smlouvy</w:t>
      </w:r>
      <w:r w:rsidRPr="0037138D">
        <w:t xml:space="preserve">. </w:t>
      </w:r>
    </w:p>
    <w:p w:rsidR="001A74A4" w:rsidRPr="0037138D" w:rsidRDefault="001A74A4" w:rsidP="003B7CCD">
      <w:pPr>
        <w:ind w:left="360"/>
        <w:jc w:val="both"/>
      </w:pPr>
    </w:p>
    <w:p w:rsidR="000D2D86" w:rsidRPr="0037138D" w:rsidRDefault="000D2D86" w:rsidP="00571132">
      <w:pPr>
        <w:numPr>
          <w:ilvl w:val="0"/>
          <w:numId w:val="8"/>
        </w:numPr>
        <w:jc w:val="both"/>
      </w:pPr>
      <w:r w:rsidRPr="0037138D">
        <w:t>Příjemce je povinen uchovávat veškeré dokumenty související s </w:t>
      </w:r>
      <w:r w:rsidR="008762CE" w:rsidRPr="0037138D">
        <w:t>NFV</w:t>
      </w:r>
      <w:r w:rsidRPr="0037138D">
        <w:t xml:space="preserve"> a prokazující její užití po dobu 10 let ode dne ukončení financování </w:t>
      </w:r>
      <w:r w:rsidR="00B704A0" w:rsidRPr="0037138D">
        <w:t xml:space="preserve">účelu, uvedeného v článku III. odst. 1, </w:t>
      </w:r>
      <w:r w:rsidRPr="0037138D">
        <w:t>způsobem, který je v</w:t>
      </w:r>
      <w:r w:rsidR="0010467D" w:rsidRPr="0037138D">
        <w:t xml:space="preserve"> </w:t>
      </w:r>
      <w:r w:rsidRPr="0037138D">
        <w:t>souladu s platnou legislativou.</w:t>
      </w:r>
    </w:p>
    <w:p w:rsidR="000D2D86" w:rsidRPr="0037138D" w:rsidRDefault="000D2D86" w:rsidP="003B7CCD">
      <w:pPr>
        <w:ind w:left="360"/>
        <w:jc w:val="both"/>
      </w:pPr>
      <w:r w:rsidRPr="0037138D">
        <w:t xml:space="preserve"> </w:t>
      </w:r>
    </w:p>
    <w:p w:rsidR="001A74A4" w:rsidRPr="0037138D" w:rsidRDefault="001A74A4" w:rsidP="00571132">
      <w:pPr>
        <w:numPr>
          <w:ilvl w:val="0"/>
          <w:numId w:val="8"/>
        </w:numPr>
        <w:jc w:val="both"/>
      </w:pPr>
      <w:r w:rsidRPr="0037138D">
        <w:t xml:space="preserve">Příjemce se zavazuje, že vyúčtování poskytnuté </w:t>
      </w:r>
      <w:r w:rsidR="00B61501" w:rsidRPr="0037138D">
        <w:t>NFV</w:t>
      </w:r>
      <w:r w:rsidRPr="0037138D">
        <w:t xml:space="preserve"> </w:t>
      </w:r>
      <w:r w:rsidR="009647E6" w:rsidRPr="0037138D">
        <w:t xml:space="preserve">dle této smlouvy </w:t>
      </w:r>
      <w:r w:rsidRPr="0037138D">
        <w:t xml:space="preserve">nebude předmětem vyúčtování </w:t>
      </w:r>
      <w:r w:rsidR="00B61501" w:rsidRPr="0037138D">
        <w:t>NFV</w:t>
      </w:r>
      <w:r w:rsidRPr="0037138D">
        <w:t xml:space="preserve"> poskytnuté jiným poskytovatelem. </w:t>
      </w:r>
    </w:p>
    <w:p w:rsidR="001F146C" w:rsidRPr="0037138D" w:rsidRDefault="001F146C" w:rsidP="003B7CCD">
      <w:pPr>
        <w:jc w:val="both"/>
      </w:pPr>
    </w:p>
    <w:p w:rsidR="001F146C" w:rsidRPr="0037138D" w:rsidRDefault="001F146C" w:rsidP="00571132">
      <w:pPr>
        <w:numPr>
          <w:ilvl w:val="0"/>
          <w:numId w:val="8"/>
        </w:numPr>
        <w:jc w:val="both"/>
      </w:pPr>
      <w:r w:rsidRPr="0037138D">
        <w:t>Příjemce je povinen poskytovatele neprodleně písemně informovat o veškerých změnách údajů nebo jiných skutečností uvedených v této smlouvě</w:t>
      </w:r>
      <w:r w:rsidR="00C416C5" w:rsidRPr="0037138D">
        <w:t>, tj. změna adresy, bankovního spojení, statutárního zástupce, jakož i jiný</w:t>
      </w:r>
      <w:r w:rsidR="00F17AF9" w:rsidRPr="0037138D">
        <w:t>ch změnách</w:t>
      </w:r>
      <w:r w:rsidR="00C416C5" w:rsidRPr="0037138D">
        <w:t xml:space="preserve">, které mohou podstatně ovlivnit způsob jeho finančního hospodaření a náplň jeho aktivit ve vztahu k poskytnuté </w:t>
      </w:r>
      <w:r w:rsidR="00B61501" w:rsidRPr="0037138D">
        <w:t>NFV</w:t>
      </w:r>
      <w:r w:rsidR="00C416C5" w:rsidRPr="0037138D">
        <w:t>. V případě přeměny příjemce, který je právnickou osobou, nebo jeho zrušení s likvidací, je příjemce povinen o této skutečnosti poskytovatele předem informovat.</w:t>
      </w:r>
    </w:p>
    <w:p w:rsidR="001F146C" w:rsidRPr="0037138D" w:rsidRDefault="001F146C" w:rsidP="003B7CCD">
      <w:pPr>
        <w:jc w:val="both"/>
      </w:pPr>
    </w:p>
    <w:p w:rsidR="001F146C" w:rsidRPr="0037138D" w:rsidRDefault="001F146C" w:rsidP="00571132">
      <w:pPr>
        <w:numPr>
          <w:ilvl w:val="0"/>
          <w:numId w:val="8"/>
        </w:numPr>
        <w:jc w:val="both"/>
      </w:pPr>
      <w:r w:rsidRPr="0037138D">
        <w:t xml:space="preserve">Pokud je </w:t>
      </w:r>
      <w:r w:rsidR="00B61501" w:rsidRPr="0037138D">
        <w:t>NFV</w:t>
      </w:r>
      <w:r w:rsidRPr="0037138D">
        <w:t xml:space="preserve"> poskytnut</w:t>
      </w:r>
      <w:r w:rsidR="001A74A4" w:rsidRPr="0037138D">
        <w:t>a</w:t>
      </w:r>
      <w:r w:rsidRPr="0037138D">
        <w:t xml:space="preserve"> na jiný účel než na činnost příjemce</w:t>
      </w:r>
      <w:r w:rsidR="00A76E29" w:rsidRPr="0037138D">
        <w:t xml:space="preserve"> a tento účel se neuskuteční</w:t>
      </w:r>
      <w:r w:rsidRPr="0037138D">
        <w:t xml:space="preserve">, je příjemce povinen </w:t>
      </w:r>
      <w:r w:rsidR="00A76E29" w:rsidRPr="0037138D">
        <w:t>o této skutečnosti uvědomit neprodleně poskytovatele</w:t>
      </w:r>
      <w:r w:rsidR="00F36CEB" w:rsidRPr="0037138D">
        <w:t xml:space="preserve"> ve lhůtě </w:t>
      </w:r>
      <w:r w:rsidR="00135AF6" w:rsidRPr="0037138D">
        <w:br/>
      </w:r>
      <w:r w:rsidR="00F36CEB" w:rsidRPr="0037138D">
        <w:t>do 7 kalendářních dnů od zjištění skutečnosti</w:t>
      </w:r>
      <w:r w:rsidR="007F6797" w:rsidRPr="0037138D">
        <w:t xml:space="preserve"> a současně je </w:t>
      </w:r>
      <w:r w:rsidRPr="0037138D">
        <w:t xml:space="preserve">povinen </w:t>
      </w:r>
      <w:r w:rsidR="00A76E29" w:rsidRPr="0037138D">
        <w:t>do 30 kalendářních dnů</w:t>
      </w:r>
      <w:r w:rsidRPr="0037138D">
        <w:t xml:space="preserve"> </w:t>
      </w:r>
      <w:r w:rsidR="00A76E29" w:rsidRPr="0037138D">
        <w:lastRenderedPageBreak/>
        <w:t xml:space="preserve">po předání této informace </w:t>
      </w:r>
      <w:r w:rsidRPr="0037138D">
        <w:t>vrátit poskytnut</w:t>
      </w:r>
      <w:r w:rsidR="001A74A4" w:rsidRPr="0037138D">
        <w:t>ou</w:t>
      </w:r>
      <w:r w:rsidRPr="0037138D">
        <w:t xml:space="preserve"> </w:t>
      </w:r>
      <w:r w:rsidR="00B61501" w:rsidRPr="0037138D">
        <w:t>NFV</w:t>
      </w:r>
      <w:r w:rsidRPr="0037138D">
        <w:t xml:space="preserve"> na účet poskytovatele uvedený v</w:t>
      </w:r>
      <w:r w:rsidR="00DD7890" w:rsidRPr="0037138D">
        <w:t> čl</w:t>
      </w:r>
      <w:r w:rsidR="00FE68CA" w:rsidRPr="0037138D">
        <w:t>ánku</w:t>
      </w:r>
      <w:r w:rsidR="00DD7890" w:rsidRPr="0037138D">
        <w:t xml:space="preserve"> VI</w:t>
      </w:r>
      <w:r w:rsidR="0045713F" w:rsidRPr="0037138D">
        <w:t>I</w:t>
      </w:r>
      <w:r w:rsidR="00DD7890" w:rsidRPr="0037138D">
        <w:t xml:space="preserve">I. odst. </w:t>
      </w:r>
      <w:r w:rsidR="00FE68CA" w:rsidRPr="0037138D">
        <w:t>4</w:t>
      </w:r>
      <w:r w:rsidRPr="0037138D">
        <w:t> t</w:t>
      </w:r>
      <w:r w:rsidR="009647E6" w:rsidRPr="0037138D">
        <w:t>éto smlouvy</w:t>
      </w:r>
      <w:r w:rsidRPr="0037138D">
        <w:t>.</w:t>
      </w:r>
    </w:p>
    <w:p w:rsidR="001A74A4" w:rsidRPr="0037138D" w:rsidRDefault="001A74A4" w:rsidP="003B7CCD">
      <w:pPr>
        <w:jc w:val="both"/>
        <w:rPr>
          <w:i/>
        </w:rPr>
      </w:pPr>
    </w:p>
    <w:p w:rsidR="001F146C" w:rsidRPr="0037138D" w:rsidRDefault="001F146C" w:rsidP="003B7CCD">
      <w:pPr>
        <w:jc w:val="center"/>
        <w:rPr>
          <w:b/>
          <w:bCs/>
        </w:rPr>
      </w:pPr>
      <w:r w:rsidRPr="0037138D">
        <w:rPr>
          <w:b/>
          <w:bCs/>
        </w:rPr>
        <w:t>VII</w:t>
      </w:r>
      <w:r w:rsidR="00113D85" w:rsidRPr="0037138D">
        <w:rPr>
          <w:b/>
          <w:bCs/>
        </w:rPr>
        <w:t>I</w:t>
      </w:r>
      <w:r w:rsidRPr="0037138D">
        <w:rPr>
          <w:b/>
          <w:bCs/>
        </w:rPr>
        <w:t>.</w:t>
      </w:r>
    </w:p>
    <w:p w:rsidR="001F146C" w:rsidRPr="0037138D" w:rsidRDefault="00B1480C" w:rsidP="003B7CCD">
      <w:pPr>
        <w:jc w:val="center"/>
        <w:rPr>
          <w:b/>
          <w:bCs/>
        </w:rPr>
      </w:pPr>
      <w:r w:rsidRPr="0037138D">
        <w:rPr>
          <w:b/>
          <w:bCs/>
        </w:rPr>
        <w:t>Porušení rozpočtové kázně</w:t>
      </w:r>
      <w:r w:rsidR="001F146C" w:rsidRPr="0037138D">
        <w:rPr>
          <w:b/>
          <w:bCs/>
        </w:rPr>
        <w:t xml:space="preserve"> </w:t>
      </w:r>
    </w:p>
    <w:p w:rsidR="00F64B2C" w:rsidRPr="0037138D" w:rsidRDefault="00F64B2C" w:rsidP="003B7CCD">
      <w:pPr>
        <w:jc w:val="center"/>
      </w:pPr>
    </w:p>
    <w:p w:rsidR="001F146C" w:rsidRPr="0037138D" w:rsidRDefault="001F146C" w:rsidP="00571132">
      <w:pPr>
        <w:pStyle w:val="Zkladntextodsazen2"/>
        <w:numPr>
          <w:ilvl w:val="0"/>
          <w:numId w:val="7"/>
        </w:numPr>
        <w:tabs>
          <w:tab w:val="clear" w:pos="645"/>
          <w:tab w:val="num" w:pos="426"/>
        </w:tabs>
        <w:ind w:left="426" w:hanging="426"/>
        <w:rPr>
          <w:rFonts w:ascii="Times New Roman" w:hAnsi="Times New Roman"/>
          <w:sz w:val="24"/>
          <w:szCs w:val="24"/>
        </w:rPr>
      </w:pPr>
      <w:r w:rsidRPr="0037138D">
        <w:rPr>
          <w:rFonts w:ascii="Times New Roman" w:hAnsi="Times New Roman"/>
          <w:sz w:val="24"/>
          <w:szCs w:val="24"/>
        </w:rPr>
        <w:t xml:space="preserve">Příjemce výslovně prohlašuje, že si je vědom skutečnosti, že </w:t>
      </w:r>
      <w:r w:rsidR="006E60AF" w:rsidRPr="0037138D">
        <w:rPr>
          <w:rFonts w:ascii="Times New Roman" w:hAnsi="Times New Roman"/>
          <w:sz w:val="24"/>
          <w:szCs w:val="24"/>
        </w:rPr>
        <w:t xml:space="preserve">každé neoprávněné použití nebo zadržení </w:t>
      </w:r>
      <w:r w:rsidR="00B61501" w:rsidRPr="0037138D">
        <w:rPr>
          <w:rFonts w:ascii="Times New Roman" w:hAnsi="Times New Roman"/>
          <w:sz w:val="24"/>
          <w:szCs w:val="24"/>
        </w:rPr>
        <w:t>NFV</w:t>
      </w:r>
      <w:r w:rsidR="006E60AF" w:rsidRPr="0037138D">
        <w:rPr>
          <w:rFonts w:ascii="Times New Roman" w:hAnsi="Times New Roman"/>
          <w:sz w:val="24"/>
          <w:szCs w:val="24"/>
        </w:rPr>
        <w:t xml:space="preserve"> a </w:t>
      </w:r>
      <w:r w:rsidRPr="0037138D">
        <w:rPr>
          <w:rFonts w:ascii="Times New Roman" w:hAnsi="Times New Roman"/>
          <w:sz w:val="24"/>
          <w:szCs w:val="24"/>
        </w:rPr>
        <w:t>porušení povinností příjemce sjednaných touto smlouvou</w:t>
      </w:r>
      <w:r w:rsidR="00F64B2C" w:rsidRPr="0037138D">
        <w:rPr>
          <w:rFonts w:ascii="Times New Roman" w:hAnsi="Times New Roman"/>
          <w:sz w:val="24"/>
          <w:szCs w:val="24"/>
        </w:rPr>
        <w:t>, přímo použitelným předpisem Evropské unie, právním předpisem České republiky</w:t>
      </w:r>
      <w:r w:rsidRPr="0037138D">
        <w:rPr>
          <w:rFonts w:ascii="Times New Roman" w:hAnsi="Times New Roman"/>
          <w:sz w:val="24"/>
          <w:szCs w:val="24"/>
        </w:rPr>
        <w:t xml:space="preserve"> je považováno za porušení rozpočtové kázně a bude sankciováno ve smyslu § 22 zákona </w:t>
      </w:r>
      <w:r w:rsidR="00182A23" w:rsidRPr="0037138D">
        <w:rPr>
          <w:rFonts w:ascii="Times New Roman" w:hAnsi="Times New Roman"/>
          <w:sz w:val="24"/>
          <w:szCs w:val="24"/>
        </w:rPr>
        <w:br/>
      </w:r>
      <w:r w:rsidRPr="0037138D">
        <w:rPr>
          <w:rFonts w:ascii="Times New Roman" w:hAnsi="Times New Roman"/>
          <w:sz w:val="24"/>
          <w:szCs w:val="24"/>
        </w:rPr>
        <w:t>č. 250/2000 Sb.</w:t>
      </w:r>
      <w:r w:rsidR="00791DEB" w:rsidRPr="0037138D">
        <w:rPr>
          <w:rFonts w:ascii="Times New Roman" w:hAnsi="Times New Roman"/>
          <w:sz w:val="24"/>
          <w:szCs w:val="24"/>
        </w:rPr>
        <w:t>,</w:t>
      </w:r>
      <w:r w:rsidRPr="0037138D">
        <w:rPr>
          <w:rFonts w:ascii="Times New Roman" w:hAnsi="Times New Roman"/>
          <w:sz w:val="24"/>
          <w:szCs w:val="24"/>
        </w:rPr>
        <w:t xml:space="preserve"> o rozpočtových pravidlech územ</w:t>
      </w:r>
      <w:r w:rsidR="00514CA7" w:rsidRPr="0037138D">
        <w:rPr>
          <w:rFonts w:ascii="Times New Roman" w:hAnsi="Times New Roman"/>
          <w:sz w:val="24"/>
          <w:szCs w:val="24"/>
        </w:rPr>
        <w:t>ních rozpočtů, ve znění pozdějších předpisů.</w:t>
      </w:r>
    </w:p>
    <w:p w:rsidR="001458F4" w:rsidRPr="0037138D" w:rsidRDefault="001458F4" w:rsidP="003B7CCD">
      <w:pPr>
        <w:pStyle w:val="Zkladntextodsazen2"/>
        <w:ind w:left="426" w:firstLine="0"/>
        <w:rPr>
          <w:rFonts w:ascii="Times New Roman" w:hAnsi="Times New Roman"/>
          <w:sz w:val="24"/>
          <w:szCs w:val="24"/>
        </w:rPr>
      </w:pPr>
    </w:p>
    <w:p w:rsidR="007B3578" w:rsidRPr="0037138D" w:rsidRDefault="00F25D75" w:rsidP="00571132">
      <w:pPr>
        <w:pStyle w:val="Zkladntextodsazen2"/>
        <w:numPr>
          <w:ilvl w:val="0"/>
          <w:numId w:val="11"/>
        </w:numPr>
        <w:tabs>
          <w:tab w:val="clear" w:pos="645"/>
          <w:tab w:val="num" w:pos="426"/>
        </w:tabs>
        <w:ind w:left="426" w:hanging="426"/>
        <w:rPr>
          <w:rFonts w:ascii="Times New Roman" w:hAnsi="Times New Roman"/>
          <w:sz w:val="24"/>
          <w:szCs w:val="24"/>
        </w:rPr>
      </w:pPr>
      <w:r w:rsidRPr="0037138D">
        <w:rPr>
          <w:rFonts w:ascii="Times New Roman" w:hAnsi="Times New Roman"/>
          <w:sz w:val="24"/>
          <w:szCs w:val="24"/>
        </w:rPr>
        <w:t xml:space="preserve">Pokud poskytovatel zjistí, že příjemce porušil </w:t>
      </w:r>
      <w:r w:rsidR="000D2D86" w:rsidRPr="0037138D">
        <w:rPr>
          <w:rFonts w:ascii="Times New Roman" w:hAnsi="Times New Roman"/>
          <w:sz w:val="24"/>
          <w:szCs w:val="24"/>
        </w:rPr>
        <w:t xml:space="preserve">závažná </w:t>
      </w:r>
      <w:r w:rsidR="00862B06" w:rsidRPr="0037138D">
        <w:rPr>
          <w:rFonts w:ascii="Times New Roman" w:hAnsi="Times New Roman"/>
          <w:sz w:val="24"/>
          <w:szCs w:val="24"/>
        </w:rPr>
        <w:t>ustanovení</w:t>
      </w:r>
      <w:r w:rsidRPr="0037138D">
        <w:rPr>
          <w:rFonts w:ascii="Times New Roman" w:hAnsi="Times New Roman"/>
          <w:sz w:val="24"/>
          <w:szCs w:val="24"/>
        </w:rPr>
        <w:t xml:space="preserve"> této smlouvy</w:t>
      </w:r>
      <w:r w:rsidR="000D2D86" w:rsidRPr="0037138D">
        <w:rPr>
          <w:rFonts w:ascii="Times New Roman" w:hAnsi="Times New Roman"/>
          <w:sz w:val="24"/>
          <w:szCs w:val="24"/>
        </w:rPr>
        <w:t>,</w:t>
      </w:r>
      <w:r w:rsidRPr="0037138D">
        <w:rPr>
          <w:rFonts w:ascii="Times New Roman" w:hAnsi="Times New Roman"/>
          <w:sz w:val="24"/>
          <w:szCs w:val="24"/>
        </w:rPr>
        <w:t xml:space="preserve"> písemně vyzve příjemce</w:t>
      </w:r>
      <w:r w:rsidR="00AB7F9D" w:rsidRPr="0037138D">
        <w:rPr>
          <w:rFonts w:ascii="Times New Roman" w:hAnsi="Times New Roman"/>
          <w:sz w:val="24"/>
          <w:szCs w:val="24"/>
        </w:rPr>
        <w:t xml:space="preserve"> </w:t>
      </w:r>
      <w:r w:rsidRPr="0037138D">
        <w:rPr>
          <w:rFonts w:ascii="Times New Roman" w:hAnsi="Times New Roman"/>
          <w:sz w:val="24"/>
          <w:szCs w:val="24"/>
        </w:rPr>
        <w:t xml:space="preserve">k vrácení </w:t>
      </w:r>
      <w:r w:rsidR="00B61501" w:rsidRPr="0037138D">
        <w:rPr>
          <w:rFonts w:ascii="Times New Roman" w:hAnsi="Times New Roman"/>
          <w:sz w:val="24"/>
          <w:szCs w:val="24"/>
        </w:rPr>
        <w:t>NFV</w:t>
      </w:r>
      <w:r w:rsidRPr="0037138D">
        <w:rPr>
          <w:rFonts w:ascii="Times New Roman" w:hAnsi="Times New Roman"/>
          <w:sz w:val="24"/>
          <w:szCs w:val="24"/>
        </w:rPr>
        <w:t xml:space="preserve"> ve stanovené lhůtě. </w:t>
      </w:r>
    </w:p>
    <w:p w:rsidR="00F25D75" w:rsidRPr="0037138D" w:rsidRDefault="00F25D75" w:rsidP="003B7CCD">
      <w:pPr>
        <w:pStyle w:val="Zkladntextodsazen2"/>
        <w:ind w:left="426" w:firstLine="0"/>
        <w:rPr>
          <w:rFonts w:ascii="Times New Roman" w:hAnsi="Times New Roman"/>
          <w:sz w:val="24"/>
          <w:szCs w:val="24"/>
        </w:rPr>
      </w:pPr>
      <w:r w:rsidRPr="0037138D">
        <w:rPr>
          <w:rFonts w:ascii="Times New Roman" w:hAnsi="Times New Roman"/>
          <w:sz w:val="24"/>
          <w:szCs w:val="24"/>
        </w:rPr>
        <w:t>V</w:t>
      </w:r>
      <w:r w:rsidR="00423469" w:rsidRPr="0037138D">
        <w:rPr>
          <w:rFonts w:ascii="Times New Roman" w:hAnsi="Times New Roman"/>
          <w:sz w:val="24"/>
          <w:szCs w:val="24"/>
        </w:rPr>
        <w:t xml:space="preserve"> </w:t>
      </w:r>
      <w:r w:rsidRPr="0037138D">
        <w:rPr>
          <w:rFonts w:ascii="Times New Roman" w:hAnsi="Times New Roman"/>
          <w:sz w:val="24"/>
          <w:szCs w:val="24"/>
        </w:rPr>
        <w:t>rozsahu, v</w:t>
      </w:r>
      <w:r w:rsidR="00423469" w:rsidRPr="0037138D">
        <w:rPr>
          <w:rFonts w:ascii="Times New Roman" w:hAnsi="Times New Roman"/>
          <w:sz w:val="24"/>
          <w:szCs w:val="24"/>
        </w:rPr>
        <w:t xml:space="preserve"> </w:t>
      </w:r>
      <w:r w:rsidRPr="0037138D">
        <w:rPr>
          <w:rFonts w:ascii="Times New Roman" w:hAnsi="Times New Roman"/>
          <w:sz w:val="24"/>
          <w:szCs w:val="24"/>
        </w:rPr>
        <w:t xml:space="preserve">jakém příjemce </w:t>
      </w:r>
      <w:r w:rsidR="00B61501" w:rsidRPr="0037138D">
        <w:rPr>
          <w:rFonts w:ascii="Times New Roman" w:hAnsi="Times New Roman"/>
          <w:sz w:val="24"/>
          <w:szCs w:val="24"/>
        </w:rPr>
        <w:t>NFV</w:t>
      </w:r>
      <w:r w:rsidRPr="0037138D">
        <w:rPr>
          <w:rFonts w:ascii="Times New Roman" w:hAnsi="Times New Roman"/>
          <w:sz w:val="24"/>
          <w:szCs w:val="24"/>
        </w:rPr>
        <w:t xml:space="preserve"> vrátí, platí, že k</w:t>
      </w:r>
      <w:r w:rsidR="000D2D86" w:rsidRPr="0037138D">
        <w:rPr>
          <w:rFonts w:ascii="Times New Roman" w:hAnsi="Times New Roman"/>
          <w:sz w:val="24"/>
          <w:szCs w:val="24"/>
        </w:rPr>
        <w:t xml:space="preserve"> </w:t>
      </w:r>
      <w:r w:rsidRPr="0037138D">
        <w:rPr>
          <w:rFonts w:ascii="Times New Roman" w:hAnsi="Times New Roman"/>
          <w:sz w:val="24"/>
          <w:szCs w:val="24"/>
        </w:rPr>
        <w:t>porušení rozpočtové kázně nedošlo.</w:t>
      </w:r>
    </w:p>
    <w:p w:rsidR="009F1C5E" w:rsidRPr="0037138D" w:rsidRDefault="000D2D86" w:rsidP="003B7CCD">
      <w:pPr>
        <w:pStyle w:val="Zkladntextodsazen2"/>
        <w:ind w:left="426" w:firstLine="0"/>
        <w:rPr>
          <w:rFonts w:ascii="Times New Roman" w:hAnsi="Times New Roman"/>
          <w:sz w:val="24"/>
          <w:szCs w:val="24"/>
        </w:rPr>
      </w:pPr>
      <w:r w:rsidRPr="0037138D">
        <w:rPr>
          <w:rFonts w:ascii="Times New Roman" w:hAnsi="Times New Roman"/>
          <w:sz w:val="24"/>
          <w:szCs w:val="24"/>
        </w:rPr>
        <w:t>Za závažné porušení povinnosti příjemce se považuje</w:t>
      </w:r>
      <w:r w:rsidR="009F1C5E" w:rsidRPr="0037138D">
        <w:rPr>
          <w:rFonts w:ascii="Times New Roman" w:hAnsi="Times New Roman"/>
          <w:sz w:val="24"/>
          <w:szCs w:val="24"/>
        </w:rPr>
        <w:t xml:space="preserve"> nedodržení ustanovení této smlouvy.</w:t>
      </w:r>
    </w:p>
    <w:p w:rsidR="00897BF7" w:rsidRPr="0037138D" w:rsidRDefault="00897BF7" w:rsidP="003B7CCD">
      <w:pPr>
        <w:pStyle w:val="Zkladntextodsazen2"/>
        <w:ind w:left="0" w:firstLine="0"/>
        <w:rPr>
          <w:rFonts w:ascii="Times New Roman" w:hAnsi="Times New Roman"/>
          <w:sz w:val="24"/>
          <w:szCs w:val="24"/>
        </w:rPr>
      </w:pPr>
    </w:p>
    <w:p w:rsidR="00F64B2C" w:rsidRPr="0037138D" w:rsidRDefault="00897BF7" w:rsidP="00571132">
      <w:pPr>
        <w:pStyle w:val="Zkladntextodsazen2"/>
        <w:numPr>
          <w:ilvl w:val="0"/>
          <w:numId w:val="11"/>
        </w:numPr>
        <w:tabs>
          <w:tab w:val="clear" w:pos="645"/>
          <w:tab w:val="num" w:pos="426"/>
        </w:tabs>
        <w:ind w:left="426" w:hanging="426"/>
        <w:rPr>
          <w:rFonts w:ascii="Times New Roman" w:hAnsi="Times New Roman"/>
          <w:sz w:val="24"/>
          <w:szCs w:val="24"/>
        </w:rPr>
      </w:pPr>
      <w:r w:rsidRPr="0037138D">
        <w:rPr>
          <w:rFonts w:ascii="Times New Roman" w:hAnsi="Times New Roman"/>
          <w:sz w:val="24"/>
          <w:szCs w:val="24"/>
        </w:rPr>
        <w:t xml:space="preserve">Pokud </w:t>
      </w:r>
      <w:r w:rsidR="003C3A0A" w:rsidRPr="0037138D">
        <w:rPr>
          <w:rFonts w:ascii="Times New Roman" w:hAnsi="Times New Roman"/>
          <w:sz w:val="24"/>
          <w:szCs w:val="24"/>
        </w:rPr>
        <w:t xml:space="preserve">příjemce </w:t>
      </w:r>
      <w:r w:rsidR="00B61501" w:rsidRPr="0037138D">
        <w:rPr>
          <w:rFonts w:ascii="Times New Roman" w:hAnsi="Times New Roman"/>
          <w:sz w:val="24"/>
          <w:szCs w:val="24"/>
        </w:rPr>
        <w:t>NFV</w:t>
      </w:r>
      <w:r w:rsidR="00423469" w:rsidRPr="0037138D">
        <w:rPr>
          <w:rFonts w:ascii="Times New Roman" w:hAnsi="Times New Roman"/>
          <w:sz w:val="24"/>
          <w:szCs w:val="24"/>
        </w:rPr>
        <w:t xml:space="preserve"> na základě výzvy nevrátí</w:t>
      </w:r>
      <w:r w:rsidR="003C3A0A" w:rsidRPr="0037138D">
        <w:rPr>
          <w:rFonts w:ascii="Times New Roman" w:hAnsi="Times New Roman"/>
          <w:sz w:val="24"/>
          <w:szCs w:val="24"/>
        </w:rPr>
        <w:t xml:space="preserve">, </w:t>
      </w:r>
      <w:r w:rsidR="0085661B" w:rsidRPr="0037138D">
        <w:rPr>
          <w:rFonts w:ascii="Times New Roman" w:hAnsi="Times New Roman"/>
          <w:sz w:val="24"/>
          <w:szCs w:val="24"/>
        </w:rPr>
        <w:t>uloží</w:t>
      </w:r>
      <w:r w:rsidR="003C3A0A" w:rsidRPr="0037138D">
        <w:rPr>
          <w:rFonts w:ascii="Times New Roman" w:hAnsi="Times New Roman"/>
          <w:sz w:val="24"/>
          <w:szCs w:val="24"/>
        </w:rPr>
        <w:t xml:space="preserve"> mu </w:t>
      </w:r>
      <w:r w:rsidR="0085661B" w:rsidRPr="0037138D">
        <w:rPr>
          <w:rFonts w:ascii="Times New Roman" w:hAnsi="Times New Roman"/>
          <w:sz w:val="24"/>
          <w:szCs w:val="24"/>
        </w:rPr>
        <w:t xml:space="preserve">poskytovatel </w:t>
      </w:r>
      <w:r w:rsidR="00423469" w:rsidRPr="0037138D">
        <w:rPr>
          <w:rFonts w:ascii="Times New Roman" w:hAnsi="Times New Roman"/>
          <w:sz w:val="24"/>
          <w:szCs w:val="24"/>
        </w:rPr>
        <w:t xml:space="preserve">odvod za porušení rozpočtové kázně </w:t>
      </w:r>
      <w:r w:rsidR="003C3A0A" w:rsidRPr="0037138D">
        <w:rPr>
          <w:rFonts w:ascii="Times New Roman" w:hAnsi="Times New Roman"/>
          <w:sz w:val="24"/>
          <w:szCs w:val="24"/>
        </w:rPr>
        <w:t>v</w:t>
      </w:r>
      <w:r w:rsidR="0085661B" w:rsidRPr="0037138D">
        <w:rPr>
          <w:rFonts w:ascii="Times New Roman" w:hAnsi="Times New Roman"/>
          <w:sz w:val="24"/>
          <w:szCs w:val="24"/>
        </w:rPr>
        <w:t>e výši stanovené platnými právním</w:t>
      </w:r>
      <w:r w:rsidR="00381192" w:rsidRPr="0037138D">
        <w:rPr>
          <w:rFonts w:ascii="Times New Roman" w:hAnsi="Times New Roman"/>
          <w:sz w:val="24"/>
          <w:szCs w:val="24"/>
        </w:rPr>
        <w:t>i</w:t>
      </w:r>
      <w:r w:rsidR="0085661B" w:rsidRPr="0037138D">
        <w:rPr>
          <w:rFonts w:ascii="Times New Roman" w:hAnsi="Times New Roman"/>
          <w:sz w:val="24"/>
          <w:szCs w:val="24"/>
        </w:rPr>
        <w:t xml:space="preserve"> předpisy</w:t>
      </w:r>
      <w:r w:rsidR="003C3A0A" w:rsidRPr="0037138D">
        <w:rPr>
          <w:rFonts w:ascii="Times New Roman" w:hAnsi="Times New Roman"/>
          <w:sz w:val="24"/>
          <w:szCs w:val="24"/>
        </w:rPr>
        <w:t xml:space="preserve"> nebo stanovené touto smlouvou</w:t>
      </w:r>
      <w:r w:rsidR="0085661B" w:rsidRPr="0037138D">
        <w:rPr>
          <w:rFonts w:ascii="Times New Roman" w:hAnsi="Times New Roman"/>
          <w:sz w:val="24"/>
          <w:szCs w:val="24"/>
        </w:rPr>
        <w:t>.</w:t>
      </w:r>
      <w:r w:rsidR="00423469" w:rsidRPr="0037138D">
        <w:rPr>
          <w:rFonts w:ascii="Times New Roman" w:hAnsi="Times New Roman"/>
          <w:sz w:val="24"/>
          <w:szCs w:val="24"/>
        </w:rPr>
        <w:t xml:space="preserve"> </w:t>
      </w:r>
    </w:p>
    <w:p w:rsidR="00F25D75" w:rsidRPr="0037138D" w:rsidRDefault="00F25D75" w:rsidP="003B7CCD">
      <w:pPr>
        <w:pStyle w:val="Zkladntextodsazen2"/>
        <w:ind w:left="426" w:firstLine="0"/>
        <w:rPr>
          <w:rFonts w:ascii="Times New Roman" w:hAnsi="Times New Roman"/>
          <w:sz w:val="24"/>
          <w:szCs w:val="24"/>
        </w:rPr>
      </w:pPr>
    </w:p>
    <w:p w:rsidR="00E26AD5" w:rsidRPr="0037138D" w:rsidRDefault="00F2173D" w:rsidP="00571132">
      <w:pPr>
        <w:pStyle w:val="Zkladntextodsazen2"/>
        <w:numPr>
          <w:ilvl w:val="0"/>
          <w:numId w:val="11"/>
        </w:numPr>
        <w:tabs>
          <w:tab w:val="clear" w:pos="645"/>
          <w:tab w:val="num" w:pos="426"/>
        </w:tabs>
        <w:ind w:left="426" w:hanging="426"/>
        <w:rPr>
          <w:rFonts w:ascii="Times New Roman" w:hAnsi="Times New Roman"/>
          <w:sz w:val="24"/>
          <w:szCs w:val="24"/>
        </w:rPr>
      </w:pPr>
      <w:r w:rsidRPr="0037138D">
        <w:rPr>
          <w:rFonts w:ascii="Times New Roman" w:hAnsi="Times New Roman"/>
          <w:sz w:val="24"/>
          <w:szCs w:val="24"/>
        </w:rPr>
        <w:t>V</w:t>
      </w:r>
      <w:r w:rsidR="00CC12FD" w:rsidRPr="0037138D">
        <w:rPr>
          <w:rFonts w:ascii="Times New Roman" w:hAnsi="Times New Roman"/>
          <w:sz w:val="24"/>
          <w:szCs w:val="24"/>
        </w:rPr>
        <w:t> </w:t>
      </w:r>
      <w:r w:rsidRPr="0037138D">
        <w:rPr>
          <w:rFonts w:ascii="Times New Roman" w:hAnsi="Times New Roman"/>
          <w:sz w:val="24"/>
          <w:szCs w:val="24"/>
        </w:rPr>
        <w:t>případě</w:t>
      </w:r>
      <w:r w:rsidR="00CC12FD" w:rsidRPr="0037138D">
        <w:rPr>
          <w:rFonts w:ascii="Times New Roman" w:hAnsi="Times New Roman"/>
          <w:sz w:val="24"/>
          <w:szCs w:val="24"/>
        </w:rPr>
        <w:t xml:space="preserve">, že je příjemce povinen vrátit </w:t>
      </w:r>
      <w:r w:rsidR="00B61501" w:rsidRPr="0037138D">
        <w:rPr>
          <w:rFonts w:ascii="Times New Roman" w:hAnsi="Times New Roman"/>
          <w:sz w:val="24"/>
          <w:szCs w:val="24"/>
        </w:rPr>
        <w:t>NFV</w:t>
      </w:r>
      <w:r w:rsidR="00CC12FD" w:rsidRPr="0037138D">
        <w:rPr>
          <w:rFonts w:ascii="Times New Roman" w:hAnsi="Times New Roman"/>
          <w:sz w:val="24"/>
          <w:szCs w:val="24"/>
        </w:rPr>
        <w:t xml:space="preserve"> nebo uhradit odvod nebo penále, vrát</w:t>
      </w:r>
      <w:r w:rsidR="00C416C5" w:rsidRPr="0037138D">
        <w:rPr>
          <w:rFonts w:ascii="Times New Roman" w:hAnsi="Times New Roman"/>
          <w:sz w:val="24"/>
          <w:szCs w:val="24"/>
        </w:rPr>
        <w:t>í</w:t>
      </w:r>
      <w:r w:rsidR="00CC12FD" w:rsidRPr="0037138D">
        <w:rPr>
          <w:rFonts w:ascii="Times New Roman" w:hAnsi="Times New Roman"/>
          <w:sz w:val="24"/>
          <w:szCs w:val="24"/>
        </w:rPr>
        <w:t xml:space="preserve"> příjemce </w:t>
      </w:r>
      <w:r w:rsidR="00B61501" w:rsidRPr="0037138D">
        <w:rPr>
          <w:rFonts w:ascii="Times New Roman" w:hAnsi="Times New Roman"/>
          <w:sz w:val="24"/>
          <w:szCs w:val="24"/>
        </w:rPr>
        <w:t>NFV</w:t>
      </w:r>
      <w:r w:rsidR="00CC12FD" w:rsidRPr="0037138D">
        <w:rPr>
          <w:rFonts w:ascii="Times New Roman" w:hAnsi="Times New Roman"/>
          <w:sz w:val="24"/>
          <w:szCs w:val="24"/>
        </w:rPr>
        <w:t xml:space="preserve">, resp. uhradí odvod nebo penále na účet poskytovatele </w:t>
      </w:r>
      <w:r w:rsidR="00FE68CA" w:rsidRPr="0037138D">
        <w:rPr>
          <w:rFonts w:ascii="Times New Roman" w:hAnsi="Times New Roman"/>
          <w:sz w:val="24"/>
          <w:szCs w:val="24"/>
        </w:rPr>
        <w:br/>
      </w:r>
      <w:r w:rsidR="00CC12FD" w:rsidRPr="0037138D">
        <w:rPr>
          <w:rFonts w:ascii="Times New Roman" w:hAnsi="Times New Roman"/>
          <w:sz w:val="24"/>
          <w:szCs w:val="24"/>
        </w:rPr>
        <w:t>č</w:t>
      </w:r>
      <w:r w:rsidR="002101B5" w:rsidRPr="0037138D">
        <w:rPr>
          <w:rFonts w:ascii="Times New Roman" w:hAnsi="Times New Roman"/>
          <w:sz w:val="24"/>
          <w:szCs w:val="24"/>
        </w:rPr>
        <w:t>. 19-1505517309/0800.</w:t>
      </w:r>
    </w:p>
    <w:p w:rsidR="006A396E" w:rsidRPr="0037138D" w:rsidRDefault="006A396E" w:rsidP="008D52E6"/>
    <w:p w:rsidR="006A396E" w:rsidRPr="0037138D" w:rsidRDefault="006A396E" w:rsidP="00571132">
      <w:pPr>
        <w:pStyle w:val="Zkladntextodsazen2"/>
        <w:numPr>
          <w:ilvl w:val="0"/>
          <w:numId w:val="11"/>
        </w:numPr>
        <w:tabs>
          <w:tab w:val="clear" w:pos="645"/>
          <w:tab w:val="num" w:pos="426"/>
        </w:tabs>
        <w:ind w:left="426" w:hanging="426"/>
        <w:rPr>
          <w:rFonts w:ascii="Times New Roman" w:hAnsi="Times New Roman"/>
          <w:sz w:val="24"/>
          <w:szCs w:val="24"/>
        </w:rPr>
      </w:pPr>
      <w:r w:rsidRPr="0037138D">
        <w:rPr>
          <w:rFonts w:ascii="Times New Roman" w:hAnsi="Times New Roman"/>
          <w:sz w:val="24"/>
          <w:szCs w:val="24"/>
        </w:rPr>
        <w:t>Za prodlení s</w:t>
      </w:r>
      <w:r w:rsidR="00C53313" w:rsidRPr="0037138D">
        <w:rPr>
          <w:rFonts w:ascii="Times New Roman" w:hAnsi="Times New Roman"/>
          <w:sz w:val="24"/>
          <w:szCs w:val="24"/>
        </w:rPr>
        <w:t xml:space="preserve"> </w:t>
      </w:r>
      <w:r w:rsidRPr="0037138D">
        <w:rPr>
          <w:rFonts w:ascii="Times New Roman" w:hAnsi="Times New Roman"/>
          <w:sz w:val="24"/>
          <w:szCs w:val="24"/>
        </w:rPr>
        <w:t>odvodem za porušení rozpočtové kázně je příjemce povinen zaplatit penále ve výši 1 promile z částky odvodu za každý den prodlení, nejvýše však do výše tohoto odvodu.</w:t>
      </w:r>
    </w:p>
    <w:p w:rsidR="00921EA8" w:rsidRPr="0037138D" w:rsidRDefault="00921EA8" w:rsidP="003B7CCD">
      <w:pPr>
        <w:numPr>
          <w:ilvl w:val="12"/>
          <w:numId w:val="0"/>
        </w:numPr>
        <w:jc w:val="both"/>
      </w:pPr>
    </w:p>
    <w:p w:rsidR="00381192" w:rsidRPr="0037138D" w:rsidRDefault="00113D85" w:rsidP="00641B32">
      <w:pPr>
        <w:numPr>
          <w:ilvl w:val="12"/>
          <w:numId w:val="0"/>
        </w:numPr>
        <w:jc w:val="center"/>
        <w:rPr>
          <w:b/>
        </w:rPr>
      </w:pPr>
      <w:r w:rsidRPr="0037138D">
        <w:rPr>
          <w:b/>
        </w:rPr>
        <w:t>IX</w:t>
      </w:r>
      <w:r w:rsidR="000758ED" w:rsidRPr="0037138D">
        <w:rPr>
          <w:b/>
        </w:rPr>
        <w:t>.</w:t>
      </w:r>
    </w:p>
    <w:p w:rsidR="00834F7F" w:rsidRPr="0037138D" w:rsidRDefault="00862F2E" w:rsidP="00641B32">
      <w:pPr>
        <w:numPr>
          <w:ilvl w:val="12"/>
          <w:numId w:val="0"/>
        </w:numPr>
        <w:jc w:val="center"/>
        <w:rPr>
          <w:b/>
        </w:rPr>
      </w:pPr>
      <w:r w:rsidRPr="0037138D">
        <w:rPr>
          <w:b/>
        </w:rPr>
        <w:t>Ukon</w:t>
      </w:r>
      <w:r w:rsidR="00921EA8" w:rsidRPr="0037138D">
        <w:rPr>
          <w:b/>
        </w:rPr>
        <w:t xml:space="preserve">čení </w:t>
      </w:r>
      <w:r w:rsidRPr="0037138D">
        <w:rPr>
          <w:b/>
        </w:rPr>
        <w:t xml:space="preserve">smlouvy </w:t>
      </w:r>
    </w:p>
    <w:p w:rsidR="00862F2E" w:rsidRPr="0037138D" w:rsidRDefault="00862F2E" w:rsidP="00641B32">
      <w:pPr>
        <w:numPr>
          <w:ilvl w:val="12"/>
          <w:numId w:val="0"/>
        </w:numPr>
        <w:jc w:val="center"/>
        <w:rPr>
          <w:b/>
        </w:rPr>
      </w:pPr>
    </w:p>
    <w:p w:rsidR="004107CE" w:rsidRPr="0037138D" w:rsidRDefault="00862F2E" w:rsidP="00571132">
      <w:pPr>
        <w:pStyle w:val="Zkladntextodsazen2"/>
        <w:numPr>
          <w:ilvl w:val="0"/>
          <w:numId w:val="14"/>
        </w:numPr>
        <w:tabs>
          <w:tab w:val="clear" w:pos="645"/>
        </w:tabs>
        <w:ind w:left="357" w:hanging="357"/>
        <w:rPr>
          <w:rFonts w:ascii="Times New Roman" w:hAnsi="Times New Roman"/>
          <w:sz w:val="24"/>
          <w:szCs w:val="24"/>
        </w:rPr>
      </w:pPr>
      <w:r w:rsidRPr="0037138D">
        <w:rPr>
          <w:rFonts w:ascii="Times New Roman" w:hAnsi="Times New Roman"/>
          <w:sz w:val="24"/>
          <w:szCs w:val="24"/>
        </w:rPr>
        <w:t xml:space="preserve">Tuto smlouvu lze ukončit písemnou dohodou smluvních stran. </w:t>
      </w:r>
      <w:r w:rsidR="004107CE" w:rsidRPr="0037138D">
        <w:rPr>
          <w:rFonts w:ascii="Times New Roman" w:hAnsi="Times New Roman"/>
          <w:sz w:val="24"/>
          <w:szCs w:val="24"/>
        </w:rPr>
        <w:t>Při ukončení smlouvy dohodou je příjemce</w:t>
      </w:r>
      <w:r w:rsidR="00FA79BB" w:rsidRPr="0037138D">
        <w:rPr>
          <w:rFonts w:ascii="Times New Roman" w:hAnsi="Times New Roman"/>
          <w:sz w:val="24"/>
          <w:szCs w:val="24"/>
        </w:rPr>
        <w:t xml:space="preserve"> </w:t>
      </w:r>
      <w:r w:rsidR="00B61501" w:rsidRPr="0037138D">
        <w:rPr>
          <w:rFonts w:ascii="Times New Roman" w:hAnsi="Times New Roman"/>
          <w:sz w:val="24"/>
          <w:szCs w:val="24"/>
        </w:rPr>
        <w:t>NFV</w:t>
      </w:r>
      <w:r w:rsidR="004107CE" w:rsidRPr="0037138D">
        <w:rPr>
          <w:rFonts w:ascii="Times New Roman" w:hAnsi="Times New Roman"/>
          <w:sz w:val="24"/>
          <w:szCs w:val="24"/>
        </w:rPr>
        <w:t xml:space="preserve"> povinen </w:t>
      </w:r>
      <w:r w:rsidR="00B95D1D" w:rsidRPr="0037138D">
        <w:rPr>
          <w:rFonts w:ascii="Times New Roman" w:hAnsi="Times New Roman"/>
          <w:sz w:val="24"/>
          <w:szCs w:val="24"/>
        </w:rPr>
        <w:t xml:space="preserve">bezodkladně, nejpozději do </w:t>
      </w:r>
      <w:r w:rsidR="00340534" w:rsidRPr="0037138D">
        <w:rPr>
          <w:rFonts w:ascii="Times New Roman" w:hAnsi="Times New Roman"/>
          <w:sz w:val="24"/>
          <w:szCs w:val="24"/>
        </w:rPr>
        <w:t>1</w:t>
      </w:r>
      <w:r w:rsidR="00B95D1D" w:rsidRPr="0037138D">
        <w:rPr>
          <w:rFonts w:ascii="Times New Roman" w:hAnsi="Times New Roman"/>
          <w:sz w:val="24"/>
          <w:szCs w:val="24"/>
        </w:rPr>
        <w:t xml:space="preserve">0 dnů od </w:t>
      </w:r>
      <w:r w:rsidR="007D21A7" w:rsidRPr="0037138D">
        <w:rPr>
          <w:rFonts w:ascii="Times New Roman" w:hAnsi="Times New Roman"/>
          <w:sz w:val="24"/>
          <w:szCs w:val="24"/>
        </w:rPr>
        <w:t xml:space="preserve">uzavření dohody, </w:t>
      </w:r>
      <w:r w:rsidR="004107CE" w:rsidRPr="0037138D">
        <w:rPr>
          <w:rFonts w:ascii="Times New Roman" w:hAnsi="Times New Roman"/>
          <w:sz w:val="24"/>
          <w:szCs w:val="24"/>
        </w:rPr>
        <w:t>vrátit</w:t>
      </w:r>
      <w:r w:rsidR="00B13451" w:rsidRPr="0037138D">
        <w:rPr>
          <w:rFonts w:ascii="Times New Roman" w:hAnsi="Times New Roman"/>
          <w:sz w:val="24"/>
          <w:szCs w:val="24"/>
        </w:rPr>
        <w:t xml:space="preserve"> poskytnuté peněžní prostředky </w:t>
      </w:r>
      <w:r w:rsidR="00FA79BB" w:rsidRPr="0037138D">
        <w:rPr>
          <w:rFonts w:ascii="Times New Roman" w:hAnsi="Times New Roman"/>
          <w:sz w:val="24"/>
          <w:szCs w:val="24"/>
        </w:rPr>
        <w:t xml:space="preserve">bezhotovostním převodem </w:t>
      </w:r>
      <w:r w:rsidR="004107CE" w:rsidRPr="0037138D">
        <w:rPr>
          <w:rFonts w:ascii="Times New Roman" w:hAnsi="Times New Roman"/>
          <w:sz w:val="24"/>
          <w:szCs w:val="24"/>
        </w:rPr>
        <w:t>na účet poskytovatele</w:t>
      </w:r>
      <w:r w:rsidR="00FA79BB" w:rsidRPr="0037138D">
        <w:rPr>
          <w:rFonts w:ascii="Times New Roman" w:hAnsi="Times New Roman"/>
          <w:sz w:val="24"/>
          <w:szCs w:val="24"/>
        </w:rPr>
        <w:t xml:space="preserve"> </w:t>
      </w:r>
      <w:r w:rsidR="00B61501" w:rsidRPr="0037138D">
        <w:rPr>
          <w:rFonts w:ascii="Times New Roman" w:hAnsi="Times New Roman"/>
          <w:sz w:val="24"/>
          <w:szCs w:val="24"/>
        </w:rPr>
        <w:t>NFV</w:t>
      </w:r>
      <w:r w:rsidR="00B13451" w:rsidRPr="0037138D">
        <w:rPr>
          <w:rFonts w:ascii="Times New Roman" w:hAnsi="Times New Roman"/>
          <w:sz w:val="24"/>
          <w:szCs w:val="24"/>
        </w:rPr>
        <w:t xml:space="preserve"> uvedený v této smlouvě</w:t>
      </w:r>
      <w:r w:rsidR="004107CE" w:rsidRPr="0037138D">
        <w:rPr>
          <w:rFonts w:ascii="Times New Roman" w:hAnsi="Times New Roman"/>
          <w:sz w:val="24"/>
          <w:szCs w:val="24"/>
        </w:rPr>
        <w:t xml:space="preserve">, nedohodnou-li se smluvní strany jinak. </w:t>
      </w:r>
      <w:r w:rsidR="00340534" w:rsidRPr="0037138D">
        <w:rPr>
          <w:rFonts w:ascii="Times New Roman" w:hAnsi="Times New Roman"/>
          <w:sz w:val="24"/>
          <w:szCs w:val="24"/>
        </w:rPr>
        <w:t xml:space="preserve">Dohoda o ukončení smlouvy nabývá účinnosti připsáním vrácených peněženích prostředků na účet poskytovatele. </w:t>
      </w:r>
    </w:p>
    <w:p w:rsidR="004107CE" w:rsidRPr="0037138D" w:rsidRDefault="004107CE" w:rsidP="00641B32">
      <w:pPr>
        <w:ind w:left="705"/>
        <w:jc w:val="both"/>
      </w:pPr>
    </w:p>
    <w:p w:rsidR="00570249" w:rsidRPr="0037138D" w:rsidRDefault="00733E98" w:rsidP="00571132">
      <w:pPr>
        <w:pStyle w:val="Zkladntextodsazen2"/>
        <w:numPr>
          <w:ilvl w:val="0"/>
          <w:numId w:val="14"/>
        </w:numPr>
        <w:tabs>
          <w:tab w:val="clear" w:pos="645"/>
        </w:tabs>
        <w:ind w:left="357" w:hanging="357"/>
        <w:rPr>
          <w:rFonts w:ascii="Times New Roman" w:hAnsi="Times New Roman"/>
          <w:b/>
          <w:sz w:val="24"/>
          <w:szCs w:val="24"/>
        </w:rPr>
      </w:pPr>
      <w:r w:rsidRPr="0037138D">
        <w:rPr>
          <w:rFonts w:ascii="Times New Roman" w:eastAsia="Calibri" w:hAnsi="Times New Roman"/>
          <w:sz w:val="24"/>
          <w:szCs w:val="24"/>
        </w:rPr>
        <w:t>Poskytovatel je oprávněn tuto smlouvu vypovědět</w:t>
      </w:r>
      <w:r w:rsidR="0010783D" w:rsidRPr="0037138D">
        <w:rPr>
          <w:rFonts w:ascii="Times New Roman" w:eastAsia="Calibri" w:hAnsi="Times New Roman"/>
          <w:sz w:val="24"/>
          <w:szCs w:val="24"/>
        </w:rPr>
        <w:t>,</w:t>
      </w:r>
      <w:r w:rsidR="00FA79BB" w:rsidRPr="0037138D">
        <w:rPr>
          <w:rFonts w:ascii="Times New Roman" w:eastAsia="Calibri" w:hAnsi="Times New Roman"/>
          <w:sz w:val="24"/>
          <w:szCs w:val="24"/>
        </w:rPr>
        <w:t xml:space="preserve"> </w:t>
      </w:r>
      <w:r w:rsidR="00477693" w:rsidRPr="0037138D">
        <w:rPr>
          <w:rFonts w:ascii="Times New Roman" w:eastAsia="Calibri" w:hAnsi="Times New Roman"/>
          <w:sz w:val="24"/>
          <w:szCs w:val="24"/>
        </w:rPr>
        <w:t>pokud</w:t>
      </w:r>
      <w:r w:rsidR="0010783D" w:rsidRPr="0037138D">
        <w:rPr>
          <w:rFonts w:ascii="Times New Roman" w:eastAsia="Calibri" w:hAnsi="Times New Roman"/>
          <w:sz w:val="24"/>
          <w:szCs w:val="24"/>
        </w:rPr>
        <w:t xml:space="preserve">: </w:t>
      </w:r>
    </w:p>
    <w:p w:rsidR="00570249" w:rsidRPr="0037138D" w:rsidRDefault="00477693" w:rsidP="00571132">
      <w:pPr>
        <w:pStyle w:val="Odstavecseseznamem"/>
        <w:numPr>
          <w:ilvl w:val="0"/>
          <w:numId w:val="12"/>
        </w:numPr>
        <w:ind w:left="714" w:hanging="357"/>
        <w:jc w:val="both"/>
      </w:pPr>
      <w:r w:rsidRPr="0037138D">
        <w:t>b</w:t>
      </w:r>
      <w:r w:rsidR="0010783D" w:rsidRPr="0037138D">
        <w:t xml:space="preserve">ude </w:t>
      </w:r>
      <w:r w:rsidR="008F5CBB" w:rsidRPr="0037138D">
        <w:t>při</w:t>
      </w:r>
      <w:r w:rsidR="0010783D" w:rsidRPr="0037138D">
        <w:t xml:space="preserve"> veřejnosprávní kontrole </w:t>
      </w:r>
      <w:r w:rsidR="00B602B8" w:rsidRPr="0037138D">
        <w:t xml:space="preserve">poskytovatelem </w:t>
      </w:r>
      <w:r w:rsidR="0010783D" w:rsidRPr="0037138D">
        <w:t xml:space="preserve">zjištěno </w:t>
      </w:r>
      <w:r w:rsidRPr="0037138D">
        <w:rPr>
          <w:rFonts w:eastAsia="Calibri"/>
        </w:rPr>
        <w:t>porušení povinností příjemce vyplývající z právních předpisů nebo ustanovení této smlouvy, zejména porušení rozpočtové kázně</w:t>
      </w:r>
      <w:r w:rsidR="00284AFC" w:rsidRPr="0037138D">
        <w:rPr>
          <w:rFonts w:eastAsia="Calibri"/>
        </w:rPr>
        <w:t>,</w:t>
      </w:r>
    </w:p>
    <w:p w:rsidR="0010783D" w:rsidRPr="0037138D" w:rsidRDefault="00477693" w:rsidP="00571132">
      <w:pPr>
        <w:pStyle w:val="Odstavecseseznamem"/>
        <w:numPr>
          <w:ilvl w:val="0"/>
          <w:numId w:val="12"/>
        </w:numPr>
        <w:jc w:val="both"/>
      </w:pPr>
      <w:r w:rsidRPr="0037138D">
        <w:t xml:space="preserve">vyjde po uzavření smlouvy najevo, že příjemce uvedl v žádosti o poskytnutí </w:t>
      </w:r>
      <w:r w:rsidR="00B61501" w:rsidRPr="0037138D">
        <w:t>NFV</w:t>
      </w:r>
      <w:r w:rsidRPr="0037138D">
        <w:t xml:space="preserve"> nebo v prohlášení žadatele o poskytnutí </w:t>
      </w:r>
      <w:r w:rsidR="00B61501" w:rsidRPr="0037138D">
        <w:t>NFV</w:t>
      </w:r>
      <w:r w:rsidRPr="0037138D">
        <w:t xml:space="preserve"> </w:t>
      </w:r>
      <w:r w:rsidR="00244597" w:rsidRPr="0037138D">
        <w:t xml:space="preserve">neúplné nebo </w:t>
      </w:r>
      <w:r w:rsidRPr="0037138D">
        <w:t>zjevně nepravdivé informace,</w:t>
      </w:r>
    </w:p>
    <w:p w:rsidR="007D21A7" w:rsidRPr="0037138D" w:rsidRDefault="0007069F" w:rsidP="00571132">
      <w:pPr>
        <w:pStyle w:val="Odstavecseseznamem"/>
        <w:numPr>
          <w:ilvl w:val="0"/>
          <w:numId w:val="12"/>
        </w:numPr>
        <w:jc w:val="both"/>
      </w:pPr>
      <w:r w:rsidRPr="0037138D">
        <w:t>bude</w:t>
      </w:r>
      <w:r w:rsidR="009467A4" w:rsidRPr="0037138D">
        <w:t xml:space="preserve"> </w:t>
      </w:r>
      <w:r w:rsidR="00F47DC9" w:rsidRPr="0037138D">
        <w:t>v</w:t>
      </w:r>
      <w:r w:rsidR="008F5CBB" w:rsidRPr="0037138D">
        <w:t xml:space="preserve"> době od </w:t>
      </w:r>
      <w:r w:rsidR="009467A4" w:rsidRPr="0037138D">
        <w:t xml:space="preserve">uzavření </w:t>
      </w:r>
      <w:r w:rsidR="00815106" w:rsidRPr="0037138D">
        <w:t xml:space="preserve">této </w:t>
      </w:r>
      <w:r w:rsidR="009467A4" w:rsidRPr="0037138D">
        <w:t>smlouvy</w:t>
      </w:r>
      <w:r w:rsidR="008F5CBB" w:rsidRPr="0037138D">
        <w:t xml:space="preserve"> do data, v němž je příjemce povinen použít poskytnutou </w:t>
      </w:r>
      <w:r w:rsidR="00B61501" w:rsidRPr="0037138D">
        <w:t>NFV</w:t>
      </w:r>
      <w:r w:rsidR="008F5CBB" w:rsidRPr="0037138D">
        <w:t>,</w:t>
      </w:r>
      <w:r w:rsidRPr="0037138D">
        <w:t xml:space="preserve"> </w:t>
      </w:r>
      <w:r w:rsidR="00815106" w:rsidRPr="0037138D">
        <w:t xml:space="preserve">na majetek </w:t>
      </w:r>
      <w:r w:rsidR="00244597" w:rsidRPr="0037138D">
        <w:t> </w:t>
      </w:r>
      <w:r w:rsidR="00815106" w:rsidRPr="0037138D">
        <w:t>příjemce zahájeno insolvenční řízení, bude proti příjemci zahájeno</w:t>
      </w:r>
      <w:r w:rsidR="00244597" w:rsidRPr="0037138D">
        <w:t xml:space="preserve"> exekuční řízení</w:t>
      </w:r>
      <w:r w:rsidR="00815106" w:rsidRPr="0037138D">
        <w:t xml:space="preserve"> nebo </w:t>
      </w:r>
      <w:r w:rsidR="00B91F2B" w:rsidRPr="0037138D">
        <w:t xml:space="preserve">dojde ke zrušení </w:t>
      </w:r>
      <w:r w:rsidR="00815106" w:rsidRPr="0037138D">
        <w:t>příjemce</w:t>
      </w:r>
      <w:r w:rsidR="00B91F2B" w:rsidRPr="0037138D">
        <w:t xml:space="preserve"> </w:t>
      </w:r>
      <w:r w:rsidRPr="0037138D">
        <w:t>s</w:t>
      </w:r>
      <w:r w:rsidR="00284AFC" w:rsidRPr="0037138D">
        <w:t> </w:t>
      </w:r>
      <w:r w:rsidRPr="0037138D">
        <w:t>likvidací</w:t>
      </w:r>
      <w:r w:rsidR="00284AFC" w:rsidRPr="0037138D">
        <w:t>,</w:t>
      </w:r>
      <w:r w:rsidR="008F5CBB" w:rsidRPr="0037138D">
        <w:t xml:space="preserve"> </w:t>
      </w:r>
    </w:p>
    <w:p w:rsidR="00284AFC" w:rsidRPr="0037138D" w:rsidRDefault="00284AFC" w:rsidP="00571132">
      <w:pPr>
        <w:pStyle w:val="Odstavecseseznamem"/>
        <w:numPr>
          <w:ilvl w:val="0"/>
          <w:numId w:val="12"/>
        </w:numPr>
        <w:jc w:val="both"/>
      </w:pPr>
      <w:r w:rsidRPr="0037138D">
        <w:t xml:space="preserve">příjemce neumožní poskytovateli provést veřejnosprávní kontrolu nebo neposkytne </w:t>
      </w:r>
      <w:r w:rsidR="00DB7203" w:rsidRPr="0037138D">
        <w:t>potřebnou součinnost,</w:t>
      </w:r>
    </w:p>
    <w:p w:rsidR="00DB7203" w:rsidRPr="0037138D" w:rsidRDefault="00DB7203" w:rsidP="00571132">
      <w:pPr>
        <w:pStyle w:val="Odstavecseseznamem"/>
        <w:numPr>
          <w:ilvl w:val="0"/>
          <w:numId w:val="12"/>
        </w:numPr>
        <w:jc w:val="both"/>
      </w:pPr>
      <w:r w:rsidRPr="0037138D">
        <w:lastRenderedPageBreak/>
        <w:t xml:space="preserve">příjemce </w:t>
      </w:r>
      <w:r w:rsidR="002413FB" w:rsidRPr="0037138D">
        <w:t>je v prodlení s předložením</w:t>
      </w:r>
      <w:r w:rsidRPr="0037138D">
        <w:t xml:space="preserve"> vyúčtování o využití </w:t>
      </w:r>
      <w:r w:rsidR="00B61501" w:rsidRPr="0037138D">
        <w:t>NFV</w:t>
      </w:r>
      <w:r w:rsidRPr="0037138D">
        <w:t xml:space="preserve"> </w:t>
      </w:r>
      <w:r w:rsidR="002413FB" w:rsidRPr="0037138D">
        <w:t>nebo</w:t>
      </w:r>
      <w:r w:rsidRPr="0037138D">
        <w:t xml:space="preserve"> závěrečn</w:t>
      </w:r>
      <w:r w:rsidR="002413FB" w:rsidRPr="0037138D">
        <w:t>é</w:t>
      </w:r>
      <w:r w:rsidRPr="0037138D">
        <w:t xml:space="preserve"> zpráv</w:t>
      </w:r>
      <w:r w:rsidR="008F5CBB" w:rsidRPr="0037138D">
        <w:t>y</w:t>
      </w:r>
      <w:r w:rsidRPr="0037138D">
        <w:t xml:space="preserve"> </w:t>
      </w:r>
      <w:r w:rsidR="002413FB" w:rsidRPr="0037138D">
        <w:t xml:space="preserve">delším než </w:t>
      </w:r>
      <w:r w:rsidRPr="0037138D">
        <w:t>15 kalendářních dnů od data uvedeného ve smlouvě.</w:t>
      </w:r>
    </w:p>
    <w:p w:rsidR="007D21A7" w:rsidRPr="0037138D" w:rsidRDefault="007D21A7" w:rsidP="00641B32">
      <w:pPr>
        <w:pStyle w:val="Odstavecseseznamem"/>
        <w:jc w:val="both"/>
      </w:pPr>
    </w:p>
    <w:p w:rsidR="007D21A7" w:rsidRPr="0037138D" w:rsidRDefault="007D21A7" w:rsidP="00571132">
      <w:pPr>
        <w:pStyle w:val="Zkladntextodsazen2"/>
        <w:numPr>
          <w:ilvl w:val="0"/>
          <w:numId w:val="14"/>
        </w:numPr>
        <w:tabs>
          <w:tab w:val="clear" w:pos="645"/>
        </w:tabs>
        <w:ind w:left="357" w:hanging="357"/>
        <w:rPr>
          <w:rFonts w:ascii="Times New Roman" w:hAnsi="Times New Roman"/>
          <w:sz w:val="24"/>
          <w:szCs w:val="24"/>
        </w:rPr>
      </w:pPr>
      <w:r w:rsidRPr="0037138D">
        <w:rPr>
          <w:rFonts w:ascii="Times New Roman" w:hAnsi="Times New Roman"/>
          <w:sz w:val="24"/>
          <w:szCs w:val="24"/>
        </w:rPr>
        <w:t>Příjemce je oprávněn tuto smlouvu kdykoliv písemně vypovědět</w:t>
      </w:r>
      <w:r w:rsidR="00B602B8" w:rsidRPr="0037138D">
        <w:rPr>
          <w:rFonts w:ascii="Times New Roman" w:hAnsi="Times New Roman"/>
          <w:sz w:val="24"/>
          <w:szCs w:val="24"/>
        </w:rPr>
        <w:t>,</w:t>
      </w:r>
      <w:r w:rsidRPr="0037138D">
        <w:rPr>
          <w:rFonts w:ascii="Times New Roman" w:hAnsi="Times New Roman"/>
          <w:sz w:val="24"/>
          <w:szCs w:val="24"/>
        </w:rPr>
        <w:t xml:space="preserve"> nejpozději však do konce lhůty pro podání vyúčtování</w:t>
      </w:r>
      <w:r w:rsidR="00B602B8" w:rsidRPr="0037138D">
        <w:rPr>
          <w:rFonts w:ascii="Times New Roman" w:hAnsi="Times New Roman"/>
          <w:sz w:val="24"/>
          <w:szCs w:val="24"/>
        </w:rPr>
        <w:t>.</w:t>
      </w:r>
      <w:r w:rsidRPr="0037138D">
        <w:rPr>
          <w:rFonts w:ascii="Times New Roman" w:hAnsi="Times New Roman"/>
          <w:sz w:val="24"/>
          <w:szCs w:val="24"/>
        </w:rPr>
        <w:t xml:space="preserve"> </w:t>
      </w:r>
      <w:r w:rsidR="00CD594E" w:rsidRPr="0037138D">
        <w:rPr>
          <w:rFonts w:ascii="Times New Roman" w:hAnsi="Times New Roman"/>
          <w:sz w:val="24"/>
          <w:szCs w:val="24"/>
        </w:rPr>
        <w:t xml:space="preserve">V takovém případě je příjemce povinen vrátit poskytnutou zálohu </w:t>
      </w:r>
      <w:r w:rsidR="00B61501" w:rsidRPr="0037138D">
        <w:rPr>
          <w:rFonts w:ascii="Times New Roman" w:hAnsi="Times New Roman"/>
          <w:sz w:val="24"/>
          <w:szCs w:val="24"/>
        </w:rPr>
        <w:t>NFV</w:t>
      </w:r>
      <w:r w:rsidR="00CD594E" w:rsidRPr="0037138D">
        <w:rPr>
          <w:rFonts w:ascii="Times New Roman" w:hAnsi="Times New Roman"/>
          <w:sz w:val="24"/>
          <w:szCs w:val="24"/>
        </w:rPr>
        <w:t xml:space="preserve"> poskytovateli do 5 dnů ode dne účinnosti výpovědi.</w:t>
      </w:r>
    </w:p>
    <w:p w:rsidR="00CD594E" w:rsidRPr="0037138D" w:rsidRDefault="00CD594E" w:rsidP="00641B32">
      <w:pPr>
        <w:pStyle w:val="Odstavecseseznamem"/>
        <w:ind w:left="705"/>
        <w:jc w:val="both"/>
      </w:pPr>
    </w:p>
    <w:p w:rsidR="00B91F2B" w:rsidRPr="0037138D" w:rsidRDefault="00B13451" w:rsidP="00571132">
      <w:pPr>
        <w:pStyle w:val="Zkladntextodsazen2"/>
        <w:numPr>
          <w:ilvl w:val="0"/>
          <w:numId w:val="14"/>
        </w:numPr>
        <w:tabs>
          <w:tab w:val="clear" w:pos="645"/>
        </w:tabs>
        <w:ind w:left="357" w:hanging="357"/>
        <w:rPr>
          <w:rFonts w:ascii="Times New Roman" w:hAnsi="Times New Roman"/>
          <w:sz w:val="24"/>
          <w:szCs w:val="24"/>
        </w:rPr>
      </w:pPr>
      <w:r w:rsidRPr="0037138D">
        <w:rPr>
          <w:rFonts w:ascii="Times New Roman" w:hAnsi="Times New Roman"/>
          <w:sz w:val="24"/>
          <w:szCs w:val="24"/>
        </w:rPr>
        <w:t xml:space="preserve">Výpovědní doba činí </w:t>
      </w:r>
      <w:r w:rsidR="00164E75" w:rsidRPr="0037138D">
        <w:rPr>
          <w:rFonts w:ascii="Times New Roman" w:hAnsi="Times New Roman"/>
          <w:sz w:val="24"/>
          <w:szCs w:val="24"/>
        </w:rPr>
        <w:t>10</w:t>
      </w:r>
      <w:r w:rsidR="00C61A0F" w:rsidRPr="0037138D">
        <w:rPr>
          <w:rFonts w:ascii="Times New Roman" w:hAnsi="Times New Roman"/>
          <w:sz w:val="24"/>
          <w:szCs w:val="24"/>
        </w:rPr>
        <w:t xml:space="preserve"> dnů</w:t>
      </w:r>
      <w:r w:rsidRPr="0037138D">
        <w:rPr>
          <w:rFonts w:ascii="Times New Roman" w:hAnsi="Times New Roman"/>
          <w:sz w:val="24"/>
          <w:szCs w:val="24"/>
        </w:rPr>
        <w:t xml:space="preserve"> a začíná běžet </w:t>
      </w:r>
      <w:r w:rsidR="00CD594E" w:rsidRPr="0037138D">
        <w:rPr>
          <w:rFonts w:ascii="Times New Roman" w:hAnsi="Times New Roman"/>
          <w:sz w:val="24"/>
          <w:szCs w:val="24"/>
        </w:rPr>
        <w:t>doručením</w:t>
      </w:r>
      <w:r w:rsidRPr="0037138D">
        <w:rPr>
          <w:rFonts w:ascii="Times New Roman" w:hAnsi="Times New Roman"/>
          <w:sz w:val="24"/>
          <w:szCs w:val="24"/>
        </w:rPr>
        <w:t xml:space="preserve"> písemné</w:t>
      </w:r>
      <w:r w:rsidR="00CD594E" w:rsidRPr="0037138D">
        <w:rPr>
          <w:rFonts w:ascii="Times New Roman" w:hAnsi="Times New Roman"/>
          <w:sz w:val="24"/>
          <w:szCs w:val="24"/>
        </w:rPr>
        <w:t>ho</w:t>
      </w:r>
      <w:r w:rsidRPr="0037138D">
        <w:rPr>
          <w:rFonts w:ascii="Times New Roman" w:hAnsi="Times New Roman"/>
          <w:sz w:val="24"/>
          <w:szCs w:val="24"/>
        </w:rPr>
        <w:t xml:space="preserve"> vyhotovení výpovědi druhé smluvní straně</w:t>
      </w:r>
      <w:r w:rsidR="00893B5B" w:rsidRPr="0037138D">
        <w:rPr>
          <w:rFonts w:ascii="Times New Roman" w:hAnsi="Times New Roman"/>
          <w:sz w:val="24"/>
          <w:szCs w:val="24"/>
        </w:rPr>
        <w:t>.</w:t>
      </w:r>
      <w:r w:rsidR="00B77971" w:rsidRPr="0037138D">
        <w:rPr>
          <w:rFonts w:ascii="Times New Roman" w:hAnsi="Times New Roman"/>
          <w:sz w:val="24"/>
          <w:szCs w:val="24"/>
        </w:rPr>
        <w:t xml:space="preserve"> Účinky výpovědi nastávají dnem</w:t>
      </w:r>
      <w:r w:rsidR="00164E75" w:rsidRPr="0037138D">
        <w:rPr>
          <w:rFonts w:ascii="Times New Roman" w:hAnsi="Times New Roman"/>
          <w:sz w:val="24"/>
          <w:szCs w:val="24"/>
        </w:rPr>
        <w:t xml:space="preserve"> následujícím po</w:t>
      </w:r>
      <w:r w:rsidR="00B77971" w:rsidRPr="0037138D">
        <w:rPr>
          <w:rFonts w:ascii="Times New Roman" w:hAnsi="Times New Roman"/>
          <w:sz w:val="24"/>
          <w:szCs w:val="24"/>
        </w:rPr>
        <w:t xml:space="preserve"> uplynutí výpovědní lhůty. </w:t>
      </w:r>
      <w:r w:rsidR="00164E75" w:rsidRPr="0037138D">
        <w:rPr>
          <w:rFonts w:ascii="Times New Roman" w:hAnsi="Times New Roman"/>
          <w:sz w:val="24"/>
          <w:szCs w:val="24"/>
        </w:rPr>
        <w:t>Poskytovatel v</w:t>
      </w:r>
      <w:r w:rsidR="00C2171D" w:rsidRPr="0037138D">
        <w:rPr>
          <w:rFonts w:ascii="Times New Roman" w:hAnsi="Times New Roman"/>
          <w:sz w:val="24"/>
          <w:szCs w:val="24"/>
        </w:rPr>
        <w:t xml:space="preserve"> písemné výpovědi </w:t>
      </w:r>
      <w:r w:rsidR="00815106" w:rsidRPr="0037138D">
        <w:rPr>
          <w:rFonts w:ascii="Times New Roman" w:hAnsi="Times New Roman"/>
          <w:sz w:val="24"/>
          <w:szCs w:val="24"/>
        </w:rPr>
        <w:t xml:space="preserve">vždy </w:t>
      </w:r>
      <w:r w:rsidR="00C2171D" w:rsidRPr="0037138D">
        <w:rPr>
          <w:rFonts w:ascii="Times New Roman" w:hAnsi="Times New Roman"/>
          <w:sz w:val="24"/>
          <w:szCs w:val="24"/>
        </w:rPr>
        <w:t xml:space="preserve">uvede zjištěné skutečnosti, které vedly k výpovědi smlouvy. </w:t>
      </w:r>
    </w:p>
    <w:p w:rsidR="00CC7BA0" w:rsidRPr="0037138D" w:rsidRDefault="00CC7BA0" w:rsidP="00641B32">
      <w:pPr>
        <w:pStyle w:val="Odstavecseseznamem"/>
      </w:pPr>
    </w:p>
    <w:p w:rsidR="00CC7BA0" w:rsidRPr="0037138D" w:rsidRDefault="00CC7BA0" w:rsidP="00571132">
      <w:pPr>
        <w:pStyle w:val="Zkladntextodsazen2"/>
        <w:numPr>
          <w:ilvl w:val="0"/>
          <w:numId w:val="14"/>
        </w:numPr>
        <w:tabs>
          <w:tab w:val="clear" w:pos="645"/>
        </w:tabs>
        <w:ind w:left="357" w:hanging="357"/>
        <w:rPr>
          <w:rFonts w:ascii="Times New Roman" w:eastAsia="Calibri" w:hAnsi="Times New Roman"/>
          <w:color w:val="000000"/>
          <w:sz w:val="24"/>
          <w:szCs w:val="24"/>
        </w:rPr>
      </w:pPr>
      <w:r w:rsidRPr="0037138D">
        <w:rPr>
          <w:rFonts w:ascii="Times New Roman" w:eastAsia="Calibri" w:hAnsi="Times New Roman"/>
          <w:color w:val="000000"/>
          <w:sz w:val="24"/>
          <w:szCs w:val="24"/>
        </w:rPr>
        <w:t xml:space="preserve">Po doručení výpovědi poskytovateli nebo příjemci </w:t>
      </w:r>
      <w:r w:rsidR="00B61501" w:rsidRPr="0037138D">
        <w:rPr>
          <w:rFonts w:ascii="Times New Roman" w:eastAsia="Calibri" w:hAnsi="Times New Roman"/>
          <w:color w:val="000000"/>
          <w:sz w:val="24"/>
          <w:szCs w:val="24"/>
        </w:rPr>
        <w:t>NFV</w:t>
      </w:r>
      <w:r w:rsidRPr="0037138D">
        <w:rPr>
          <w:rFonts w:ascii="Times New Roman" w:eastAsia="Calibri" w:hAnsi="Times New Roman"/>
          <w:color w:val="000000"/>
          <w:sz w:val="24"/>
          <w:szCs w:val="24"/>
        </w:rPr>
        <w:t xml:space="preserve"> bude </w:t>
      </w:r>
      <w:r w:rsidR="00AE11A6" w:rsidRPr="0037138D">
        <w:rPr>
          <w:rFonts w:ascii="Times New Roman" w:eastAsia="Calibri" w:hAnsi="Times New Roman"/>
          <w:color w:val="000000"/>
          <w:sz w:val="24"/>
          <w:szCs w:val="24"/>
        </w:rPr>
        <w:t xml:space="preserve">poskytování peněžních prostředků pozastaveno. </w:t>
      </w:r>
    </w:p>
    <w:p w:rsidR="00B91F2B" w:rsidRPr="0037138D" w:rsidRDefault="00B91F2B" w:rsidP="00641B32">
      <w:pPr>
        <w:pStyle w:val="Odstavecseseznamem"/>
        <w:ind w:left="705"/>
        <w:jc w:val="both"/>
      </w:pPr>
    </w:p>
    <w:p w:rsidR="00B91F2B" w:rsidRPr="0037138D" w:rsidRDefault="00B91F2B" w:rsidP="00571132">
      <w:pPr>
        <w:pStyle w:val="Zkladntextodsazen2"/>
        <w:numPr>
          <w:ilvl w:val="0"/>
          <w:numId w:val="14"/>
        </w:numPr>
        <w:tabs>
          <w:tab w:val="clear" w:pos="645"/>
        </w:tabs>
        <w:ind w:left="357" w:hanging="357"/>
        <w:rPr>
          <w:rFonts w:ascii="Times New Roman" w:hAnsi="Times New Roman"/>
          <w:sz w:val="24"/>
          <w:szCs w:val="24"/>
        </w:rPr>
      </w:pPr>
      <w:r w:rsidRPr="0037138D">
        <w:rPr>
          <w:rFonts w:ascii="Times New Roman" w:hAnsi="Times New Roman"/>
          <w:sz w:val="24"/>
          <w:szCs w:val="24"/>
        </w:rPr>
        <w:t xml:space="preserve">Pokud poskytovatel vypoví tuto smlouvu před poskytnutím </w:t>
      </w:r>
      <w:r w:rsidR="00B61501" w:rsidRPr="0037138D">
        <w:rPr>
          <w:rFonts w:ascii="Times New Roman" w:hAnsi="Times New Roman"/>
          <w:sz w:val="24"/>
          <w:szCs w:val="24"/>
        </w:rPr>
        <w:t>NFV</w:t>
      </w:r>
      <w:r w:rsidRPr="0037138D">
        <w:rPr>
          <w:rFonts w:ascii="Times New Roman" w:hAnsi="Times New Roman"/>
          <w:sz w:val="24"/>
          <w:szCs w:val="24"/>
        </w:rPr>
        <w:t xml:space="preserve">, </w:t>
      </w:r>
      <w:r w:rsidR="002826DA" w:rsidRPr="0037138D">
        <w:rPr>
          <w:rFonts w:ascii="Times New Roman" w:hAnsi="Times New Roman"/>
          <w:sz w:val="24"/>
          <w:szCs w:val="24"/>
        </w:rPr>
        <w:t>zaniká</w:t>
      </w:r>
      <w:r w:rsidRPr="0037138D">
        <w:rPr>
          <w:rFonts w:ascii="Times New Roman" w:hAnsi="Times New Roman"/>
          <w:sz w:val="24"/>
          <w:szCs w:val="24"/>
        </w:rPr>
        <w:t xml:space="preserve"> příjemci nárok na </w:t>
      </w:r>
      <w:r w:rsidR="00893B5B" w:rsidRPr="0037138D">
        <w:rPr>
          <w:rFonts w:ascii="Times New Roman" w:hAnsi="Times New Roman"/>
          <w:sz w:val="24"/>
          <w:szCs w:val="24"/>
        </w:rPr>
        <w:t>vyplacení</w:t>
      </w:r>
      <w:r w:rsidR="002826DA" w:rsidRPr="0037138D">
        <w:rPr>
          <w:rFonts w:ascii="Times New Roman" w:hAnsi="Times New Roman"/>
          <w:sz w:val="24"/>
          <w:szCs w:val="24"/>
        </w:rPr>
        <w:t xml:space="preserve"> dosud </w:t>
      </w:r>
      <w:r w:rsidR="00893B5B" w:rsidRPr="0037138D">
        <w:rPr>
          <w:rFonts w:ascii="Times New Roman" w:hAnsi="Times New Roman"/>
          <w:sz w:val="24"/>
          <w:szCs w:val="24"/>
        </w:rPr>
        <w:t xml:space="preserve">neposkytnuté </w:t>
      </w:r>
      <w:r w:rsidR="00B61501" w:rsidRPr="0037138D">
        <w:rPr>
          <w:rFonts w:ascii="Times New Roman" w:hAnsi="Times New Roman"/>
          <w:sz w:val="24"/>
          <w:szCs w:val="24"/>
        </w:rPr>
        <w:t>NFV</w:t>
      </w:r>
      <w:r w:rsidR="00B95D1D" w:rsidRPr="0037138D">
        <w:rPr>
          <w:rFonts w:ascii="Times New Roman" w:hAnsi="Times New Roman"/>
          <w:sz w:val="24"/>
          <w:szCs w:val="24"/>
        </w:rPr>
        <w:t>.</w:t>
      </w:r>
      <w:r w:rsidR="002826DA" w:rsidRPr="0037138D">
        <w:rPr>
          <w:rFonts w:ascii="Times New Roman" w:hAnsi="Times New Roman"/>
          <w:sz w:val="24"/>
          <w:szCs w:val="24"/>
        </w:rPr>
        <w:t xml:space="preserve"> </w:t>
      </w:r>
    </w:p>
    <w:p w:rsidR="00B91F2B" w:rsidRPr="0037138D" w:rsidRDefault="00B91F2B" w:rsidP="00641B32">
      <w:pPr>
        <w:jc w:val="both"/>
      </w:pPr>
    </w:p>
    <w:p w:rsidR="00ED2D02" w:rsidRPr="0037138D" w:rsidRDefault="00B13451" w:rsidP="00571132">
      <w:pPr>
        <w:pStyle w:val="Zkladntextodsazen2"/>
        <w:numPr>
          <w:ilvl w:val="0"/>
          <w:numId w:val="14"/>
        </w:numPr>
        <w:tabs>
          <w:tab w:val="clear" w:pos="645"/>
        </w:tabs>
        <w:ind w:left="357" w:hanging="357"/>
        <w:rPr>
          <w:rFonts w:ascii="Times New Roman" w:hAnsi="Times New Roman"/>
          <w:sz w:val="24"/>
          <w:szCs w:val="24"/>
        </w:rPr>
      </w:pPr>
      <w:r w:rsidRPr="0037138D">
        <w:rPr>
          <w:rFonts w:ascii="Times New Roman" w:hAnsi="Times New Roman"/>
          <w:sz w:val="24"/>
          <w:szCs w:val="24"/>
        </w:rPr>
        <w:t xml:space="preserve">Jestliže dojde k výpovědi této smlouvy poté, co poskytovatel poukázal </w:t>
      </w:r>
      <w:r w:rsidR="0045713F" w:rsidRPr="0037138D">
        <w:rPr>
          <w:rFonts w:ascii="Times New Roman" w:hAnsi="Times New Roman"/>
          <w:sz w:val="24"/>
          <w:szCs w:val="24"/>
        </w:rPr>
        <w:t xml:space="preserve">NFV </w:t>
      </w:r>
      <w:r w:rsidRPr="0037138D">
        <w:rPr>
          <w:rFonts w:ascii="Times New Roman" w:hAnsi="Times New Roman"/>
          <w:sz w:val="24"/>
          <w:szCs w:val="24"/>
        </w:rPr>
        <w:t>na účet příjemce, je příjemce povinen vráti</w:t>
      </w:r>
      <w:r w:rsidR="0045713F" w:rsidRPr="0037138D">
        <w:rPr>
          <w:rFonts w:ascii="Times New Roman" w:hAnsi="Times New Roman"/>
          <w:sz w:val="24"/>
          <w:szCs w:val="24"/>
        </w:rPr>
        <w:t xml:space="preserve">t poskytnuté peněžní prostředky </w:t>
      </w:r>
      <w:r w:rsidRPr="0037138D">
        <w:rPr>
          <w:rFonts w:ascii="Times New Roman" w:hAnsi="Times New Roman"/>
          <w:sz w:val="24"/>
          <w:szCs w:val="24"/>
        </w:rPr>
        <w:t xml:space="preserve">bezhotovostním převodem na účet poskytovatele </w:t>
      </w:r>
      <w:r w:rsidR="00B61501" w:rsidRPr="0037138D">
        <w:rPr>
          <w:rFonts w:ascii="Times New Roman" w:hAnsi="Times New Roman"/>
          <w:sz w:val="24"/>
          <w:szCs w:val="24"/>
        </w:rPr>
        <w:t>NFV</w:t>
      </w:r>
      <w:r w:rsidRPr="0037138D">
        <w:rPr>
          <w:rFonts w:ascii="Times New Roman" w:hAnsi="Times New Roman"/>
          <w:sz w:val="24"/>
          <w:szCs w:val="24"/>
        </w:rPr>
        <w:t xml:space="preserve"> uvedený v této smlouvě, a to ve lhůtě </w:t>
      </w:r>
      <w:r w:rsidR="00164E75" w:rsidRPr="0037138D">
        <w:rPr>
          <w:rFonts w:ascii="Times New Roman" w:hAnsi="Times New Roman"/>
          <w:sz w:val="24"/>
          <w:szCs w:val="24"/>
        </w:rPr>
        <w:t>10</w:t>
      </w:r>
      <w:r w:rsidR="00B77971" w:rsidRPr="0037138D">
        <w:rPr>
          <w:rFonts w:ascii="Times New Roman" w:hAnsi="Times New Roman"/>
          <w:sz w:val="24"/>
          <w:szCs w:val="24"/>
        </w:rPr>
        <w:t xml:space="preserve"> dnů ode dne </w:t>
      </w:r>
      <w:r w:rsidR="00C61A0F" w:rsidRPr="0037138D">
        <w:rPr>
          <w:rFonts w:ascii="Times New Roman" w:hAnsi="Times New Roman"/>
          <w:sz w:val="24"/>
          <w:szCs w:val="24"/>
        </w:rPr>
        <w:t>nabytí účinnosti výpovědi</w:t>
      </w:r>
      <w:r w:rsidR="00FA79BB" w:rsidRPr="0037138D">
        <w:rPr>
          <w:rFonts w:ascii="Times New Roman" w:hAnsi="Times New Roman"/>
          <w:sz w:val="24"/>
          <w:szCs w:val="24"/>
        </w:rPr>
        <w:t xml:space="preserve">. </w:t>
      </w:r>
    </w:p>
    <w:p w:rsidR="0035567E" w:rsidRPr="0037138D" w:rsidRDefault="0035567E" w:rsidP="00641B32">
      <w:pPr>
        <w:jc w:val="both"/>
      </w:pPr>
    </w:p>
    <w:p w:rsidR="00CC7BA0" w:rsidRPr="0037138D" w:rsidRDefault="00B95D1D" w:rsidP="00571132">
      <w:pPr>
        <w:pStyle w:val="Zkladntextodsazen2"/>
        <w:numPr>
          <w:ilvl w:val="0"/>
          <w:numId w:val="14"/>
        </w:numPr>
        <w:tabs>
          <w:tab w:val="clear" w:pos="645"/>
        </w:tabs>
        <w:ind w:left="357" w:hanging="357"/>
        <w:rPr>
          <w:rFonts w:ascii="Times New Roman" w:hAnsi="Times New Roman"/>
          <w:sz w:val="24"/>
          <w:szCs w:val="24"/>
        </w:rPr>
      </w:pPr>
      <w:r w:rsidRPr="0037138D">
        <w:rPr>
          <w:rFonts w:ascii="Times New Roman" w:eastAsia="Calibri" w:hAnsi="Times New Roman"/>
          <w:sz w:val="24"/>
          <w:szCs w:val="24"/>
        </w:rPr>
        <w:t>Pokud příjemce ve stanovené lhůtě poskytnuté prostředky nevrátí, považují se tyto prostředky za zadržené v souladu s § 22 odst. 3 zákona č. 250/2000 Sb., o rozpočtových pravidlech územních rozpočtů, ve znění pozdějších předpisů.</w:t>
      </w:r>
    </w:p>
    <w:p w:rsidR="00CC7BA0" w:rsidRPr="0037138D" w:rsidRDefault="00CC7BA0" w:rsidP="00641B32">
      <w:pPr>
        <w:pStyle w:val="Odstavecseseznamem"/>
      </w:pPr>
    </w:p>
    <w:p w:rsidR="00CC7BA0" w:rsidRPr="0037138D" w:rsidRDefault="00CC7BA0" w:rsidP="00571132">
      <w:pPr>
        <w:pStyle w:val="Zkladntextodsazen2"/>
        <w:numPr>
          <w:ilvl w:val="0"/>
          <w:numId w:val="14"/>
        </w:numPr>
        <w:tabs>
          <w:tab w:val="clear" w:pos="645"/>
        </w:tabs>
        <w:ind w:left="357" w:hanging="357"/>
        <w:rPr>
          <w:rFonts w:ascii="Times New Roman" w:eastAsia="Calibri" w:hAnsi="Times New Roman"/>
          <w:color w:val="000000"/>
          <w:sz w:val="24"/>
          <w:szCs w:val="24"/>
        </w:rPr>
      </w:pPr>
      <w:r w:rsidRPr="0037138D">
        <w:rPr>
          <w:rFonts w:ascii="Times New Roman" w:eastAsia="Calibri" w:hAnsi="Times New Roman"/>
          <w:color w:val="000000"/>
          <w:sz w:val="24"/>
          <w:szCs w:val="24"/>
        </w:rPr>
        <w:t xml:space="preserve">Výpovědí smlouvy zanikají práva a povinnosti smluvních stran, vyjma smluvních ustanovení týkajících se řešení sporů mezi smluvními stranami, sankčních ustanovení </w:t>
      </w:r>
      <w:r w:rsidR="00921EA8" w:rsidRPr="0037138D">
        <w:rPr>
          <w:rFonts w:ascii="Times New Roman" w:eastAsia="Calibri" w:hAnsi="Times New Roman"/>
          <w:color w:val="000000"/>
          <w:sz w:val="24"/>
          <w:szCs w:val="24"/>
        </w:rPr>
        <w:br/>
      </w:r>
      <w:r w:rsidRPr="0037138D">
        <w:rPr>
          <w:rFonts w:ascii="Times New Roman" w:eastAsia="Calibri" w:hAnsi="Times New Roman"/>
          <w:color w:val="000000"/>
          <w:sz w:val="24"/>
          <w:szCs w:val="24"/>
        </w:rPr>
        <w:t xml:space="preserve">a jiných ustanovení, která podle projevené vůle smluvních stran nebo vzhledem ke své povaze mají trvat i po ukončení smlouvy. </w:t>
      </w:r>
    </w:p>
    <w:p w:rsidR="00613779" w:rsidRPr="0037138D" w:rsidRDefault="00613779" w:rsidP="00641B32">
      <w:pPr>
        <w:ind w:left="240"/>
        <w:jc w:val="both"/>
      </w:pPr>
    </w:p>
    <w:p w:rsidR="001F146C" w:rsidRPr="0037138D" w:rsidRDefault="000758ED" w:rsidP="003B7CCD">
      <w:pPr>
        <w:pStyle w:val="Zkladntext31"/>
        <w:numPr>
          <w:ilvl w:val="12"/>
          <w:numId w:val="0"/>
        </w:numPr>
        <w:rPr>
          <w:rFonts w:ascii="Times New Roman" w:hAnsi="Times New Roman"/>
          <w:b/>
          <w:bCs/>
          <w:sz w:val="24"/>
          <w:szCs w:val="24"/>
        </w:rPr>
      </w:pPr>
      <w:r w:rsidRPr="0037138D">
        <w:rPr>
          <w:rFonts w:ascii="Times New Roman" w:hAnsi="Times New Roman"/>
          <w:b/>
          <w:bCs/>
          <w:sz w:val="24"/>
          <w:szCs w:val="24"/>
        </w:rPr>
        <w:t>X</w:t>
      </w:r>
      <w:r w:rsidR="001F146C" w:rsidRPr="0037138D">
        <w:rPr>
          <w:rFonts w:ascii="Times New Roman" w:hAnsi="Times New Roman"/>
          <w:b/>
          <w:bCs/>
          <w:sz w:val="24"/>
          <w:szCs w:val="24"/>
        </w:rPr>
        <w:t>.</w:t>
      </w:r>
    </w:p>
    <w:p w:rsidR="001F146C" w:rsidRPr="0037138D" w:rsidRDefault="001F146C" w:rsidP="003B7CCD">
      <w:pPr>
        <w:numPr>
          <w:ilvl w:val="12"/>
          <w:numId w:val="0"/>
        </w:numPr>
        <w:jc w:val="both"/>
      </w:pPr>
    </w:p>
    <w:p w:rsidR="001F146C" w:rsidRPr="0037138D" w:rsidRDefault="00673453" w:rsidP="003B7CCD">
      <w:pPr>
        <w:jc w:val="both"/>
      </w:pPr>
      <w:r w:rsidRPr="0037138D">
        <w:t xml:space="preserve">O </w:t>
      </w:r>
      <w:r w:rsidR="001F146C" w:rsidRPr="0037138D">
        <w:t xml:space="preserve">právním </w:t>
      </w:r>
      <w:r w:rsidRPr="0037138D">
        <w:t>jednání</w:t>
      </w:r>
      <w:r w:rsidR="001F146C" w:rsidRPr="0037138D">
        <w:t xml:space="preserve">, </w:t>
      </w:r>
      <w:r w:rsidR="004D1061" w:rsidRPr="0037138D">
        <w:t xml:space="preserve">tj. poskytnutí </w:t>
      </w:r>
      <w:r w:rsidR="0045713F" w:rsidRPr="0037138D">
        <w:t>návratné finanční výpomoci</w:t>
      </w:r>
      <w:r w:rsidR="004D1061" w:rsidRPr="0037138D">
        <w:t xml:space="preserve"> a uzavření smlouvy rozhodlo</w:t>
      </w:r>
      <w:r w:rsidR="001F146C" w:rsidRPr="0037138D">
        <w:t xml:space="preserve"> Zastupitelstvo města Prostějova na svém zasedání konaném dne </w:t>
      </w:r>
      <w:r w:rsidR="00B12ADC">
        <w:t>18. 11. 2020</w:t>
      </w:r>
      <w:r w:rsidR="001F146C" w:rsidRPr="0037138D">
        <w:t xml:space="preserve"> usnesením</w:t>
      </w:r>
      <w:r w:rsidR="00AB7F9D" w:rsidRPr="0037138D">
        <w:br/>
      </w:r>
      <w:r w:rsidR="001F146C" w:rsidRPr="0037138D">
        <w:t xml:space="preserve">č. </w:t>
      </w:r>
      <w:proofErr w:type="spellStart"/>
      <w:r w:rsidR="00113D85" w:rsidRPr="0037138D">
        <w:t>xxxx</w:t>
      </w:r>
      <w:proofErr w:type="spellEnd"/>
      <w:r w:rsidR="00113D85" w:rsidRPr="0037138D">
        <w:t>.</w:t>
      </w:r>
      <w:r w:rsidR="001F146C" w:rsidRPr="0037138D">
        <w:t xml:space="preserve">  </w:t>
      </w:r>
    </w:p>
    <w:p w:rsidR="00113D85" w:rsidRPr="0037138D" w:rsidRDefault="00113D85" w:rsidP="003B7CCD">
      <w:pPr>
        <w:pStyle w:val="Zkladntext31"/>
        <w:jc w:val="left"/>
        <w:rPr>
          <w:rFonts w:ascii="Times New Roman" w:hAnsi="Times New Roman"/>
          <w:bCs/>
          <w:i/>
          <w:color w:val="FF0000"/>
          <w:sz w:val="24"/>
          <w:szCs w:val="24"/>
        </w:rPr>
      </w:pPr>
    </w:p>
    <w:p w:rsidR="001F146C" w:rsidRPr="0037138D" w:rsidRDefault="000758ED" w:rsidP="003B7CCD">
      <w:pPr>
        <w:pStyle w:val="Zkladntext31"/>
        <w:rPr>
          <w:rFonts w:ascii="Times New Roman" w:hAnsi="Times New Roman"/>
          <w:b/>
          <w:bCs/>
          <w:sz w:val="24"/>
          <w:szCs w:val="24"/>
        </w:rPr>
      </w:pPr>
      <w:r w:rsidRPr="0037138D">
        <w:rPr>
          <w:rFonts w:ascii="Times New Roman" w:hAnsi="Times New Roman"/>
          <w:b/>
          <w:bCs/>
          <w:sz w:val="24"/>
          <w:szCs w:val="24"/>
        </w:rPr>
        <w:t>X</w:t>
      </w:r>
      <w:r w:rsidR="00113D85" w:rsidRPr="0037138D">
        <w:rPr>
          <w:rFonts w:ascii="Times New Roman" w:hAnsi="Times New Roman"/>
          <w:b/>
          <w:bCs/>
          <w:sz w:val="24"/>
          <w:szCs w:val="24"/>
        </w:rPr>
        <w:t>I</w:t>
      </w:r>
      <w:r w:rsidR="001F146C" w:rsidRPr="0037138D">
        <w:rPr>
          <w:rFonts w:ascii="Times New Roman" w:hAnsi="Times New Roman"/>
          <w:b/>
          <w:bCs/>
          <w:sz w:val="24"/>
          <w:szCs w:val="24"/>
        </w:rPr>
        <w:t>.</w:t>
      </w:r>
    </w:p>
    <w:p w:rsidR="001F146C" w:rsidRPr="0037138D" w:rsidRDefault="001F146C" w:rsidP="003B7CCD">
      <w:pPr>
        <w:jc w:val="both"/>
      </w:pPr>
    </w:p>
    <w:p w:rsidR="001F146C" w:rsidRPr="0037138D" w:rsidRDefault="001F146C" w:rsidP="003B7CCD">
      <w:pPr>
        <w:pStyle w:val="Zkladntext2"/>
        <w:rPr>
          <w:rFonts w:ascii="Times New Roman" w:hAnsi="Times New Roman" w:cs="Times New Roman"/>
          <w:sz w:val="24"/>
        </w:rPr>
      </w:pPr>
      <w:r w:rsidRPr="0037138D">
        <w:rPr>
          <w:rFonts w:ascii="Times New Roman" w:hAnsi="Times New Roman" w:cs="Times New Roman"/>
          <w:sz w:val="24"/>
        </w:rPr>
        <w:t>Bude-li jakékoliv ustanovení této smlouvy shledáno neplatným, neúčinným nebo neúplným, nebude tím dotčena platnost nebo účinnost ostatních ustanovení této smlouvy. Smluvní strany se v takovémto případě zavazují dodatkem k této smlouvě nahradit neplatné nebo neúčinné ustanovení takovou smluvní úpravou, která b</w:t>
      </w:r>
      <w:r w:rsidR="00104B99" w:rsidRPr="0037138D">
        <w:rPr>
          <w:rFonts w:ascii="Times New Roman" w:hAnsi="Times New Roman" w:cs="Times New Roman"/>
          <w:sz w:val="24"/>
        </w:rPr>
        <w:t xml:space="preserve">ude v maximální míře odpovídat </w:t>
      </w:r>
      <w:r w:rsidRPr="0037138D">
        <w:rPr>
          <w:rFonts w:ascii="Times New Roman" w:hAnsi="Times New Roman" w:cs="Times New Roman"/>
          <w:sz w:val="24"/>
        </w:rPr>
        <w:t>účelu této smlouvy, jejímu záměru a platným právním předpisům.</w:t>
      </w:r>
    </w:p>
    <w:p w:rsidR="006E62ED" w:rsidRPr="0037138D" w:rsidRDefault="006E62ED" w:rsidP="003B7CCD">
      <w:pPr>
        <w:pStyle w:val="Zkladntext2"/>
        <w:rPr>
          <w:rFonts w:ascii="Times New Roman" w:hAnsi="Times New Roman" w:cs="Times New Roman"/>
          <w:sz w:val="24"/>
        </w:rPr>
      </w:pPr>
    </w:p>
    <w:p w:rsidR="00613779" w:rsidRPr="0037138D" w:rsidRDefault="00613779" w:rsidP="003B7CCD">
      <w:pPr>
        <w:pStyle w:val="Zkladntext2"/>
        <w:rPr>
          <w:rFonts w:ascii="Times New Roman" w:hAnsi="Times New Roman" w:cs="Times New Roman"/>
          <w:sz w:val="24"/>
        </w:rPr>
      </w:pPr>
    </w:p>
    <w:p w:rsidR="001F146C" w:rsidRPr="0037138D" w:rsidRDefault="001F146C" w:rsidP="003B7CCD">
      <w:pPr>
        <w:jc w:val="center"/>
        <w:rPr>
          <w:b/>
          <w:bCs/>
        </w:rPr>
      </w:pPr>
      <w:r w:rsidRPr="0037138D">
        <w:rPr>
          <w:b/>
          <w:bCs/>
        </w:rPr>
        <w:t>X</w:t>
      </w:r>
      <w:r w:rsidR="00C438F8" w:rsidRPr="0037138D">
        <w:rPr>
          <w:b/>
          <w:bCs/>
        </w:rPr>
        <w:t>I</w:t>
      </w:r>
      <w:r w:rsidR="00113D85" w:rsidRPr="0037138D">
        <w:rPr>
          <w:b/>
          <w:bCs/>
        </w:rPr>
        <w:t>I</w:t>
      </w:r>
      <w:r w:rsidRPr="0037138D">
        <w:rPr>
          <w:b/>
          <w:bCs/>
        </w:rPr>
        <w:t>.</w:t>
      </w:r>
    </w:p>
    <w:p w:rsidR="00B9643D" w:rsidRPr="0037138D" w:rsidRDefault="00B9643D" w:rsidP="00B9643D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p w:rsidR="003B1300" w:rsidRPr="0037138D" w:rsidRDefault="003B1300" w:rsidP="00571132">
      <w:pPr>
        <w:pStyle w:val="Odstavecseseznamem"/>
        <w:numPr>
          <w:ilvl w:val="0"/>
          <w:numId w:val="15"/>
        </w:numPr>
        <w:jc w:val="both"/>
      </w:pPr>
      <w:r w:rsidRPr="0037138D">
        <w:rPr>
          <w:color w:val="000000"/>
        </w:rPr>
        <w:t xml:space="preserve">Příjemce je oprávněn přijmout </w:t>
      </w:r>
      <w:r w:rsidR="00B61501" w:rsidRPr="0037138D">
        <w:rPr>
          <w:color w:val="000000"/>
        </w:rPr>
        <w:t>NFV</w:t>
      </w:r>
      <w:r w:rsidRPr="0037138D">
        <w:rPr>
          <w:color w:val="000000"/>
        </w:rPr>
        <w:t xml:space="preserve"> pouze v případě, že k datu podpisu smlouvy </w:t>
      </w:r>
      <w:r w:rsidRPr="0037138D">
        <w:t xml:space="preserve">u něj nenastala žádná ze skutečností vylučující poskytnutí </w:t>
      </w:r>
      <w:r w:rsidR="00B61501" w:rsidRPr="0037138D">
        <w:t>NFV</w:t>
      </w:r>
      <w:r w:rsidRPr="0037138D">
        <w:t xml:space="preserve"> uvedená v článku 3 odst. 8 Zásad </w:t>
      </w:r>
      <w:r w:rsidRPr="0037138D">
        <w:lastRenderedPageBreak/>
        <w:t xml:space="preserve">poskytování </w:t>
      </w:r>
      <w:r w:rsidR="0045713F" w:rsidRPr="0037138D">
        <w:t>dotace</w:t>
      </w:r>
      <w:r w:rsidRPr="0037138D">
        <w:t xml:space="preserve"> a návratné finanční výpomoci a pokud skutečnosti uvedené v prohlášení žadatele, které je nedílnou součástí žádosti o </w:t>
      </w:r>
      <w:r w:rsidR="00B61501" w:rsidRPr="0037138D">
        <w:t>NFV</w:t>
      </w:r>
      <w:r w:rsidRPr="0037138D">
        <w:t>, jsou pravdiv</w:t>
      </w:r>
      <w:r w:rsidR="00CE6F38" w:rsidRPr="0037138D">
        <w:t>é</w:t>
      </w:r>
      <w:r w:rsidRPr="0037138D">
        <w:t>.</w:t>
      </w:r>
    </w:p>
    <w:p w:rsidR="00912753" w:rsidRPr="0037138D" w:rsidRDefault="00912753" w:rsidP="00641B32">
      <w:pPr>
        <w:ind w:left="360"/>
        <w:jc w:val="both"/>
      </w:pPr>
    </w:p>
    <w:p w:rsidR="00912753" w:rsidRPr="0037138D" w:rsidRDefault="005719B4" w:rsidP="00571132">
      <w:pPr>
        <w:pStyle w:val="Odstavecseseznamem"/>
        <w:numPr>
          <w:ilvl w:val="0"/>
          <w:numId w:val="15"/>
        </w:numPr>
        <w:jc w:val="both"/>
      </w:pPr>
      <w:r w:rsidRPr="0037138D">
        <w:rPr>
          <w:rFonts w:eastAsia="Calibri"/>
          <w:color w:val="000000"/>
        </w:rPr>
        <w:t>Porušení povinnosti stanovené</w:t>
      </w:r>
      <w:r w:rsidR="00D829A4" w:rsidRPr="0037138D">
        <w:rPr>
          <w:rFonts w:eastAsia="Calibri"/>
          <w:color w:val="000000"/>
        </w:rPr>
        <w:t xml:space="preserve"> v odst. 1</w:t>
      </w:r>
      <w:r w:rsidR="00912753" w:rsidRPr="0037138D">
        <w:rPr>
          <w:rFonts w:eastAsia="Calibri"/>
          <w:color w:val="000000"/>
        </w:rPr>
        <w:t xml:space="preserve"> se považuje za</w:t>
      </w:r>
      <w:r w:rsidR="00D829A4" w:rsidRPr="0037138D">
        <w:rPr>
          <w:rFonts w:eastAsia="Calibri"/>
          <w:color w:val="000000"/>
        </w:rPr>
        <w:t xml:space="preserve"> porušení rozpočtové káz</w:t>
      </w:r>
      <w:r w:rsidR="00912753" w:rsidRPr="0037138D">
        <w:rPr>
          <w:rFonts w:eastAsia="Calibri"/>
          <w:color w:val="000000"/>
        </w:rPr>
        <w:t xml:space="preserve">ně neoprávněným použitím peněžních prostředků </w:t>
      </w:r>
      <w:r w:rsidR="00912753" w:rsidRPr="0037138D">
        <w:rPr>
          <w:rFonts w:eastAsia="Calibri"/>
        </w:rPr>
        <w:t xml:space="preserve">v souladu s § 22 odst. </w:t>
      </w:r>
      <w:r w:rsidR="00D829A4" w:rsidRPr="0037138D">
        <w:rPr>
          <w:rFonts w:eastAsia="Calibri"/>
        </w:rPr>
        <w:t>2</w:t>
      </w:r>
      <w:r w:rsidR="00912753" w:rsidRPr="0037138D">
        <w:rPr>
          <w:rFonts w:eastAsia="Calibri"/>
        </w:rPr>
        <w:t xml:space="preserve"> zákona </w:t>
      </w:r>
      <w:r w:rsidR="00195A6F" w:rsidRPr="0037138D">
        <w:rPr>
          <w:rFonts w:eastAsia="Calibri"/>
        </w:rPr>
        <w:br/>
      </w:r>
      <w:r w:rsidR="00912753" w:rsidRPr="0037138D">
        <w:rPr>
          <w:rFonts w:eastAsia="Calibri"/>
        </w:rPr>
        <w:t>č. 250/2000 Sb., o rozpočtových pravidlech územních rozpočtů, ve znění pozdějších předpisů.</w:t>
      </w:r>
    </w:p>
    <w:p w:rsidR="00912753" w:rsidRPr="0037138D" w:rsidRDefault="00912753" w:rsidP="00641B32">
      <w:pPr>
        <w:autoSpaceDE w:val="0"/>
        <w:autoSpaceDN w:val="0"/>
        <w:adjustRightInd w:val="0"/>
        <w:jc w:val="both"/>
        <w:rPr>
          <w:rFonts w:eastAsia="Calibri"/>
          <w:color w:val="000000"/>
        </w:rPr>
      </w:pPr>
    </w:p>
    <w:p w:rsidR="0031141B" w:rsidRPr="0037138D" w:rsidRDefault="0031141B" w:rsidP="00641B32">
      <w:pPr>
        <w:pStyle w:val="Odstavecseseznamem"/>
        <w:autoSpaceDE w:val="0"/>
        <w:autoSpaceDN w:val="0"/>
        <w:adjustRightInd w:val="0"/>
        <w:ind w:left="360"/>
        <w:jc w:val="center"/>
        <w:rPr>
          <w:rFonts w:eastAsia="Calibri"/>
          <w:b/>
          <w:color w:val="000000"/>
        </w:rPr>
      </w:pPr>
      <w:r w:rsidRPr="0037138D">
        <w:rPr>
          <w:rFonts w:eastAsia="Calibri"/>
          <w:b/>
          <w:color w:val="000000"/>
        </w:rPr>
        <w:t>XII</w:t>
      </w:r>
      <w:r w:rsidR="00113D85" w:rsidRPr="0037138D">
        <w:rPr>
          <w:rFonts w:eastAsia="Calibri"/>
          <w:b/>
          <w:color w:val="000000"/>
        </w:rPr>
        <w:t>I</w:t>
      </w:r>
      <w:r w:rsidRPr="0037138D">
        <w:rPr>
          <w:rFonts w:eastAsia="Calibri"/>
          <w:b/>
          <w:color w:val="000000"/>
        </w:rPr>
        <w:t>.</w:t>
      </w:r>
    </w:p>
    <w:p w:rsidR="0031141B" w:rsidRPr="0037138D" w:rsidRDefault="0031141B" w:rsidP="00641B32">
      <w:pPr>
        <w:rPr>
          <w:b/>
          <w:bCs/>
        </w:rPr>
      </w:pPr>
    </w:p>
    <w:p w:rsidR="00B14B91" w:rsidRPr="0037138D" w:rsidRDefault="00B14B91" w:rsidP="00571132">
      <w:pPr>
        <w:pStyle w:val="Odstavecseseznamem"/>
        <w:numPr>
          <w:ilvl w:val="0"/>
          <w:numId w:val="2"/>
        </w:numPr>
        <w:jc w:val="both"/>
        <w:rPr>
          <w:bCs/>
        </w:rPr>
      </w:pPr>
      <w:r w:rsidRPr="0037138D">
        <w:rPr>
          <w:bCs/>
        </w:rPr>
        <w:t xml:space="preserve">Smluvní strany sjednávají, že doručování písemností bude probíhat </w:t>
      </w:r>
      <w:r w:rsidR="00354689" w:rsidRPr="0037138D">
        <w:rPr>
          <w:bCs/>
        </w:rPr>
        <w:t>prostřednictvím provozovatelů poštovních služeb na adresy uvedené ve smlouvě, v případě změny adresy na adresu, druhou stranou písemně oznámenou. Pro případ, že se písemnost vrátí poskytova</w:t>
      </w:r>
      <w:r w:rsidR="00F70AF3" w:rsidRPr="0037138D">
        <w:rPr>
          <w:bCs/>
        </w:rPr>
        <w:t>te</w:t>
      </w:r>
      <w:r w:rsidR="00354689" w:rsidRPr="0037138D">
        <w:rPr>
          <w:bCs/>
        </w:rPr>
        <w:t>li jako nedoručitelná, příjemce ji odepře přijmou</w:t>
      </w:r>
      <w:r w:rsidR="00F70AF3" w:rsidRPr="0037138D">
        <w:rPr>
          <w:bCs/>
        </w:rPr>
        <w:t xml:space="preserve">t nebo si ji ve lhůtě určené k vyzvednutí nevyzvedne, má se za to, že písemnost byla příjemci doručena dnem jejího vrácení poskytovateli nebo dnem, kdy ji příjemce odmítl přijmout nebo posledním dnem lhůty k vyzvednutí. </w:t>
      </w:r>
    </w:p>
    <w:p w:rsidR="00354689" w:rsidRPr="0037138D" w:rsidRDefault="00354689" w:rsidP="00641B32">
      <w:pPr>
        <w:pStyle w:val="Odstavecseseznamem"/>
        <w:ind w:left="360"/>
        <w:jc w:val="both"/>
        <w:rPr>
          <w:bCs/>
        </w:rPr>
      </w:pPr>
    </w:p>
    <w:p w:rsidR="00145221" w:rsidRPr="0037138D" w:rsidRDefault="004D1061" w:rsidP="00571132">
      <w:pPr>
        <w:numPr>
          <w:ilvl w:val="0"/>
          <w:numId w:val="2"/>
        </w:numPr>
        <w:ind w:left="357" w:hanging="357"/>
        <w:jc w:val="both"/>
      </w:pPr>
      <w:r w:rsidRPr="0037138D">
        <w:t>Smlouva se uzavírá v</w:t>
      </w:r>
      <w:r w:rsidR="007510DB" w:rsidRPr="0037138D">
        <w:t xml:space="preserve"> </w:t>
      </w:r>
      <w:r w:rsidRPr="0037138D">
        <w:t xml:space="preserve">souladu s § 159 a násl. zákona č. 500/2004 Sb., správní řád, ve znění pozdějších právních předpisů a příslušnými </w:t>
      </w:r>
      <w:r w:rsidR="003C3A0A" w:rsidRPr="0037138D">
        <w:t>ustanoveními zákona</w:t>
      </w:r>
      <w:r w:rsidR="00650E66" w:rsidRPr="0037138D">
        <w:t xml:space="preserve"> </w:t>
      </w:r>
      <w:r w:rsidR="003C3A0A" w:rsidRPr="0037138D">
        <w:t>č. 250/2000</w:t>
      </w:r>
      <w:r w:rsidR="00650E66" w:rsidRPr="0037138D">
        <w:t xml:space="preserve"> </w:t>
      </w:r>
      <w:r w:rsidRPr="0037138D">
        <w:t xml:space="preserve">Sb., </w:t>
      </w:r>
      <w:r w:rsidR="00650E66" w:rsidRPr="0037138D">
        <w:br/>
      </w:r>
      <w:r w:rsidRPr="0037138D">
        <w:t>o rozpočtových pravidlech územních rozpočtů, ve znění pozdějších právních předpisů.</w:t>
      </w:r>
    </w:p>
    <w:p w:rsidR="00B94524" w:rsidRPr="0037138D" w:rsidRDefault="00B94524" w:rsidP="003B7CCD">
      <w:pPr>
        <w:pStyle w:val="Odstavecseseznamem"/>
        <w:ind w:left="0"/>
        <w:rPr>
          <w:i/>
        </w:rPr>
      </w:pPr>
    </w:p>
    <w:p w:rsidR="001F146C" w:rsidRPr="0037138D" w:rsidRDefault="00145221" w:rsidP="00571132">
      <w:pPr>
        <w:numPr>
          <w:ilvl w:val="0"/>
          <w:numId w:val="2"/>
        </w:numPr>
        <w:ind w:left="357" w:hanging="357"/>
        <w:jc w:val="both"/>
      </w:pPr>
      <w:r w:rsidRPr="0037138D">
        <w:t xml:space="preserve"> </w:t>
      </w:r>
      <w:r w:rsidR="001F146C" w:rsidRPr="0037138D">
        <w:t>Obě strany prohlašují, že smlouva byla uzavřena svobodně, vážně a srozumitelně, bez nátlaku a nikoliv za nápadně nevýhodných podmínek, a na důkaz toho připojují níže své podpisy.</w:t>
      </w:r>
    </w:p>
    <w:p w:rsidR="001F146C" w:rsidRPr="0037138D" w:rsidRDefault="001F146C" w:rsidP="003B7CCD">
      <w:pPr>
        <w:ind w:left="357" w:hanging="357"/>
        <w:jc w:val="both"/>
      </w:pPr>
    </w:p>
    <w:p w:rsidR="001F146C" w:rsidRPr="0037138D" w:rsidRDefault="001F146C" w:rsidP="00571132">
      <w:pPr>
        <w:numPr>
          <w:ilvl w:val="0"/>
          <w:numId w:val="2"/>
        </w:numPr>
        <w:ind w:left="357" w:hanging="357"/>
        <w:jc w:val="both"/>
      </w:pPr>
      <w:r w:rsidRPr="0037138D">
        <w:t>Tato smlouva může být měněna nebo doplňována pouze písemnými číslovanými dodatky podepsanými zástupci obou smluvních stran.</w:t>
      </w:r>
    </w:p>
    <w:p w:rsidR="001F146C" w:rsidRPr="0037138D" w:rsidRDefault="001F146C" w:rsidP="003B7CCD">
      <w:pPr>
        <w:numPr>
          <w:ilvl w:val="12"/>
          <w:numId w:val="0"/>
        </w:numPr>
        <w:ind w:left="357" w:hanging="357"/>
        <w:jc w:val="both"/>
      </w:pPr>
    </w:p>
    <w:p w:rsidR="007E64E2" w:rsidRPr="0037138D" w:rsidRDefault="001F146C" w:rsidP="00571132">
      <w:pPr>
        <w:numPr>
          <w:ilvl w:val="0"/>
          <w:numId w:val="2"/>
        </w:numPr>
        <w:ind w:left="357" w:hanging="357"/>
        <w:jc w:val="both"/>
      </w:pPr>
      <w:r w:rsidRPr="0037138D">
        <w:t>Tato smlouva je vyhotovena v</w:t>
      </w:r>
      <w:r w:rsidR="00673453" w:rsidRPr="0037138D">
        <w:t xml:space="preserve">e </w:t>
      </w:r>
      <w:r w:rsidR="00B212CE" w:rsidRPr="0037138D">
        <w:t>čtyřech</w:t>
      </w:r>
      <w:r w:rsidR="0099262D" w:rsidRPr="0037138D">
        <w:t xml:space="preserve"> </w:t>
      </w:r>
      <w:r w:rsidRPr="0037138D">
        <w:t xml:space="preserve">stejnopisech, z nichž </w:t>
      </w:r>
      <w:r w:rsidR="00A7412D" w:rsidRPr="0037138D">
        <w:t xml:space="preserve">poskytovatel obdrží </w:t>
      </w:r>
      <w:r w:rsidR="00673453" w:rsidRPr="0037138D">
        <w:t>dvě</w:t>
      </w:r>
      <w:r w:rsidR="00A7412D" w:rsidRPr="0037138D">
        <w:t xml:space="preserve"> vyhotovení a příjemce dvě vyhotovení. </w:t>
      </w:r>
    </w:p>
    <w:p w:rsidR="004E250F" w:rsidRPr="0037138D" w:rsidRDefault="004E250F" w:rsidP="003B7CCD">
      <w:pPr>
        <w:pStyle w:val="Odstavecseseznamem"/>
      </w:pPr>
    </w:p>
    <w:p w:rsidR="00DD39D1" w:rsidRPr="0037138D" w:rsidRDefault="001C5C44" w:rsidP="00571132">
      <w:pPr>
        <w:numPr>
          <w:ilvl w:val="0"/>
          <w:numId w:val="2"/>
        </w:numPr>
        <w:ind w:left="357" w:hanging="357"/>
        <w:jc w:val="both"/>
      </w:pPr>
      <w:r w:rsidRPr="0037138D">
        <w:t xml:space="preserve">Smlouva nabývá platnosti </w:t>
      </w:r>
      <w:r w:rsidR="00DD39D1" w:rsidRPr="0037138D">
        <w:t>dnem podpisu smluvními stranami a účinnosti dnem uveřejnění v registru smluv v souladu se zákonem č. 340/2015 Sb., o zvláštních podmínkách účinnosti některých smluv, uveřejňování těchto smluv a o registru smluv (zákon o registru smluv)</w:t>
      </w:r>
      <w:r w:rsidR="0045713F" w:rsidRPr="0037138D">
        <w:t xml:space="preserve">, </w:t>
      </w:r>
      <w:r w:rsidR="00DB1E8D" w:rsidRPr="0037138D">
        <w:br/>
      </w:r>
      <w:r w:rsidR="0045713F" w:rsidRPr="0037138D">
        <w:t>ve znění pozdějších předpisů</w:t>
      </w:r>
      <w:r w:rsidR="00DD39D1" w:rsidRPr="0037138D">
        <w:t>.</w:t>
      </w:r>
    </w:p>
    <w:p w:rsidR="001458F4" w:rsidRPr="0037138D" w:rsidRDefault="001458F4" w:rsidP="003B7CCD">
      <w:pPr>
        <w:ind w:left="360"/>
      </w:pPr>
    </w:p>
    <w:p w:rsidR="00895EC5" w:rsidRPr="0037138D" w:rsidRDefault="00895EC5" w:rsidP="003B7CCD"/>
    <w:p w:rsidR="001F146C" w:rsidRPr="0037138D" w:rsidRDefault="001F146C" w:rsidP="003B7CCD">
      <w:r w:rsidRPr="0037138D">
        <w:t>Prostějov</w:t>
      </w:r>
      <w:r w:rsidR="00881032" w:rsidRPr="0037138D">
        <w:t xml:space="preserve"> </w:t>
      </w:r>
      <w:r w:rsidRPr="0037138D">
        <w:t xml:space="preserve">dne </w:t>
      </w:r>
      <w:r w:rsidR="00881032" w:rsidRPr="0037138D">
        <w:t>……</w:t>
      </w:r>
      <w:r w:rsidR="006B3206" w:rsidRPr="0037138D">
        <w:t>…</w:t>
      </w:r>
    </w:p>
    <w:p w:rsidR="00895EC5" w:rsidRPr="0037138D" w:rsidRDefault="00895EC5" w:rsidP="003B7CCD"/>
    <w:p w:rsidR="00613779" w:rsidRPr="0037138D" w:rsidRDefault="00613779" w:rsidP="003B7CCD"/>
    <w:p w:rsidR="00613779" w:rsidRPr="0037138D" w:rsidRDefault="00613779" w:rsidP="003B7CCD"/>
    <w:p w:rsidR="00613779" w:rsidRPr="0037138D" w:rsidRDefault="00613779" w:rsidP="003B7CCD"/>
    <w:p w:rsidR="003C3A0A" w:rsidRPr="0037138D" w:rsidRDefault="00881032" w:rsidP="003B7CCD">
      <w:r w:rsidRPr="0037138D">
        <w:t xml:space="preserve">  </w:t>
      </w:r>
      <w:r w:rsidR="00ED57E2" w:rsidRPr="0037138D">
        <w:t xml:space="preserve">    </w:t>
      </w:r>
      <w:r w:rsidR="00051921" w:rsidRPr="0037138D">
        <w:t>….</w:t>
      </w:r>
      <w:r w:rsidR="001F146C" w:rsidRPr="0037138D">
        <w:t>....................................................</w:t>
      </w:r>
      <w:r w:rsidR="00ED57E2" w:rsidRPr="0037138D">
        <w:t>......</w:t>
      </w:r>
      <w:r w:rsidR="001F146C" w:rsidRPr="0037138D">
        <w:t xml:space="preserve">       </w:t>
      </w:r>
      <w:r w:rsidR="00ED57E2" w:rsidRPr="0037138D">
        <w:t xml:space="preserve">  </w:t>
      </w:r>
      <w:r w:rsidR="00051921" w:rsidRPr="0037138D">
        <w:t>…………….</w:t>
      </w:r>
      <w:r w:rsidR="001F146C" w:rsidRPr="0037138D">
        <w:t>....................</w:t>
      </w:r>
      <w:r w:rsidR="003C3A0A" w:rsidRPr="0037138D">
        <w:t>...............................</w:t>
      </w:r>
    </w:p>
    <w:p w:rsidR="003C3A0A" w:rsidRPr="0037138D" w:rsidRDefault="00ED57E2" w:rsidP="003B7CCD">
      <w:pPr>
        <w:ind w:firstLine="709"/>
      </w:pPr>
      <w:r w:rsidRPr="0037138D">
        <w:t>jméno a příjmení osoby</w:t>
      </w:r>
      <w:r w:rsidR="00CD7BEC" w:rsidRPr="0037138D">
        <w:t xml:space="preserve"> příjemce</w:t>
      </w:r>
      <w:r w:rsidR="003C3A0A" w:rsidRPr="0037138D">
        <w:tab/>
      </w:r>
      <w:r w:rsidR="003C3A0A" w:rsidRPr="0037138D">
        <w:tab/>
      </w:r>
      <w:r w:rsidR="00807BF6" w:rsidRPr="0037138D">
        <w:tab/>
      </w:r>
      <w:r w:rsidR="00DE1C7A" w:rsidRPr="0037138D">
        <w:t xml:space="preserve">jméno a příjmení osoby </w:t>
      </w:r>
    </w:p>
    <w:p w:rsidR="005B752B" w:rsidRPr="0037138D" w:rsidRDefault="005B752B" w:rsidP="005B752B">
      <w:r w:rsidRPr="0037138D">
        <w:t xml:space="preserve">             </w:t>
      </w:r>
      <w:r w:rsidR="00807BF6" w:rsidRPr="0037138D">
        <w:t xml:space="preserve"> </w:t>
      </w:r>
      <w:r w:rsidR="00CD7BEC" w:rsidRPr="0037138D">
        <w:t xml:space="preserve">nebo osoby </w:t>
      </w:r>
      <w:r w:rsidR="003C3A0A" w:rsidRPr="0037138D">
        <w:t>zastupující příjemce</w:t>
      </w:r>
      <w:r w:rsidR="003C3A0A" w:rsidRPr="0037138D">
        <w:tab/>
      </w:r>
      <w:r w:rsidR="003C3A0A" w:rsidRPr="0037138D">
        <w:tab/>
      </w:r>
      <w:r w:rsidRPr="0037138D">
        <w:t xml:space="preserve">   </w:t>
      </w:r>
      <w:r w:rsidR="003C3A0A" w:rsidRPr="0037138D">
        <w:t xml:space="preserve">oprávněné zastupovat </w:t>
      </w:r>
      <w:r w:rsidRPr="0037138D">
        <w:t>poskytovatele</w:t>
      </w:r>
      <w:r w:rsidR="00CD7BEC" w:rsidRPr="0037138D">
        <w:t xml:space="preserve"> </w:t>
      </w:r>
    </w:p>
    <w:p w:rsidR="001F146C" w:rsidRPr="0037138D" w:rsidRDefault="00CD7BEC" w:rsidP="005B752B">
      <w:r w:rsidRPr="0037138D">
        <w:t xml:space="preserve">     </w:t>
      </w:r>
      <w:r w:rsidR="006D0DFD" w:rsidRPr="0037138D">
        <w:t xml:space="preserve"> </w:t>
      </w:r>
    </w:p>
    <w:p w:rsidR="00D758ED" w:rsidRPr="0037138D" w:rsidRDefault="00D758ED" w:rsidP="005B752B">
      <w:pPr>
        <w:rPr>
          <w:u w:val="single"/>
        </w:rPr>
      </w:pPr>
    </w:p>
    <w:p w:rsidR="005B752B" w:rsidRPr="0037138D" w:rsidRDefault="005B752B" w:rsidP="005B752B">
      <w:r w:rsidRPr="0037138D">
        <w:rPr>
          <w:u w:val="single"/>
        </w:rPr>
        <w:t>Příloha smlouvy</w:t>
      </w:r>
    </w:p>
    <w:p w:rsidR="005B752B" w:rsidRPr="0037138D" w:rsidRDefault="005B752B" w:rsidP="005B752B">
      <w:r w:rsidRPr="0037138D">
        <w:t>Vyúčtování ke smlouvě o poskytnutí návratné finanční výpomoci</w:t>
      </w:r>
    </w:p>
    <w:p w:rsidR="00AC18A1" w:rsidRPr="0037138D" w:rsidRDefault="00AC18A1" w:rsidP="005B752B"/>
    <w:p w:rsidR="00AC18A1" w:rsidRPr="005459D5" w:rsidRDefault="00AC18A1" w:rsidP="005B752B">
      <w:r w:rsidRPr="0037138D">
        <w:rPr>
          <w:rFonts w:ascii="Arial" w:hAnsi="Arial" w:cs="Arial"/>
          <w:noProof/>
        </w:rPr>
        <w:lastRenderedPageBreak/>
        <w:drawing>
          <wp:inline distT="0" distB="0" distL="0" distR="0" wp14:anchorId="08473CE9" wp14:editId="2FF85AE9">
            <wp:extent cx="5148927" cy="8431502"/>
            <wp:effectExtent l="0" t="0" r="0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174" cy="843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8A1" w:rsidRPr="005459D5" w:rsidSect="00553E62">
      <w:footerReference w:type="even" r:id="rId9"/>
      <w:footerReference w:type="default" r:id="rId10"/>
      <w:pgSz w:w="11906" w:h="16838"/>
      <w:pgMar w:top="1418" w:right="1418" w:bottom="1276" w:left="1418" w:header="708" w:footer="4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33DA" w:rsidRDefault="00D233DA" w:rsidP="00241FBB">
      <w:r>
        <w:separator/>
      </w:r>
    </w:p>
  </w:endnote>
  <w:endnote w:type="continuationSeparator" w:id="0">
    <w:p w:rsidR="00D233DA" w:rsidRDefault="00D233DA" w:rsidP="00241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7F1" w:rsidRDefault="004567F1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4567F1" w:rsidRDefault="004567F1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7F1" w:rsidRDefault="004567F1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BD5356">
      <w:rPr>
        <w:noProof/>
      </w:rPr>
      <w:t>1</w:t>
    </w:r>
    <w:r>
      <w:fldChar w:fldCharType="end"/>
    </w:r>
  </w:p>
  <w:p w:rsidR="004567F1" w:rsidRDefault="004567F1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33DA" w:rsidRDefault="00D233DA" w:rsidP="00241FBB">
      <w:r>
        <w:separator/>
      </w:r>
    </w:p>
  </w:footnote>
  <w:footnote w:type="continuationSeparator" w:id="0">
    <w:p w:rsidR="00D233DA" w:rsidRDefault="00D233DA" w:rsidP="00241F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065F9"/>
    <w:multiLevelType w:val="singleLevel"/>
    <w:tmpl w:val="827EAD54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" w15:restartNumberingAfterBreak="0">
    <w:nsid w:val="0EB85F39"/>
    <w:multiLevelType w:val="hybridMultilevel"/>
    <w:tmpl w:val="71BCAFC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546193"/>
    <w:multiLevelType w:val="multilevel"/>
    <w:tmpl w:val="F844088A"/>
    <w:styleLink w:val="slovnsodrkami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2"/>
      </w:rPr>
    </w:lvl>
    <w:lvl w:ilvl="1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  <w:sz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56BC1"/>
    <w:multiLevelType w:val="hybridMultilevel"/>
    <w:tmpl w:val="55A640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F5065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28726896"/>
    <w:multiLevelType w:val="hybridMultilevel"/>
    <w:tmpl w:val="56E88B72"/>
    <w:lvl w:ilvl="0" w:tplc="E74A8D62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C4CDE"/>
    <w:multiLevelType w:val="singleLevel"/>
    <w:tmpl w:val="61C09E9C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  <w:color w:val="auto"/>
        <w:sz w:val="22"/>
        <w:szCs w:val="22"/>
      </w:rPr>
    </w:lvl>
  </w:abstractNum>
  <w:abstractNum w:abstractNumId="7" w15:restartNumberingAfterBreak="0">
    <w:nsid w:val="3CF82BDD"/>
    <w:multiLevelType w:val="singleLevel"/>
    <w:tmpl w:val="93744A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</w:abstractNum>
  <w:abstractNum w:abstractNumId="8" w15:restartNumberingAfterBreak="0">
    <w:nsid w:val="4B026129"/>
    <w:multiLevelType w:val="singleLevel"/>
    <w:tmpl w:val="BED68BA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9" w15:restartNumberingAfterBreak="0">
    <w:nsid w:val="4D200F23"/>
    <w:multiLevelType w:val="singleLevel"/>
    <w:tmpl w:val="BED68BA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10" w15:restartNumberingAfterBreak="0">
    <w:nsid w:val="4F1479CB"/>
    <w:multiLevelType w:val="multilevel"/>
    <w:tmpl w:val="56BCFBE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b w:val="0"/>
        <w:i w:val="0"/>
        <w:color w:val="auto"/>
      </w:rPr>
    </w:lvl>
    <w:lvl w:ilvl="1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1" w15:restartNumberingAfterBreak="0">
    <w:nsid w:val="53437FDD"/>
    <w:multiLevelType w:val="hybridMultilevel"/>
    <w:tmpl w:val="2292AD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7F29BF"/>
    <w:multiLevelType w:val="singleLevel"/>
    <w:tmpl w:val="658C11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</w:abstractNum>
  <w:abstractNum w:abstractNumId="13" w15:restartNumberingAfterBreak="0">
    <w:nsid w:val="66C31C9C"/>
    <w:multiLevelType w:val="singleLevel"/>
    <w:tmpl w:val="6BDA08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 w15:restartNumberingAfterBreak="0">
    <w:nsid w:val="75D4135A"/>
    <w:multiLevelType w:val="hybridMultilevel"/>
    <w:tmpl w:val="BE4E307C"/>
    <w:lvl w:ilvl="0" w:tplc="525AD6AC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292715"/>
    <w:multiLevelType w:val="hybridMultilevel"/>
    <w:tmpl w:val="C01476C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4A5845"/>
    <w:multiLevelType w:val="hybridMultilevel"/>
    <w:tmpl w:val="E4FC55FE"/>
    <w:lvl w:ilvl="0" w:tplc="E112EE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13"/>
  </w:num>
  <w:num w:numId="5">
    <w:abstractNumId w:val="12"/>
  </w:num>
  <w:num w:numId="6">
    <w:abstractNumId w:val="9"/>
  </w:num>
  <w:num w:numId="7">
    <w:abstractNumId w:val="6"/>
  </w:num>
  <w:num w:numId="8">
    <w:abstractNumId w:val="4"/>
  </w:num>
  <w:num w:numId="9">
    <w:abstractNumId w:val="16"/>
  </w:num>
  <w:num w:numId="10">
    <w:abstractNumId w:val="11"/>
  </w:num>
  <w:num w:numId="11">
    <w:abstractNumId w:val="5"/>
  </w:num>
  <w:num w:numId="12">
    <w:abstractNumId w:val="3"/>
  </w:num>
  <w:num w:numId="13">
    <w:abstractNumId w:val="2"/>
  </w:num>
  <w:num w:numId="14">
    <w:abstractNumId w:val="14"/>
  </w:num>
  <w:num w:numId="15">
    <w:abstractNumId w:val="1"/>
  </w:num>
  <w:num w:numId="16">
    <w:abstractNumId w:val="8"/>
  </w:num>
  <w:num w:numId="17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46C"/>
    <w:rsid w:val="0000179B"/>
    <w:rsid w:val="00016059"/>
    <w:rsid w:val="0001606E"/>
    <w:rsid w:val="00016E90"/>
    <w:rsid w:val="00023842"/>
    <w:rsid w:val="00025365"/>
    <w:rsid w:val="0003348E"/>
    <w:rsid w:val="00036189"/>
    <w:rsid w:val="00036366"/>
    <w:rsid w:val="00040D60"/>
    <w:rsid w:val="000508A6"/>
    <w:rsid w:val="00050BE6"/>
    <w:rsid w:val="00051921"/>
    <w:rsid w:val="00061350"/>
    <w:rsid w:val="000627AD"/>
    <w:rsid w:val="00063BAC"/>
    <w:rsid w:val="000647BB"/>
    <w:rsid w:val="0007069F"/>
    <w:rsid w:val="0007116B"/>
    <w:rsid w:val="000758ED"/>
    <w:rsid w:val="00080F74"/>
    <w:rsid w:val="000914A1"/>
    <w:rsid w:val="000945BC"/>
    <w:rsid w:val="00096EB6"/>
    <w:rsid w:val="000A5F90"/>
    <w:rsid w:val="000C20A6"/>
    <w:rsid w:val="000C2DD5"/>
    <w:rsid w:val="000C6AF8"/>
    <w:rsid w:val="000D2D86"/>
    <w:rsid w:val="000E0FDF"/>
    <w:rsid w:val="000E237C"/>
    <w:rsid w:val="000E276A"/>
    <w:rsid w:val="000E29FB"/>
    <w:rsid w:val="000E557B"/>
    <w:rsid w:val="000E587F"/>
    <w:rsid w:val="000E6C27"/>
    <w:rsid w:val="00101316"/>
    <w:rsid w:val="00102FC8"/>
    <w:rsid w:val="001032A7"/>
    <w:rsid w:val="0010467D"/>
    <w:rsid w:val="00104B99"/>
    <w:rsid w:val="0010783D"/>
    <w:rsid w:val="00110D3B"/>
    <w:rsid w:val="00113D85"/>
    <w:rsid w:val="00115E8E"/>
    <w:rsid w:val="00124CE5"/>
    <w:rsid w:val="001300BC"/>
    <w:rsid w:val="00135AF6"/>
    <w:rsid w:val="00136B24"/>
    <w:rsid w:val="001438B4"/>
    <w:rsid w:val="00145221"/>
    <w:rsid w:val="001458F4"/>
    <w:rsid w:val="001574DD"/>
    <w:rsid w:val="0016159B"/>
    <w:rsid w:val="00164E75"/>
    <w:rsid w:val="0017369B"/>
    <w:rsid w:val="00180999"/>
    <w:rsid w:val="00182A23"/>
    <w:rsid w:val="00190B6B"/>
    <w:rsid w:val="00190EDA"/>
    <w:rsid w:val="00191C90"/>
    <w:rsid w:val="00195A6F"/>
    <w:rsid w:val="00197C16"/>
    <w:rsid w:val="00197E1C"/>
    <w:rsid w:val="001A74A4"/>
    <w:rsid w:val="001B67FA"/>
    <w:rsid w:val="001C51C4"/>
    <w:rsid w:val="001C5C44"/>
    <w:rsid w:val="001C7715"/>
    <w:rsid w:val="001C78C3"/>
    <w:rsid w:val="001D148C"/>
    <w:rsid w:val="001D7810"/>
    <w:rsid w:val="001E55BF"/>
    <w:rsid w:val="001F146C"/>
    <w:rsid w:val="001F4F47"/>
    <w:rsid w:val="0020562F"/>
    <w:rsid w:val="002101B5"/>
    <w:rsid w:val="00216066"/>
    <w:rsid w:val="0021641F"/>
    <w:rsid w:val="00222B09"/>
    <w:rsid w:val="00233B5B"/>
    <w:rsid w:val="00234121"/>
    <w:rsid w:val="00234A16"/>
    <w:rsid w:val="002413FB"/>
    <w:rsid w:val="00241715"/>
    <w:rsid w:val="00241FBB"/>
    <w:rsid w:val="00244597"/>
    <w:rsid w:val="00244E34"/>
    <w:rsid w:val="00247C95"/>
    <w:rsid w:val="00253820"/>
    <w:rsid w:val="0025649C"/>
    <w:rsid w:val="00257CEF"/>
    <w:rsid w:val="00272A03"/>
    <w:rsid w:val="00272BCF"/>
    <w:rsid w:val="00273638"/>
    <w:rsid w:val="00276029"/>
    <w:rsid w:val="002826DA"/>
    <w:rsid w:val="00284AFC"/>
    <w:rsid w:val="002925ED"/>
    <w:rsid w:val="002A00F2"/>
    <w:rsid w:val="002A49E1"/>
    <w:rsid w:val="002A7C86"/>
    <w:rsid w:val="002B3CE3"/>
    <w:rsid w:val="002C2B8C"/>
    <w:rsid w:val="002C2F2F"/>
    <w:rsid w:val="002C4376"/>
    <w:rsid w:val="002E1F0F"/>
    <w:rsid w:val="002E3836"/>
    <w:rsid w:val="002E7FD5"/>
    <w:rsid w:val="002F26F8"/>
    <w:rsid w:val="002F2B54"/>
    <w:rsid w:val="002F5283"/>
    <w:rsid w:val="00300AA2"/>
    <w:rsid w:val="0031141B"/>
    <w:rsid w:val="00317350"/>
    <w:rsid w:val="00322E33"/>
    <w:rsid w:val="00332D20"/>
    <w:rsid w:val="00333D23"/>
    <w:rsid w:val="00340534"/>
    <w:rsid w:val="00354689"/>
    <w:rsid w:val="0035567E"/>
    <w:rsid w:val="00365414"/>
    <w:rsid w:val="003658FC"/>
    <w:rsid w:val="0037138D"/>
    <w:rsid w:val="00375A90"/>
    <w:rsid w:val="00381192"/>
    <w:rsid w:val="00383BE7"/>
    <w:rsid w:val="00384712"/>
    <w:rsid w:val="00395B38"/>
    <w:rsid w:val="003A2917"/>
    <w:rsid w:val="003A7A6E"/>
    <w:rsid w:val="003B1300"/>
    <w:rsid w:val="003B7AB8"/>
    <w:rsid w:val="003B7CCD"/>
    <w:rsid w:val="003C3A0A"/>
    <w:rsid w:val="003C3A36"/>
    <w:rsid w:val="003E13E0"/>
    <w:rsid w:val="003F50E9"/>
    <w:rsid w:val="003F7273"/>
    <w:rsid w:val="004107CE"/>
    <w:rsid w:val="0041596A"/>
    <w:rsid w:val="00423469"/>
    <w:rsid w:val="004256FF"/>
    <w:rsid w:val="00433C19"/>
    <w:rsid w:val="004364EE"/>
    <w:rsid w:val="0044123D"/>
    <w:rsid w:val="004503C0"/>
    <w:rsid w:val="004567F1"/>
    <w:rsid w:val="0045713F"/>
    <w:rsid w:val="00457F94"/>
    <w:rsid w:val="00461B4A"/>
    <w:rsid w:val="00477693"/>
    <w:rsid w:val="00484DA1"/>
    <w:rsid w:val="004855DA"/>
    <w:rsid w:val="004A0325"/>
    <w:rsid w:val="004B2AF6"/>
    <w:rsid w:val="004B3779"/>
    <w:rsid w:val="004B3AB7"/>
    <w:rsid w:val="004B5B92"/>
    <w:rsid w:val="004B6D2D"/>
    <w:rsid w:val="004C383E"/>
    <w:rsid w:val="004C449A"/>
    <w:rsid w:val="004C4975"/>
    <w:rsid w:val="004C57BF"/>
    <w:rsid w:val="004D1061"/>
    <w:rsid w:val="004D5CD6"/>
    <w:rsid w:val="004E250F"/>
    <w:rsid w:val="004E3B82"/>
    <w:rsid w:val="004E6931"/>
    <w:rsid w:val="00512643"/>
    <w:rsid w:val="00514CA7"/>
    <w:rsid w:val="0052163B"/>
    <w:rsid w:val="0053062A"/>
    <w:rsid w:val="00541F94"/>
    <w:rsid w:val="005459D5"/>
    <w:rsid w:val="00551E4A"/>
    <w:rsid w:val="00553A54"/>
    <w:rsid w:val="00553E62"/>
    <w:rsid w:val="005579BD"/>
    <w:rsid w:val="00561FFA"/>
    <w:rsid w:val="00563E46"/>
    <w:rsid w:val="00566B39"/>
    <w:rsid w:val="00570249"/>
    <w:rsid w:val="00571132"/>
    <w:rsid w:val="005719B4"/>
    <w:rsid w:val="005A02F9"/>
    <w:rsid w:val="005A2BDD"/>
    <w:rsid w:val="005A6A6E"/>
    <w:rsid w:val="005B2575"/>
    <w:rsid w:val="005B380A"/>
    <w:rsid w:val="005B752B"/>
    <w:rsid w:val="005C5AC4"/>
    <w:rsid w:val="005C7DF4"/>
    <w:rsid w:val="005D47E3"/>
    <w:rsid w:val="005D49FA"/>
    <w:rsid w:val="005E15CE"/>
    <w:rsid w:val="005F41DA"/>
    <w:rsid w:val="005F4E4D"/>
    <w:rsid w:val="0060442A"/>
    <w:rsid w:val="00610BC4"/>
    <w:rsid w:val="00612E25"/>
    <w:rsid w:val="00613779"/>
    <w:rsid w:val="00616077"/>
    <w:rsid w:val="006229C4"/>
    <w:rsid w:val="006306C0"/>
    <w:rsid w:val="00641B32"/>
    <w:rsid w:val="00642351"/>
    <w:rsid w:val="006427D5"/>
    <w:rsid w:val="0064667A"/>
    <w:rsid w:val="00650E66"/>
    <w:rsid w:val="006516EC"/>
    <w:rsid w:val="00656500"/>
    <w:rsid w:val="00656E41"/>
    <w:rsid w:val="00660624"/>
    <w:rsid w:val="00666366"/>
    <w:rsid w:val="00673453"/>
    <w:rsid w:val="00676605"/>
    <w:rsid w:val="0068296A"/>
    <w:rsid w:val="00693437"/>
    <w:rsid w:val="006A30B2"/>
    <w:rsid w:val="006A396E"/>
    <w:rsid w:val="006B3206"/>
    <w:rsid w:val="006B7C2A"/>
    <w:rsid w:val="006C1BAA"/>
    <w:rsid w:val="006C317A"/>
    <w:rsid w:val="006C4CF6"/>
    <w:rsid w:val="006D0DFD"/>
    <w:rsid w:val="006D3974"/>
    <w:rsid w:val="006D42E2"/>
    <w:rsid w:val="006D48E0"/>
    <w:rsid w:val="006D7A5B"/>
    <w:rsid w:val="006E3660"/>
    <w:rsid w:val="006E592A"/>
    <w:rsid w:val="006E60AF"/>
    <w:rsid w:val="006E62ED"/>
    <w:rsid w:val="00705620"/>
    <w:rsid w:val="00712159"/>
    <w:rsid w:val="00723988"/>
    <w:rsid w:val="00727831"/>
    <w:rsid w:val="0073347E"/>
    <w:rsid w:val="00733E98"/>
    <w:rsid w:val="0073596A"/>
    <w:rsid w:val="00743215"/>
    <w:rsid w:val="00746804"/>
    <w:rsid w:val="007510DB"/>
    <w:rsid w:val="0076024E"/>
    <w:rsid w:val="00760927"/>
    <w:rsid w:val="00761693"/>
    <w:rsid w:val="00767430"/>
    <w:rsid w:val="00791DEB"/>
    <w:rsid w:val="00793571"/>
    <w:rsid w:val="0079495D"/>
    <w:rsid w:val="00797024"/>
    <w:rsid w:val="0079704D"/>
    <w:rsid w:val="007A0F0F"/>
    <w:rsid w:val="007A3FAE"/>
    <w:rsid w:val="007B3578"/>
    <w:rsid w:val="007B4401"/>
    <w:rsid w:val="007B7B5D"/>
    <w:rsid w:val="007C54FD"/>
    <w:rsid w:val="007C5908"/>
    <w:rsid w:val="007C6524"/>
    <w:rsid w:val="007C7083"/>
    <w:rsid w:val="007C73AB"/>
    <w:rsid w:val="007D21A7"/>
    <w:rsid w:val="007D4814"/>
    <w:rsid w:val="007D483B"/>
    <w:rsid w:val="007D52BC"/>
    <w:rsid w:val="007D5D15"/>
    <w:rsid w:val="007E64E2"/>
    <w:rsid w:val="007E7C95"/>
    <w:rsid w:val="007F03BF"/>
    <w:rsid w:val="007F09A9"/>
    <w:rsid w:val="007F2C46"/>
    <w:rsid w:val="007F4789"/>
    <w:rsid w:val="007F6797"/>
    <w:rsid w:val="007F786F"/>
    <w:rsid w:val="00801EF4"/>
    <w:rsid w:val="00802EA0"/>
    <w:rsid w:val="00805E3F"/>
    <w:rsid w:val="00806473"/>
    <w:rsid w:val="00806A4B"/>
    <w:rsid w:val="00807BF6"/>
    <w:rsid w:val="00813359"/>
    <w:rsid w:val="008134B2"/>
    <w:rsid w:val="00815106"/>
    <w:rsid w:val="0081619D"/>
    <w:rsid w:val="008272A1"/>
    <w:rsid w:val="008320D8"/>
    <w:rsid w:val="00834EEA"/>
    <w:rsid w:val="00834F7F"/>
    <w:rsid w:val="008434E0"/>
    <w:rsid w:val="008469EA"/>
    <w:rsid w:val="00850316"/>
    <w:rsid w:val="0085661B"/>
    <w:rsid w:val="00860A44"/>
    <w:rsid w:val="00862B06"/>
    <w:rsid w:val="00862F2E"/>
    <w:rsid w:val="00864C98"/>
    <w:rsid w:val="008676BD"/>
    <w:rsid w:val="00867D36"/>
    <w:rsid w:val="00875B60"/>
    <w:rsid w:val="008762CE"/>
    <w:rsid w:val="00881032"/>
    <w:rsid w:val="008836CA"/>
    <w:rsid w:val="00883EA0"/>
    <w:rsid w:val="00890715"/>
    <w:rsid w:val="00893B5B"/>
    <w:rsid w:val="00893C8A"/>
    <w:rsid w:val="00895EC5"/>
    <w:rsid w:val="00896C96"/>
    <w:rsid w:val="00897A4A"/>
    <w:rsid w:val="00897BF7"/>
    <w:rsid w:val="008A1D2A"/>
    <w:rsid w:val="008A3D18"/>
    <w:rsid w:val="008A4988"/>
    <w:rsid w:val="008C2AE3"/>
    <w:rsid w:val="008C2D8A"/>
    <w:rsid w:val="008C3D37"/>
    <w:rsid w:val="008D52E6"/>
    <w:rsid w:val="008D6409"/>
    <w:rsid w:val="008D6FA2"/>
    <w:rsid w:val="008E4665"/>
    <w:rsid w:val="008F0433"/>
    <w:rsid w:val="008F086E"/>
    <w:rsid w:val="008F5CBB"/>
    <w:rsid w:val="00903042"/>
    <w:rsid w:val="009054DB"/>
    <w:rsid w:val="00912753"/>
    <w:rsid w:val="00915786"/>
    <w:rsid w:val="009215E2"/>
    <w:rsid w:val="00921BE8"/>
    <w:rsid w:val="00921EA8"/>
    <w:rsid w:val="00922D8E"/>
    <w:rsid w:val="00923181"/>
    <w:rsid w:val="00925BCC"/>
    <w:rsid w:val="00931AB9"/>
    <w:rsid w:val="0094044F"/>
    <w:rsid w:val="00940899"/>
    <w:rsid w:val="00940E04"/>
    <w:rsid w:val="00946213"/>
    <w:rsid w:val="00946528"/>
    <w:rsid w:val="009467A4"/>
    <w:rsid w:val="009524E6"/>
    <w:rsid w:val="009577DD"/>
    <w:rsid w:val="009647E6"/>
    <w:rsid w:val="00981DFC"/>
    <w:rsid w:val="009846CA"/>
    <w:rsid w:val="00984FF3"/>
    <w:rsid w:val="00986000"/>
    <w:rsid w:val="00987BF5"/>
    <w:rsid w:val="0099262D"/>
    <w:rsid w:val="009929EF"/>
    <w:rsid w:val="00993903"/>
    <w:rsid w:val="00994193"/>
    <w:rsid w:val="009B458D"/>
    <w:rsid w:val="009C2705"/>
    <w:rsid w:val="009C4A73"/>
    <w:rsid w:val="009C6C6F"/>
    <w:rsid w:val="009E1215"/>
    <w:rsid w:val="009F1C5E"/>
    <w:rsid w:val="009F3753"/>
    <w:rsid w:val="009F37B8"/>
    <w:rsid w:val="009F5CA7"/>
    <w:rsid w:val="00A14661"/>
    <w:rsid w:val="00A177F8"/>
    <w:rsid w:val="00A230CB"/>
    <w:rsid w:val="00A24226"/>
    <w:rsid w:val="00A2561B"/>
    <w:rsid w:val="00A31139"/>
    <w:rsid w:val="00A31176"/>
    <w:rsid w:val="00A324A0"/>
    <w:rsid w:val="00A34373"/>
    <w:rsid w:val="00A34B49"/>
    <w:rsid w:val="00A43D92"/>
    <w:rsid w:val="00A50981"/>
    <w:rsid w:val="00A52040"/>
    <w:rsid w:val="00A638C2"/>
    <w:rsid w:val="00A7412D"/>
    <w:rsid w:val="00A75C3A"/>
    <w:rsid w:val="00A76E29"/>
    <w:rsid w:val="00A851A2"/>
    <w:rsid w:val="00A927A1"/>
    <w:rsid w:val="00A94806"/>
    <w:rsid w:val="00A94926"/>
    <w:rsid w:val="00A9748B"/>
    <w:rsid w:val="00A979E0"/>
    <w:rsid w:val="00AA1580"/>
    <w:rsid w:val="00AB7F9D"/>
    <w:rsid w:val="00AC18A1"/>
    <w:rsid w:val="00AE11A6"/>
    <w:rsid w:val="00AF26E9"/>
    <w:rsid w:val="00AF4645"/>
    <w:rsid w:val="00B11EA7"/>
    <w:rsid w:val="00B12ADC"/>
    <w:rsid w:val="00B12BB1"/>
    <w:rsid w:val="00B13451"/>
    <w:rsid w:val="00B1480C"/>
    <w:rsid w:val="00B14B91"/>
    <w:rsid w:val="00B17101"/>
    <w:rsid w:val="00B212CE"/>
    <w:rsid w:val="00B25936"/>
    <w:rsid w:val="00B31811"/>
    <w:rsid w:val="00B34691"/>
    <w:rsid w:val="00B349F8"/>
    <w:rsid w:val="00B34DBA"/>
    <w:rsid w:val="00B36DEB"/>
    <w:rsid w:val="00B545A6"/>
    <w:rsid w:val="00B54B56"/>
    <w:rsid w:val="00B602B8"/>
    <w:rsid w:val="00B61501"/>
    <w:rsid w:val="00B62F31"/>
    <w:rsid w:val="00B64A2B"/>
    <w:rsid w:val="00B65F45"/>
    <w:rsid w:val="00B67C63"/>
    <w:rsid w:val="00B704A0"/>
    <w:rsid w:val="00B70B78"/>
    <w:rsid w:val="00B77971"/>
    <w:rsid w:val="00B80D1F"/>
    <w:rsid w:val="00B85BEC"/>
    <w:rsid w:val="00B91F2B"/>
    <w:rsid w:val="00B92138"/>
    <w:rsid w:val="00B92804"/>
    <w:rsid w:val="00B94524"/>
    <w:rsid w:val="00B95D1D"/>
    <w:rsid w:val="00B9643D"/>
    <w:rsid w:val="00BB7BB5"/>
    <w:rsid w:val="00BD2BCB"/>
    <w:rsid w:val="00BD2DB1"/>
    <w:rsid w:val="00BD4D01"/>
    <w:rsid w:val="00BD5356"/>
    <w:rsid w:val="00BD76A2"/>
    <w:rsid w:val="00BE0307"/>
    <w:rsid w:val="00BE2D39"/>
    <w:rsid w:val="00BE69A8"/>
    <w:rsid w:val="00BF7461"/>
    <w:rsid w:val="00C051F2"/>
    <w:rsid w:val="00C055AE"/>
    <w:rsid w:val="00C06423"/>
    <w:rsid w:val="00C10107"/>
    <w:rsid w:val="00C2171D"/>
    <w:rsid w:val="00C3118C"/>
    <w:rsid w:val="00C416C5"/>
    <w:rsid w:val="00C438F8"/>
    <w:rsid w:val="00C50E89"/>
    <w:rsid w:val="00C53313"/>
    <w:rsid w:val="00C5431E"/>
    <w:rsid w:val="00C546C3"/>
    <w:rsid w:val="00C61A0F"/>
    <w:rsid w:val="00C65FF2"/>
    <w:rsid w:val="00C72D9D"/>
    <w:rsid w:val="00C756A9"/>
    <w:rsid w:val="00C76150"/>
    <w:rsid w:val="00C76CB6"/>
    <w:rsid w:val="00C8136A"/>
    <w:rsid w:val="00C846CE"/>
    <w:rsid w:val="00C84A91"/>
    <w:rsid w:val="00CA5CEC"/>
    <w:rsid w:val="00CB1654"/>
    <w:rsid w:val="00CC0C2F"/>
    <w:rsid w:val="00CC12FD"/>
    <w:rsid w:val="00CC46C0"/>
    <w:rsid w:val="00CC7BA0"/>
    <w:rsid w:val="00CD06C8"/>
    <w:rsid w:val="00CD12BB"/>
    <w:rsid w:val="00CD594E"/>
    <w:rsid w:val="00CD7BEC"/>
    <w:rsid w:val="00CE1579"/>
    <w:rsid w:val="00CE6F38"/>
    <w:rsid w:val="00CF2CD7"/>
    <w:rsid w:val="00CF3429"/>
    <w:rsid w:val="00D05606"/>
    <w:rsid w:val="00D15EEB"/>
    <w:rsid w:val="00D233DA"/>
    <w:rsid w:val="00D3321E"/>
    <w:rsid w:val="00D34FAC"/>
    <w:rsid w:val="00D35366"/>
    <w:rsid w:val="00D51691"/>
    <w:rsid w:val="00D63AC2"/>
    <w:rsid w:val="00D6725F"/>
    <w:rsid w:val="00D758ED"/>
    <w:rsid w:val="00D812B7"/>
    <w:rsid w:val="00D829A4"/>
    <w:rsid w:val="00D857BE"/>
    <w:rsid w:val="00D85B40"/>
    <w:rsid w:val="00D9558C"/>
    <w:rsid w:val="00D97437"/>
    <w:rsid w:val="00DA16E2"/>
    <w:rsid w:val="00DB1E8D"/>
    <w:rsid w:val="00DB2421"/>
    <w:rsid w:val="00DB63B7"/>
    <w:rsid w:val="00DB7203"/>
    <w:rsid w:val="00DC25DB"/>
    <w:rsid w:val="00DC28C3"/>
    <w:rsid w:val="00DD39D1"/>
    <w:rsid w:val="00DD3AB0"/>
    <w:rsid w:val="00DD5D4D"/>
    <w:rsid w:val="00DD6F36"/>
    <w:rsid w:val="00DD7890"/>
    <w:rsid w:val="00DE1C7A"/>
    <w:rsid w:val="00DE7604"/>
    <w:rsid w:val="00DF529B"/>
    <w:rsid w:val="00E02651"/>
    <w:rsid w:val="00E11481"/>
    <w:rsid w:val="00E14D99"/>
    <w:rsid w:val="00E17E6B"/>
    <w:rsid w:val="00E17EBC"/>
    <w:rsid w:val="00E24F78"/>
    <w:rsid w:val="00E26AD5"/>
    <w:rsid w:val="00E32199"/>
    <w:rsid w:val="00E336E8"/>
    <w:rsid w:val="00E33F67"/>
    <w:rsid w:val="00E4701F"/>
    <w:rsid w:val="00E67E52"/>
    <w:rsid w:val="00E72BFF"/>
    <w:rsid w:val="00E87FB7"/>
    <w:rsid w:val="00EA7BA4"/>
    <w:rsid w:val="00EB41FE"/>
    <w:rsid w:val="00EB5D41"/>
    <w:rsid w:val="00EC0945"/>
    <w:rsid w:val="00EC1EF9"/>
    <w:rsid w:val="00EC4B4A"/>
    <w:rsid w:val="00ED2D02"/>
    <w:rsid w:val="00ED42D0"/>
    <w:rsid w:val="00ED57E2"/>
    <w:rsid w:val="00EE45F0"/>
    <w:rsid w:val="00EF406C"/>
    <w:rsid w:val="00EF5759"/>
    <w:rsid w:val="00F01D55"/>
    <w:rsid w:val="00F1150C"/>
    <w:rsid w:val="00F124DD"/>
    <w:rsid w:val="00F14169"/>
    <w:rsid w:val="00F15703"/>
    <w:rsid w:val="00F17AF9"/>
    <w:rsid w:val="00F2173D"/>
    <w:rsid w:val="00F2394F"/>
    <w:rsid w:val="00F25D75"/>
    <w:rsid w:val="00F25D84"/>
    <w:rsid w:val="00F26338"/>
    <w:rsid w:val="00F32700"/>
    <w:rsid w:val="00F353EA"/>
    <w:rsid w:val="00F36CEB"/>
    <w:rsid w:val="00F4113E"/>
    <w:rsid w:val="00F430FD"/>
    <w:rsid w:val="00F43624"/>
    <w:rsid w:val="00F46CE7"/>
    <w:rsid w:val="00F47DC9"/>
    <w:rsid w:val="00F50A39"/>
    <w:rsid w:val="00F50CE7"/>
    <w:rsid w:val="00F53065"/>
    <w:rsid w:val="00F61ECD"/>
    <w:rsid w:val="00F64B2C"/>
    <w:rsid w:val="00F67CF4"/>
    <w:rsid w:val="00F70AF3"/>
    <w:rsid w:val="00F71166"/>
    <w:rsid w:val="00F75B2D"/>
    <w:rsid w:val="00F81DBF"/>
    <w:rsid w:val="00F82A77"/>
    <w:rsid w:val="00F84929"/>
    <w:rsid w:val="00F86D20"/>
    <w:rsid w:val="00F90777"/>
    <w:rsid w:val="00F92100"/>
    <w:rsid w:val="00F960D9"/>
    <w:rsid w:val="00FA79BB"/>
    <w:rsid w:val="00FB4F8F"/>
    <w:rsid w:val="00FD31F5"/>
    <w:rsid w:val="00FE39D0"/>
    <w:rsid w:val="00FE6134"/>
    <w:rsid w:val="00FE68CA"/>
    <w:rsid w:val="00FE68F3"/>
    <w:rsid w:val="00FF3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5AE869-BB63-406B-A9DF-BB603C856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F146C"/>
    <w:rPr>
      <w:rFonts w:ascii="Times New Roman" w:eastAsia="Times New Roman" w:hAnsi="Times New Roman"/>
      <w:sz w:val="24"/>
      <w:szCs w:val="24"/>
    </w:rPr>
  </w:style>
  <w:style w:type="paragraph" w:styleId="Nadpis4">
    <w:name w:val="heading 4"/>
    <w:basedOn w:val="Normln"/>
    <w:next w:val="Normln"/>
    <w:link w:val="Nadpis4Char"/>
    <w:qFormat/>
    <w:rsid w:val="001F146C"/>
    <w:pPr>
      <w:keepNext/>
      <w:outlineLvl w:val="3"/>
    </w:pPr>
    <w:rPr>
      <w:rFonts w:ascii="Arial" w:hAnsi="Arial"/>
      <w:b/>
      <w:sz w:val="20"/>
      <w:szCs w:val="20"/>
      <w:lang w:eastAsia="en-US"/>
    </w:rPr>
  </w:style>
  <w:style w:type="paragraph" w:styleId="Nadpis6">
    <w:name w:val="heading 6"/>
    <w:basedOn w:val="Normln"/>
    <w:next w:val="Normln"/>
    <w:link w:val="Nadpis6Char"/>
    <w:qFormat/>
    <w:rsid w:val="001F146C"/>
    <w:pPr>
      <w:keepNext/>
      <w:ind w:left="454" w:right="283" w:hanging="454"/>
      <w:outlineLvl w:val="5"/>
    </w:pPr>
    <w:rPr>
      <w:rFonts w:ascii="Arial" w:hAnsi="Arial"/>
      <w:b/>
      <w:sz w:val="20"/>
      <w:szCs w:val="20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E1F0F"/>
    <w:pPr>
      <w:jc w:val="both"/>
    </w:pPr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2E1F0F"/>
    <w:pPr>
      <w:ind w:left="720"/>
      <w:contextualSpacing/>
    </w:pPr>
  </w:style>
  <w:style w:type="character" w:customStyle="1" w:styleId="Nadpis4Char">
    <w:name w:val="Nadpis 4 Char"/>
    <w:link w:val="Nadpis4"/>
    <w:rsid w:val="001F146C"/>
    <w:rPr>
      <w:rFonts w:ascii="Arial" w:eastAsia="Times New Roman" w:hAnsi="Arial"/>
      <w:b/>
      <w:lang w:eastAsia="en-US"/>
    </w:rPr>
  </w:style>
  <w:style w:type="character" w:customStyle="1" w:styleId="Nadpis6Char">
    <w:name w:val="Nadpis 6 Char"/>
    <w:link w:val="Nadpis6"/>
    <w:rsid w:val="001F146C"/>
    <w:rPr>
      <w:rFonts w:ascii="Arial" w:eastAsia="Times New Roman" w:hAnsi="Arial"/>
      <w:b/>
      <w:lang w:eastAsia="en-US"/>
    </w:rPr>
  </w:style>
  <w:style w:type="paragraph" w:styleId="Zhlav">
    <w:name w:val="header"/>
    <w:basedOn w:val="Normln"/>
    <w:link w:val="ZhlavChar"/>
    <w:semiHidden/>
    <w:rsid w:val="001F146C"/>
    <w:pPr>
      <w:tabs>
        <w:tab w:val="center" w:pos="4536"/>
        <w:tab w:val="right" w:pos="9072"/>
      </w:tabs>
    </w:pPr>
    <w:rPr>
      <w:sz w:val="20"/>
      <w:szCs w:val="20"/>
      <w:lang w:eastAsia="en-US"/>
    </w:rPr>
  </w:style>
  <w:style w:type="character" w:customStyle="1" w:styleId="ZhlavChar">
    <w:name w:val="Záhlaví Char"/>
    <w:link w:val="Zhlav"/>
    <w:semiHidden/>
    <w:rsid w:val="001F146C"/>
    <w:rPr>
      <w:rFonts w:ascii="Times New Roman" w:eastAsia="Times New Roman" w:hAnsi="Times New Roman"/>
      <w:lang w:eastAsia="en-US"/>
    </w:rPr>
  </w:style>
  <w:style w:type="paragraph" w:customStyle="1" w:styleId="Zkladntext21">
    <w:name w:val="Základní text 21"/>
    <w:basedOn w:val="Normln"/>
    <w:rsid w:val="001F146C"/>
    <w:pPr>
      <w:ind w:left="357" w:hanging="357"/>
    </w:pPr>
    <w:rPr>
      <w:rFonts w:ascii="Arial" w:hAnsi="Arial"/>
      <w:sz w:val="22"/>
      <w:szCs w:val="20"/>
      <w:lang w:eastAsia="en-US"/>
    </w:rPr>
  </w:style>
  <w:style w:type="paragraph" w:styleId="Zkladntext">
    <w:name w:val="Body Text"/>
    <w:basedOn w:val="Normln"/>
    <w:link w:val="ZkladntextChar"/>
    <w:semiHidden/>
    <w:rsid w:val="001F146C"/>
    <w:rPr>
      <w:rFonts w:ascii="Arial" w:hAnsi="Arial"/>
      <w:b/>
      <w:sz w:val="20"/>
      <w:szCs w:val="20"/>
      <w:lang w:eastAsia="en-US"/>
    </w:rPr>
  </w:style>
  <w:style w:type="character" w:customStyle="1" w:styleId="ZkladntextChar">
    <w:name w:val="Základní text Char"/>
    <w:link w:val="Zkladntext"/>
    <w:semiHidden/>
    <w:rsid w:val="001F146C"/>
    <w:rPr>
      <w:rFonts w:ascii="Arial" w:eastAsia="Times New Roman" w:hAnsi="Arial"/>
      <w:b/>
      <w:lang w:eastAsia="en-US"/>
    </w:rPr>
  </w:style>
  <w:style w:type="paragraph" w:customStyle="1" w:styleId="Zkladntext31">
    <w:name w:val="Základní text 31"/>
    <w:basedOn w:val="Normln"/>
    <w:rsid w:val="001F146C"/>
    <w:pPr>
      <w:jc w:val="center"/>
    </w:pPr>
    <w:rPr>
      <w:rFonts w:ascii="Arial" w:hAnsi="Arial"/>
      <w:sz w:val="20"/>
      <w:szCs w:val="20"/>
      <w:lang w:eastAsia="en-US"/>
    </w:rPr>
  </w:style>
  <w:style w:type="paragraph" w:styleId="Zpat">
    <w:name w:val="footer"/>
    <w:basedOn w:val="Normln"/>
    <w:link w:val="ZpatChar"/>
    <w:uiPriority w:val="99"/>
    <w:rsid w:val="001F146C"/>
    <w:pPr>
      <w:tabs>
        <w:tab w:val="center" w:pos="4536"/>
        <w:tab w:val="right" w:pos="9072"/>
      </w:tabs>
    </w:pPr>
    <w:rPr>
      <w:rFonts w:ascii="Arial" w:hAnsi="Arial"/>
      <w:sz w:val="20"/>
      <w:szCs w:val="20"/>
      <w:lang w:eastAsia="en-US"/>
    </w:rPr>
  </w:style>
  <w:style w:type="character" w:customStyle="1" w:styleId="ZpatChar">
    <w:name w:val="Zápatí Char"/>
    <w:link w:val="Zpat"/>
    <w:uiPriority w:val="99"/>
    <w:rsid w:val="001F146C"/>
    <w:rPr>
      <w:rFonts w:ascii="Arial" w:eastAsia="Times New Roman" w:hAnsi="Arial"/>
      <w:lang w:eastAsia="en-US"/>
    </w:rPr>
  </w:style>
  <w:style w:type="paragraph" w:styleId="Zkladntext3">
    <w:name w:val="Body Text 3"/>
    <w:basedOn w:val="Normln"/>
    <w:link w:val="Zkladntext3Char"/>
    <w:semiHidden/>
    <w:rsid w:val="001F146C"/>
    <w:pPr>
      <w:jc w:val="both"/>
    </w:pPr>
    <w:rPr>
      <w:rFonts w:ascii="Arial Black" w:hAnsi="Arial Black"/>
      <w:sz w:val="20"/>
      <w:szCs w:val="20"/>
      <w:lang w:eastAsia="en-US"/>
    </w:rPr>
  </w:style>
  <w:style w:type="character" w:customStyle="1" w:styleId="Zkladntext3Char">
    <w:name w:val="Základní text 3 Char"/>
    <w:link w:val="Zkladntext3"/>
    <w:semiHidden/>
    <w:rsid w:val="001F146C"/>
    <w:rPr>
      <w:rFonts w:ascii="Arial Black" w:eastAsia="Times New Roman" w:hAnsi="Arial Black"/>
      <w:lang w:eastAsia="en-US"/>
    </w:rPr>
  </w:style>
  <w:style w:type="paragraph" w:styleId="Zkladntextodsazen2">
    <w:name w:val="Body Text Indent 2"/>
    <w:basedOn w:val="Normln"/>
    <w:link w:val="Zkladntextodsazen2Char"/>
    <w:semiHidden/>
    <w:rsid w:val="001F146C"/>
    <w:pPr>
      <w:ind w:left="357" w:hanging="357"/>
      <w:jc w:val="both"/>
    </w:pPr>
    <w:rPr>
      <w:rFonts w:ascii="Arial" w:hAnsi="Arial"/>
      <w:sz w:val="20"/>
      <w:szCs w:val="20"/>
      <w:lang w:eastAsia="en-US"/>
    </w:rPr>
  </w:style>
  <w:style w:type="character" w:customStyle="1" w:styleId="Zkladntextodsazen2Char">
    <w:name w:val="Základní text odsazený 2 Char"/>
    <w:link w:val="Zkladntextodsazen2"/>
    <w:semiHidden/>
    <w:rsid w:val="001F146C"/>
    <w:rPr>
      <w:rFonts w:ascii="Arial" w:eastAsia="Times New Roman" w:hAnsi="Arial"/>
      <w:lang w:eastAsia="en-US"/>
    </w:rPr>
  </w:style>
  <w:style w:type="character" w:styleId="slostrnky">
    <w:name w:val="page number"/>
    <w:basedOn w:val="Standardnpsmoodstavce"/>
    <w:semiHidden/>
    <w:rsid w:val="001F146C"/>
  </w:style>
  <w:style w:type="paragraph" w:styleId="Zkladntext2">
    <w:name w:val="Body Text 2"/>
    <w:basedOn w:val="Normln"/>
    <w:link w:val="Zkladntext2Char"/>
    <w:semiHidden/>
    <w:rsid w:val="001F146C"/>
    <w:pPr>
      <w:jc w:val="both"/>
    </w:pPr>
    <w:rPr>
      <w:rFonts w:ascii="Arial" w:hAnsi="Arial" w:cs="Arial"/>
      <w:sz w:val="22"/>
    </w:rPr>
  </w:style>
  <w:style w:type="character" w:customStyle="1" w:styleId="Zkladntext2Char">
    <w:name w:val="Základní text 2 Char"/>
    <w:link w:val="Zkladntext2"/>
    <w:semiHidden/>
    <w:rsid w:val="001F146C"/>
    <w:rPr>
      <w:rFonts w:ascii="Arial" w:eastAsia="Times New Roman" w:hAnsi="Arial" w:cs="Arial"/>
      <w:sz w:val="22"/>
      <w:szCs w:val="24"/>
    </w:rPr>
  </w:style>
  <w:style w:type="character" w:styleId="Hypertextovodkaz">
    <w:name w:val="Hyperlink"/>
    <w:uiPriority w:val="99"/>
    <w:unhideWhenUsed/>
    <w:rsid w:val="00987BF5"/>
    <w:rPr>
      <w:color w:val="0000FF"/>
      <w:u w:val="single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ED57E2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link w:val="Rozloendokumentu"/>
    <w:uiPriority w:val="99"/>
    <w:semiHidden/>
    <w:rsid w:val="00ED57E2"/>
    <w:rPr>
      <w:rFonts w:ascii="Tahoma" w:eastAsia="Times New Roman" w:hAnsi="Tahoma" w:cs="Tahoma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8136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8136A"/>
    <w:rPr>
      <w:rFonts w:ascii="Tahoma" w:eastAsia="Times New Roman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5E15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F5306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5306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53065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5306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53065"/>
    <w:rPr>
      <w:rFonts w:ascii="Times New Roman" w:eastAsia="Times New Roman" w:hAnsi="Times New Roman"/>
      <w:b/>
      <w:bCs/>
    </w:rPr>
  </w:style>
  <w:style w:type="numbering" w:customStyle="1" w:styleId="slovnsodrkami">
    <w:name w:val="Číslování s odrážkami"/>
    <w:rsid w:val="00B13451"/>
    <w:pPr>
      <w:numPr>
        <w:numId w:val="13"/>
      </w:numPr>
    </w:pPr>
  </w:style>
  <w:style w:type="paragraph" w:customStyle="1" w:styleId="Default">
    <w:name w:val="Default"/>
    <w:rsid w:val="00B70B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205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3B354-C1F8-4D74-84BD-F64443A35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9</Pages>
  <Words>2871</Words>
  <Characters>16940</Characters>
  <Application>Microsoft Office Word</Application>
  <DocSecurity>0</DocSecurity>
  <Lines>141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19772</CharactersWithSpaces>
  <SharedDoc>false</SharedDoc>
  <HLinks>
    <vt:vector size="6" baseType="variant">
      <vt:variant>
        <vt:i4>1441792</vt:i4>
      </vt:variant>
      <vt:variant>
        <vt:i4>0</vt:i4>
      </vt:variant>
      <vt:variant>
        <vt:i4>0</vt:i4>
      </vt:variant>
      <vt:variant>
        <vt:i4>5</vt:i4>
      </vt:variant>
      <vt:variant>
        <vt:lpwstr>http://www.prostejov.eu/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Uživatel systému Windows</cp:lastModifiedBy>
  <cp:revision>20</cp:revision>
  <cp:lastPrinted>2020-11-04T11:46:00Z</cp:lastPrinted>
  <dcterms:created xsi:type="dcterms:W3CDTF">2020-04-15T12:52:00Z</dcterms:created>
  <dcterms:modified xsi:type="dcterms:W3CDTF">2020-11-05T09:46:00Z</dcterms:modified>
</cp:coreProperties>
</file>