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12480C">
        <w:rPr>
          <w:rFonts w:ascii="Arial" w:hAnsi="Arial" w:cs="Arial"/>
          <w:bCs/>
          <w:sz w:val="20"/>
          <w:szCs w:val="20"/>
        </w:rPr>
        <w:t>y</w:t>
      </w:r>
      <w:r w:rsidR="00D828CA">
        <w:rPr>
          <w:rFonts w:ascii="Arial" w:hAnsi="Arial" w:cs="Arial"/>
          <w:bCs/>
          <w:sz w:val="20"/>
          <w:szCs w:val="20"/>
        </w:rPr>
        <w:t>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1676D4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676D4">
        <w:rPr>
          <w:rFonts w:ascii="Arial" w:hAnsi="Arial" w:cs="Arial"/>
          <w:bCs/>
          <w:sz w:val="20"/>
          <w:szCs w:val="20"/>
        </w:rPr>
        <w:t>Mgr. Aneta Lešanská</w:t>
      </w:r>
    </w:p>
    <w:p w:rsidR="001676D4" w:rsidRDefault="001676D4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právního oddělení OVS</w:t>
      </w:r>
    </w:p>
    <w:p w:rsidR="00BC2639" w:rsidRDefault="001676D4" w:rsidP="004477B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4477BD">
        <w:rPr>
          <w:rFonts w:ascii="Arial" w:hAnsi="Arial" w:cs="Arial"/>
          <w:bCs/>
          <w:sz w:val="36"/>
          <w:szCs w:val="36"/>
        </w:rPr>
        <w:t>21.11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887DE5">
        <w:rPr>
          <w:rFonts w:ascii="Arial" w:hAnsi="Arial" w:cs="Arial"/>
          <w:bCs/>
          <w:sz w:val="36"/>
          <w:szCs w:val="36"/>
        </w:rPr>
        <w:t xml:space="preserve"> 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887DE5">
        <w:rPr>
          <w:rFonts w:ascii="Arial" w:hAnsi="Arial" w:cs="Arial"/>
          <w:bCs/>
          <w:sz w:val="36"/>
          <w:szCs w:val="36"/>
        </w:rPr>
        <w:t>3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80702" w:rsidRPr="00016709" w:rsidRDefault="00D80702" w:rsidP="00D80702">
      <w:pPr>
        <w:tabs>
          <w:tab w:val="left" w:pos="-284"/>
          <w:tab w:val="left" w:pos="360"/>
        </w:tabs>
        <w:spacing w:before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Návrh </w:t>
      </w:r>
      <w:r w:rsidR="00474B62" w:rsidRPr="00474B62">
        <w:rPr>
          <w:rFonts w:ascii="Arial" w:hAnsi="Arial" w:cs="Arial"/>
          <w:b/>
        </w:rPr>
        <w:t xml:space="preserve">obecně závazné vyhlášky </w:t>
      </w:r>
      <w:r>
        <w:rPr>
          <w:rFonts w:ascii="Arial" w:hAnsi="Arial" w:cs="Arial"/>
          <w:b/>
          <w:bCs/>
        </w:rPr>
        <w:t xml:space="preserve">o zabezpečení čistoty a veřejného pořádku na území města Prostějova </w:t>
      </w:r>
      <w:r w:rsidRPr="00BA2874">
        <w:rPr>
          <w:rFonts w:ascii="Arial" w:hAnsi="Arial" w:cs="Arial"/>
          <w:b/>
          <w:bCs/>
        </w:rPr>
        <w:t>dle přílohy.</w:t>
      </w:r>
    </w:p>
    <w:p w:rsidR="00354CAE" w:rsidRPr="00B21289" w:rsidRDefault="00354CAE" w:rsidP="00D80702">
      <w:pPr>
        <w:pBdr>
          <w:bottom w:val="single" w:sz="12" w:space="1" w:color="auto"/>
        </w:pBdr>
        <w:tabs>
          <w:tab w:val="left" w:pos="1843"/>
        </w:tabs>
        <w:jc w:val="center"/>
        <w:rPr>
          <w:rFonts w:ascii="Arial" w:hAnsi="Arial" w:cs="Arial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474B62" w:rsidRPr="00474B62" w:rsidRDefault="00474B62" w:rsidP="00474B62">
      <w:pPr>
        <w:keepNext/>
        <w:tabs>
          <w:tab w:val="left" w:pos="9072"/>
        </w:tabs>
        <w:jc w:val="both"/>
        <w:outlineLvl w:val="3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v y d á v á</w:t>
      </w:r>
    </w:p>
    <w:p w:rsidR="00474B62" w:rsidRPr="00474B62" w:rsidRDefault="00474B62" w:rsidP="00474B62">
      <w:pPr>
        <w:rPr>
          <w:rFonts w:ascii="Arial" w:hAnsi="Arial" w:cs="Arial"/>
          <w:color w:val="000000"/>
        </w:rPr>
      </w:pPr>
    </w:p>
    <w:p w:rsidR="00D80702" w:rsidRPr="00016709" w:rsidRDefault="00860F0E" w:rsidP="00D80702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O</w:t>
      </w:r>
      <w:r w:rsidR="00474B62" w:rsidRPr="00474B62">
        <w:rPr>
          <w:rFonts w:ascii="Arial" w:hAnsi="Arial" w:cs="Arial"/>
          <w:b/>
        </w:rPr>
        <w:t xml:space="preserve">becně závaznou vyhlášku </w:t>
      </w:r>
      <w:r w:rsidR="007A3BD6">
        <w:rPr>
          <w:rFonts w:ascii="Arial" w:hAnsi="Arial" w:cs="Arial"/>
          <w:b/>
        </w:rPr>
        <w:t>s</w:t>
      </w:r>
      <w:r w:rsidR="00474B62" w:rsidRPr="00474B62">
        <w:rPr>
          <w:rFonts w:ascii="Arial" w:hAnsi="Arial" w:cs="Arial"/>
          <w:b/>
        </w:rPr>
        <w:t>tatutárního města Prostějova</w:t>
      </w:r>
      <w:r w:rsidR="00D80702" w:rsidRPr="00D80702">
        <w:rPr>
          <w:rFonts w:ascii="Arial" w:hAnsi="Arial" w:cs="Arial"/>
          <w:b/>
          <w:bCs/>
        </w:rPr>
        <w:t xml:space="preserve"> </w:t>
      </w:r>
      <w:r w:rsidR="00D80702">
        <w:rPr>
          <w:rFonts w:ascii="Arial" w:hAnsi="Arial" w:cs="Arial"/>
          <w:b/>
          <w:bCs/>
        </w:rPr>
        <w:t xml:space="preserve">o zabezpečení čistoty a veřejného pořádku na území města Prostějova </w:t>
      </w:r>
      <w:r w:rsidR="00D80702" w:rsidRPr="00BA2874">
        <w:rPr>
          <w:rFonts w:ascii="Arial" w:hAnsi="Arial" w:cs="Arial"/>
          <w:b/>
          <w:bCs/>
        </w:rPr>
        <w:t>dle přílohy.</w:t>
      </w:r>
    </w:p>
    <w:p w:rsidR="00251704" w:rsidRPr="00B21289" w:rsidRDefault="00251704" w:rsidP="00D80702">
      <w:pPr>
        <w:jc w:val="both"/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pPr w:leftFromText="141" w:rightFromText="141" w:vertAnchor="text" w:horzAnchor="margin" w:tblpY="2175"/>
        <w:tblW w:w="0" w:type="auto"/>
        <w:tblLook w:val="04A0" w:firstRow="1" w:lastRow="0" w:firstColumn="1" w:lastColumn="0" w:noHBand="0" w:noVBand="1"/>
      </w:tblPr>
      <w:tblGrid>
        <w:gridCol w:w="2229"/>
        <w:gridCol w:w="3136"/>
        <w:gridCol w:w="1217"/>
        <w:gridCol w:w="2904"/>
      </w:tblGrid>
      <w:tr w:rsidR="00474B62" w:rsidRPr="00474B62" w:rsidTr="00402ACB">
        <w:tc>
          <w:tcPr>
            <w:tcW w:w="9430" w:type="dxa"/>
            <w:gridSpan w:val="4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primátor</w:t>
            </w:r>
          </w:p>
        </w:tc>
        <w:tc>
          <w:tcPr>
            <w:tcW w:w="1134" w:type="dxa"/>
            <w:vAlign w:val="bottom"/>
          </w:tcPr>
          <w:p w:rsidR="00474B62" w:rsidRPr="00474B62" w:rsidRDefault="004477BD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 v. r.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br/>
              <w:t>vedoucí Odboru vnitřní správy</w:t>
            </w:r>
          </w:p>
        </w:tc>
        <w:tc>
          <w:tcPr>
            <w:tcW w:w="1134" w:type="dxa"/>
            <w:vAlign w:val="bottom"/>
          </w:tcPr>
          <w:p w:rsidR="00474B62" w:rsidRPr="00474B62" w:rsidRDefault="004477BD" w:rsidP="004F244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 v. r.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</w:p>
          <w:p w:rsid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vedoucí právního oddělení OVS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474B62" w:rsidRPr="00474B62" w:rsidRDefault="004477BD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474B62" w:rsidRPr="00474B62" w:rsidRDefault="00474B62" w:rsidP="004477B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251704" w:rsidP="000D476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B21289">
        <w:rPr>
          <w:rFonts w:ascii="Arial" w:hAnsi="Arial" w:cs="Arial"/>
          <w:b/>
          <w:u w:val="single"/>
        </w:rPr>
        <w:lastRenderedPageBreak/>
        <w:t>Důvodová zpráva: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D80702" w:rsidRPr="004E787D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787D">
        <w:rPr>
          <w:rFonts w:ascii="Arial" w:hAnsi="Arial" w:cs="Arial"/>
        </w:rPr>
        <w:t xml:space="preserve">Na základě podnětu Městské policie Prostějov, která pravidelně řeší problém s koupáním v kašnách nepřizpůsobivých osob, kdy tyto osoby svým jednáním narušují veřejný pořádek a znečišťují tyto kašny, provedlo právní oddělení průzkum, jak je tato problematika řešena v jiných městech. </w:t>
      </w:r>
    </w:p>
    <w:p w:rsidR="00D80702" w:rsidRPr="004E787D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80702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787D">
        <w:rPr>
          <w:rFonts w:ascii="Arial" w:hAnsi="Arial" w:cs="Arial"/>
        </w:rPr>
        <w:t xml:space="preserve">Jako nejvhodnější pak bylo shledáno přijetí nové obecně závazné vyhlášky o zabezpečení čistoty a veřejného pořádku (dále jen „OZV“) po vzoru města Karviná, kdy by tato OZV obsahovala nejen zákaz koupání v kašnách na veřejném prostranství, ale zároveň i zákaz žebrání i zákaz používání zábavní pyrotechniky a lampionů štěstí. Nová vyhláška tedy </w:t>
      </w:r>
      <w:proofErr w:type="gramStart"/>
      <w:r w:rsidRPr="004E787D">
        <w:rPr>
          <w:rFonts w:ascii="Arial" w:hAnsi="Arial" w:cs="Arial"/>
        </w:rPr>
        <w:t>ruš</w:t>
      </w:r>
      <w:r>
        <w:rPr>
          <w:rFonts w:ascii="Arial" w:hAnsi="Arial" w:cs="Arial"/>
        </w:rPr>
        <w:t xml:space="preserve">í </w:t>
      </w:r>
      <w:r w:rsidRPr="004E787D">
        <w:rPr>
          <w:rFonts w:ascii="Arial" w:hAnsi="Arial" w:cs="Arial"/>
        </w:rPr>
        <w:t xml:space="preserve"> dvě</w:t>
      </w:r>
      <w:proofErr w:type="gramEnd"/>
      <w:r w:rsidRPr="004E787D">
        <w:rPr>
          <w:rFonts w:ascii="Arial" w:hAnsi="Arial" w:cs="Arial"/>
        </w:rPr>
        <w:t xml:space="preserve"> stávající, a to Obecně závaznou vyhlášku k zabezpečení místních záležitostí veřejného pořádku, kterou se vymezují veřejná prostranství, na nichž se zakazuje žebrání a Obecně závaznou vyhlášku statutárního města Prostějova, kterou se reguluje používání zábavní pyrotechniky a lampiónů štěstí, a současně nově zakotvila zákaz koupání v kašnách.</w:t>
      </w:r>
    </w:p>
    <w:p w:rsidR="00D80702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80702" w:rsidRPr="004E787D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Návrh OZV byl zaslán na MVČR k předběžnému posouzení zákonnosti OZV. MVČR konstatovalo, že návrh nebyl shledán v rozporu se zákonem.</w:t>
      </w:r>
    </w:p>
    <w:p w:rsidR="00D80702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80702" w:rsidRDefault="00D80702" w:rsidP="00D8070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Rada města Prostějova projednala tento návrh na své schůz</w:t>
      </w:r>
      <w:r w:rsidR="006F4F77">
        <w:rPr>
          <w:rFonts w:ascii="Arial" w:hAnsi="Arial" w:cs="Arial"/>
        </w:rPr>
        <w:t xml:space="preserve">i dne </w:t>
      </w:r>
      <w:proofErr w:type="gramStart"/>
      <w:r w:rsidR="006F4F77">
        <w:rPr>
          <w:rFonts w:ascii="Arial" w:hAnsi="Arial" w:cs="Arial"/>
        </w:rPr>
        <w:t>07.11.2023</w:t>
      </w:r>
      <w:proofErr w:type="gramEnd"/>
      <w:r w:rsidR="006F4F77">
        <w:rPr>
          <w:rFonts w:ascii="Arial" w:hAnsi="Arial" w:cs="Arial"/>
        </w:rPr>
        <w:t xml:space="preserve"> a usnesením č. </w:t>
      </w:r>
      <w:r w:rsidR="006F4F77" w:rsidRPr="006F4F77">
        <w:rPr>
          <w:rFonts w:ascii="Arial" w:hAnsi="Arial" w:cs="Arial"/>
        </w:rPr>
        <w:t>RM/2023/30/69</w:t>
      </w:r>
      <w:r>
        <w:rPr>
          <w:rFonts w:ascii="Arial" w:hAnsi="Arial" w:cs="Arial"/>
        </w:rPr>
        <w:t xml:space="preserve"> doporučila Zastupitelstvu města Prostějova vydat </w:t>
      </w:r>
      <w:r w:rsidRPr="00D80702">
        <w:rPr>
          <w:rFonts w:ascii="Arial" w:hAnsi="Arial" w:cs="Arial"/>
        </w:rPr>
        <w:t xml:space="preserve">Obecně závaznou vyhlášku statutárního města Prostějova o zabezpečení čistoty a veřejného pořádku na území města Prostějova </w:t>
      </w:r>
      <w:r w:rsidR="0012480C">
        <w:rPr>
          <w:rFonts w:ascii="Arial" w:hAnsi="Arial" w:cs="Arial"/>
        </w:rPr>
        <w:t xml:space="preserve">v navrhovaném znění. 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Pr="00281D2B" w:rsidRDefault="00D828CA" w:rsidP="00B8533E">
      <w:pPr>
        <w:jc w:val="both"/>
        <w:rPr>
          <w:sz w:val="22"/>
          <w:szCs w:val="20"/>
        </w:rPr>
      </w:pPr>
    </w:p>
    <w:p w:rsidR="00224F26" w:rsidRPr="00224F26" w:rsidRDefault="00224F26" w:rsidP="00224F26">
      <w:pPr>
        <w:jc w:val="both"/>
        <w:rPr>
          <w:rFonts w:ascii="Arial" w:hAnsi="Arial" w:cs="Arial"/>
          <w:b/>
          <w:bCs/>
          <w:szCs w:val="22"/>
          <w:u w:val="single"/>
        </w:rPr>
      </w:pPr>
      <w:r w:rsidRPr="00224F26">
        <w:rPr>
          <w:rFonts w:ascii="Arial" w:hAnsi="Arial" w:cs="Arial"/>
          <w:b/>
          <w:bCs/>
          <w:szCs w:val="22"/>
          <w:u w:val="single"/>
        </w:rPr>
        <w:t>Stanovisko předkladatele:</w:t>
      </w:r>
    </w:p>
    <w:p w:rsidR="00224F26" w:rsidRPr="00224F26" w:rsidRDefault="00224F26" w:rsidP="00224F26">
      <w:pPr>
        <w:tabs>
          <w:tab w:val="left" w:pos="284"/>
        </w:tabs>
        <w:jc w:val="both"/>
        <w:rPr>
          <w:rFonts w:ascii="Arial" w:hAnsi="Arial" w:cs="Arial"/>
          <w:b/>
          <w:bCs/>
          <w:szCs w:val="22"/>
        </w:rPr>
      </w:pPr>
      <w:r w:rsidRPr="00224F26">
        <w:rPr>
          <w:rFonts w:ascii="Arial" w:hAnsi="Arial" w:cs="Arial"/>
          <w:b/>
          <w:bCs/>
          <w:szCs w:val="22"/>
        </w:rPr>
        <w:t xml:space="preserve">Odbor vnitřní správy doporučuje </w:t>
      </w:r>
      <w:r w:rsidR="007A3BD6">
        <w:rPr>
          <w:rFonts w:ascii="Arial" w:hAnsi="Arial" w:cs="Arial"/>
          <w:b/>
          <w:bCs/>
          <w:szCs w:val="22"/>
        </w:rPr>
        <w:t xml:space="preserve">vydání </w:t>
      </w:r>
      <w:r w:rsidRPr="00224F26">
        <w:rPr>
          <w:rFonts w:ascii="Arial" w:hAnsi="Arial" w:cs="Arial"/>
          <w:b/>
          <w:bCs/>
          <w:szCs w:val="22"/>
        </w:rPr>
        <w:t>obecně závazné vyhlášky dle návrhu.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  <w:r w:rsidRPr="001629ED">
        <w:rPr>
          <w:rFonts w:ascii="Arial" w:hAnsi="Arial" w:cs="Arial"/>
        </w:rPr>
        <w:t xml:space="preserve">Příloha </w:t>
      </w:r>
      <w:proofErr w:type="gramStart"/>
      <w:r>
        <w:rPr>
          <w:rFonts w:ascii="Arial" w:hAnsi="Arial" w:cs="Arial"/>
        </w:rPr>
        <w:t>č.1 – Návrh</w:t>
      </w:r>
      <w:proofErr w:type="gramEnd"/>
      <w:r>
        <w:rPr>
          <w:rFonts w:ascii="Arial" w:hAnsi="Arial" w:cs="Arial"/>
        </w:rPr>
        <w:t xml:space="preserve"> OZV o zabezpečení čistoty a veřejného pořádku </w:t>
      </w:r>
    </w:p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</w:p>
    <w:bookmarkStart w:id="0" w:name="_MON_1759302797"/>
    <w:bookmarkEnd w:id="0"/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5pt;height:49.65pt" o:ole="">
            <v:imagedata r:id="rId8" o:title=""/>
          </v:shape>
          <o:OLEObject Type="Embed" ProgID="Word.Document.12" ShapeID="_x0000_i1025" DrawAspect="Icon" ObjectID="_1761457235" r:id="rId9">
            <o:FieldCodes>\s</o:FieldCodes>
          </o:OLEObject>
        </w:object>
      </w:r>
    </w:p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</w:p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2 – Právní posouzení OZV ze strany MVČR</w:t>
      </w:r>
    </w:p>
    <w:p w:rsidR="00D80702" w:rsidRDefault="00D80702" w:rsidP="00D80702">
      <w:pPr>
        <w:pStyle w:val="Bezmezer"/>
        <w:ind w:left="1276" w:hanging="1276"/>
        <w:jc w:val="both"/>
        <w:rPr>
          <w:rFonts w:ascii="Arial" w:hAnsi="Arial" w:cs="Arial"/>
        </w:rPr>
      </w:pPr>
    </w:p>
    <w:bookmarkStart w:id="1" w:name="_GoBack"/>
    <w:p w:rsidR="00D80702" w:rsidRPr="00D8172B" w:rsidRDefault="006450CC" w:rsidP="00D80702">
      <w:pPr>
        <w:pStyle w:val="Bezmezer"/>
        <w:ind w:left="1700" w:hanging="1700"/>
        <w:rPr>
          <w:sz w:val="20"/>
          <w:szCs w:val="20"/>
        </w:rPr>
      </w:pPr>
      <w:r>
        <w:rPr>
          <w:sz w:val="20"/>
          <w:szCs w:val="20"/>
        </w:rPr>
        <w:object w:dxaOrig="1508" w:dyaOrig="983">
          <v:shape id="_x0000_i1028" type="#_x0000_t75" style="width:75.65pt;height:48.3pt" o:ole="">
            <v:imagedata r:id="rId10" o:title=""/>
          </v:shape>
          <o:OLEObject Type="Embed" ProgID="Acrobat.Document.DC" ShapeID="_x0000_i1028" DrawAspect="Icon" ObjectID="_1761457236" r:id="rId11"/>
        </w:object>
      </w:r>
      <w:bookmarkEnd w:id="1"/>
    </w:p>
    <w:p w:rsidR="004477BD" w:rsidRPr="00CB4D40" w:rsidRDefault="004477BD" w:rsidP="00D80702">
      <w:pPr>
        <w:jc w:val="both"/>
        <w:rPr>
          <w:sz w:val="20"/>
          <w:szCs w:val="20"/>
        </w:rPr>
      </w:pPr>
    </w:p>
    <w:sectPr w:rsidR="004477BD" w:rsidRPr="00CB4D40" w:rsidSect="00281D2B">
      <w:footerReference w:type="default" r:id="rId12"/>
      <w:pgSz w:w="11906" w:h="16838"/>
      <w:pgMar w:top="1418" w:right="1418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A9C" w:rsidRDefault="008C4A9C" w:rsidP="00C71327">
      <w:r>
        <w:separator/>
      </w:r>
    </w:p>
  </w:endnote>
  <w:endnote w:type="continuationSeparator" w:id="0">
    <w:p w:rsidR="008C4A9C" w:rsidRDefault="008C4A9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D80702">
      <w:rPr>
        <w:rFonts w:ascii="Arial" w:eastAsiaTheme="majorEastAsia" w:hAnsi="Arial" w:cs="Arial"/>
        <w:sz w:val="20"/>
        <w:szCs w:val="20"/>
      </w:rPr>
      <w:t>21</w:t>
    </w:r>
    <w:r w:rsidR="004477BD">
      <w:rPr>
        <w:rFonts w:ascii="Arial" w:eastAsiaTheme="majorEastAsia" w:hAnsi="Arial" w:cs="Arial"/>
        <w:sz w:val="20"/>
        <w:szCs w:val="20"/>
      </w:rPr>
      <w:t>.11</w:t>
    </w:r>
    <w:r w:rsidR="00905C45">
      <w:rPr>
        <w:rFonts w:ascii="Arial" w:eastAsiaTheme="majorEastAsia" w:hAnsi="Arial" w:cs="Arial"/>
        <w:sz w:val="20"/>
        <w:szCs w:val="20"/>
      </w:rPr>
      <w:t>.</w:t>
    </w:r>
    <w:r w:rsidR="00C20FD8">
      <w:rPr>
        <w:rFonts w:ascii="Arial" w:eastAsiaTheme="majorEastAsia" w:hAnsi="Arial" w:cs="Arial"/>
        <w:sz w:val="20"/>
        <w:szCs w:val="20"/>
      </w:rPr>
      <w:t>202</w:t>
    </w:r>
    <w:r w:rsidR="00887DE5">
      <w:rPr>
        <w:rFonts w:ascii="Arial" w:eastAsiaTheme="majorEastAsia" w:hAnsi="Arial" w:cs="Arial"/>
        <w:sz w:val="20"/>
        <w:szCs w:val="20"/>
      </w:rPr>
      <w:t>3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450CC" w:rsidRPr="006450CC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D80702" w:rsidRPr="00D80702" w:rsidRDefault="00D80702" w:rsidP="00D8070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Cs/>
        <w:sz w:val="20"/>
        <w:szCs w:val="20"/>
      </w:rPr>
    </w:pPr>
    <w:r w:rsidRPr="00D80702">
      <w:rPr>
        <w:rFonts w:ascii="Arial" w:eastAsiaTheme="majorEastAsia" w:hAnsi="Arial" w:cs="Arial"/>
        <w:sz w:val="20"/>
        <w:szCs w:val="20"/>
      </w:rPr>
      <w:t xml:space="preserve">Návrh obecně závazné vyhlášky </w:t>
    </w:r>
    <w:r w:rsidRPr="00D80702">
      <w:rPr>
        <w:rFonts w:ascii="Arial" w:eastAsiaTheme="majorEastAsia" w:hAnsi="Arial" w:cs="Arial"/>
        <w:bCs/>
        <w:sz w:val="20"/>
        <w:szCs w:val="20"/>
      </w:rPr>
      <w:t>o zabezpečení čistoty a veřejného pořádku na území města Prostějova dle přílohy.</w:t>
    </w:r>
  </w:p>
  <w:p w:rsidR="00FC7173" w:rsidRPr="00A73233" w:rsidRDefault="00FC7173" w:rsidP="00D8070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A9C" w:rsidRDefault="008C4A9C" w:rsidP="00C71327">
      <w:r>
        <w:separator/>
      </w:r>
    </w:p>
  </w:footnote>
  <w:footnote w:type="continuationSeparator" w:id="0">
    <w:p w:rsidR="008C4A9C" w:rsidRDefault="008C4A9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571F9"/>
    <w:rsid w:val="00061793"/>
    <w:rsid w:val="00065509"/>
    <w:rsid w:val="00072FEA"/>
    <w:rsid w:val="000774DA"/>
    <w:rsid w:val="00084215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4764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F5"/>
    <w:rsid w:val="00117112"/>
    <w:rsid w:val="001205EA"/>
    <w:rsid w:val="0012120A"/>
    <w:rsid w:val="001233F0"/>
    <w:rsid w:val="001235F2"/>
    <w:rsid w:val="0012480C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676D4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21CC1"/>
    <w:rsid w:val="00224F26"/>
    <w:rsid w:val="00226E44"/>
    <w:rsid w:val="00234B4B"/>
    <w:rsid w:val="00236908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2B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1EF5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477BD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4B62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4F244E"/>
    <w:rsid w:val="004F696A"/>
    <w:rsid w:val="00500E97"/>
    <w:rsid w:val="00500E98"/>
    <w:rsid w:val="00504426"/>
    <w:rsid w:val="0050637B"/>
    <w:rsid w:val="0051078C"/>
    <w:rsid w:val="00521B0A"/>
    <w:rsid w:val="00527154"/>
    <w:rsid w:val="005272E8"/>
    <w:rsid w:val="00533450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B337D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450C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4F77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3BD6"/>
    <w:rsid w:val="007A5F4B"/>
    <w:rsid w:val="007B1CD5"/>
    <w:rsid w:val="007B56B3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2C3C"/>
    <w:rsid w:val="00844E83"/>
    <w:rsid w:val="0084537E"/>
    <w:rsid w:val="008475D3"/>
    <w:rsid w:val="0085445A"/>
    <w:rsid w:val="00854CA4"/>
    <w:rsid w:val="00860F0E"/>
    <w:rsid w:val="0086497F"/>
    <w:rsid w:val="00870FCD"/>
    <w:rsid w:val="00872348"/>
    <w:rsid w:val="00883F11"/>
    <w:rsid w:val="008869AE"/>
    <w:rsid w:val="00887DE5"/>
    <w:rsid w:val="0089741F"/>
    <w:rsid w:val="00897FB0"/>
    <w:rsid w:val="008A4919"/>
    <w:rsid w:val="008A5236"/>
    <w:rsid w:val="008A52D1"/>
    <w:rsid w:val="008A7112"/>
    <w:rsid w:val="008B4A62"/>
    <w:rsid w:val="008C1A58"/>
    <w:rsid w:val="008C4A9C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951CF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061B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457F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4887"/>
    <w:rsid w:val="00D6518E"/>
    <w:rsid w:val="00D72AB1"/>
    <w:rsid w:val="00D734EC"/>
    <w:rsid w:val="00D75D34"/>
    <w:rsid w:val="00D76C82"/>
    <w:rsid w:val="00D77DAD"/>
    <w:rsid w:val="00D80702"/>
    <w:rsid w:val="00D80D61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67C"/>
    <w:rsid w:val="00DB5729"/>
    <w:rsid w:val="00DB5EC8"/>
    <w:rsid w:val="00DC19D4"/>
    <w:rsid w:val="00DC5A81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0FA3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paragraph" w:styleId="Bezmezer">
    <w:name w:val="No Spacing"/>
    <w:uiPriority w:val="1"/>
    <w:qFormat/>
    <w:rsid w:val="00281D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B63A1-DB75-479F-A322-864A28F6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357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Krejčí Věra</cp:lastModifiedBy>
  <cp:revision>4</cp:revision>
  <cp:lastPrinted>2023-11-14T07:52:00Z</cp:lastPrinted>
  <dcterms:created xsi:type="dcterms:W3CDTF">2023-11-07T14:32:00Z</dcterms:created>
  <dcterms:modified xsi:type="dcterms:W3CDTF">2023-11-14T07:54:00Z</dcterms:modified>
</cp:coreProperties>
</file>