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3D" w:rsidRDefault="0038523D" w:rsidP="00514637">
      <w:pPr>
        <w:tabs>
          <w:tab w:val="left" w:pos="1252"/>
        </w:tabs>
        <w:jc w:val="both"/>
        <w:rPr>
          <w:rFonts w:ascii="Arial" w:hAnsi="Arial" w:cs="Arial"/>
          <w:bCs/>
          <w:sz w:val="20"/>
          <w:szCs w:val="20"/>
        </w:rPr>
      </w:pPr>
    </w:p>
    <w:p w:rsidR="001D4EE6" w:rsidRDefault="001D4EE6" w:rsidP="001D4EE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Předkládá</w:t>
      </w:r>
      <w:r w:rsidRPr="00354C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Rada města Prostějova</w:t>
      </w:r>
    </w:p>
    <w:p w:rsidR="001D4EE6" w:rsidRDefault="001D4EE6" w:rsidP="001D4EE6">
      <w:pPr>
        <w:tabs>
          <w:tab w:val="left" w:pos="1620"/>
        </w:tabs>
        <w:ind w:left="2127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Mgr. František Jura </w:t>
      </w:r>
    </w:p>
    <w:p w:rsidR="001D4EE6" w:rsidRDefault="001D4EE6" w:rsidP="001D4EE6">
      <w:pPr>
        <w:tabs>
          <w:tab w:val="left" w:pos="1620"/>
        </w:tabs>
        <w:ind w:left="2127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primátor města</w:t>
      </w:r>
    </w:p>
    <w:p w:rsidR="001D4EE6" w:rsidRDefault="001D4EE6" w:rsidP="001D4EE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1D4EE6" w:rsidRDefault="001D4EE6" w:rsidP="001D4EE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>
        <w:rPr>
          <w:rFonts w:ascii="Arial" w:hAnsi="Arial" w:cs="Arial"/>
          <w:bCs/>
          <w:sz w:val="20"/>
          <w:szCs w:val="20"/>
        </w:rPr>
        <w:t>i:</w:t>
      </w:r>
      <w:r>
        <w:rPr>
          <w:rFonts w:ascii="Arial" w:hAnsi="Arial" w:cs="Arial"/>
          <w:bCs/>
          <w:sz w:val="20"/>
          <w:szCs w:val="20"/>
        </w:rPr>
        <w:tab/>
      </w:r>
      <w:r w:rsidR="00C067F7">
        <w:rPr>
          <w:rFonts w:ascii="Arial" w:hAnsi="Arial" w:cs="Arial"/>
          <w:bCs/>
          <w:sz w:val="20"/>
          <w:szCs w:val="20"/>
        </w:rPr>
        <w:t>Ing. Radim Carda</w:t>
      </w:r>
      <w:r>
        <w:rPr>
          <w:rFonts w:ascii="Arial" w:hAnsi="Arial" w:cs="Arial"/>
          <w:bCs/>
          <w:sz w:val="20"/>
          <w:szCs w:val="20"/>
        </w:rPr>
        <w:t>,</w:t>
      </w:r>
    </w:p>
    <w:p w:rsidR="001D4EE6" w:rsidRDefault="001D4EE6" w:rsidP="001D4EE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vedoucí </w:t>
      </w:r>
      <w:r w:rsidR="00E5693E">
        <w:rPr>
          <w:rFonts w:ascii="Arial" w:hAnsi="Arial" w:cs="Arial"/>
          <w:bCs/>
          <w:sz w:val="20"/>
          <w:szCs w:val="20"/>
        </w:rPr>
        <w:t>finančního odboru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BB6C30" w:rsidRDefault="00BB6C30" w:rsidP="001D4EE6">
      <w:pPr>
        <w:tabs>
          <w:tab w:val="left" w:pos="1252"/>
        </w:tabs>
        <w:ind w:left="1276" w:hanging="1276"/>
        <w:jc w:val="both"/>
        <w:rPr>
          <w:rFonts w:ascii="Arial" w:hAnsi="Arial" w:cs="Arial"/>
          <w:bCs/>
          <w:sz w:val="20"/>
          <w:szCs w:val="20"/>
        </w:rPr>
      </w:pPr>
    </w:p>
    <w:p w:rsidR="00BB6C30" w:rsidRDefault="00BB6C30" w:rsidP="00C04DD1">
      <w:pPr>
        <w:tabs>
          <w:tab w:val="left" w:pos="1252"/>
        </w:tabs>
        <w:ind w:left="1276" w:hanging="1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D4EE6">
        <w:rPr>
          <w:rFonts w:ascii="Arial" w:hAnsi="Arial" w:cs="Arial"/>
          <w:bCs/>
          <w:sz w:val="20"/>
          <w:szCs w:val="20"/>
        </w:rPr>
        <w:tab/>
      </w:r>
      <w:r w:rsidR="001859A5">
        <w:rPr>
          <w:rFonts w:ascii="Arial" w:hAnsi="Arial" w:cs="Arial"/>
          <w:bCs/>
          <w:sz w:val="20"/>
          <w:szCs w:val="20"/>
        </w:rPr>
        <w:t xml:space="preserve">Mgr. Bc. </w:t>
      </w:r>
      <w:r w:rsidR="00E5693E">
        <w:rPr>
          <w:rFonts w:ascii="Arial" w:hAnsi="Arial" w:cs="Arial"/>
          <w:bCs/>
          <w:sz w:val="20"/>
          <w:szCs w:val="20"/>
        </w:rPr>
        <w:t>Pavel Vyškovský</w:t>
      </w:r>
    </w:p>
    <w:p w:rsidR="00E5693E" w:rsidRDefault="00BB6C30" w:rsidP="00C04DD1">
      <w:pPr>
        <w:tabs>
          <w:tab w:val="left" w:pos="1252"/>
        </w:tabs>
        <w:ind w:left="1276" w:hanging="1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D4EE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vedoucí </w:t>
      </w:r>
      <w:r w:rsidR="00E5693E">
        <w:rPr>
          <w:rFonts w:ascii="Arial" w:hAnsi="Arial" w:cs="Arial"/>
          <w:bCs/>
          <w:sz w:val="20"/>
          <w:szCs w:val="20"/>
        </w:rPr>
        <w:t xml:space="preserve">oddělení pohledávek a  </w:t>
      </w:r>
    </w:p>
    <w:p w:rsidR="001D4EE6" w:rsidRDefault="00E5693E" w:rsidP="00C04DD1">
      <w:pPr>
        <w:tabs>
          <w:tab w:val="left" w:pos="1252"/>
        </w:tabs>
        <w:ind w:left="1276" w:hanging="1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spisové služby - právník</w:t>
      </w:r>
    </w:p>
    <w:p w:rsidR="001D4EE6" w:rsidRDefault="00E5693E" w:rsidP="00C04DD1">
      <w:pPr>
        <w:tabs>
          <w:tab w:val="left" w:pos="1252"/>
        </w:tabs>
        <w:ind w:left="1276" w:hanging="1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E0784" w:rsidRPr="00B87D71" w:rsidRDefault="00FD066B" w:rsidP="00E5693E">
      <w:pPr>
        <w:tabs>
          <w:tab w:val="left" w:pos="1252"/>
        </w:tabs>
        <w:ind w:left="1276" w:hanging="1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1D4EE6">
        <w:rPr>
          <w:rFonts w:ascii="Arial" w:hAnsi="Arial" w:cs="Arial"/>
          <w:bCs/>
          <w:sz w:val="20"/>
          <w:szCs w:val="20"/>
        </w:rPr>
        <w:tab/>
      </w:r>
      <w:r w:rsidR="001D4EE6">
        <w:rPr>
          <w:rFonts w:ascii="Arial" w:hAnsi="Arial" w:cs="Arial"/>
          <w:bCs/>
          <w:sz w:val="20"/>
          <w:szCs w:val="20"/>
        </w:rPr>
        <w:tab/>
      </w:r>
      <w:r w:rsidR="001D4EE6">
        <w:rPr>
          <w:rFonts w:ascii="Arial" w:hAnsi="Arial" w:cs="Arial"/>
          <w:bCs/>
          <w:sz w:val="20"/>
          <w:szCs w:val="20"/>
        </w:rPr>
        <w:tab/>
      </w:r>
      <w:r w:rsidR="001D4EE6">
        <w:rPr>
          <w:rFonts w:ascii="Arial" w:hAnsi="Arial" w:cs="Arial"/>
          <w:bCs/>
          <w:sz w:val="20"/>
          <w:szCs w:val="20"/>
        </w:rPr>
        <w:tab/>
      </w:r>
      <w:r w:rsidR="001D4EE6">
        <w:rPr>
          <w:rFonts w:ascii="Arial" w:hAnsi="Arial" w:cs="Arial"/>
          <w:bCs/>
          <w:sz w:val="20"/>
          <w:szCs w:val="20"/>
        </w:rPr>
        <w:tab/>
      </w:r>
      <w:r w:rsidR="001D4EE6">
        <w:rPr>
          <w:rFonts w:ascii="Arial" w:hAnsi="Arial" w:cs="Arial"/>
          <w:bCs/>
          <w:sz w:val="20"/>
          <w:szCs w:val="20"/>
        </w:rPr>
        <w:tab/>
      </w:r>
      <w:r w:rsidR="001D4EE6">
        <w:rPr>
          <w:rFonts w:ascii="Arial" w:hAnsi="Arial" w:cs="Arial"/>
          <w:bCs/>
          <w:sz w:val="20"/>
          <w:szCs w:val="20"/>
        </w:rPr>
        <w:tab/>
      </w:r>
      <w:r w:rsidR="001D4EE6">
        <w:rPr>
          <w:rFonts w:ascii="Arial" w:hAnsi="Arial" w:cs="Arial"/>
          <w:bCs/>
          <w:sz w:val="20"/>
          <w:szCs w:val="20"/>
        </w:rPr>
        <w:tab/>
      </w:r>
      <w:r w:rsidR="001D4EE6">
        <w:rPr>
          <w:rFonts w:ascii="Arial" w:hAnsi="Arial" w:cs="Arial"/>
          <w:bCs/>
          <w:sz w:val="20"/>
          <w:szCs w:val="20"/>
        </w:rPr>
        <w:tab/>
      </w:r>
      <w:r w:rsidR="001D4EE6">
        <w:rPr>
          <w:rFonts w:ascii="Arial" w:hAnsi="Arial" w:cs="Arial"/>
          <w:bCs/>
          <w:sz w:val="20"/>
          <w:szCs w:val="20"/>
        </w:rPr>
        <w:tab/>
      </w:r>
    </w:p>
    <w:p w:rsidR="00632F47" w:rsidRPr="00B87D71" w:rsidRDefault="004E0784" w:rsidP="004E7766">
      <w:pPr>
        <w:tabs>
          <w:tab w:val="left" w:pos="1252"/>
        </w:tabs>
        <w:spacing w:before="60"/>
        <w:ind w:left="1276" w:hanging="1276"/>
        <w:jc w:val="both"/>
        <w:rPr>
          <w:rFonts w:ascii="Arial" w:hAnsi="Arial" w:cs="Arial"/>
          <w:bCs/>
          <w:sz w:val="20"/>
          <w:szCs w:val="20"/>
        </w:rPr>
      </w:pP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</w:p>
    <w:p w:rsidR="00917633" w:rsidRPr="00B87D71" w:rsidRDefault="007B39D0" w:rsidP="00917633">
      <w:pPr>
        <w:tabs>
          <w:tab w:val="left" w:pos="1252"/>
        </w:tabs>
        <w:spacing w:before="60"/>
        <w:ind w:left="1276" w:hanging="1276"/>
        <w:jc w:val="both"/>
        <w:rPr>
          <w:rFonts w:ascii="Arial" w:hAnsi="Arial" w:cs="Arial"/>
          <w:sz w:val="20"/>
          <w:szCs w:val="20"/>
        </w:rPr>
      </w:pP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  <w:t xml:space="preserve">                                                                       </w:t>
      </w:r>
      <w:r w:rsidRPr="00B87D71">
        <w:rPr>
          <w:rFonts w:ascii="Arial" w:hAnsi="Arial" w:cs="Arial"/>
          <w:bCs/>
          <w:sz w:val="20"/>
          <w:szCs w:val="20"/>
        </w:rPr>
        <w:tab/>
      </w:r>
    </w:p>
    <w:p w:rsidR="00354CAE" w:rsidRPr="00B87D71" w:rsidRDefault="00354CAE" w:rsidP="007B39D0">
      <w:pPr>
        <w:tabs>
          <w:tab w:val="left" w:pos="1252"/>
        </w:tabs>
        <w:ind w:left="1276" w:hanging="1276"/>
        <w:jc w:val="both"/>
        <w:rPr>
          <w:rFonts w:ascii="Arial" w:hAnsi="Arial" w:cs="Arial"/>
          <w:sz w:val="20"/>
        </w:rPr>
      </w:pPr>
      <w:r w:rsidRPr="00B87D71">
        <w:rPr>
          <w:rFonts w:ascii="Arial" w:hAnsi="Arial" w:cs="Arial"/>
          <w:sz w:val="20"/>
          <w:szCs w:val="20"/>
        </w:rPr>
        <w:tab/>
      </w:r>
      <w:r w:rsidRPr="00B87D71">
        <w:rPr>
          <w:rFonts w:ascii="Arial" w:hAnsi="Arial" w:cs="Arial"/>
          <w:sz w:val="20"/>
          <w:szCs w:val="20"/>
        </w:rPr>
        <w:tab/>
      </w:r>
      <w:r w:rsidRPr="00B87D71">
        <w:rPr>
          <w:rFonts w:ascii="Arial" w:hAnsi="Arial" w:cs="Arial"/>
          <w:sz w:val="20"/>
          <w:szCs w:val="20"/>
        </w:rPr>
        <w:tab/>
      </w:r>
      <w:r w:rsidR="00284CB3" w:rsidRPr="00B87D71">
        <w:rPr>
          <w:rFonts w:ascii="Arial" w:hAnsi="Arial" w:cs="Arial"/>
          <w:sz w:val="20"/>
          <w:szCs w:val="20"/>
        </w:rPr>
        <w:tab/>
      </w:r>
    </w:p>
    <w:p w:rsidR="001D4EE6" w:rsidRPr="00354CAE" w:rsidRDefault="001D4EE6" w:rsidP="001D4EE6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1D4EE6" w:rsidRPr="00354CAE" w:rsidRDefault="001D4EE6" w:rsidP="001D4EE6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E5693E">
        <w:rPr>
          <w:rFonts w:ascii="Arial" w:hAnsi="Arial" w:cs="Arial"/>
          <w:bCs/>
          <w:sz w:val="36"/>
          <w:szCs w:val="36"/>
        </w:rPr>
        <w:t>25</w:t>
      </w:r>
      <w:r>
        <w:rPr>
          <w:rFonts w:ascii="Arial" w:hAnsi="Arial" w:cs="Arial"/>
          <w:bCs/>
          <w:sz w:val="36"/>
          <w:szCs w:val="36"/>
        </w:rPr>
        <w:t>.0</w:t>
      </w:r>
      <w:r w:rsidR="00E5693E">
        <w:rPr>
          <w:rFonts w:ascii="Arial" w:hAnsi="Arial" w:cs="Arial"/>
          <w:bCs/>
          <w:sz w:val="36"/>
          <w:szCs w:val="36"/>
        </w:rPr>
        <w:t>6</w:t>
      </w:r>
      <w:r>
        <w:rPr>
          <w:rFonts w:ascii="Arial" w:hAnsi="Arial" w:cs="Arial"/>
          <w:bCs/>
          <w:sz w:val="36"/>
          <w:szCs w:val="36"/>
        </w:rPr>
        <w:t>.2024</w:t>
      </w:r>
      <w:proofErr w:type="gramEnd"/>
    </w:p>
    <w:p w:rsidR="00710CAD" w:rsidRPr="00B87D71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E5693E" w:rsidRDefault="00E5693E" w:rsidP="00555973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 w:rsidRPr="00E5693E">
        <w:rPr>
          <w:rFonts w:ascii="Arial" w:hAnsi="Arial" w:cs="Arial"/>
          <w:b/>
        </w:rPr>
        <w:t xml:space="preserve">Zrušení obecně závazné vyhlášky o stanovení koeficientu pro výpočet daně z </w:t>
      </w:r>
    </w:p>
    <w:p w:rsidR="00710CAD" w:rsidRPr="00B87D71" w:rsidRDefault="00E5693E" w:rsidP="00555973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E5693E">
        <w:rPr>
          <w:rFonts w:ascii="Arial" w:hAnsi="Arial" w:cs="Arial"/>
          <w:b/>
        </w:rPr>
        <w:t>nemovitých věcí</w:t>
      </w:r>
    </w:p>
    <w:p w:rsidR="00354CAE" w:rsidRPr="00B87D71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B87D71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B87D71">
        <w:rPr>
          <w:rFonts w:ascii="Arial" w:hAnsi="Arial" w:cs="Arial"/>
          <w:szCs w:val="20"/>
        </w:rPr>
        <w:t>Návrh usnesení:</w:t>
      </w:r>
    </w:p>
    <w:p w:rsidR="001D4EE6" w:rsidRDefault="001D4EE6" w:rsidP="001D4EE6">
      <w:pPr>
        <w:rPr>
          <w:rFonts w:ascii="Arial" w:hAnsi="Arial" w:cs="Arial"/>
          <w:b/>
        </w:rPr>
      </w:pPr>
    </w:p>
    <w:p w:rsidR="001D4EE6" w:rsidRDefault="001D4EE6" w:rsidP="001D4E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Prostějova</w:t>
      </w:r>
    </w:p>
    <w:p w:rsidR="001D4EE6" w:rsidRDefault="001D4EE6" w:rsidP="001D4EE6">
      <w:pPr>
        <w:rPr>
          <w:rFonts w:ascii="Arial" w:hAnsi="Arial" w:cs="Arial"/>
          <w:b/>
        </w:rPr>
      </w:pPr>
    </w:p>
    <w:p w:rsidR="001D4EE6" w:rsidRPr="00474B62" w:rsidRDefault="001D4EE6" w:rsidP="001D4EE6">
      <w:pPr>
        <w:keepNext/>
        <w:tabs>
          <w:tab w:val="left" w:pos="9072"/>
        </w:tabs>
        <w:jc w:val="both"/>
        <w:outlineLvl w:val="3"/>
        <w:rPr>
          <w:rFonts w:ascii="Arial" w:hAnsi="Arial" w:cs="Arial"/>
          <w:b/>
        </w:rPr>
      </w:pPr>
      <w:r w:rsidRPr="00474B62">
        <w:rPr>
          <w:rFonts w:ascii="Arial" w:hAnsi="Arial" w:cs="Arial"/>
          <w:b/>
        </w:rPr>
        <w:t>v y d á v á</w:t>
      </w:r>
    </w:p>
    <w:p w:rsidR="001D4EE6" w:rsidRPr="00474B62" w:rsidRDefault="001D4EE6" w:rsidP="001D4EE6">
      <w:pPr>
        <w:rPr>
          <w:rFonts w:ascii="Arial" w:hAnsi="Arial" w:cs="Arial"/>
          <w:color w:val="000000"/>
        </w:rPr>
      </w:pPr>
    </w:p>
    <w:p w:rsidR="001D4EE6" w:rsidRDefault="001D4EE6" w:rsidP="001D4E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474B62">
        <w:rPr>
          <w:rFonts w:ascii="Arial" w:hAnsi="Arial" w:cs="Arial"/>
          <w:b/>
        </w:rPr>
        <w:t>becně závaznou vyhlášku Statutárního města Prostějova</w:t>
      </w:r>
      <w:r>
        <w:rPr>
          <w:rFonts w:ascii="Arial" w:hAnsi="Arial" w:cs="Arial"/>
          <w:b/>
        </w:rPr>
        <w:t xml:space="preserve">, </w:t>
      </w:r>
      <w:r w:rsidR="00E5693E" w:rsidRPr="00E5693E">
        <w:rPr>
          <w:rFonts w:ascii="Arial" w:hAnsi="Arial" w:cs="Arial"/>
          <w:b/>
        </w:rPr>
        <w:t>kterou se ruší Obecně závazná vyhláška č. 6/2020, o stanovení koeficientu pro výpočet daně z nemo</w:t>
      </w:r>
      <w:r w:rsidR="00E5693E">
        <w:rPr>
          <w:rFonts w:ascii="Arial" w:hAnsi="Arial" w:cs="Arial"/>
          <w:b/>
        </w:rPr>
        <w:t xml:space="preserve">vitých věcí ze dne </w:t>
      </w:r>
      <w:proofErr w:type="gramStart"/>
      <w:r w:rsidR="00E5693E">
        <w:rPr>
          <w:rFonts w:ascii="Arial" w:hAnsi="Arial" w:cs="Arial"/>
          <w:b/>
        </w:rPr>
        <w:t>08.09.2020</w:t>
      </w:r>
      <w:proofErr w:type="gramEnd"/>
      <w:r w:rsidR="00E5693E">
        <w:rPr>
          <w:rFonts w:ascii="Arial" w:hAnsi="Arial" w:cs="Arial"/>
          <w:b/>
        </w:rPr>
        <w:t>,</w:t>
      </w:r>
      <w:r w:rsidRPr="00DB5C87">
        <w:rPr>
          <w:rFonts w:ascii="Arial" w:hAnsi="Arial" w:cs="Arial"/>
          <w:b/>
        </w:rPr>
        <w:t xml:space="preserve"> ve znění dle přílohy.</w:t>
      </w:r>
    </w:p>
    <w:p w:rsidR="00FD066B" w:rsidRPr="00FC32A4" w:rsidRDefault="0037578E" w:rsidP="00FC32A4">
      <w:pPr>
        <w:tabs>
          <w:tab w:val="left" w:pos="-284"/>
          <w:tab w:val="left" w:pos="0"/>
          <w:tab w:val="left" w:pos="2977"/>
          <w:tab w:val="left" w:pos="4395"/>
        </w:tabs>
        <w:rPr>
          <w:rFonts w:ascii="Arial" w:hAnsi="Arial" w:cs="Arial"/>
          <w:b/>
          <w:bCs/>
        </w:rPr>
      </w:pPr>
      <w:r w:rsidRPr="00B87D71">
        <w:rPr>
          <w:rFonts w:ascii="Arial" w:hAnsi="Arial" w:cs="Arial"/>
          <w:b/>
          <w:bCs/>
        </w:rPr>
        <w:tab/>
      </w:r>
    </w:p>
    <w:tbl>
      <w:tblPr>
        <w:tblStyle w:val="Mkatabulky"/>
        <w:tblpPr w:leftFromText="141" w:rightFromText="141" w:vertAnchor="text" w:horzAnchor="margin" w:tblpY="1917"/>
        <w:tblW w:w="0" w:type="auto"/>
        <w:tblLook w:val="04A0" w:firstRow="1" w:lastRow="0" w:firstColumn="1" w:lastColumn="0" w:noHBand="0" w:noVBand="1"/>
      </w:tblPr>
      <w:tblGrid>
        <w:gridCol w:w="2234"/>
        <w:gridCol w:w="3148"/>
        <w:gridCol w:w="1134"/>
        <w:gridCol w:w="2914"/>
      </w:tblGrid>
      <w:tr w:rsidR="001A6F1F" w:rsidRPr="00474B62" w:rsidTr="001A6F1F">
        <w:tc>
          <w:tcPr>
            <w:tcW w:w="9430" w:type="dxa"/>
            <w:gridSpan w:val="4"/>
          </w:tcPr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1A6F1F" w:rsidRPr="00474B62" w:rsidTr="001A6F1F">
        <w:tc>
          <w:tcPr>
            <w:tcW w:w="2234" w:type="dxa"/>
          </w:tcPr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148" w:type="dxa"/>
          </w:tcPr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 </w:t>
            </w:r>
          </w:p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primátor</w:t>
            </w:r>
          </w:p>
        </w:tc>
        <w:tc>
          <w:tcPr>
            <w:tcW w:w="1134" w:type="dxa"/>
            <w:vAlign w:val="bottom"/>
          </w:tcPr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11.6.2024</w:t>
            </w:r>
            <w:proofErr w:type="gramEnd"/>
          </w:p>
        </w:tc>
        <w:tc>
          <w:tcPr>
            <w:tcW w:w="2914" w:type="dxa"/>
            <w:vAlign w:val="bottom"/>
          </w:tcPr>
          <w:p w:rsidR="001A6F1F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 w:rsidR="007D585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gramStart"/>
            <w:r w:rsidR="007D585B"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  <w:p w:rsidR="001A6F1F" w:rsidRDefault="001A6F1F" w:rsidP="001A6F1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A6F1F" w:rsidRDefault="001A6F1F" w:rsidP="001A6F1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1A6F1F" w:rsidRPr="00474B62" w:rsidTr="001A6F1F">
        <w:tc>
          <w:tcPr>
            <w:tcW w:w="2234" w:type="dxa"/>
          </w:tcPr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148" w:type="dxa"/>
          </w:tcPr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</w:t>
            </w: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 xml:space="preserve">vedoucí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finančního odboru</w:t>
            </w:r>
          </w:p>
        </w:tc>
        <w:tc>
          <w:tcPr>
            <w:tcW w:w="1134" w:type="dxa"/>
            <w:vAlign w:val="bottom"/>
          </w:tcPr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11.6.2024</w:t>
            </w:r>
            <w:proofErr w:type="gramEnd"/>
          </w:p>
        </w:tc>
        <w:tc>
          <w:tcPr>
            <w:tcW w:w="2914" w:type="dxa"/>
            <w:vAlign w:val="bottom"/>
          </w:tcPr>
          <w:p w:rsidR="001A6F1F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</w:t>
            </w:r>
            <w:r w:rsidR="007D585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gramStart"/>
            <w:r w:rsidR="007D585B"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  <w:p w:rsidR="001A6F1F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A6F1F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1A6F1F" w:rsidRPr="00474B62" w:rsidTr="001A6F1F">
        <w:tc>
          <w:tcPr>
            <w:tcW w:w="2234" w:type="dxa"/>
          </w:tcPr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  <w:r>
              <w:rPr>
                <w:rFonts w:ascii="Arial" w:hAnsi="Arial" w:cs="Arial"/>
                <w:bCs/>
                <w:sz w:val="20"/>
                <w:szCs w:val="20"/>
              </w:rPr>
              <w:t>é</w:t>
            </w:r>
          </w:p>
        </w:tc>
        <w:tc>
          <w:tcPr>
            <w:tcW w:w="3148" w:type="dxa"/>
          </w:tcPr>
          <w:p w:rsidR="001A6F1F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Bc.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Pavel Vyškovský</w:t>
            </w:r>
          </w:p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vedoucí oddělení pohledávek a spisové služby - právník</w:t>
            </w:r>
          </w:p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11.6.2024</w:t>
            </w:r>
            <w:proofErr w:type="gramEnd"/>
          </w:p>
        </w:tc>
        <w:tc>
          <w:tcPr>
            <w:tcW w:w="2914" w:type="dxa"/>
            <w:vAlign w:val="bottom"/>
          </w:tcPr>
          <w:p w:rsidR="001A6F1F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Bc.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Pavel Vyškovský</w:t>
            </w:r>
            <w:r w:rsidR="007D585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gramStart"/>
            <w:r w:rsidR="007D585B"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  <w:p w:rsidR="001A6F1F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A6F1F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A6F1F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A6F1F" w:rsidRPr="00474B62" w:rsidRDefault="001A6F1F" w:rsidP="001A6F1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60088D" w:rsidRPr="00B87D71" w:rsidRDefault="0060088D" w:rsidP="00555E06">
      <w:pPr>
        <w:tabs>
          <w:tab w:val="left" w:pos="-284"/>
          <w:tab w:val="left" w:pos="0"/>
          <w:tab w:val="left" w:pos="426"/>
        </w:tabs>
        <w:spacing w:before="60"/>
        <w:jc w:val="both"/>
        <w:rPr>
          <w:rFonts w:ascii="Arial" w:hAnsi="Arial" w:cs="Arial"/>
          <w:b/>
          <w:bCs/>
          <w:highlight w:val="yellow"/>
        </w:rPr>
      </w:pPr>
    </w:p>
    <w:p w:rsidR="008C6392" w:rsidRPr="00B87D71" w:rsidRDefault="008C6392" w:rsidP="00555E06">
      <w:pPr>
        <w:tabs>
          <w:tab w:val="left" w:pos="-284"/>
          <w:tab w:val="left" w:pos="0"/>
          <w:tab w:val="left" w:pos="426"/>
        </w:tabs>
        <w:spacing w:before="60"/>
        <w:jc w:val="both"/>
        <w:rPr>
          <w:rFonts w:ascii="Arial" w:hAnsi="Arial" w:cs="Arial"/>
          <w:b/>
          <w:bCs/>
          <w:highlight w:val="yellow"/>
        </w:rPr>
        <w:sectPr w:rsidR="008C6392" w:rsidRPr="00B87D71" w:rsidSect="009B2924">
          <w:footerReference w:type="default" r:id="rId8"/>
          <w:pgSz w:w="11906" w:h="16838"/>
          <w:pgMar w:top="1418" w:right="1418" w:bottom="851" w:left="992" w:header="709" w:footer="557" w:gutter="0"/>
          <w:cols w:space="708"/>
          <w:docGrid w:linePitch="360"/>
        </w:sectPr>
      </w:pPr>
    </w:p>
    <w:p w:rsidR="00016709" w:rsidRPr="00016709" w:rsidRDefault="00016709" w:rsidP="00016709">
      <w:pPr>
        <w:rPr>
          <w:rFonts w:ascii="Arial" w:hAnsi="Arial" w:cs="Arial"/>
          <w:b/>
          <w:sz w:val="22"/>
          <w:u w:val="single"/>
        </w:rPr>
      </w:pPr>
      <w:r w:rsidRPr="00016709">
        <w:rPr>
          <w:rFonts w:ascii="Arial" w:hAnsi="Arial" w:cs="Arial"/>
          <w:b/>
          <w:sz w:val="22"/>
          <w:u w:val="single"/>
        </w:rPr>
        <w:lastRenderedPageBreak/>
        <w:t>Důvodová zpráva:</w:t>
      </w:r>
    </w:p>
    <w:p w:rsidR="00016709" w:rsidRPr="00016709" w:rsidRDefault="00016709" w:rsidP="00016709">
      <w:pPr>
        <w:jc w:val="both"/>
        <w:rPr>
          <w:rFonts w:ascii="Arial" w:hAnsi="Arial" w:cs="Arial"/>
          <w:sz w:val="22"/>
        </w:rPr>
      </w:pPr>
    </w:p>
    <w:p w:rsidR="000017C5" w:rsidRPr="00393BC5" w:rsidRDefault="000017C5" w:rsidP="000017C5">
      <w:pPr>
        <w:jc w:val="both"/>
        <w:rPr>
          <w:rFonts w:ascii="Arial" w:hAnsi="Arial" w:cs="Arial"/>
        </w:rPr>
      </w:pPr>
      <w:r w:rsidRPr="00393BC5">
        <w:rPr>
          <w:rFonts w:ascii="Arial" w:hAnsi="Arial" w:cs="Arial"/>
        </w:rPr>
        <w:t xml:space="preserve">Daň z nemovitých věcí je upravena zákonem č. 338/1992 Sb., o dani z nemovitých věcí, ve znění pozdějších předpisů (dále jen „zákon o dani z nemovitých věcí“) a </w:t>
      </w:r>
      <w:r w:rsidRPr="00393BC5">
        <w:rPr>
          <w:rFonts w:ascii="Arial" w:hAnsi="Arial" w:cs="Arial"/>
          <w:b/>
        </w:rPr>
        <w:t>tvoří ji daň z pozemků a daň ze staveb a jednotek</w:t>
      </w:r>
      <w:r w:rsidRPr="00393BC5">
        <w:rPr>
          <w:rFonts w:ascii="Arial" w:hAnsi="Arial" w:cs="Arial"/>
        </w:rPr>
        <w:t xml:space="preserve">. </w:t>
      </w:r>
      <w:r w:rsidRPr="00935153">
        <w:rPr>
          <w:rFonts w:ascii="Arial" w:hAnsi="Arial" w:cs="Arial"/>
          <w:b/>
        </w:rPr>
        <w:t>D</w:t>
      </w:r>
      <w:r w:rsidRPr="00393BC5">
        <w:rPr>
          <w:rFonts w:ascii="Arial" w:hAnsi="Arial"/>
          <w:b/>
          <w:noProof/>
          <w:szCs w:val="20"/>
        </w:rPr>
        <w:t>aň z nemovitých daní</w:t>
      </w:r>
      <w:r w:rsidRPr="00393BC5">
        <w:rPr>
          <w:rFonts w:ascii="Arial" w:hAnsi="Arial"/>
          <w:noProof/>
          <w:szCs w:val="20"/>
        </w:rPr>
        <w:t xml:space="preserve"> </w:t>
      </w:r>
      <w:r>
        <w:rPr>
          <w:rFonts w:ascii="Arial" w:hAnsi="Arial"/>
          <w:b/>
          <w:noProof/>
          <w:szCs w:val="20"/>
        </w:rPr>
        <w:t>je</w:t>
      </w:r>
      <w:r w:rsidRPr="00393BC5">
        <w:rPr>
          <w:rFonts w:ascii="Arial" w:hAnsi="Arial"/>
          <w:b/>
          <w:noProof/>
          <w:szCs w:val="20"/>
        </w:rPr>
        <w:t xml:space="preserve"> výlučnou daní, u níž je 100% výnosu příjmem obce</w:t>
      </w:r>
      <w:r w:rsidRPr="00393BC5">
        <w:rPr>
          <w:rFonts w:ascii="Arial" w:hAnsi="Arial"/>
          <w:noProof/>
          <w:szCs w:val="20"/>
        </w:rPr>
        <w:t xml:space="preserve">, na jejíž území se nemovitosti nachází. </w:t>
      </w:r>
      <w:r w:rsidRPr="00393BC5">
        <w:rPr>
          <w:rFonts w:ascii="Arial" w:hAnsi="Arial" w:cs="Arial"/>
        </w:rPr>
        <w:t xml:space="preserve">Přehled daňových příjmů statutárního města Prostějova v letech 2019 – 2023 je uveden v příloze č. 1. </w:t>
      </w:r>
    </w:p>
    <w:p w:rsidR="000017C5" w:rsidRPr="00393BC5" w:rsidRDefault="000017C5" w:rsidP="000017C5">
      <w:pPr>
        <w:jc w:val="both"/>
        <w:rPr>
          <w:rFonts w:ascii="Arial" w:hAnsi="Arial"/>
          <w:noProof/>
          <w:szCs w:val="20"/>
        </w:rPr>
      </w:pPr>
    </w:p>
    <w:p w:rsidR="000017C5" w:rsidRPr="00393BC5" w:rsidRDefault="000017C5" w:rsidP="000017C5">
      <w:pPr>
        <w:jc w:val="both"/>
        <w:rPr>
          <w:rFonts w:ascii="Arial" w:hAnsi="Arial"/>
          <w:noProof/>
          <w:szCs w:val="20"/>
        </w:rPr>
      </w:pPr>
      <w:r w:rsidRPr="00393BC5">
        <w:rPr>
          <w:rFonts w:ascii="Arial" w:hAnsi="Arial"/>
          <w:noProof/>
          <w:szCs w:val="20"/>
        </w:rPr>
        <w:t xml:space="preserve">Schválená podoba tzv. konsolidačního balíčku  provedená zákonem č. 349/2023 Sb. zákon o dani z nemovitých věcí </w:t>
      </w:r>
      <w:r>
        <w:rPr>
          <w:rFonts w:ascii="Arial" w:hAnsi="Arial"/>
          <w:noProof/>
          <w:szCs w:val="20"/>
        </w:rPr>
        <w:t xml:space="preserve">významně novelizovala. </w:t>
      </w:r>
      <w:r w:rsidRPr="00393BC5">
        <w:rPr>
          <w:rFonts w:ascii="Arial" w:hAnsi="Arial"/>
          <w:noProof/>
          <w:szCs w:val="20"/>
        </w:rPr>
        <w:t xml:space="preserve">Z hlediska daňových příjmů obcí je podstatné, že pro rok 2024 došlo k navýšení sazby daně z nemovitých věcí (a tím i očekávanému příjmu obcí z této daně) v průměru o cca 80% oproti roku 2023. </w:t>
      </w:r>
      <w:r w:rsidRPr="00393BC5">
        <w:rPr>
          <w:rFonts w:ascii="Arial" w:hAnsi="Arial"/>
          <w:b/>
          <w:noProof/>
          <w:szCs w:val="20"/>
        </w:rPr>
        <w:t>Toto navýšení je však kompenzováno snížením podílu  z výnosu obcí ze sdílených daní</w:t>
      </w:r>
      <w:r w:rsidRPr="00393BC5">
        <w:rPr>
          <w:rFonts w:ascii="Arial" w:hAnsi="Arial"/>
          <w:noProof/>
          <w:szCs w:val="20"/>
        </w:rPr>
        <w:t xml:space="preserve"> z 25,84 na 24,92% pro rok 2024 a 24,16% pro rok 2025. </w:t>
      </w:r>
    </w:p>
    <w:p w:rsidR="000017C5" w:rsidRDefault="000017C5" w:rsidP="000017C5">
      <w:pPr>
        <w:jc w:val="both"/>
        <w:rPr>
          <w:rFonts w:ascii="Arial" w:hAnsi="Arial" w:cs="Arial"/>
          <w:bCs/>
        </w:rPr>
      </w:pP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  <w:r w:rsidRPr="00393BC5">
        <w:rPr>
          <w:rFonts w:ascii="Arial" w:hAnsi="Arial" w:cs="Arial"/>
          <w:bCs/>
        </w:rPr>
        <w:t xml:space="preserve">Obec </w:t>
      </w:r>
      <w:r>
        <w:rPr>
          <w:rFonts w:ascii="Arial" w:hAnsi="Arial" w:cs="Arial"/>
          <w:bCs/>
        </w:rPr>
        <w:t>může do konce roku 2024</w:t>
      </w:r>
      <w:r w:rsidRPr="00393BC5">
        <w:rPr>
          <w:rFonts w:ascii="Arial" w:hAnsi="Arial" w:cs="Arial"/>
          <w:bCs/>
        </w:rPr>
        <w:t xml:space="preserve"> v souladu se zákonem o dani z nemovitých věcí obecně závaznou vyhláškou ovlivnit výši daně (a tedy i příjem obce) úpravou několika koeficientů: </w:t>
      </w: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</w:p>
    <w:p w:rsidR="000017C5" w:rsidRPr="00393BC5" w:rsidRDefault="000017C5" w:rsidP="000017C5">
      <w:pPr>
        <w:jc w:val="both"/>
        <w:rPr>
          <w:rFonts w:ascii="Arial" w:hAnsi="Arial" w:cs="Arial"/>
          <w:b/>
          <w:bCs/>
          <w:szCs w:val="20"/>
        </w:rPr>
      </w:pPr>
      <w:r w:rsidRPr="00393BC5">
        <w:rPr>
          <w:rFonts w:ascii="Arial" w:hAnsi="Arial" w:cs="Arial"/>
          <w:bCs/>
          <w:szCs w:val="20"/>
        </w:rPr>
        <w:t>1.</w:t>
      </w:r>
      <w:r w:rsidRPr="00393BC5">
        <w:rPr>
          <w:rFonts w:ascii="Arial" w:hAnsi="Arial" w:cs="Arial"/>
          <w:bCs/>
          <w:szCs w:val="20"/>
        </w:rPr>
        <w:tab/>
        <w:t xml:space="preserve">Koeficient u </w:t>
      </w:r>
      <w:r w:rsidRPr="00393BC5">
        <w:rPr>
          <w:rFonts w:ascii="Arial" w:hAnsi="Arial" w:cs="Arial"/>
          <w:b/>
          <w:bCs/>
          <w:szCs w:val="20"/>
        </w:rPr>
        <w:t>stavebního pozemku (§ 6 odst. 3)</w:t>
      </w:r>
    </w:p>
    <w:p w:rsidR="000017C5" w:rsidRDefault="000017C5" w:rsidP="000017C5">
      <w:pPr>
        <w:jc w:val="both"/>
        <w:rPr>
          <w:rFonts w:ascii="Arial" w:hAnsi="Arial" w:cs="Arial"/>
          <w:b/>
          <w:bCs/>
          <w:szCs w:val="20"/>
        </w:rPr>
      </w:pPr>
      <w:r w:rsidRPr="00393BC5">
        <w:rPr>
          <w:rFonts w:ascii="Arial" w:hAnsi="Arial" w:cs="Arial"/>
          <w:bCs/>
          <w:szCs w:val="20"/>
        </w:rPr>
        <w:t>2.</w:t>
      </w:r>
      <w:r w:rsidRPr="00393BC5">
        <w:rPr>
          <w:rFonts w:ascii="Arial" w:hAnsi="Arial" w:cs="Arial"/>
          <w:bCs/>
          <w:szCs w:val="20"/>
        </w:rPr>
        <w:tab/>
        <w:t xml:space="preserve">Koeficient u zdanitelných staveb a zdanitelných jednotek </w:t>
      </w:r>
      <w:r w:rsidRPr="00393BC5">
        <w:rPr>
          <w:rFonts w:ascii="Arial" w:hAnsi="Arial" w:cs="Arial"/>
          <w:b/>
          <w:bCs/>
          <w:szCs w:val="20"/>
        </w:rPr>
        <w:t>pro bydlení</w:t>
      </w:r>
    </w:p>
    <w:p w:rsidR="000017C5" w:rsidRPr="00393BC5" w:rsidRDefault="000017C5" w:rsidP="000017C5">
      <w:pPr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(§ 11 odst. </w:t>
      </w:r>
      <w:r w:rsidRPr="00393BC5">
        <w:rPr>
          <w:rFonts w:ascii="Arial" w:hAnsi="Arial" w:cs="Arial"/>
          <w:b/>
          <w:bCs/>
          <w:szCs w:val="20"/>
        </w:rPr>
        <w:t xml:space="preserve">4) </w:t>
      </w:r>
    </w:p>
    <w:p w:rsidR="000017C5" w:rsidRPr="00393BC5" w:rsidRDefault="000017C5" w:rsidP="000017C5">
      <w:pPr>
        <w:jc w:val="both"/>
        <w:rPr>
          <w:rFonts w:ascii="Arial" w:hAnsi="Arial" w:cs="Arial"/>
          <w:b/>
          <w:bCs/>
          <w:szCs w:val="20"/>
        </w:rPr>
      </w:pPr>
      <w:r w:rsidRPr="00393BC5">
        <w:rPr>
          <w:rFonts w:ascii="Arial" w:hAnsi="Arial" w:cs="Arial"/>
          <w:bCs/>
          <w:szCs w:val="20"/>
        </w:rPr>
        <w:t>3.</w:t>
      </w:r>
      <w:r w:rsidRPr="00393BC5">
        <w:rPr>
          <w:rFonts w:ascii="Arial" w:hAnsi="Arial" w:cs="Arial"/>
          <w:bCs/>
          <w:szCs w:val="20"/>
        </w:rPr>
        <w:tab/>
        <w:t xml:space="preserve">Koeficient u zdanitelných staveb a zdanitelných jednotek sloužících </w:t>
      </w:r>
      <w:r w:rsidRPr="00393BC5">
        <w:rPr>
          <w:rFonts w:ascii="Arial" w:hAnsi="Arial" w:cs="Arial"/>
          <w:b/>
          <w:bCs/>
          <w:szCs w:val="20"/>
        </w:rPr>
        <w:t xml:space="preserve">pro    </w:t>
      </w:r>
    </w:p>
    <w:p w:rsidR="000017C5" w:rsidRPr="00393BC5" w:rsidRDefault="000017C5" w:rsidP="000017C5">
      <w:pPr>
        <w:jc w:val="both"/>
        <w:rPr>
          <w:rFonts w:ascii="Arial" w:hAnsi="Arial" w:cs="Arial"/>
          <w:b/>
          <w:bCs/>
          <w:szCs w:val="20"/>
        </w:rPr>
      </w:pPr>
      <w:r w:rsidRPr="00393BC5">
        <w:rPr>
          <w:rFonts w:ascii="Arial" w:hAnsi="Arial" w:cs="Arial"/>
          <w:b/>
          <w:bCs/>
          <w:szCs w:val="20"/>
        </w:rPr>
        <w:t xml:space="preserve">        </w:t>
      </w:r>
      <w:r>
        <w:rPr>
          <w:rFonts w:ascii="Arial" w:hAnsi="Arial" w:cs="Arial"/>
          <w:b/>
          <w:bCs/>
          <w:szCs w:val="20"/>
        </w:rPr>
        <w:t xml:space="preserve"> </w:t>
      </w:r>
      <w:r w:rsidRPr="00393BC5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 xml:space="preserve"> </w:t>
      </w:r>
      <w:r w:rsidRPr="00393BC5">
        <w:rPr>
          <w:rFonts w:ascii="Arial" w:hAnsi="Arial" w:cs="Arial"/>
          <w:b/>
          <w:bCs/>
          <w:szCs w:val="20"/>
        </w:rPr>
        <w:t>podnikání, pro rodinnou rekreaci a pro garáže (§11 odst. 6)</w:t>
      </w:r>
    </w:p>
    <w:p w:rsidR="000017C5" w:rsidRPr="00393BC5" w:rsidRDefault="000017C5" w:rsidP="000017C5">
      <w:pPr>
        <w:jc w:val="both"/>
        <w:rPr>
          <w:rFonts w:ascii="Arial" w:hAnsi="Arial" w:cs="Arial"/>
          <w:b/>
          <w:bCs/>
          <w:szCs w:val="20"/>
        </w:rPr>
      </w:pPr>
      <w:r w:rsidRPr="00393BC5">
        <w:rPr>
          <w:rFonts w:ascii="Arial" w:hAnsi="Arial" w:cs="Arial"/>
          <w:bCs/>
          <w:szCs w:val="20"/>
        </w:rPr>
        <w:t>4.</w:t>
      </w:r>
      <w:r w:rsidRPr="00393BC5">
        <w:rPr>
          <w:rFonts w:ascii="Arial" w:hAnsi="Arial" w:cs="Arial"/>
          <w:b/>
          <w:bCs/>
          <w:szCs w:val="20"/>
        </w:rPr>
        <w:t xml:space="preserve">      </w:t>
      </w:r>
      <w:r>
        <w:rPr>
          <w:rFonts w:ascii="Arial" w:hAnsi="Arial" w:cs="Arial"/>
          <w:b/>
          <w:bCs/>
          <w:szCs w:val="20"/>
        </w:rPr>
        <w:t xml:space="preserve">  </w:t>
      </w:r>
      <w:r w:rsidRPr="00393BC5">
        <w:rPr>
          <w:rFonts w:ascii="Arial" w:hAnsi="Arial" w:cs="Arial"/>
          <w:b/>
          <w:bCs/>
          <w:szCs w:val="20"/>
        </w:rPr>
        <w:t xml:space="preserve">Místní </w:t>
      </w:r>
      <w:r w:rsidRPr="00393BC5">
        <w:rPr>
          <w:rFonts w:ascii="Arial" w:hAnsi="Arial" w:cs="Arial"/>
          <w:bCs/>
          <w:szCs w:val="20"/>
        </w:rPr>
        <w:t>koeficient</w:t>
      </w:r>
      <w:r w:rsidRPr="00393BC5">
        <w:rPr>
          <w:rFonts w:ascii="Arial" w:hAnsi="Arial" w:cs="Arial"/>
          <w:b/>
          <w:bCs/>
          <w:szCs w:val="20"/>
        </w:rPr>
        <w:t xml:space="preserve"> (§12)</w:t>
      </w:r>
    </w:p>
    <w:p w:rsidR="000017C5" w:rsidRPr="00393BC5" w:rsidRDefault="000017C5" w:rsidP="000017C5">
      <w:pPr>
        <w:jc w:val="both"/>
        <w:rPr>
          <w:rFonts w:ascii="Arial" w:hAnsi="Arial" w:cs="Arial"/>
          <w:b/>
          <w:bCs/>
          <w:szCs w:val="20"/>
        </w:rPr>
      </w:pPr>
    </w:p>
    <w:p w:rsidR="000017C5" w:rsidRPr="00393BC5" w:rsidRDefault="000017C5" w:rsidP="000017C5">
      <w:pPr>
        <w:jc w:val="both"/>
        <w:rPr>
          <w:rFonts w:ascii="Arial" w:hAnsi="Arial" w:cs="Arial"/>
          <w:b/>
          <w:bCs/>
        </w:rPr>
      </w:pPr>
    </w:p>
    <w:p w:rsidR="000017C5" w:rsidRPr="00393BC5" w:rsidRDefault="000017C5" w:rsidP="000017C5">
      <w:pPr>
        <w:jc w:val="both"/>
        <w:rPr>
          <w:rFonts w:ascii="Arial" w:hAnsi="Arial" w:cs="Arial"/>
          <w:b/>
          <w:bCs/>
        </w:rPr>
      </w:pPr>
      <w:r w:rsidRPr="00393BC5">
        <w:rPr>
          <w:rFonts w:ascii="Arial" w:hAnsi="Arial" w:cs="Arial"/>
          <w:b/>
          <w:bCs/>
        </w:rPr>
        <w:t xml:space="preserve">Ad 1 a 2) Základní koeficienty pro stavební pozemky a stavby a jednotky pro bydlení </w:t>
      </w: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  <w:r w:rsidRPr="00393BC5">
        <w:rPr>
          <w:rFonts w:ascii="Arial" w:hAnsi="Arial" w:cs="Arial"/>
          <w:bCs/>
        </w:rPr>
        <w:t xml:space="preserve">Jedná se o koeficienty, jejichž </w:t>
      </w:r>
      <w:r w:rsidRPr="00393BC5">
        <w:rPr>
          <w:rFonts w:ascii="Arial" w:hAnsi="Arial" w:cs="Arial"/>
          <w:b/>
          <w:bCs/>
        </w:rPr>
        <w:t xml:space="preserve">výše se odvíjí od počtu obyvatel </w:t>
      </w:r>
      <w:r w:rsidRPr="00393BC5">
        <w:rPr>
          <w:rFonts w:ascii="Arial" w:hAnsi="Arial" w:cs="Arial"/>
          <w:bCs/>
        </w:rPr>
        <w:t xml:space="preserve">a násobí se jimi základní sazba daně. S účinností od </w:t>
      </w:r>
      <w:proofErr w:type="gramStart"/>
      <w:r w:rsidRPr="00393BC5">
        <w:rPr>
          <w:rFonts w:ascii="Arial" w:hAnsi="Arial" w:cs="Arial"/>
          <w:bCs/>
        </w:rPr>
        <w:t>1.1.2021</w:t>
      </w:r>
      <w:proofErr w:type="gramEnd"/>
      <w:r w:rsidRPr="00393BC5">
        <w:rPr>
          <w:rFonts w:ascii="Arial" w:hAnsi="Arial" w:cs="Arial"/>
          <w:bCs/>
        </w:rPr>
        <w:t xml:space="preserve"> stanovuje město Prostějov obecně závaznou vyhláškou č. 6/2020 koeficienty </w:t>
      </w:r>
      <w:r w:rsidRPr="00393BC5">
        <w:rPr>
          <w:rFonts w:ascii="Arial" w:hAnsi="Arial" w:cs="Arial"/>
          <w:b/>
          <w:bCs/>
        </w:rPr>
        <w:t>pro stavební pozemky a stavby a jednotky pro bydlení</w:t>
      </w:r>
      <w:r w:rsidRPr="00393BC5">
        <w:rPr>
          <w:rFonts w:ascii="Arial" w:hAnsi="Arial" w:cs="Arial"/>
          <w:bCs/>
        </w:rPr>
        <w:t xml:space="preserve"> takto: </w:t>
      </w: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  <w:r w:rsidRPr="00393BC5">
        <w:rPr>
          <w:rFonts w:ascii="Arial" w:hAnsi="Arial" w:cs="Arial"/>
          <w:bCs/>
        </w:rPr>
        <w:t xml:space="preserve">Katastrální území statutárního města Prostějova                 </w:t>
      </w:r>
      <w:r w:rsidRPr="00393BC5">
        <w:rPr>
          <w:rFonts w:ascii="Arial" w:hAnsi="Arial" w:cs="Arial"/>
          <w:bCs/>
        </w:rPr>
        <w:tab/>
        <w:t>Stanovený koeficient</w:t>
      </w: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  <w:r w:rsidRPr="00393BC5">
        <w:rPr>
          <w:rFonts w:ascii="Arial" w:hAnsi="Arial" w:cs="Arial"/>
          <w:bCs/>
        </w:rPr>
        <w:t>a)</w:t>
      </w:r>
      <w:r w:rsidRPr="00393BC5">
        <w:rPr>
          <w:rFonts w:ascii="Arial" w:hAnsi="Arial" w:cs="Arial"/>
          <w:bCs/>
        </w:rPr>
        <w:tab/>
        <w:t xml:space="preserve">k. </w:t>
      </w:r>
      <w:proofErr w:type="spellStart"/>
      <w:r w:rsidRPr="00393BC5">
        <w:rPr>
          <w:rFonts w:ascii="Arial" w:hAnsi="Arial" w:cs="Arial"/>
          <w:bCs/>
        </w:rPr>
        <w:t>ú.</w:t>
      </w:r>
      <w:proofErr w:type="spellEnd"/>
      <w:r w:rsidRPr="00393BC5">
        <w:rPr>
          <w:rFonts w:ascii="Arial" w:hAnsi="Arial" w:cs="Arial"/>
          <w:bCs/>
        </w:rPr>
        <w:t xml:space="preserve"> Prostějov</w:t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  <w:t>3,5</w:t>
      </w: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  <w:r w:rsidRPr="00393BC5">
        <w:rPr>
          <w:rFonts w:ascii="Arial" w:hAnsi="Arial" w:cs="Arial"/>
          <w:bCs/>
        </w:rPr>
        <w:t>b)</w:t>
      </w:r>
      <w:r w:rsidRPr="00393BC5">
        <w:rPr>
          <w:rFonts w:ascii="Arial" w:hAnsi="Arial" w:cs="Arial"/>
          <w:bCs/>
        </w:rPr>
        <w:tab/>
        <w:t xml:space="preserve">k. </w:t>
      </w:r>
      <w:proofErr w:type="spellStart"/>
      <w:r w:rsidRPr="00393BC5">
        <w:rPr>
          <w:rFonts w:ascii="Arial" w:hAnsi="Arial" w:cs="Arial"/>
          <w:bCs/>
        </w:rPr>
        <w:t>ú.</w:t>
      </w:r>
      <w:proofErr w:type="spellEnd"/>
      <w:r w:rsidRPr="00393BC5">
        <w:rPr>
          <w:rFonts w:ascii="Arial" w:hAnsi="Arial" w:cs="Arial"/>
          <w:bCs/>
        </w:rPr>
        <w:t xml:space="preserve"> </w:t>
      </w:r>
      <w:proofErr w:type="spellStart"/>
      <w:r w:rsidRPr="00393BC5">
        <w:rPr>
          <w:rFonts w:ascii="Arial" w:hAnsi="Arial" w:cs="Arial"/>
          <w:bCs/>
        </w:rPr>
        <w:t>Domamyslice</w:t>
      </w:r>
      <w:proofErr w:type="spellEnd"/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  <w:t>2,5</w:t>
      </w: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  <w:r w:rsidRPr="00393BC5">
        <w:rPr>
          <w:rFonts w:ascii="Arial" w:hAnsi="Arial" w:cs="Arial"/>
          <w:bCs/>
        </w:rPr>
        <w:t>c)</w:t>
      </w:r>
      <w:r w:rsidRPr="00393BC5">
        <w:rPr>
          <w:rFonts w:ascii="Arial" w:hAnsi="Arial" w:cs="Arial"/>
          <w:bCs/>
        </w:rPr>
        <w:tab/>
        <w:t xml:space="preserve">k. </w:t>
      </w:r>
      <w:proofErr w:type="spellStart"/>
      <w:r w:rsidRPr="00393BC5">
        <w:rPr>
          <w:rFonts w:ascii="Arial" w:hAnsi="Arial" w:cs="Arial"/>
          <w:bCs/>
        </w:rPr>
        <w:t>ú.</w:t>
      </w:r>
      <w:proofErr w:type="spellEnd"/>
      <w:r w:rsidRPr="00393BC5">
        <w:rPr>
          <w:rFonts w:ascii="Arial" w:hAnsi="Arial" w:cs="Arial"/>
          <w:bCs/>
        </w:rPr>
        <w:t xml:space="preserve"> </w:t>
      </w:r>
      <w:proofErr w:type="spellStart"/>
      <w:r w:rsidRPr="00393BC5">
        <w:rPr>
          <w:rFonts w:ascii="Arial" w:hAnsi="Arial" w:cs="Arial"/>
          <w:bCs/>
        </w:rPr>
        <w:t>Vrahovice</w:t>
      </w:r>
      <w:proofErr w:type="spellEnd"/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  <w:t xml:space="preserve">2,5   </w:t>
      </w: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  <w:r w:rsidRPr="00393BC5">
        <w:rPr>
          <w:rFonts w:ascii="Arial" w:hAnsi="Arial" w:cs="Arial"/>
          <w:bCs/>
        </w:rPr>
        <w:t>d)</w:t>
      </w:r>
      <w:r w:rsidRPr="00393BC5">
        <w:rPr>
          <w:rFonts w:ascii="Arial" w:hAnsi="Arial" w:cs="Arial"/>
          <w:bCs/>
        </w:rPr>
        <w:tab/>
        <w:t xml:space="preserve">k. </w:t>
      </w:r>
      <w:proofErr w:type="spellStart"/>
      <w:r w:rsidRPr="00393BC5">
        <w:rPr>
          <w:rFonts w:ascii="Arial" w:hAnsi="Arial" w:cs="Arial"/>
          <w:bCs/>
        </w:rPr>
        <w:t>ú.</w:t>
      </w:r>
      <w:proofErr w:type="spellEnd"/>
      <w:r w:rsidRPr="00393BC5">
        <w:rPr>
          <w:rFonts w:ascii="Arial" w:hAnsi="Arial" w:cs="Arial"/>
          <w:bCs/>
        </w:rPr>
        <w:t xml:space="preserve"> Čechovice u Prostějova</w:t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  <w:t>2,5</w:t>
      </w: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  <w:r w:rsidRPr="00393BC5">
        <w:rPr>
          <w:rFonts w:ascii="Arial" w:hAnsi="Arial" w:cs="Arial"/>
          <w:bCs/>
        </w:rPr>
        <w:t>e)</w:t>
      </w:r>
      <w:r w:rsidRPr="00393BC5">
        <w:rPr>
          <w:rFonts w:ascii="Arial" w:hAnsi="Arial" w:cs="Arial"/>
          <w:bCs/>
        </w:rPr>
        <w:tab/>
        <w:t xml:space="preserve">k. </w:t>
      </w:r>
      <w:proofErr w:type="spellStart"/>
      <w:r w:rsidRPr="00393BC5">
        <w:rPr>
          <w:rFonts w:ascii="Arial" w:hAnsi="Arial" w:cs="Arial"/>
          <w:bCs/>
        </w:rPr>
        <w:t>ú.</w:t>
      </w:r>
      <w:proofErr w:type="spellEnd"/>
      <w:r w:rsidRPr="00393BC5">
        <w:rPr>
          <w:rFonts w:ascii="Arial" w:hAnsi="Arial" w:cs="Arial"/>
          <w:bCs/>
        </w:rPr>
        <w:t xml:space="preserve"> </w:t>
      </w:r>
      <w:proofErr w:type="spellStart"/>
      <w:r w:rsidRPr="00393BC5">
        <w:rPr>
          <w:rFonts w:ascii="Arial" w:hAnsi="Arial" w:cs="Arial"/>
          <w:bCs/>
        </w:rPr>
        <w:t>Krasice</w:t>
      </w:r>
      <w:proofErr w:type="spellEnd"/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  <w:t>2,5</w:t>
      </w: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  <w:r w:rsidRPr="00393BC5">
        <w:rPr>
          <w:rFonts w:ascii="Arial" w:hAnsi="Arial" w:cs="Arial"/>
          <w:bCs/>
        </w:rPr>
        <w:t>f)</w:t>
      </w:r>
      <w:r w:rsidRPr="00393BC5">
        <w:rPr>
          <w:rFonts w:ascii="Arial" w:hAnsi="Arial" w:cs="Arial"/>
          <w:bCs/>
        </w:rPr>
        <w:tab/>
        <w:t xml:space="preserve">k. </w:t>
      </w:r>
      <w:proofErr w:type="spellStart"/>
      <w:r w:rsidRPr="00393BC5">
        <w:rPr>
          <w:rFonts w:ascii="Arial" w:hAnsi="Arial" w:cs="Arial"/>
          <w:bCs/>
        </w:rPr>
        <w:t>ú.</w:t>
      </w:r>
      <w:proofErr w:type="spellEnd"/>
      <w:r w:rsidRPr="00393BC5">
        <w:rPr>
          <w:rFonts w:ascii="Arial" w:hAnsi="Arial" w:cs="Arial"/>
          <w:bCs/>
        </w:rPr>
        <w:t xml:space="preserve"> Čechovice – Záhoří</w:t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  <w:t>2,5</w:t>
      </w: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  <w:r w:rsidRPr="00393BC5">
        <w:rPr>
          <w:rFonts w:ascii="Arial" w:hAnsi="Arial" w:cs="Arial"/>
          <w:bCs/>
        </w:rPr>
        <w:t>g)</w:t>
      </w:r>
      <w:r w:rsidRPr="00393BC5">
        <w:rPr>
          <w:rFonts w:ascii="Arial" w:hAnsi="Arial" w:cs="Arial"/>
          <w:bCs/>
        </w:rPr>
        <w:tab/>
        <w:t xml:space="preserve">k. </w:t>
      </w:r>
      <w:proofErr w:type="spellStart"/>
      <w:r w:rsidRPr="00393BC5">
        <w:rPr>
          <w:rFonts w:ascii="Arial" w:hAnsi="Arial" w:cs="Arial"/>
          <w:bCs/>
        </w:rPr>
        <w:t>ú.</w:t>
      </w:r>
      <w:proofErr w:type="spellEnd"/>
      <w:r w:rsidRPr="00393BC5">
        <w:rPr>
          <w:rFonts w:ascii="Arial" w:hAnsi="Arial" w:cs="Arial"/>
          <w:bCs/>
        </w:rPr>
        <w:t xml:space="preserve"> </w:t>
      </w:r>
      <w:proofErr w:type="spellStart"/>
      <w:r w:rsidRPr="00393BC5">
        <w:rPr>
          <w:rFonts w:ascii="Arial" w:hAnsi="Arial" w:cs="Arial"/>
          <w:bCs/>
        </w:rPr>
        <w:t>Čechůvky</w:t>
      </w:r>
      <w:proofErr w:type="spellEnd"/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  <w:t>2,5</w:t>
      </w: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  <w:r w:rsidRPr="00393BC5">
        <w:rPr>
          <w:rFonts w:ascii="Arial" w:hAnsi="Arial" w:cs="Arial"/>
          <w:bCs/>
        </w:rPr>
        <w:t>h)</w:t>
      </w:r>
      <w:r w:rsidRPr="00393BC5">
        <w:rPr>
          <w:rFonts w:ascii="Arial" w:hAnsi="Arial" w:cs="Arial"/>
          <w:bCs/>
        </w:rPr>
        <w:tab/>
        <w:t xml:space="preserve">k. </w:t>
      </w:r>
      <w:proofErr w:type="spellStart"/>
      <w:r w:rsidRPr="00393BC5">
        <w:rPr>
          <w:rFonts w:ascii="Arial" w:hAnsi="Arial" w:cs="Arial"/>
          <w:bCs/>
        </w:rPr>
        <w:t>ú.</w:t>
      </w:r>
      <w:proofErr w:type="spellEnd"/>
      <w:r w:rsidRPr="00393BC5">
        <w:rPr>
          <w:rFonts w:ascii="Arial" w:hAnsi="Arial" w:cs="Arial"/>
          <w:bCs/>
        </w:rPr>
        <w:t xml:space="preserve"> </w:t>
      </w:r>
      <w:proofErr w:type="spellStart"/>
      <w:r w:rsidRPr="00393BC5">
        <w:rPr>
          <w:rFonts w:ascii="Arial" w:hAnsi="Arial" w:cs="Arial"/>
          <w:bCs/>
        </w:rPr>
        <w:t>Žešov</w:t>
      </w:r>
      <w:proofErr w:type="spellEnd"/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</w:r>
      <w:r w:rsidRPr="00393BC5">
        <w:rPr>
          <w:rFonts w:ascii="Arial" w:hAnsi="Arial" w:cs="Arial"/>
          <w:bCs/>
        </w:rPr>
        <w:tab/>
        <w:t>2,5</w:t>
      </w:r>
    </w:p>
    <w:p w:rsidR="000017C5" w:rsidRDefault="000017C5" w:rsidP="000017C5">
      <w:pPr>
        <w:jc w:val="both"/>
        <w:rPr>
          <w:rFonts w:ascii="Arial" w:hAnsi="Arial" w:cs="Arial"/>
          <w:bCs/>
        </w:rPr>
      </w:pP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  <w:r w:rsidRPr="00393BC5">
        <w:rPr>
          <w:rFonts w:ascii="Arial" w:hAnsi="Arial" w:cs="Arial"/>
          <w:bCs/>
        </w:rPr>
        <w:t xml:space="preserve">Statutárním městům je </w:t>
      </w:r>
      <w:r w:rsidRPr="00393BC5">
        <w:rPr>
          <w:rFonts w:ascii="Arial" w:hAnsi="Arial" w:cs="Arial"/>
          <w:b/>
          <w:bCs/>
        </w:rPr>
        <w:t>zákonem přiřazený koeficient 3,5</w:t>
      </w:r>
      <w:r w:rsidRPr="00393BC5">
        <w:rPr>
          <w:rFonts w:ascii="Arial" w:hAnsi="Arial" w:cs="Arial"/>
          <w:bCs/>
        </w:rPr>
        <w:t xml:space="preserve">, obec však </w:t>
      </w:r>
      <w:r>
        <w:rPr>
          <w:rFonts w:ascii="Arial" w:hAnsi="Arial" w:cs="Arial"/>
          <w:bCs/>
        </w:rPr>
        <w:t xml:space="preserve">může </w:t>
      </w:r>
      <w:r w:rsidRPr="00393BC5">
        <w:rPr>
          <w:rFonts w:ascii="Arial" w:hAnsi="Arial" w:cs="Arial"/>
          <w:bCs/>
        </w:rPr>
        <w:t xml:space="preserve">obecně závaznou vyhláškou pro jednotlivé části obce stanovený koeficient zvýšit o jednu kategorii nebo snížit o jednu až tři kategorie. V případě města Prostějova je tak koeficient </w:t>
      </w:r>
      <w:r w:rsidRPr="00393BC5">
        <w:rPr>
          <w:rFonts w:ascii="Arial" w:hAnsi="Arial" w:cs="Arial"/>
          <w:b/>
          <w:bCs/>
        </w:rPr>
        <w:t xml:space="preserve">u </w:t>
      </w:r>
      <w:r w:rsidR="001859A5">
        <w:rPr>
          <w:rFonts w:ascii="Arial" w:hAnsi="Arial" w:cs="Arial"/>
          <w:b/>
          <w:bCs/>
        </w:rPr>
        <w:t>katastrální</w:t>
      </w:r>
      <w:r w:rsidR="00DA7B2C">
        <w:rPr>
          <w:rFonts w:ascii="Arial" w:hAnsi="Arial" w:cs="Arial"/>
          <w:b/>
          <w:bCs/>
        </w:rPr>
        <w:t>ho</w:t>
      </w:r>
      <w:r w:rsidR="001859A5">
        <w:rPr>
          <w:rFonts w:ascii="Arial" w:hAnsi="Arial" w:cs="Arial"/>
          <w:b/>
          <w:bCs/>
        </w:rPr>
        <w:t xml:space="preserve"> území </w:t>
      </w:r>
      <w:r w:rsidRPr="00393BC5">
        <w:rPr>
          <w:rFonts w:ascii="Arial" w:hAnsi="Arial" w:cs="Arial"/>
          <w:b/>
          <w:bCs/>
        </w:rPr>
        <w:t>Prostějov shodný</w:t>
      </w:r>
      <w:r w:rsidRPr="00393BC5">
        <w:rPr>
          <w:rFonts w:ascii="Arial" w:hAnsi="Arial" w:cs="Arial"/>
          <w:bCs/>
        </w:rPr>
        <w:t xml:space="preserve"> s přiřazený zákonem, </w:t>
      </w:r>
      <w:r w:rsidRPr="00393BC5">
        <w:rPr>
          <w:rFonts w:ascii="Arial" w:hAnsi="Arial" w:cs="Arial"/>
          <w:b/>
          <w:bCs/>
        </w:rPr>
        <w:t>v ostatních katastrálních územích města</w:t>
      </w:r>
      <w:r w:rsidRPr="00393BC5">
        <w:rPr>
          <w:rFonts w:ascii="Arial" w:hAnsi="Arial" w:cs="Arial"/>
          <w:bCs/>
        </w:rPr>
        <w:t xml:space="preserve"> Prostějova je koeficient </w:t>
      </w:r>
      <w:r w:rsidRPr="00393BC5">
        <w:rPr>
          <w:rFonts w:ascii="Arial" w:hAnsi="Arial" w:cs="Arial"/>
          <w:b/>
          <w:bCs/>
        </w:rPr>
        <w:t>o jednu kategorii snížený</w:t>
      </w:r>
      <w:r w:rsidRPr="00393BC5">
        <w:rPr>
          <w:rFonts w:ascii="Arial" w:hAnsi="Arial" w:cs="Arial"/>
          <w:bCs/>
        </w:rPr>
        <w:t xml:space="preserve">. </w:t>
      </w: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</w:p>
    <w:p w:rsidR="000017C5" w:rsidRPr="009F13D3" w:rsidRDefault="000017C5" w:rsidP="000017C5">
      <w:pPr>
        <w:jc w:val="both"/>
        <w:rPr>
          <w:rFonts w:ascii="Arial" w:hAnsi="Arial" w:cs="Arial"/>
          <w:bCs/>
        </w:rPr>
      </w:pPr>
      <w:r w:rsidRPr="000017C5">
        <w:rPr>
          <w:rFonts w:ascii="Arial" w:hAnsi="Arial" w:cs="Arial"/>
          <w:b/>
          <w:bCs/>
          <w:u w:val="single"/>
        </w:rPr>
        <w:lastRenderedPageBreak/>
        <w:t xml:space="preserve">Současná možnost snížení koeficientu o jednu až tři kategorie se </w:t>
      </w:r>
      <w:r w:rsidR="009F13D3" w:rsidRPr="009F13D3">
        <w:rPr>
          <w:rFonts w:ascii="Arial" w:hAnsi="Arial" w:cs="Arial"/>
          <w:b/>
          <w:bCs/>
          <w:u w:val="single"/>
        </w:rPr>
        <w:t xml:space="preserve">dle zákona o dani z nemovitých věcí </w:t>
      </w:r>
      <w:r w:rsidRPr="000017C5">
        <w:rPr>
          <w:rFonts w:ascii="Arial" w:hAnsi="Arial" w:cs="Arial"/>
          <w:b/>
          <w:bCs/>
          <w:u w:val="single"/>
        </w:rPr>
        <w:t>použije naposledy pro zdaňovací období 2024. Od roku 2025 již bude mít město</w:t>
      </w:r>
      <w:r w:rsidR="009F13D3">
        <w:rPr>
          <w:rFonts w:ascii="Arial" w:hAnsi="Arial" w:cs="Arial"/>
          <w:b/>
          <w:bCs/>
          <w:u w:val="single"/>
        </w:rPr>
        <w:t xml:space="preserve"> možnost </w:t>
      </w:r>
      <w:r w:rsidRPr="000017C5">
        <w:rPr>
          <w:rFonts w:ascii="Arial" w:hAnsi="Arial" w:cs="Arial"/>
          <w:b/>
          <w:bCs/>
          <w:u w:val="single"/>
        </w:rPr>
        <w:t xml:space="preserve">pouze zvýšit koeficient o jednu kategorii. </w:t>
      </w:r>
      <w:r w:rsidRPr="009F13D3">
        <w:rPr>
          <w:rFonts w:ascii="Arial" w:hAnsi="Arial" w:cs="Arial"/>
          <w:bCs/>
        </w:rPr>
        <w:t xml:space="preserve">Město Prostějov tedy bude moci pouze zvýšit koeficient z 3,5 na 4,5. </w:t>
      </w:r>
    </w:p>
    <w:p w:rsidR="000017C5" w:rsidRPr="00393BC5" w:rsidRDefault="000017C5" w:rsidP="000017C5">
      <w:pPr>
        <w:jc w:val="both"/>
        <w:rPr>
          <w:rFonts w:ascii="Arial" w:hAnsi="Arial" w:cs="Arial"/>
          <w:bCs/>
        </w:rPr>
      </w:pPr>
    </w:p>
    <w:p w:rsidR="000017C5" w:rsidRPr="00393BC5" w:rsidRDefault="000017C5" w:rsidP="000017C5">
      <w:pPr>
        <w:jc w:val="both"/>
        <w:rPr>
          <w:rFonts w:ascii="Arial" w:hAnsi="Arial" w:cs="Arial"/>
          <w:b/>
          <w:bCs/>
          <w:u w:val="single"/>
        </w:rPr>
      </w:pPr>
      <w:r w:rsidRPr="00393BC5">
        <w:rPr>
          <w:rFonts w:ascii="Arial" w:hAnsi="Arial" w:cs="Arial"/>
          <w:bCs/>
        </w:rPr>
        <w:t xml:space="preserve">V městě Prostějově (kromě nemovitostí v </w:t>
      </w:r>
      <w:proofErr w:type="spellStart"/>
      <w:proofErr w:type="gramStart"/>
      <w:r w:rsidRPr="00393BC5">
        <w:rPr>
          <w:rFonts w:ascii="Arial" w:hAnsi="Arial" w:cs="Arial"/>
          <w:bCs/>
        </w:rPr>
        <w:t>k.ú</w:t>
      </w:r>
      <w:proofErr w:type="spellEnd"/>
      <w:r w:rsidRPr="00393BC5">
        <w:rPr>
          <w:rFonts w:ascii="Arial" w:hAnsi="Arial" w:cs="Arial"/>
          <w:bCs/>
        </w:rPr>
        <w:t xml:space="preserve"> Prostějov</w:t>
      </w:r>
      <w:proofErr w:type="gramEnd"/>
      <w:r w:rsidRPr="00393BC5">
        <w:rPr>
          <w:rFonts w:ascii="Arial" w:hAnsi="Arial" w:cs="Arial"/>
          <w:bCs/>
        </w:rPr>
        <w:t xml:space="preserve">) se tak ve zdaňovacím období </w:t>
      </w:r>
      <w:r w:rsidRPr="00393BC5">
        <w:rPr>
          <w:rFonts w:ascii="Arial" w:hAnsi="Arial" w:cs="Arial"/>
          <w:b/>
          <w:bCs/>
        </w:rPr>
        <w:t>roku 2025</w:t>
      </w:r>
      <w:r w:rsidRPr="00393BC5">
        <w:rPr>
          <w:rFonts w:ascii="Arial" w:hAnsi="Arial" w:cs="Arial"/>
          <w:bCs/>
        </w:rPr>
        <w:t xml:space="preserve"> tyto koeficienty </w:t>
      </w:r>
      <w:r w:rsidRPr="00393BC5">
        <w:rPr>
          <w:rFonts w:ascii="Arial" w:hAnsi="Arial" w:cs="Arial"/>
          <w:b/>
          <w:bCs/>
        </w:rPr>
        <w:t>zvýší</w:t>
      </w:r>
      <w:r w:rsidRPr="00393BC5">
        <w:rPr>
          <w:rFonts w:ascii="Arial" w:hAnsi="Arial" w:cs="Arial"/>
          <w:bCs/>
        </w:rPr>
        <w:t xml:space="preserve"> přímo ze zákona z 2,5 na 3,5, neboť současná obecně závazná vyhláška města č. 6/2020 snižující koeficient o jednu kategorii </w:t>
      </w:r>
      <w:r w:rsidRPr="006232B5">
        <w:rPr>
          <w:rFonts w:ascii="Arial" w:hAnsi="Arial" w:cs="Arial"/>
          <w:b/>
          <w:bCs/>
        </w:rPr>
        <w:t>nebude již použitelná</w:t>
      </w:r>
      <w:r w:rsidRPr="00393BC5">
        <w:rPr>
          <w:rFonts w:ascii="Arial" w:hAnsi="Arial" w:cs="Arial"/>
          <w:bCs/>
        </w:rPr>
        <w:t xml:space="preserve"> (viz. čl. XIV body 13 a 14 zákona č. 349/2023 Sb.). </w:t>
      </w:r>
      <w:r w:rsidRPr="00393BC5">
        <w:rPr>
          <w:rFonts w:ascii="Arial" w:hAnsi="Arial" w:cs="Arial"/>
          <w:b/>
          <w:bCs/>
          <w:u w:val="single"/>
        </w:rPr>
        <w:t xml:space="preserve">Tato obecně závazná vyhláška </w:t>
      </w:r>
      <w:r w:rsidRPr="00534D18">
        <w:rPr>
          <w:rFonts w:ascii="Arial" w:hAnsi="Arial" w:cs="Arial"/>
          <w:b/>
          <w:bCs/>
          <w:u w:val="single"/>
        </w:rPr>
        <w:t>je</w:t>
      </w:r>
      <w:r w:rsidRPr="00393BC5">
        <w:rPr>
          <w:rFonts w:ascii="Arial" w:hAnsi="Arial" w:cs="Arial"/>
          <w:b/>
          <w:bCs/>
          <w:u w:val="single"/>
        </w:rPr>
        <w:t xml:space="preserve"> pro svoji </w:t>
      </w:r>
      <w:r w:rsidR="006232B5">
        <w:rPr>
          <w:rFonts w:ascii="Arial" w:hAnsi="Arial" w:cs="Arial"/>
          <w:b/>
          <w:bCs/>
          <w:u w:val="single"/>
        </w:rPr>
        <w:t>nadbytečnost</w:t>
      </w:r>
      <w:r w:rsidRPr="00393BC5">
        <w:rPr>
          <w:rFonts w:ascii="Arial" w:hAnsi="Arial" w:cs="Arial"/>
          <w:b/>
          <w:bCs/>
          <w:u w:val="single"/>
        </w:rPr>
        <w:t xml:space="preserve"> </w:t>
      </w:r>
      <w:r w:rsidR="009F13D3">
        <w:rPr>
          <w:rFonts w:ascii="Arial" w:hAnsi="Arial" w:cs="Arial"/>
          <w:b/>
          <w:bCs/>
          <w:u w:val="single"/>
        </w:rPr>
        <w:t xml:space="preserve">a budoucí rozpornost se zákonem o dani z nemovitých věcí </w:t>
      </w:r>
      <w:r w:rsidRPr="00393BC5">
        <w:rPr>
          <w:rFonts w:ascii="Arial" w:hAnsi="Arial" w:cs="Arial"/>
          <w:b/>
          <w:bCs/>
          <w:u w:val="single"/>
        </w:rPr>
        <w:t>navržena ke zrušení</w:t>
      </w:r>
      <w:r w:rsidR="00C06BD4">
        <w:rPr>
          <w:rFonts w:ascii="Arial" w:hAnsi="Arial" w:cs="Arial"/>
          <w:b/>
          <w:bCs/>
          <w:u w:val="single"/>
        </w:rPr>
        <w:t xml:space="preserve">, a to s účinností od </w:t>
      </w:r>
      <w:proofErr w:type="gramStart"/>
      <w:r w:rsidR="00C06BD4">
        <w:rPr>
          <w:rFonts w:ascii="Arial" w:hAnsi="Arial" w:cs="Arial"/>
          <w:b/>
          <w:bCs/>
          <w:u w:val="single"/>
        </w:rPr>
        <w:t>01.01.2025</w:t>
      </w:r>
      <w:proofErr w:type="gramEnd"/>
      <w:r w:rsidRPr="00393BC5">
        <w:rPr>
          <w:rFonts w:ascii="Arial" w:hAnsi="Arial" w:cs="Arial"/>
          <w:b/>
          <w:bCs/>
          <w:u w:val="single"/>
        </w:rPr>
        <w:t xml:space="preserve">. </w:t>
      </w:r>
    </w:p>
    <w:p w:rsidR="001D4EE6" w:rsidRDefault="001D4EE6" w:rsidP="001D4EE6">
      <w:pPr>
        <w:jc w:val="both"/>
        <w:rPr>
          <w:rFonts w:ascii="Arial" w:hAnsi="Arial" w:cs="Arial"/>
          <w:b/>
        </w:rPr>
      </w:pPr>
    </w:p>
    <w:p w:rsidR="00130EA7" w:rsidRDefault="00130EA7" w:rsidP="00130EA7">
      <w:pPr>
        <w:jc w:val="both"/>
        <w:rPr>
          <w:rFonts w:ascii="Arial" w:hAnsi="Arial" w:cs="Arial"/>
          <w:bCs/>
        </w:rPr>
      </w:pPr>
    </w:p>
    <w:p w:rsidR="00130EA7" w:rsidRPr="00393BC5" w:rsidRDefault="00130EA7" w:rsidP="00130EA7">
      <w:pPr>
        <w:jc w:val="both"/>
        <w:rPr>
          <w:rFonts w:ascii="Arial" w:hAnsi="Arial" w:cs="Arial"/>
          <w:bCs/>
        </w:rPr>
      </w:pPr>
      <w:r w:rsidRPr="00393BC5">
        <w:rPr>
          <w:rFonts w:ascii="Arial" w:hAnsi="Arial" w:cs="Arial"/>
          <w:bCs/>
        </w:rPr>
        <w:t>Příklad</w:t>
      </w:r>
      <w:r w:rsidR="001859A5">
        <w:rPr>
          <w:rFonts w:ascii="Arial" w:hAnsi="Arial" w:cs="Arial"/>
          <w:bCs/>
        </w:rPr>
        <w:t xml:space="preserve"> výše daně u stavby pro bydlení</w:t>
      </w:r>
      <w:r w:rsidRPr="00393BC5">
        <w:rPr>
          <w:rFonts w:ascii="Arial" w:hAnsi="Arial" w:cs="Arial"/>
          <w:bCs/>
        </w:rPr>
        <w:t xml:space="preserve">: Jednopatrový rodinný dům 120m², </w:t>
      </w:r>
      <w:proofErr w:type="spellStart"/>
      <w:proofErr w:type="gramStart"/>
      <w:r w:rsidRPr="00393BC5">
        <w:rPr>
          <w:rFonts w:ascii="Arial" w:hAnsi="Arial" w:cs="Arial"/>
          <w:bCs/>
        </w:rPr>
        <w:t>k.ú</w:t>
      </w:r>
      <w:proofErr w:type="spellEnd"/>
      <w:r w:rsidRPr="00393BC5">
        <w:rPr>
          <w:rFonts w:ascii="Arial" w:hAnsi="Arial" w:cs="Arial"/>
          <w:bCs/>
        </w:rPr>
        <w:t>.</w:t>
      </w:r>
      <w:proofErr w:type="gramEnd"/>
      <w:r w:rsidRPr="00393BC5">
        <w:rPr>
          <w:rFonts w:ascii="Arial" w:hAnsi="Arial" w:cs="Arial"/>
          <w:bCs/>
        </w:rPr>
        <w:t xml:space="preserve"> </w:t>
      </w:r>
      <w:proofErr w:type="spellStart"/>
      <w:r w:rsidRPr="00393BC5">
        <w:rPr>
          <w:rFonts w:ascii="Arial" w:hAnsi="Arial" w:cs="Arial"/>
          <w:bCs/>
        </w:rPr>
        <w:t>Krasice</w:t>
      </w:r>
      <w:proofErr w:type="spellEnd"/>
      <w:r w:rsidRPr="00393BC5">
        <w:rPr>
          <w:rFonts w:ascii="Arial" w:hAnsi="Arial" w:cs="Arial"/>
          <w:bCs/>
        </w:rPr>
        <w:t xml:space="preserve">. Daň ze stavby v roce 2023: 826,- Kč. Daň v roce 2024: 1470,- Kč. Daň v roce 2025: 2058,- Kč (+ případné navýšení o inflaci). </w:t>
      </w:r>
    </w:p>
    <w:p w:rsidR="00130EA7" w:rsidRPr="00F54208" w:rsidRDefault="00130EA7" w:rsidP="001D4EE6">
      <w:pPr>
        <w:jc w:val="both"/>
        <w:rPr>
          <w:rFonts w:ascii="Arial" w:hAnsi="Arial" w:cs="Arial"/>
          <w:b/>
        </w:rPr>
      </w:pPr>
    </w:p>
    <w:p w:rsid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17C5" w:rsidRPr="00C06BD4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06BD4">
        <w:rPr>
          <w:rFonts w:ascii="Arial" w:hAnsi="Arial" w:cs="Arial"/>
          <w:b/>
        </w:rPr>
        <w:t>Ad 3) koeficient pro stavby a jednotky sloužící k podnikání, rekreační objekty a garáže</w:t>
      </w: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17C5">
        <w:rPr>
          <w:rFonts w:ascii="Arial" w:hAnsi="Arial" w:cs="Arial"/>
        </w:rPr>
        <w:t xml:space="preserve">Někdy označován jako tzv. podnikatelský koeficient, neboť dopadá zejména na stavby a jednotky sloužící k podnikání, ale i na rekreační objekty a garáže. Dle § 11 odst. 6 zákona o dani z nemovitých věcí (dříve v § 11 odst. 3 písm. b) mohla obec u vybraných staveb a jednotek stanovit obecně závaznou vyhláškou v celé obci koeficient 1,5, kterým se násobí základní sazba daně. </w:t>
      </w:r>
      <w:r w:rsidRPr="00130EA7">
        <w:rPr>
          <w:rFonts w:ascii="Arial" w:hAnsi="Arial" w:cs="Arial"/>
          <w:b/>
        </w:rPr>
        <w:t>Město Prostějov</w:t>
      </w:r>
      <w:r w:rsidRPr="000017C5">
        <w:rPr>
          <w:rFonts w:ascii="Arial" w:hAnsi="Arial" w:cs="Arial"/>
        </w:rPr>
        <w:t xml:space="preserve"> takový koeficient </w:t>
      </w:r>
      <w:r w:rsidRPr="00130EA7">
        <w:rPr>
          <w:rFonts w:ascii="Arial" w:hAnsi="Arial" w:cs="Arial"/>
          <w:b/>
        </w:rPr>
        <w:t>stanoveno n</w:t>
      </w:r>
      <w:r w:rsidRPr="00C06BD4">
        <w:rPr>
          <w:rFonts w:ascii="Arial" w:hAnsi="Arial" w:cs="Arial"/>
          <w:b/>
        </w:rPr>
        <w:t>emělo</w:t>
      </w:r>
      <w:r w:rsidRPr="000017C5">
        <w:rPr>
          <w:rFonts w:ascii="Arial" w:hAnsi="Arial" w:cs="Arial"/>
        </w:rPr>
        <w:t xml:space="preserve">. </w:t>
      </w:r>
      <w:r w:rsidRPr="00C06BD4">
        <w:rPr>
          <w:rFonts w:ascii="Arial" w:hAnsi="Arial" w:cs="Arial"/>
          <w:b/>
        </w:rPr>
        <w:t>Tento koeficient se od zdaňovacího období 2025 ruší</w:t>
      </w:r>
      <w:r w:rsidRPr="000017C5">
        <w:rPr>
          <w:rFonts w:ascii="Arial" w:hAnsi="Arial" w:cs="Arial"/>
        </w:rPr>
        <w:t xml:space="preserve"> s tím, že úprava zdanění těchto nemovitostí je možná místním koeficientem, viz dále. </w:t>
      </w: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17C5" w:rsidRPr="00C06BD4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06BD4">
        <w:rPr>
          <w:rFonts w:ascii="Arial" w:hAnsi="Arial" w:cs="Arial"/>
          <w:b/>
        </w:rPr>
        <w:t>Ad 4) Místní koeficient</w:t>
      </w: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17C5">
        <w:rPr>
          <w:rFonts w:ascii="Arial" w:hAnsi="Arial" w:cs="Arial"/>
        </w:rPr>
        <w:t xml:space="preserve">Změna zákona se výrazně dotkla úpravy místního koeficientu. Dle § 12 zákona o dani z nemovitých věcí účinného do </w:t>
      </w:r>
      <w:proofErr w:type="gramStart"/>
      <w:r w:rsidRPr="000017C5">
        <w:rPr>
          <w:rFonts w:ascii="Arial" w:hAnsi="Arial" w:cs="Arial"/>
        </w:rPr>
        <w:t>31.12.2023</w:t>
      </w:r>
      <w:proofErr w:type="gramEnd"/>
      <w:r w:rsidRPr="000017C5">
        <w:rPr>
          <w:rFonts w:ascii="Arial" w:hAnsi="Arial" w:cs="Arial"/>
        </w:rPr>
        <w:t xml:space="preserve"> mohla obec na celém území nebo i na území jednotlivé části obce stanovit místní koeficient v rozmezí 1,1 až 5, kterým vynásobí daň poplatníka za jednotlivé dru</w:t>
      </w:r>
      <w:r w:rsidR="00C06BD4">
        <w:rPr>
          <w:rFonts w:ascii="Arial" w:hAnsi="Arial" w:cs="Arial"/>
        </w:rPr>
        <w:t xml:space="preserve">hy pozemků, staveb a jednotek. </w:t>
      </w:r>
      <w:r w:rsidRPr="00130EA7">
        <w:rPr>
          <w:rFonts w:ascii="Arial" w:hAnsi="Arial" w:cs="Arial"/>
          <w:b/>
        </w:rPr>
        <w:t>Město Prostějov</w:t>
      </w:r>
      <w:r w:rsidRPr="000017C5">
        <w:rPr>
          <w:rFonts w:ascii="Arial" w:hAnsi="Arial" w:cs="Arial"/>
        </w:rPr>
        <w:t xml:space="preserve"> místní koeficient </w:t>
      </w:r>
      <w:r w:rsidRPr="00130EA7">
        <w:rPr>
          <w:rFonts w:ascii="Arial" w:hAnsi="Arial" w:cs="Arial"/>
          <w:b/>
        </w:rPr>
        <w:t>stanovený nikdy nemělo</w:t>
      </w:r>
      <w:r w:rsidRPr="000017C5">
        <w:rPr>
          <w:rFonts w:ascii="Arial" w:hAnsi="Arial" w:cs="Arial"/>
        </w:rPr>
        <w:t xml:space="preserve">.  </w:t>
      </w: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17C5">
        <w:rPr>
          <w:rFonts w:ascii="Arial" w:hAnsi="Arial" w:cs="Arial"/>
        </w:rPr>
        <w:t xml:space="preserve">Právní úprava účinná pro zdaňovací období 2025 nově: </w:t>
      </w: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17C5">
        <w:rPr>
          <w:rFonts w:ascii="Arial" w:hAnsi="Arial" w:cs="Arial"/>
        </w:rPr>
        <w:t>1.</w:t>
      </w:r>
      <w:r w:rsidRPr="000017C5">
        <w:rPr>
          <w:rFonts w:ascii="Arial" w:hAnsi="Arial" w:cs="Arial"/>
        </w:rPr>
        <w:tab/>
        <w:t>Rozděluje možnou výši místního koeficientu podle druhu pozemku</w:t>
      </w: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17C5">
        <w:rPr>
          <w:rFonts w:ascii="Arial" w:hAnsi="Arial" w:cs="Arial"/>
        </w:rPr>
        <w:t>a)</w:t>
      </w:r>
      <w:r w:rsidRPr="000017C5">
        <w:rPr>
          <w:rFonts w:ascii="Arial" w:hAnsi="Arial" w:cs="Arial"/>
        </w:rPr>
        <w:tab/>
        <w:t>ve výši 0,5 až 1,5 pro vybrané zemědělské pozemky (orná půda, chmelnice, vinice, zahrada nebo ovocný sad), trvalé travní porosty a nevyužitelné ostatní plochy</w:t>
      </w: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17C5">
        <w:rPr>
          <w:rFonts w:ascii="Arial" w:hAnsi="Arial" w:cs="Arial"/>
        </w:rPr>
        <w:t>b)</w:t>
      </w:r>
      <w:r w:rsidRPr="000017C5">
        <w:rPr>
          <w:rFonts w:ascii="Arial" w:hAnsi="Arial" w:cs="Arial"/>
        </w:rPr>
        <w:tab/>
        <w:t>ve výši 0,5 až 5,0 pro všechny ostatní nemovité věci (stavby a pozemky)</w:t>
      </w: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17C5">
        <w:rPr>
          <w:rFonts w:ascii="Arial" w:hAnsi="Arial" w:cs="Arial"/>
        </w:rPr>
        <w:t>2.</w:t>
      </w:r>
      <w:r w:rsidRPr="000017C5">
        <w:rPr>
          <w:rFonts w:ascii="Arial" w:hAnsi="Arial" w:cs="Arial"/>
        </w:rPr>
        <w:tab/>
        <w:t xml:space="preserve">Umožňuje stanovit místní koeficient i pod 1,0, tzn., že místní koeficient stanovený v rozmezí 0,5-0,9 daň z nemovitých věcí snižuje </w:t>
      </w: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17C5">
        <w:rPr>
          <w:rFonts w:ascii="Arial" w:hAnsi="Arial" w:cs="Arial"/>
        </w:rPr>
        <w:t>3.</w:t>
      </w:r>
      <w:r w:rsidRPr="000017C5">
        <w:rPr>
          <w:rFonts w:ascii="Arial" w:hAnsi="Arial" w:cs="Arial"/>
        </w:rPr>
        <w:tab/>
        <w:t xml:space="preserve">Výslovně stanovuje, že místní koeficient lze stanovit i pouze: </w:t>
      </w: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17C5">
        <w:rPr>
          <w:rFonts w:ascii="Arial" w:hAnsi="Arial" w:cs="Arial"/>
        </w:rPr>
        <w:t>-</w:t>
      </w:r>
      <w:r w:rsidRPr="000017C5">
        <w:rPr>
          <w:rFonts w:ascii="Arial" w:hAnsi="Arial" w:cs="Arial"/>
        </w:rPr>
        <w:tab/>
        <w:t xml:space="preserve">pro část obce vymezenou katastrálním územím (např. </w:t>
      </w:r>
      <w:proofErr w:type="spellStart"/>
      <w:r w:rsidRPr="000017C5">
        <w:rPr>
          <w:rFonts w:ascii="Arial" w:hAnsi="Arial" w:cs="Arial"/>
        </w:rPr>
        <w:t>Krasice</w:t>
      </w:r>
      <w:proofErr w:type="spellEnd"/>
      <w:r w:rsidRPr="000017C5">
        <w:rPr>
          <w:rFonts w:ascii="Arial" w:hAnsi="Arial" w:cs="Arial"/>
        </w:rPr>
        <w:t xml:space="preserve">, </w:t>
      </w:r>
      <w:proofErr w:type="spellStart"/>
      <w:r w:rsidRPr="000017C5">
        <w:rPr>
          <w:rFonts w:ascii="Arial" w:hAnsi="Arial" w:cs="Arial"/>
        </w:rPr>
        <w:t>Vrahovice</w:t>
      </w:r>
      <w:proofErr w:type="spellEnd"/>
      <w:r w:rsidRPr="000017C5">
        <w:rPr>
          <w:rFonts w:ascii="Arial" w:hAnsi="Arial" w:cs="Arial"/>
        </w:rPr>
        <w:t>)</w:t>
      </w: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17C5">
        <w:rPr>
          <w:rFonts w:ascii="Arial" w:hAnsi="Arial" w:cs="Arial"/>
        </w:rPr>
        <w:lastRenderedPageBreak/>
        <w:t>-</w:t>
      </w:r>
      <w:r w:rsidRPr="000017C5">
        <w:rPr>
          <w:rFonts w:ascii="Arial" w:hAnsi="Arial" w:cs="Arial"/>
        </w:rPr>
        <w:tab/>
        <w:t>pro jednotlivou skupinu nemovitých věcí (např. pro garáže, zahrady). Tato možnost má nahradit zrušení tzv. podnikatelského koeficientu (viz výše). Jednotlivé skupiny pozemků jsou uvedeny v §5a zákona, skupiny staveb a jednotek v § 10a zákona</w:t>
      </w: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17C5">
        <w:rPr>
          <w:rFonts w:ascii="Arial" w:hAnsi="Arial" w:cs="Arial"/>
        </w:rPr>
        <w:t>-</w:t>
      </w:r>
      <w:r w:rsidRPr="000017C5">
        <w:rPr>
          <w:rFonts w:ascii="Arial" w:hAnsi="Arial" w:cs="Arial"/>
        </w:rPr>
        <w:tab/>
        <w:t>pro jednotlivé nemovité věci přesně vymezené parcelním</w:t>
      </w:r>
      <w:r w:rsidR="001859A5">
        <w:rPr>
          <w:rFonts w:ascii="Arial" w:hAnsi="Arial" w:cs="Arial"/>
        </w:rPr>
        <w:t xml:space="preserve"> číslem, číslem popisným atd. D</w:t>
      </w:r>
      <w:r w:rsidRPr="000017C5">
        <w:rPr>
          <w:rFonts w:ascii="Arial" w:hAnsi="Arial" w:cs="Arial"/>
        </w:rPr>
        <w:t xml:space="preserve">le důvodové zprávy by mělo jít o výjimečný způsob stanovení místního koeficientu, kdy se zdaňují konkrétní stavby na základě přiměřených a přezkoumatelných důvodů. Takto by bylo možné stanovit vyšší </w:t>
      </w:r>
      <w:r w:rsidR="00130EA7">
        <w:rPr>
          <w:rFonts w:ascii="Arial" w:hAnsi="Arial" w:cs="Arial"/>
        </w:rPr>
        <w:t xml:space="preserve">místní </w:t>
      </w:r>
      <w:r w:rsidRPr="000017C5">
        <w:rPr>
          <w:rFonts w:ascii="Arial" w:hAnsi="Arial" w:cs="Arial"/>
        </w:rPr>
        <w:t xml:space="preserve">koeficient např. pro stavby prodejen obchodních řetězců, stavby spaloven, skladových hal atd. Výjimečné je i to, že v tomto případě by se místní koeficient </w:t>
      </w:r>
      <w:r w:rsidRPr="001859A5">
        <w:rPr>
          <w:rFonts w:ascii="Arial" w:hAnsi="Arial" w:cs="Arial"/>
          <w:b/>
        </w:rPr>
        <w:t>stanovil opatřením obecné povahy</w:t>
      </w:r>
      <w:r w:rsidRPr="000017C5">
        <w:rPr>
          <w:rFonts w:ascii="Arial" w:hAnsi="Arial" w:cs="Arial"/>
        </w:rPr>
        <w:t xml:space="preserve"> vydaným zastupitelstvem postupem dle správního řádu, nikoliv obecně závaznou vyhláškou jako v ostatních případech. </w:t>
      </w: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17C5" w:rsidRPr="000017C5" w:rsidRDefault="000017C5" w:rsidP="000017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17C5">
        <w:rPr>
          <w:rFonts w:ascii="Arial" w:hAnsi="Arial" w:cs="Arial"/>
        </w:rPr>
        <w:t>4.</w:t>
      </w:r>
      <w:r w:rsidRPr="000017C5">
        <w:rPr>
          <w:rFonts w:ascii="Arial" w:hAnsi="Arial" w:cs="Arial"/>
        </w:rPr>
        <w:tab/>
        <w:t xml:space="preserve">Umožňuje stanovení rozdílných místních koeficientů. Město např. stanoví místní koeficient pro skupinu nemovitých věcí (např. stavby pro podnikání v průmyslu) a zároveň stanoví jiný místní koeficient pro všechny nemovitosti v obci. Kolizní pravidla pro souběhy místních koeficientů jsou uvedena v § 12 odst. 4 až 7 zákona o dani z nemovitých věcí. </w:t>
      </w:r>
    </w:p>
    <w:p w:rsidR="00FE06BC" w:rsidRPr="00FE06BC" w:rsidRDefault="00FE06BC" w:rsidP="00FE06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06BC" w:rsidRPr="00FE06BC" w:rsidRDefault="00FE06BC" w:rsidP="00FE06B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81F06" w:rsidRPr="00FE06BC" w:rsidRDefault="00C81F06" w:rsidP="00EF7E3F">
      <w:pPr>
        <w:jc w:val="both"/>
        <w:rPr>
          <w:rFonts w:ascii="Arial" w:hAnsi="Arial" w:cs="Arial"/>
          <w:b/>
        </w:rPr>
      </w:pPr>
    </w:p>
    <w:p w:rsidR="00EF7E3F" w:rsidRPr="00FE06BC" w:rsidRDefault="00EF7E3F" w:rsidP="00EF7E3F">
      <w:pPr>
        <w:jc w:val="both"/>
        <w:rPr>
          <w:rFonts w:ascii="Arial" w:hAnsi="Arial" w:cs="Arial"/>
          <w:b/>
        </w:rPr>
      </w:pPr>
      <w:r w:rsidRPr="00FE06BC">
        <w:rPr>
          <w:rFonts w:ascii="Arial" w:hAnsi="Arial" w:cs="Arial"/>
          <w:b/>
        </w:rPr>
        <w:t>Stanovisko předkladatele:</w:t>
      </w:r>
    </w:p>
    <w:p w:rsidR="00EF7E3F" w:rsidRPr="00130EA7" w:rsidRDefault="000017C5" w:rsidP="00016709">
      <w:pPr>
        <w:jc w:val="both"/>
        <w:rPr>
          <w:rFonts w:ascii="Arial" w:hAnsi="Arial" w:cs="Arial"/>
        </w:rPr>
      </w:pPr>
      <w:r w:rsidRPr="00130EA7">
        <w:rPr>
          <w:rFonts w:ascii="Arial" w:hAnsi="Arial" w:cs="Arial"/>
        </w:rPr>
        <w:t>Finanční odbor</w:t>
      </w:r>
      <w:r w:rsidR="00B97E91" w:rsidRPr="00130EA7">
        <w:rPr>
          <w:rFonts w:ascii="Arial" w:hAnsi="Arial" w:cs="Arial"/>
        </w:rPr>
        <w:t xml:space="preserve"> doporučuje vydat o</w:t>
      </w:r>
      <w:r w:rsidR="00EF7E3F" w:rsidRPr="00130EA7">
        <w:rPr>
          <w:rFonts w:ascii="Arial" w:hAnsi="Arial" w:cs="Arial"/>
        </w:rPr>
        <w:t>becně záv</w:t>
      </w:r>
      <w:r w:rsidR="00FD066B" w:rsidRPr="00130EA7">
        <w:rPr>
          <w:rFonts w:ascii="Arial" w:hAnsi="Arial" w:cs="Arial"/>
        </w:rPr>
        <w:t xml:space="preserve">aznou vyhlášku, </w:t>
      </w:r>
      <w:r w:rsidRPr="00130EA7">
        <w:rPr>
          <w:rFonts w:ascii="Arial" w:hAnsi="Arial" w:cs="Arial"/>
        </w:rPr>
        <w:t xml:space="preserve">kterou se ruší Obecně závazná vyhláška č. 6/2020, o stanovení koeficientu pro výpočet daně z nemovitých věcí ze dne </w:t>
      </w:r>
      <w:proofErr w:type="gramStart"/>
      <w:r w:rsidRPr="00130EA7">
        <w:rPr>
          <w:rFonts w:ascii="Arial" w:hAnsi="Arial" w:cs="Arial"/>
        </w:rPr>
        <w:t>08.09.2020</w:t>
      </w:r>
      <w:proofErr w:type="gramEnd"/>
      <w:r w:rsidR="001859A5">
        <w:rPr>
          <w:rFonts w:ascii="Arial" w:hAnsi="Arial" w:cs="Arial"/>
        </w:rPr>
        <w:t xml:space="preserve"> s účinností od 1.1.2025. </w:t>
      </w:r>
    </w:p>
    <w:p w:rsidR="00DD7D32" w:rsidRDefault="00DD7D32" w:rsidP="00016709">
      <w:pPr>
        <w:jc w:val="both"/>
        <w:rPr>
          <w:rFonts w:ascii="Arial" w:hAnsi="Arial" w:cs="Arial"/>
        </w:rPr>
      </w:pPr>
    </w:p>
    <w:p w:rsidR="001213E3" w:rsidRPr="001213E3" w:rsidRDefault="001213E3" w:rsidP="001213E3">
      <w:pPr>
        <w:pStyle w:val="Bezmezer"/>
        <w:jc w:val="both"/>
        <w:rPr>
          <w:rFonts w:ascii="Arial" w:hAnsi="Arial" w:cs="Arial"/>
        </w:rPr>
      </w:pPr>
      <w:r w:rsidRPr="001213E3">
        <w:rPr>
          <w:rFonts w:ascii="Arial" w:hAnsi="Arial" w:cs="Arial"/>
        </w:rPr>
        <w:t xml:space="preserve">Dle závěrů přijatých na Radě města konané dne </w:t>
      </w:r>
      <w:proofErr w:type="gramStart"/>
      <w:r w:rsidRPr="001213E3">
        <w:rPr>
          <w:rFonts w:ascii="Arial" w:hAnsi="Arial" w:cs="Arial"/>
        </w:rPr>
        <w:t>04.06.2024</w:t>
      </w:r>
      <w:proofErr w:type="gramEnd"/>
      <w:r w:rsidRPr="001213E3">
        <w:rPr>
          <w:rFonts w:ascii="Arial" w:hAnsi="Arial" w:cs="Arial"/>
        </w:rPr>
        <w:t xml:space="preserve">, není navrženo přijetí obecně </w:t>
      </w:r>
    </w:p>
    <w:p w:rsidR="001213E3" w:rsidRPr="001213E3" w:rsidRDefault="001213E3" w:rsidP="001213E3">
      <w:pPr>
        <w:pStyle w:val="Bezmezer"/>
        <w:jc w:val="both"/>
        <w:rPr>
          <w:rFonts w:ascii="Arial" w:hAnsi="Arial" w:cs="Arial"/>
        </w:rPr>
      </w:pPr>
      <w:r w:rsidRPr="001213E3">
        <w:rPr>
          <w:rFonts w:ascii="Arial" w:hAnsi="Arial" w:cs="Arial"/>
        </w:rPr>
        <w:t>závazné vyhlášky zavádějící místní koeficient na území města Prostějova pro zdaňovací</w:t>
      </w:r>
    </w:p>
    <w:p w:rsidR="00130EA7" w:rsidRDefault="001213E3" w:rsidP="001213E3">
      <w:pPr>
        <w:pStyle w:val="Bezmezer"/>
        <w:jc w:val="both"/>
        <w:rPr>
          <w:rFonts w:ascii="Arial" w:hAnsi="Arial" w:cs="Arial"/>
        </w:rPr>
      </w:pPr>
      <w:r w:rsidRPr="001213E3">
        <w:rPr>
          <w:rFonts w:ascii="Arial" w:hAnsi="Arial" w:cs="Arial"/>
        </w:rPr>
        <w:t>období roku 2025. Rovněž není navržena obecně závazná vyh</w:t>
      </w:r>
      <w:r>
        <w:rPr>
          <w:rFonts w:ascii="Arial" w:hAnsi="Arial" w:cs="Arial"/>
        </w:rPr>
        <w:t xml:space="preserve">láška zvyšující pro </w:t>
      </w:r>
      <w:r w:rsidRPr="001213E3">
        <w:rPr>
          <w:rFonts w:ascii="Arial" w:hAnsi="Arial" w:cs="Arial"/>
        </w:rPr>
        <w:t>zdaňovací období roku 2025 základní koeficienty pro stavební pozemky a stavby a jednotky pro bydlení z 3,5 na 4,5.</w:t>
      </w:r>
    </w:p>
    <w:p w:rsidR="00130EA7" w:rsidRDefault="00130EA7" w:rsidP="00130EA7">
      <w:pPr>
        <w:pStyle w:val="Bezmezer"/>
        <w:jc w:val="both"/>
        <w:rPr>
          <w:rFonts w:ascii="Arial" w:hAnsi="Arial" w:cs="Arial"/>
        </w:rPr>
      </w:pPr>
    </w:p>
    <w:p w:rsidR="003144B9" w:rsidRDefault="003144B9" w:rsidP="00FE06BC">
      <w:pPr>
        <w:pStyle w:val="Bezmezer"/>
        <w:ind w:left="1700" w:hanging="1700"/>
        <w:jc w:val="both"/>
        <w:rPr>
          <w:rFonts w:ascii="Arial" w:hAnsi="Arial" w:cs="Arial"/>
        </w:rPr>
      </w:pPr>
    </w:p>
    <w:p w:rsidR="00130EA7" w:rsidRDefault="00722E7C" w:rsidP="00130EA7">
      <w:pPr>
        <w:ind w:right="-284"/>
        <w:jc w:val="both"/>
        <w:rPr>
          <w:rFonts w:ascii="Arial" w:hAnsi="Arial" w:cs="Arial"/>
        </w:rPr>
      </w:pPr>
      <w:r w:rsidRPr="00130EA7">
        <w:rPr>
          <w:rFonts w:ascii="Arial" w:hAnsi="Arial" w:cs="Arial"/>
        </w:rPr>
        <w:t>Příloha č. 1</w:t>
      </w:r>
      <w:r w:rsidR="003144B9" w:rsidRPr="00130EA7">
        <w:rPr>
          <w:rFonts w:ascii="Arial" w:hAnsi="Arial" w:cs="Arial"/>
        </w:rPr>
        <w:t xml:space="preserve"> - </w:t>
      </w:r>
      <w:r w:rsidR="00130EA7" w:rsidRPr="00130EA7">
        <w:rPr>
          <w:rFonts w:ascii="Arial" w:hAnsi="Arial" w:cs="Arial"/>
        </w:rPr>
        <w:t>Přehled rozpočtového určení daní</w:t>
      </w:r>
    </w:p>
    <w:p w:rsidR="006232B5" w:rsidRDefault="006232B5" w:rsidP="00130EA7">
      <w:pPr>
        <w:ind w:right="-284"/>
        <w:jc w:val="both"/>
        <w:rPr>
          <w:rFonts w:ascii="Arial" w:hAnsi="Arial" w:cs="Arial"/>
        </w:rPr>
      </w:pPr>
    </w:p>
    <w:bookmarkStart w:id="0" w:name="_MON_1779526394"/>
    <w:bookmarkEnd w:id="0"/>
    <w:p w:rsidR="006232B5" w:rsidRPr="00130EA7" w:rsidRDefault="007F2CA3" w:rsidP="00130EA7">
      <w:p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pt;height:49.45pt" o:ole="">
            <v:imagedata r:id="rId9" o:title=""/>
          </v:shape>
          <o:OLEObject Type="Embed" ProgID="Excel.Sheet.12" ShapeID="_x0000_i1025" DrawAspect="Icon" ObjectID="_1779605800" r:id="rId10"/>
        </w:object>
      </w:r>
    </w:p>
    <w:p w:rsidR="00FE06BC" w:rsidRDefault="00FE06BC" w:rsidP="00FE06BC">
      <w:pPr>
        <w:pStyle w:val="Bezmezer"/>
        <w:jc w:val="both"/>
        <w:rPr>
          <w:rFonts w:ascii="Arial" w:hAnsi="Arial" w:cs="Arial"/>
        </w:rPr>
      </w:pPr>
    </w:p>
    <w:p w:rsidR="00FE06BC" w:rsidRPr="00DA3E2F" w:rsidRDefault="00FE06BC" w:rsidP="00FE06BC">
      <w:pPr>
        <w:pStyle w:val="Bezmezer"/>
        <w:ind w:left="1700" w:hanging="1700"/>
        <w:jc w:val="both"/>
        <w:rPr>
          <w:rFonts w:ascii="Arial" w:hAnsi="Arial" w:cs="Arial"/>
        </w:rPr>
      </w:pPr>
    </w:p>
    <w:p w:rsidR="00130EA7" w:rsidRDefault="00722E7C" w:rsidP="00130EA7">
      <w:pPr>
        <w:pStyle w:val="Bezmezer"/>
        <w:ind w:left="1700" w:hanging="170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  <w:r w:rsidR="00FE06BC">
        <w:rPr>
          <w:rFonts w:ascii="Arial" w:hAnsi="Arial" w:cs="Arial"/>
        </w:rPr>
        <w:t xml:space="preserve"> – </w:t>
      </w:r>
      <w:r w:rsidR="00130EA7" w:rsidRPr="00130EA7">
        <w:rPr>
          <w:rFonts w:ascii="Arial" w:hAnsi="Arial" w:cs="Arial"/>
        </w:rPr>
        <w:t>Návrh obecně závazné vyhlášky</w:t>
      </w:r>
      <w:r w:rsidR="00130EA7">
        <w:t xml:space="preserve">, </w:t>
      </w:r>
      <w:r w:rsidR="00130EA7" w:rsidRPr="00130EA7">
        <w:rPr>
          <w:rFonts w:ascii="Arial" w:hAnsi="Arial" w:cs="Arial"/>
        </w:rPr>
        <w:t xml:space="preserve">kterou se </w:t>
      </w:r>
      <w:r w:rsidR="00130EA7">
        <w:rPr>
          <w:rFonts w:ascii="Arial" w:hAnsi="Arial" w:cs="Arial"/>
        </w:rPr>
        <w:t xml:space="preserve">ruší Obecně závazná vyhláška </w:t>
      </w:r>
    </w:p>
    <w:p w:rsidR="00130EA7" w:rsidRDefault="00130EA7" w:rsidP="00130EA7">
      <w:pPr>
        <w:pStyle w:val="Bezmezer"/>
        <w:ind w:left="1700" w:hanging="1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č. </w:t>
      </w:r>
      <w:r w:rsidRPr="00130EA7">
        <w:rPr>
          <w:rFonts w:ascii="Arial" w:hAnsi="Arial" w:cs="Arial"/>
        </w:rPr>
        <w:t xml:space="preserve">6/2020, o stanovení koeficientu pro výpočet daně z nemovitých věcí ze </w:t>
      </w:r>
    </w:p>
    <w:p w:rsidR="00FE06BC" w:rsidRDefault="00130EA7" w:rsidP="00130EA7">
      <w:pPr>
        <w:pStyle w:val="Bezmezer"/>
        <w:ind w:left="1700" w:hanging="1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130EA7">
        <w:rPr>
          <w:rFonts w:ascii="Arial" w:hAnsi="Arial" w:cs="Arial"/>
        </w:rPr>
        <w:t xml:space="preserve">dne </w:t>
      </w:r>
      <w:proofErr w:type="gramStart"/>
      <w:r w:rsidRPr="00130EA7">
        <w:rPr>
          <w:rFonts w:ascii="Arial" w:hAnsi="Arial" w:cs="Arial"/>
        </w:rPr>
        <w:t>08.09.2020</w:t>
      </w:r>
      <w:proofErr w:type="gramEnd"/>
    </w:p>
    <w:p w:rsidR="00FE06BC" w:rsidRDefault="00FE06BC" w:rsidP="00FE06BC">
      <w:pPr>
        <w:pStyle w:val="Bezmezer"/>
        <w:ind w:left="1700" w:hanging="1700"/>
        <w:jc w:val="both"/>
        <w:rPr>
          <w:rFonts w:ascii="Arial" w:hAnsi="Arial" w:cs="Arial"/>
        </w:rPr>
      </w:pPr>
    </w:p>
    <w:p w:rsidR="007F2CA3" w:rsidRDefault="007F2CA3" w:rsidP="00FE06BC">
      <w:pPr>
        <w:pStyle w:val="Bezmezer"/>
        <w:ind w:left="1700" w:hanging="1700"/>
        <w:jc w:val="both"/>
        <w:rPr>
          <w:rFonts w:ascii="Arial" w:hAnsi="Arial" w:cs="Arial"/>
        </w:rPr>
      </w:pPr>
    </w:p>
    <w:bookmarkStart w:id="1" w:name="_GoBack"/>
    <w:bookmarkStart w:id="2" w:name="_MON_1779526369"/>
    <w:bookmarkEnd w:id="2"/>
    <w:p w:rsidR="007F2CA3" w:rsidRPr="006E159A" w:rsidRDefault="007F2CA3" w:rsidP="00FE06BC">
      <w:pPr>
        <w:pStyle w:val="Bezmezer"/>
        <w:ind w:left="1700" w:hanging="1700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539" w:dyaOrig="997">
          <v:shape id="_x0000_i1026" type="#_x0000_t75" style="width:77.3pt;height:49.45pt" o:ole="">
            <v:imagedata r:id="rId11" o:title=""/>
          </v:shape>
          <o:OLEObject Type="Embed" ProgID="Word.Document.12" ShapeID="_x0000_i1026" DrawAspect="Icon" ObjectID="_1779605801" r:id="rId12">
            <o:FieldCodes>\s</o:FieldCodes>
          </o:OLEObject>
        </w:object>
      </w:r>
      <w:bookmarkEnd w:id="1"/>
    </w:p>
    <w:p w:rsidR="00FE06BC" w:rsidRPr="00E06EAB" w:rsidRDefault="00FE06BC" w:rsidP="00FE06BC">
      <w:pPr>
        <w:pStyle w:val="Bezmezer"/>
        <w:jc w:val="both"/>
        <w:rPr>
          <w:rFonts w:cs="Arial"/>
        </w:rPr>
      </w:pPr>
    </w:p>
    <w:p w:rsidR="00AB0BB2" w:rsidRPr="00FE06BC" w:rsidRDefault="00AB0BB2" w:rsidP="002B06AF">
      <w:pPr>
        <w:tabs>
          <w:tab w:val="left" w:pos="1206"/>
        </w:tabs>
        <w:spacing w:after="120" w:line="276" w:lineRule="auto"/>
        <w:jc w:val="both"/>
        <w:rPr>
          <w:rFonts w:ascii="Arial" w:hAnsi="Arial" w:cs="Arial"/>
        </w:rPr>
      </w:pPr>
    </w:p>
    <w:sectPr w:rsidR="00AB0BB2" w:rsidRPr="00FE06BC" w:rsidSect="009B2924">
      <w:pgSz w:w="11906" w:h="16838"/>
      <w:pgMar w:top="1418" w:right="1418" w:bottom="851" w:left="992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FB" w:rsidRDefault="00E57AFB" w:rsidP="00C71327">
      <w:r>
        <w:separator/>
      </w:r>
    </w:p>
  </w:endnote>
  <w:endnote w:type="continuationSeparator" w:id="0">
    <w:p w:rsidR="00E57AFB" w:rsidRDefault="00E57AFB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A68" w:rsidRPr="00844E83" w:rsidRDefault="00AA7552" w:rsidP="00C04DD1">
    <w:pPr>
      <w:pStyle w:val="Zpat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 </w:t>
    </w:r>
    <w:r w:rsidR="007E445C">
      <w:rPr>
        <w:rFonts w:ascii="Arial" w:eastAsiaTheme="majorEastAsia" w:hAnsi="Arial" w:cs="Arial"/>
        <w:sz w:val="20"/>
        <w:szCs w:val="20"/>
      </w:rPr>
      <w:t xml:space="preserve">  </w:t>
    </w:r>
    <w:r w:rsidR="005A0A68" w:rsidRPr="00844E83">
      <w:rPr>
        <w:rFonts w:ascii="Arial" w:eastAsiaTheme="majorEastAsia" w:hAnsi="Arial" w:cs="Arial"/>
        <w:sz w:val="20"/>
        <w:szCs w:val="20"/>
      </w:rPr>
      <w:t xml:space="preserve">Strana </w:t>
    </w:r>
    <w:r w:rsidR="005A0A68" w:rsidRPr="00844E83">
      <w:rPr>
        <w:rFonts w:ascii="Arial" w:eastAsiaTheme="minorEastAsia" w:hAnsi="Arial" w:cs="Arial"/>
        <w:sz w:val="20"/>
        <w:szCs w:val="20"/>
      </w:rPr>
      <w:fldChar w:fldCharType="begin"/>
    </w:r>
    <w:r w:rsidR="005A0A68" w:rsidRPr="00844E83">
      <w:rPr>
        <w:rFonts w:ascii="Arial" w:hAnsi="Arial" w:cs="Arial"/>
        <w:sz w:val="20"/>
        <w:szCs w:val="20"/>
      </w:rPr>
      <w:instrText>PAGE   \* MERGEFORMAT</w:instrText>
    </w:r>
    <w:r w:rsidR="005A0A68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7D585B" w:rsidRPr="007D585B">
      <w:rPr>
        <w:rFonts w:ascii="Arial" w:eastAsiaTheme="majorEastAsia" w:hAnsi="Arial" w:cs="Arial"/>
        <w:noProof/>
        <w:sz w:val="20"/>
        <w:szCs w:val="20"/>
      </w:rPr>
      <w:t>4</w:t>
    </w:r>
    <w:r w:rsidR="005A0A68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38523D" w:rsidRDefault="001D4EE6" w:rsidP="002F5262">
    <w:pPr>
      <w:pStyle w:val="Zpat"/>
      <w:pBdr>
        <w:top w:val="thinThickSmallGap" w:sz="24" w:space="1" w:color="622423" w:themeColor="accent2" w:themeShade="7F"/>
      </w:pBdr>
      <w:jc w:val="both"/>
      <w:rPr>
        <w:rFonts w:ascii="Arial" w:eastAsiaTheme="majorEastAsia" w:hAnsi="Arial" w:cs="Arial"/>
        <w:sz w:val="20"/>
        <w:szCs w:val="20"/>
      </w:rPr>
    </w:pPr>
    <w:r w:rsidRPr="001D4EE6">
      <w:rPr>
        <w:rFonts w:ascii="Arial" w:eastAsiaTheme="majorEastAsia" w:hAnsi="Arial" w:cs="Arial"/>
        <w:sz w:val="20"/>
        <w:szCs w:val="20"/>
      </w:rPr>
      <w:t>Za</w:t>
    </w:r>
    <w:r>
      <w:rPr>
        <w:rFonts w:ascii="Arial" w:eastAsiaTheme="majorEastAsia" w:hAnsi="Arial" w:cs="Arial"/>
        <w:sz w:val="20"/>
        <w:szCs w:val="20"/>
      </w:rPr>
      <w:t xml:space="preserve">stupitelstvo města Prostějova </w:t>
    </w:r>
    <w:proofErr w:type="gramStart"/>
    <w:r w:rsidR="00E5693E">
      <w:rPr>
        <w:rFonts w:ascii="Arial" w:eastAsiaTheme="majorEastAsia" w:hAnsi="Arial" w:cs="Arial"/>
        <w:sz w:val="20"/>
        <w:szCs w:val="20"/>
      </w:rPr>
      <w:t>25.06</w:t>
    </w:r>
    <w:r>
      <w:rPr>
        <w:rFonts w:ascii="Arial" w:eastAsiaTheme="majorEastAsia" w:hAnsi="Arial" w:cs="Arial"/>
        <w:sz w:val="20"/>
        <w:szCs w:val="20"/>
      </w:rPr>
      <w:t>.2024</w:t>
    </w:r>
    <w:proofErr w:type="gramEnd"/>
  </w:p>
  <w:p w:rsidR="00E5693E" w:rsidRPr="00E5693E" w:rsidRDefault="00E5693E" w:rsidP="00E5693E">
    <w:pPr>
      <w:pStyle w:val="Zpat"/>
      <w:pBdr>
        <w:top w:val="thinThickSmallGap" w:sz="24" w:space="1" w:color="622423" w:themeColor="accent2" w:themeShade="7F"/>
      </w:pBdr>
      <w:jc w:val="both"/>
      <w:rPr>
        <w:rFonts w:ascii="Arial" w:eastAsiaTheme="majorEastAsia" w:hAnsi="Arial" w:cs="Arial"/>
        <w:sz w:val="20"/>
        <w:szCs w:val="20"/>
      </w:rPr>
    </w:pPr>
    <w:r w:rsidRPr="00E5693E">
      <w:rPr>
        <w:rFonts w:ascii="Arial" w:eastAsiaTheme="majorEastAsia" w:hAnsi="Arial" w:cs="Arial"/>
        <w:sz w:val="20"/>
        <w:szCs w:val="20"/>
      </w:rPr>
      <w:t xml:space="preserve">Zrušení obecně závazné vyhlášky o stanovení koeficientu pro výpočet daně z </w:t>
    </w:r>
  </w:p>
  <w:p w:rsidR="005A0A68" w:rsidRPr="00A73233" w:rsidRDefault="00E5693E" w:rsidP="00E5693E">
    <w:pPr>
      <w:pStyle w:val="Zpat"/>
      <w:pBdr>
        <w:top w:val="thinThickSmallGap" w:sz="24" w:space="1" w:color="622423" w:themeColor="accent2" w:themeShade="7F"/>
      </w:pBdr>
      <w:jc w:val="both"/>
      <w:rPr>
        <w:rFonts w:ascii="Arial" w:eastAsiaTheme="majorEastAsia" w:hAnsi="Arial" w:cs="Arial"/>
        <w:sz w:val="20"/>
        <w:szCs w:val="20"/>
      </w:rPr>
    </w:pPr>
    <w:r w:rsidRPr="00E5693E">
      <w:rPr>
        <w:rFonts w:ascii="Arial" w:eastAsiaTheme="majorEastAsia" w:hAnsi="Arial" w:cs="Arial"/>
        <w:sz w:val="20"/>
        <w:szCs w:val="20"/>
      </w:rPr>
      <w:t>nemovitých věcí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FB" w:rsidRDefault="00E57AFB" w:rsidP="00C71327">
      <w:r>
        <w:separator/>
      </w:r>
    </w:p>
  </w:footnote>
  <w:footnote w:type="continuationSeparator" w:id="0">
    <w:p w:rsidR="00E57AFB" w:rsidRDefault="00E57AFB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8A1"/>
    <w:multiLevelType w:val="hybridMultilevel"/>
    <w:tmpl w:val="C338E50A"/>
    <w:lvl w:ilvl="0" w:tplc="2E0E13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B28"/>
    <w:multiLevelType w:val="multilevel"/>
    <w:tmpl w:val="7FAAFEC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9C03862"/>
    <w:multiLevelType w:val="hybridMultilevel"/>
    <w:tmpl w:val="A4D2B7B6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A6A2415"/>
    <w:multiLevelType w:val="hybridMultilevel"/>
    <w:tmpl w:val="D554A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2CB7"/>
    <w:multiLevelType w:val="hybridMultilevel"/>
    <w:tmpl w:val="D2161D7E"/>
    <w:lvl w:ilvl="0" w:tplc="AE7AE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D35EA"/>
    <w:multiLevelType w:val="hybridMultilevel"/>
    <w:tmpl w:val="05DC2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60CF4"/>
    <w:multiLevelType w:val="hybridMultilevel"/>
    <w:tmpl w:val="6B2CF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50131"/>
    <w:multiLevelType w:val="hybridMultilevel"/>
    <w:tmpl w:val="0B784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2722"/>
    <w:multiLevelType w:val="hybridMultilevel"/>
    <w:tmpl w:val="F25AFEEE"/>
    <w:lvl w:ilvl="0" w:tplc="ABD6CF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37022"/>
    <w:multiLevelType w:val="hybridMultilevel"/>
    <w:tmpl w:val="D5E67B1E"/>
    <w:lvl w:ilvl="0" w:tplc="BB5AF9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001E5"/>
    <w:multiLevelType w:val="hybridMultilevel"/>
    <w:tmpl w:val="CD3C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566E2"/>
    <w:multiLevelType w:val="hybridMultilevel"/>
    <w:tmpl w:val="8D64B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72E75"/>
    <w:multiLevelType w:val="hybridMultilevel"/>
    <w:tmpl w:val="20AA8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C7EE9"/>
    <w:multiLevelType w:val="hybridMultilevel"/>
    <w:tmpl w:val="24CE44F4"/>
    <w:lvl w:ilvl="0" w:tplc="22740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217AB"/>
    <w:multiLevelType w:val="hybridMultilevel"/>
    <w:tmpl w:val="A5CC071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0835B1F"/>
    <w:multiLevelType w:val="multilevel"/>
    <w:tmpl w:val="CE145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30FC6FFF"/>
    <w:multiLevelType w:val="hybridMultilevel"/>
    <w:tmpl w:val="FF7489AA"/>
    <w:lvl w:ilvl="0" w:tplc="E758B0B6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C59F1"/>
    <w:multiLevelType w:val="hybridMultilevel"/>
    <w:tmpl w:val="8D4ADAB6"/>
    <w:lvl w:ilvl="0" w:tplc="FAE238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F4A77"/>
    <w:multiLevelType w:val="hybridMultilevel"/>
    <w:tmpl w:val="6B2CF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14A7"/>
    <w:multiLevelType w:val="multilevel"/>
    <w:tmpl w:val="3492166E"/>
    <w:lvl w:ilvl="0">
      <w:start w:val="1"/>
      <w:numFmt w:val="decimal"/>
      <w:pStyle w:val="ZD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ZD20202rove"/>
      <w:isLgl/>
      <w:lvlText w:val="%1.%2."/>
      <w:lvlJc w:val="left"/>
      <w:pPr>
        <w:ind w:left="3621" w:hanging="360"/>
      </w:pPr>
      <w:rPr>
        <w:rFonts w:hint="default"/>
        <w:sz w:val="22"/>
        <w:szCs w:val="22"/>
      </w:rPr>
    </w:lvl>
    <w:lvl w:ilvl="2">
      <w:start w:val="1"/>
      <w:numFmt w:val="decimal"/>
      <w:pStyle w:val="ZDstyl3"/>
      <w:isLgl/>
      <w:lvlText w:val="%1.%2.%3."/>
      <w:lvlJc w:val="left"/>
      <w:pPr>
        <w:ind w:left="2280" w:hanging="720"/>
      </w:pPr>
      <w:rPr>
        <w:rFonts w:hint="default"/>
        <w:b w:val="0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3CA13E0B"/>
    <w:multiLevelType w:val="hybridMultilevel"/>
    <w:tmpl w:val="68BC92DA"/>
    <w:lvl w:ilvl="0" w:tplc="08B8C202">
      <w:start w:val="19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BB576D"/>
    <w:multiLevelType w:val="hybridMultilevel"/>
    <w:tmpl w:val="1D861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D35F2"/>
    <w:multiLevelType w:val="hybridMultilevel"/>
    <w:tmpl w:val="A4D2B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5095D"/>
    <w:multiLevelType w:val="hybridMultilevel"/>
    <w:tmpl w:val="61987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A6180"/>
    <w:multiLevelType w:val="hybridMultilevel"/>
    <w:tmpl w:val="63F29816"/>
    <w:lvl w:ilvl="0" w:tplc="029C9AE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32138"/>
    <w:multiLevelType w:val="hybridMultilevel"/>
    <w:tmpl w:val="28628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261D6"/>
    <w:multiLevelType w:val="hybridMultilevel"/>
    <w:tmpl w:val="9E58FEA2"/>
    <w:lvl w:ilvl="0" w:tplc="1E7C00B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D446B"/>
    <w:multiLevelType w:val="multilevel"/>
    <w:tmpl w:val="5B3C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 w15:restartNumberingAfterBreak="0">
    <w:nsid w:val="56AD79C4"/>
    <w:multiLevelType w:val="hybridMultilevel"/>
    <w:tmpl w:val="7A2430D2"/>
    <w:lvl w:ilvl="0" w:tplc="51CC8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6402"/>
    <w:multiLevelType w:val="hybridMultilevel"/>
    <w:tmpl w:val="6B94A310"/>
    <w:lvl w:ilvl="0" w:tplc="68808D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A0EC896">
      <w:numFmt w:val="bullet"/>
      <w:lvlText w:val="-"/>
      <w:lvlJc w:val="left"/>
      <w:pPr>
        <w:ind w:left="1440" w:hanging="360"/>
      </w:pPr>
      <w:rPr>
        <w:rFonts w:ascii="Arial" w:eastAsia="Symbol" w:hAnsi="Arial" w:cs="Aria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177E8"/>
    <w:multiLevelType w:val="hybridMultilevel"/>
    <w:tmpl w:val="113C6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106EBA"/>
    <w:multiLevelType w:val="hybridMultilevel"/>
    <w:tmpl w:val="CBB21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F25E8"/>
    <w:multiLevelType w:val="hybridMultilevel"/>
    <w:tmpl w:val="632CF50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DB3950"/>
    <w:multiLevelType w:val="hybridMultilevel"/>
    <w:tmpl w:val="18C24216"/>
    <w:lvl w:ilvl="0" w:tplc="CFFA4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04144"/>
    <w:multiLevelType w:val="hybridMultilevel"/>
    <w:tmpl w:val="47F03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B5066"/>
    <w:multiLevelType w:val="hybridMultilevel"/>
    <w:tmpl w:val="9322F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B2564"/>
    <w:multiLevelType w:val="hybridMultilevel"/>
    <w:tmpl w:val="C48CE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35AA3"/>
    <w:multiLevelType w:val="hybridMultilevel"/>
    <w:tmpl w:val="AAE242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945D3"/>
    <w:multiLevelType w:val="hybridMultilevel"/>
    <w:tmpl w:val="F21816B6"/>
    <w:lvl w:ilvl="0" w:tplc="0E7279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E6CD2"/>
    <w:multiLevelType w:val="hybridMultilevel"/>
    <w:tmpl w:val="0BEA95C6"/>
    <w:lvl w:ilvl="0" w:tplc="2A2A14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E6106"/>
    <w:multiLevelType w:val="hybridMultilevel"/>
    <w:tmpl w:val="2D14AEF6"/>
    <w:lvl w:ilvl="0" w:tplc="AEF8CDF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96659"/>
    <w:multiLevelType w:val="hybridMultilevel"/>
    <w:tmpl w:val="9322F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4"/>
  </w:num>
  <w:num w:numId="8">
    <w:abstractNumId w:val="24"/>
  </w:num>
  <w:num w:numId="9">
    <w:abstractNumId w:val="9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5"/>
  </w:num>
  <w:num w:numId="13">
    <w:abstractNumId w:val="1"/>
  </w:num>
  <w:num w:numId="14">
    <w:abstractNumId w:val="15"/>
  </w:num>
  <w:num w:numId="15">
    <w:abstractNumId w:val="38"/>
  </w:num>
  <w:num w:numId="16">
    <w:abstractNumId w:val="8"/>
  </w:num>
  <w:num w:numId="17">
    <w:abstractNumId w:val="14"/>
  </w:num>
  <w:num w:numId="18">
    <w:abstractNumId w:val="28"/>
  </w:num>
  <w:num w:numId="1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6"/>
  </w:num>
  <w:num w:numId="23">
    <w:abstractNumId w:val="31"/>
  </w:num>
  <w:num w:numId="24">
    <w:abstractNumId w:val="21"/>
  </w:num>
  <w:num w:numId="25">
    <w:abstractNumId w:val="41"/>
  </w:num>
  <w:num w:numId="26">
    <w:abstractNumId w:val="11"/>
  </w:num>
  <w:num w:numId="27">
    <w:abstractNumId w:val="6"/>
  </w:num>
  <w:num w:numId="28">
    <w:abstractNumId w:val="18"/>
  </w:num>
  <w:num w:numId="29">
    <w:abstractNumId w:val="10"/>
  </w:num>
  <w:num w:numId="30">
    <w:abstractNumId w:val="12"/>
  </w:num>
  <w:num w:numId="31">
    <w:abstractNumId w:val="17"/>
  </w:num>
  <w:num w:numId="32">
    <w:abstractNumId w:val="40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9"/>
  </w:num>
  <w:num w:numId="39">
    <w:abstractNumId w:val="0"/>
  </w:num>
  <w:num w:numId="40">
    <w:abstractNumId w:val="27"/>
  </w:num>
  <w:num w:numId="41">
    <w:abstractNumId w:val="5"/>
  </w:num>
  <w:num w:numId="42">
    <w:abstractNumId w:val="39"/>
  </w:num>
  <w:num w:numId="43">
    <w:abstractNumId w:val="23"/>
  </w:num>
  <w:num w:numId="44">
    <w:abstractNumId w:val="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30"/>
  </w:num>
  <w:num w:numId="49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C5"/>
    <w:rsid w:val="000017F5"/>
    <w:rsid w:val="000049B8"/>
    <w:rsid w:val="00005FF5"/>
    <w:rsid w:val="00010F01"/>
    <w:rsid w:val="00011C6F"/>
    <w:rsid w:val="0001373F"/>
    <w:rsid w:val="00016709"/>
    <w:rsid w:val="00017091"/>
    <w:rsid w:val="00017476"/>
    <w:rsid w:val="00017A8E"/>
    <w:rsid w:val="00021846"/>
    <w:rsid w:val="0002313E"/>
    <w:rsid w:val="0002561D"/>
    <w:rsid w:val="00027506"/>
    <w:rsid w:val="00027DA2"/>
    <w:rsid w:val="00031510"/>
    <w:rsid w:val="000331D8"/>
    <w:rsid w:val="00033B0C"/>
    <w:rsid w:val="00035141"/>
    <w:rsid w:val="00037325"/>
    <w:rsid w:val="0004432C"/>
    <w:rsid w:val="000521F7"/>
    <w:rsid w:val="00052A00"/>
    <w:rsid w:val="00052A02"/>
    <w:rsid w:val="00054F8E"/>
    <w:rsid w:val="000553DB"/>
    <w:rsid w:val="0005607A"/>
    <w:rsid w:val="00064E80"/>
    <w:rsid w:val="00065509"/>
    <w:rsid w:val="00065DB5"/>
    <w:rsid w:val="00070F9D"/>
    <w:rsid w:val="00072FEA"/>
    <w:rsid w:val="000774DA"/>
    <w:rsid w:val="00077AD3"/>
    <w:rsid w:val="000809A5"/>
    <w:rsid w:val="00095EBC"/>
    <w:rsid w:val="000962F5"/>
    <w:rsid w:val="00096936"/>
    <w:rsid w:val="00096EAC"/>
    <w:rsid w:val="000A2277"/>
    <w:rsid w:val="000A4B70"/>
    <w:rsid w:val="000A73FE"/>
    <w:rsid w:val="000A7977"/>
    <w:rsid w:val="000B0B1A"/>
    <w:rsid w:val="000B1006"/>
    <w:rsid w:val="000B1032"/>
    <w:rsid w:val="000B23C8"/>
    <w:rsid w:val="000B3AA7"/>
    <w:rsid w:val="000B5626"/>
    <w:rsid w:val="000B5A1C"/>
    <w:rsid w:val="000B60A2"/>
    <w:rsid w:val="000B7EBA"/>
    <w:rsid w:val="000C05E3"/>
    <w:rsid w:val="000C117D"/>
    <w:rsid w:val="000C293A"/>
    <w:rsid w:val="000C33B6"/>
    <w:rsid w:val="000C4027"/>
    <w:rsid w:val="000C568C"/>
    <w:rsid w:val="000C63DB"/>
    <w:rsid w:val="000C6569"/>
    <w:rsid w:val="000D08CC"/>
    <w:rsid w:val="000D29A5"/>
    <w:rsid w:val="000D2AAA"/>
    <w:rsid w:val="000D4523"/>
    <w:rsid w:val="000D6ACF"/>
    <w:rsid w:val="000D6B46"/>
    <w:rsid w:val="000D727B"/>
    <w:rsid w:val="000D7652"/>
    <w:rsid w:val="000D783B"/>
    <w:rsid w:val="000D7CDE"/>
    <w:rsid w:val="000E4C34"/>
    <w:rsid w:val="000E59B9"/>
    <w:rsid w:val="000E5A13"/>
    <w:rsid w:val="000E5E67"/>
    <w:rsid w:val="000E6962"/>
    <w:rsid w:val="000E7EE7"/>
    <w:rsid w:val="000F069E"/>
    <w:rsid w:val="000F666D"/>
    <w:rsid w:val="000F6E4B"/>
    <w:rsid w:val="00100A26"/>
    <w:rsid w:val="00101960"/>
    <w:rsid w:val="001045F0"/>
    <w:rsid w:val="0010772B"/>
    <w:rsid w:val="001114FF"/>
    <w:rsid w:val="00117112"/>
    <w:rsid w:val="001205EA"/>
    <w:rsid w:val="0012120A"/>
    <w:rsid w:val="001213E3"/>
    <w:rsid w:val="001232F7"/>
    <w:rsid w:val="001233F0"/>
    <w:rsid w:val="001235F2"/>
    <w:rsid w:val="0012717B"/>
    <w:rsid w:val="00127237"/>
    <w:rsid w:val="00130EA7"/>
    <w:rsid w:val="0013267A"/>
    <w:rsid w:val="001330F2"/>
    <w:rsid w:val="00134F8D"/>
    <w:rsid w:val="001362E9"/>
    <w:rsid w:val="00137473"/>
    <w:rsid w:val="00142E6F"/>
    <w:rsid w:val="001458AB"/>
    <w:rsid w:val="00150024"/>
    <w:rsid w:val="001509F9"/>
    <w:rsid w:val="00150B50"/>
    <w:rsid w:val="00153A1E"/>
    <w:rsid w:val="00154131"/>
    <w:rsid w:val="001557E3"/>
    <w:rsid w:val="001570C2"/>
    <w:rsid w:val="00160D2E"/>
    <w:rsid w:val="00163E82"/>
    <w:rsid w:val="001648E0"/>
    <w:rsid w:val="001652E8"/>
    <w:rsid w:val="001664FE"/>
    <w:rsid w:val="00167EC2"/>
    <w:rsid w:val="00171306"/>
    <w:rsid w:val="00172F11"/>
    <w:rsid w:val="00180744"/>
    <w:rsid w:val="001822FE"/>
    <w:rsid w:val="00183401"/>
    <w:rsid w:val="001851A8"/>
    <w:rsid w:val="001859A5"/>
    <w:rsid w:val="001865DA"/>
    <w:rsid w:val="00190F61"/>
    <w:rsid w:val="00191BD2"/>
    <w:rsid w:val="001939C8"/>
    <w:rsid w:val="00194EFA"/>
    <w:rsid w:val="001957AD"/>
    <w:rsid w:val="00196276"/>
    <w:rsid w:val="00196279"/>
    <w:rsid w:val="0019717B"/>
    <w:rsid w:val="001A02C3"/>
    <w:rsid w:val="001A0D81"/>
    <w:rsid w:val="001A15B6"/>
    <w:rsid w:val="001A2CC0"/>
    <w:rsid w:val="001A381B"/>
    <w:rsid w:val="001A49C8"/>
    <w:rsid w:val="001A612C"/>
    <w:rsid w:val="001A6F1F"/>
    <w:rsid w:val="001A6F78"/>
    <w:rsid w:val="001B0CCB"/>
    <w:rsid w:val="001B2461"/>
    <w:rsid w:val="001B460A"/>
    <w:rsid w:val="001B728F"/>
    <w:rsid w:val="001B7C8C"/>
    <w:rsid w:val="001C0959"/>
    <w:rsid w:val="001C39BD"/>
    <w:rsid w:val="001C65CE"/>
    <w:rsid w:val="001C70F2"/>
    <w:rsid w:val="001C77F1"/>
    <w:rsid w:val="001D2490"/>
    <w:rsid w:val="001D36FC"/>
    <w:rsid w:val="001D495A"/>
    <w:rsid w:val="001D4ABA"/>
    <w:rsid w:val="001D4EE6"/>
    <w:rsid w:val="001D59C9"/>
    <w:rsid w:val="001D6CE7"/>
    <w:rsid w:val="001E0D2D"/>
    <w:rsid w:val="001E20D2"/>
    <w:rsid w:val="001E245E"/>
    <w:rsid w:val="001E2C6F"/>
    <w:rsid w:val="001E50B5"/>
    <w:rsid w:val="001E6BBA"/>
    <w:rsid w:val="001F1341"/>
    <w:rsid w:val="001F26D8"/>
    <w:rsid w:val="001F2786"/>
    <w:rsid w:val="001F60A8"/>
    <w:rsid w:val="001F7AE6"/>
    <w:rsid w:val="00202B72"/>
    <w:rsid w:val="002031F2"/>
    <w:rsid w:val="00204BCF"/>
    <w:rsid w:val="002106F8"/>
    <w:rsid w:val="002121BE"/>
    <w:rsid w:val="00213001"/>
    <w:rsid w:val="002138FB"/>
    <w:rsid w:val="002222B6"/>
    <w:rsid w:val="00223A2A"/>
    <w:rsid w:val="002242B7"/>
    <w:rsid w:val="00226B21"/>
    <w:rsid w:val="002306FC"/>
    <w:rsid w:val="00230950"/>
    <w:rsid w:val="0023267D"/>
    <w:rsid w:val="00234B4B"/>
    <w:rsid w:val="002436A4"/>
    <w:rsid w:val="00244B64"/>
    <w:rsid w:val="00245841"/>
    <w:rsid w:val="002467F8"/>
    <w:rsid w:val="00250140"/>
    <w:rsid w:val="002509E5"/>
    <w:rsid w:val="002563EF"/>
    <w:rsid w:val="002570C4"/>
    <w:rsid w:val="002572F1"/>
    <w:rsid w:val="002623EC"/>
    <w:rsid w:val="0026385F"/>
    <w:rsid w:val="00264296"/>
    <w:rsid w:val="002652AC"/>
    <w:rsid w:val="00270E18"/>
    <w:rsid w:val="00271EC9"/>
    <w:rsid w:val="002730DC"/>
    <w:rsid w:val="0027402C"/>
    <w:rsid w:val="00274FC6"/>
    <w:rsid w:val="0028144C"/>
    <w:rsid w:val="00281D52"/>
    <w:rsid w:val="00284CB3"/>
    <w:rsid w:val="00285A28"/>
    <w:rsid w:val="002875A2"/>
    <w:rsid w:val="00292B12"/>
    <w:rsid w:val="002971A4"/>
    <w:rsid w:val="00297BB4"/>
    <w:rsid w:val="002A072E"/>
    <w:rsid w:val="002A3CF9"/>
    <w:rsid w:val="002A4DF3"/>
    <w:rsid w:val="002A7199"/>
    <w:rsid w:val="002B06AF"/>
    <w:rsid w:val="002B2584"/>
    <w:rsid w:val="002B319F"/>
    <w:rsid w:val="002B4F0E"/>
    <w:rsid w:val="002B666E"/>
    <w:rsid w:val="002B76A2"/>
    <w:rsid w:val="002C0192"/>
    <w:rsid w:val="002C32C3"/>
    <w:rsid w:val="002C4BD8"/>
    <w:rsid w:val="002C72B0"/>
    <w:rsid w:val="002C7455"/>
    <w:rsid w:val="002D29C0"/>
    <w:rsid w:val="002E0790"/>
    <w:rsid w:val="002E4AAB"/>
    <w:rsid w:val="002F2895"/>
    <w:rsid w:val="002F33E8"/>
    <w:rsid w:val="002F481E"/>
    <w:rsid w:val="002F5262"/>
    <w:rsid w:val="002F560E"/>
    <w:rsid w:val="0030493F"/>
    <w:rsid w:val="0030530B"/>
    <w:rsid w:val="00305E37"/>
    <w:rsid w:val="003074FB"/>
    <w:rsid w:val="0031110C"/>
    <w:rsid w:val="00311484"/>
    <w:rsid w:val="00312A4B"/>
    <w:rsid w:val="003144B9"/>
    <w:rsid w:val="00315240"/>
    <w:rsid w:val="003225A0"/>
    <w:rsid w:val="00323A64"/>
    <w:rsid w:val="0033417B"/>
    <w:rsid w:val="00335365"/>
    <w:rsid w:val="003439DA"/>
    <w:rsid w:val="0034692F"/>
    <w:rsid w:val="00347C0D"/>
    <w:rsid w:val="00350872"/>
    <w:rsid w:val="00350993"/>
    <w:rsid w:val="00350BEB"/>
    <w:rsid w:val="00351900"/>
    <w:rsid w:val="003541B9"/>
    <w:rsid w:val="00354CAE"/>
    <w:rsid w:val="00355D65"/>
    <w:rsid w:val="00362F9B"/>
    <w:rsid w:val="00364B4B"/>
    <w:rsid w:val="00364CB1"/>
    <w:rsid w:val="00364D83"/>
    <w:rsid w:val="003700BA"/>
    <w:rsid w:val="003746EB"/>
    <w:rsid w:val="00375056"/>
    <w:rsid w:val="0037578E"/>
    <w:rsid w:val="00376AEC"/>
    <w:rsid w:val="0038055D"/>
    <w:rsid w:val="00380B43"/>
    <w:rsid w:val="00382047"/>
    <w:rsid w:val="00384643"/>
    <w:rsid w:val="0038523D"/>
    <w:rsid w:val="00393A85"/>
    <w:rsid w:val="00395364"/>
    <w:rsid w:val="00395A55"/>
    <w:rsid w:val="00397D23"/>
    <w:rsid w:val="003A059F"/>
    <w:rsid w:val="003A1D74"/>
    <w:rsid w:val="003A4615"/>
    <w:rsid w:val="003A463E"/>
    <w:rsid w:val="003B2FAD"/>
    <w:rsid w:val="003B6094"/>
    <w:rsid w:val="003C0211"/>
    <w:rsid w:val="003C0254"/>
    <w:rsid w:val="003C0795"/>
    <w:rsid w:val="003C0EDB"/>
    <w:rsid w:val="003C2781"/>
    <w:rsid w:val="003C2BCE"/>
    <w:rsid w:val="003C3D95"/>
    <w:rsid w:val="003C7253"/>
    <w:rsid w:val="003C73B9"/>
    <w:rsid w:val="003D0785"/>
    <w:rsid w:val="003D4115"/>
    <w:rsid w:val="003D4214"/>
    <w:rsid w:val="003D7ABD"/>
    <w:rsid w:val="003E026E"/>
    <w:rsid w:val="003E186C"/>
    <w:rsid w:val="003E51C9"/>
    <w:rsid w:val="003E5E5C"/>
    <w:rsid w:val="003E6800"/>
    <w:rsid w:val="003E6816"/>
    <w:rsid w:val="003F0AC6"/>
    <w:rsid w:val="003F17FD"/>
    <w:rsid w:val="003F1CF2"/>
    <w:rsid w:val="003F2636"/>
    <w:rsid w:val="003F2EC3"/>
    <w:rsid w:val="003F4C0A"/>
    <w:rsid w:val="00404F71"/>
    <w:rsid w:val="00406C76"/>
    <w:rsid w:val="00406D12"/>
    <w:rsid w:val="00407681"/>
    <w:rsid w:val="0041114B"/>
    <w:rsid w:val="00414A4C"/>
    <w:rsid w:val="00414DA0"/>
    <w:rsid w:val="00423569"/>
    <w:rsid w:val="00425740"/>
    <w:rsid w:val="0042683F"/>
    <w:rsid w:val="00427CAF"/>
    <w:rsid w:val="00431241"/>
    <w:rsid w:val="0043323C"/>
    <w:rsid w:val="004345B0"/>
    <w:rsid w:val="00440F32"/>
    <w:rsid w:val="00441982"/>
    <w:rsid w:val="00442CDC"/>
    <w:rsid w:val="00442FC2"/>
    <w:rsid w:val="00443211"/>
    <w:rsid w:val="00443C02"/>
    <w:rsid w:val="004448D1"/>
    <w:rsid w:val="00444F5A"/>
    <w:rsid w:val="00451B72"/>
    <w:rsid w:val="00452B76"/>
    <w:rsid w:val="004538EE"/>
    <w:rsid w:val="00456DF7"/>
    <w:rsid w:val="00456F4A"/>
    <w:rsid w:val="00460A31"/>
    <w:rsid w:val="0046142F"/>
    <w:rsid w:val="00464999"/>
    <w:rsid w:val="00464B4D"/>
    <w:rsid w:val="00464D60"/>
    <w:rsid w:val="00466234"/>
    <w:rsid w:val="00473893"/>
    <w:rsid w:val="00475B01"/>
    <w:rsid w:val="0047637D"/>
    <w:rsid w:val="00480541"/>
    <w:rsid w:val="00490073"/>
    <w:rsid w:val="00491458"/>
    <w:rsid w:val="00491E09"/>
    <w:rsid w:val="00491F40"/>
    <w:rsid w:val="00494153"/>
    <w:rsid w:val="00494A55"/>
    <w:rsid w:val="0049506E"/>
    <w:rsid w:val="004A08BB"/>
    <w:rsid w:val="004A4D45"/>
    <w:rsid w:val="004A6467"/>
    <w:rsid w:val="004A70BD"/>
    <w:rsid w:val="004B0DE3"/>
    <w:rsid w:val="004B1B38"/>
    <w:rsid w:val="004B383C"/>
    <w:rsid w:val="004B4FB8"/>
    <w:rsid w:val="004B5AA9"/>
    <w:rsid w:val="004B71ED"/>
    <w:rsid w:val="004B797A"/>
    <w:rsid w:val="004C0FAB"/>
    <w:rsid w:val="004C2C0D"/>
    <w:rsid w:val="004C3B9D"/>
    <w:rsid w:val="004D0140"/>
    <w:rsid w:val="004D4BE0"/>
    <w:rsid w:val="004D7526"/>
    <w:rsid w:val="004E0784"/>
    <w:rsid w:val="004E0BDC"/>
    <w:rsid w:val="004E1B46"/>
    <w:rsid w:val="004E4F4B"/>
    <w:rsid w:val="004E7766"/>
    <w:rsid w:val="004F1575"/>
    <w:rsid w:val="004F4489"/>
    <w:rsid w:val="004F6A3C"/>
    <w:rsid w:val="004F73D1"/>
    <w:rsid w:val="00500E98"/>
    <w:rsid w:val="0050297A"/>
    <w:rsid w:val="00503869"/>
    <w:rsid w:val="00504426"/>
    <w:rsid w:val="0050637B"/>
    <w:rsid w:val="005105D4"/>
    <w:rsid w:val="0051078C"/>
    <w:rsid w:val="00510E07"/>
    <w:rsid w:val="005127C0"/>
    <w:rsid w:val="00514637"/>
    <w:rsid w:val="00514687"/>
    <w:rsid w:val="00514EEC"/>
    <w:rsid w:val="005160D5"/>
    <w:rsid w:val="00516E15"/>
    <w:rsid w:val="005170B2"/>
    <w:rsid w:val="00521B0A"/>
    <w:rsid w:val="005232A7"/>
    <w:rsid w:val="00527154"/>
    <w:rsid w:val="005272E8"/>
    <w:rsid w:val="00530CFB"/>
    <w:rsid w:val="0053363B"/>
    <w:rsid w:val="0053449E"/>
    <w:rsid w:val="00534E91"/>
    <w:rsid w:val="00534F2B"/>
    <w:rsid w:val="00537970"/>
    <w:rsid w:val="00541B93"/>
    <w:rsid w:val="005420D5"/>
    <w:rsid w:val="005423AC"/>
    <w:rsid w:val="00546843"/>
    <w:rsid w:val="005513C7"/>
    <w:rsid w:val="00552AFE"/>
    <w:rsid w:val="00555973"/>
    <w:rsid w:val="00555E06"/>
    <w:rsid w:val="00556778"/>
    <w:rsid w:val="00562E55"/>
    <w:rsid w:val="00563ECE"/>
    <w:rsid w:val="00564E6B"/>
    <w:rsid w:val="00570972"/>
    <w:rsid w:val="0057782D"/>
    <w:rsid w:val="00582691"/>
    <w:rsid w:val="00582C6A"/>
    <w:rsid w:val="00583355"/>
    <w:rsid w:val="00584B09"/>
    <w:rsid w:val="00585B36"/>
    <w:rsid w:val="00586B3C"/>
    <w:rsid w:val="00595B6C"/>
    <w:rsid w:val="00596B70"/>
    <w:rsid w:val="00597BE0"/>
    <w:rsid w:val="00597C44"/>
    <w:rsid w:val="005A0A68"/>
    <w:rsid w:val="005A0A7C"/>
    <w:rsid w:val="005A2C8E"/>
    <w:rsid w:val="005A3413"/>
    <w:rsid w:val="005A46B6"/>
    <w:rsid w:val="005A59BB"/>
    <w:rsid w:val="005A613D"/>
    <w:rsid w:val="005A7000"/>
    <w:rsid w:val="005A76CF"/>
    <w:rsid w:val="005B037F"/>
    <w:rsid w:val="005B1243"/>
    <w:rsid w:val="005B28EC"/>
    <w:rsid w:val="005B748D"/>
    <w:rsid w:val="005B7954"/>
    <w:rsid w:val="005B7E97"/>
    <w:rsid w:val="005C2404"/>
    <w:rsid w:val="005C33CF"/>
    <w:rsid w:val="005C3ABF"/>
    <w:rsid w:val="005C7309"/>
    <w:rsid w:val="005E0580"/>
    <w:rsid w:val="005E06A8"/>
    <w:rsid w:val="005E1B64"/>
    <w:rsid w:val="005E27BC"/>
    <w:rsid w:val="005E2D1F"/>
    <w:rsid w:val="005E2DC1"/>
    <w:rsid w:val="005E50D6"/>
    <w:rsid w:val="005E5A45"/>
    <w:rsid w:val="005E760D"/>
    <w:rsid w:val="005F1B0D"/>
    <w:rsid w:val="005F2BEE"/>
    <w:rsid w:val="005F3276"/>
    <w:rsid w:val="00600780"/>
    <w:rsid w:val="0060088D"/>
    <w:rsid w:val="00600E81"/>
    <w:rsid w:val="006012D6"/>
    <w:rsid w:val="00603EA6"/>
    <w:rsid w:val="00615715"/>
    <w:rsid w:val="00617470"/>
    <w:rsid w:val="00617492"/>
    <w:rsid w:val="006232B5"/>
    <w:rsid w:val="0063058A"/>
    <w:rsid w:val="006306F1"/>
    <w:rsid w:val="00632F47"/>
    <w:rsid w:val="0063406E"/>
    <w:rsid w:val="0063501F"/>
    <w:rsid w:val="00635192"/>
    <w:rsid w:val="0063765C"/>
    <w:rsid w:val="0064119E"/>
    <w:rsid w:val="00642540"/>
    <w:rsid w:val="00644216"/>
    <w:rsid w:val="006448CA"/>
    <w:rsid w:val="00644E7C"/>
    <w:rsid w:val="0065034B"/>
    <w:rsid w:val="0065331D"/>
    <w:rsid w:val="00653DE7"/>
    <w:rsid w:val="006556CB"/>
    <w:rsid w:val="00656220"/>
    <w:rsid w:val="006578FF"/>
    <w:rsid w:val="00666A71"/>
    <w:rsid w:val="00671E1A"/>
    <w:rsid w:val="00673F5F"/>
    <w:rsid w:val="00674869"/>
    <w:rsid w:val="00676D7C"/>
    <w:rsid w:val="006774B6"/>
    <w:rsid w:val="00677741"/>
    <w:rsid w:val="00685F67"/>
    <w:rsid w:val="00686F4B"/>
    <w:rsid w:val="00690806"/>
    <w:rsid w:val="006933A3"/>
    <w:rsid w:val="00693EF7"/>
    <w:rsid w:val="0069459A"/>
    <w:rsid w:val="0069580F"/>
    <w:rsid w:val="006965AC"/>
    <w:rsid w:val="006A461B"/>
    <w:rsid w:val="006B3269"/>
    <w:rsid w:val="006B3381"/>
    <w:rsid w:val="006B5093"/>
    <w:rsid w:val="006B5B21"/>
    <w:rsid w:val="006C0AFE"/>
    <w:rsid w:val="006C1470"/>
    <w:rsid w:val="006C1CE3"/>
    <w:rsid w:val="006C299B"/>
    <w:rsid w:val="006C2FCA"/>
    <w:rsid w:val="006C3639"/>
    <w:rsid w:val="006C4188"/>
    <w:rsid w:val="006C6D83"/>
    <w:rsid w:val="006D27E7"/>
    <w:rsid w:val="006D66A5"/>
    <w:rsid w:val="006E2AEE"/>
    <w:rsid w:val="006E2B00"/>
    <w:rsid w:val="006E5699"/>
    <w:rsid w:val="006E772C"/>
    <w:rsid w:val="006F26D3"/>
    <w:rsid w:val="006F60F1"/>
    <w:rsid w:val="0070295A"/>
    <w:rsid w:val="00710CAD"/>
    <w:rsid w:val="007125D4"/>
    <w:rsid w:val="007178DC"/>
    <w:rsid w:val="00722582"/>
    <w:rsid w:val="00722E7C"/>
    <w:rsid w:val="007234FD"/>
    <w:rsid w:val="00724725"/>
    <w:rsid w:val="00725425"/>
    <w:rsid w:val="0072586C"/>
    <w:rsid w:val="007264E4"/>
    <w:rsid w:val="00727C1D"/>
    <w:rsid w:val="00731CEA"/>
    <w:rsid w:val="007339BC"/>
    <w:rsid w:val="007366AF"/>
    <w:rsid w:val="00737A13"/>
    <w:rsid w:val="007400AB"/>
    <w:rsid w:val="007401B9"/>
    <w:rsid w:val="00742253"/>
    <w:rsid w:val="00742BC0"/>
    <w:rsid w:val="007469EA"/>
    <w:rsid w:val="00750396"/>
    <w:rsid w:val="00753426"/>
    <w:rsid w:val="007535DD"/>
    <w:rsid w:val="00757685"/>
    <w:rsid w:val="007621E1"/>
    <w:rsid w:val="007623C6"/>
    <w:rsid w:val="007700DA"/>
    <w:rsid w:val="00770CD1"/>
    <w:rsid w:val="0077338A"/>
    <w:rsid w:val="00774BFD"/>
    <w:rsid w:val="007755AD"/>
    <w:rsid w:val="00776857"/>
    <w:rsid w:val="007803AD"/>
    <w:rsid w:val="0079011C"/>
    <w:rsid w:val="007906AD"/>
    <w:rsid w:val="00790D33"/>
    <w:rsid w:val="00792F25"/>
    <w:rsid w:val="007952FB"/>
    <w:rsid w:val="00796497"/>
    <w:rsid w:val="007967F9"/>
    <w:rsid w:val="00797CEA"/>
    <w:rsid w:val="007A039F"/>
    <w:rsid w:val="007A52FF"/>
    <w:rsid w:val="007A5F4B"/>
    <w:rsid w:val="007A6778"/>
    <w:rsid w:val="007B0202"/>
    <w:rsid w:val="007B1CD5"/>
    <w:rsid w:val="007B22AE"/>
    <w:rsid w:val="007B39D0"/>
    <w:rsid w:val="007B46A9"/>
    <w:rsid w:val="007C3A49"/>
    <w:rsid w:val="007C63BB"/>
    <w:rsid w:val="007D1A80"/>
    <w:rsid w:val="007D406A"/>
    <w:rsid w:val="007D585B"/>
    <w:rsid w:val="007D6DB7"/>
    <w:rsid w:val="007D76DF"/>
    <w:rsid w:val="007E0739"/>
    <w:rsid w:val="007E0E54"/>
    <w:rsid w:val="007E1566"/>
    <w:rsid w:val="007E2FF1"/>
    <w:rsid w:val="007E32B8"/>
    <w:rsid w:val="007E445C"/>
    <w:rsid w:val="007F1C72"/>
    <w:rsid w:val="007F1D75"/>
    <w:rsid w:val="007F1E05"/>
    <w:rsid w:val="007F2312"/>
    <w:rsid w:val="007F2CA3"/>
    <w:rsid w:val="007F2D29"/>
    <w:rsid w:val="007F3FAF"/>
    <w:rsid w:val="007F5274"/>
    <w:rsid w:val="007F7B4A"/>
    <w:rsid w:val="00804727"/>
    <w:rsid w:val="00807414"/>
    <w:rsid w:val="00810A67"/>
    <w:rsid w:val="00811085"/>
    <w:rsid w:val="00812E93"/>
    <w:rsid w:val="00814C81"/>
    <w:rsid w:val="00820665"/>
    <w:rsid w:val="00820FFF"/>
    <w:rsid w:val="00821AF1"/>
    <w:rsid w:val="00822D80"/>
    <w:rsid w:val="00826F3A"/>
    <w:rsid w:val="00832AFF"/>
    <w:rsid w:val="00834AAE"/>
    <w:rsid w:val="00841A37"/>
    <w:rsid w:val="00844E83"/>
    <w:rsid w:val="0084537E"/>
    <w:rsid w:val="00845CBC"/>
    <w:rsid w:val="008475D3"/>
    <w:rsid w:val="00850C3D"/>
    <w:rsid w:val="008527C7"/>
    <w:rsid w:val="0085445A"/>
    <w:rsid w:val="00861BFC"/>
    <w:rsid w:val="00863383"/>
    <w:rsid w:val="0086497F"/>
    <w:rsid w:val="00865729"/>
    <w:rsid w:val="0086690E"/>
    <w:rsid w:val="00871B22"/>
    <w:rsid w:val="00872348"/>
    <w:rsid w:val="008723BB"/>
    <w:rsid w:val="00880D53"/>
    <w:rsid w:val="008828A9"/>
    <w:rsid w:val="00883CA5"/>
    <w:rsid w:val="00884BD9"/>
    <w:rsid w:val="008869AE"/>
    <w:rsid w:val="00887F21"/>
    <w:rsid w:val="00890B5D"/>
    <w:rsid w:val="0089158D"/>
    <w:rsid w:val="00892C8C"/>
    <w:rsid w:val="0089741F"/>
    <w:rsid w:val="00897FB0"/>
    <w:rsid w:val="008A1B42"/>
    <w:rsid w:val="008A399F"/>
    <w:rsid w:val="008A4919"/>
    <w:rsid w:val="008A5236"/>
    <w:rsid w:val="008A52D1"/>
    <w:rsid w:val="008A7112"/>
    <w:rsid w:val="008B09F8"/>
    <w:rsid w:val="008B18E9"/>
    <w:rsid w:val="008B3C6E"/>
    <w:rsid w:val="008B4A62"/>
    <w:rsid w:val="008C1A58"/>
    <w:rsid w:val="008C6392"/>
    <w:rsid w:val="008D08D1"/>
    <w:rsid w:val="008D10EF"/>
    <w:rsid w:val="008D31BA"/>
    <w:rsid w:val="008E1608"/>
    <w:rsid w:val="008E17CC"/>
    <w:rsid w:val="008E2B18"/>
    <w:rsid w:val="008E2B52"/>
    <w:rsid w:val="008E3565"/>
    <w:rsid w:val="008E53AC"/>
    <w:rsid w:val="008E58B5"/>
    <w:rsid w:val="008E78F4"/>
    <w:rsid w:val="008F08C5"/>
    <w:rsid w:val="008F1190"/>
    <w:rsid w:val="008F23D1"/>
    <w:rsid w:val="008F3F8E"/>
    <w:rsid w:val="008F785A"/>
    <w:rsid w:val="00900870"/>
    <w:rsid w:val="00903ED2"/>
    <w:rsid w:val="00904B4D"/>
    <w:rsid w:val="009073B2"/>
    <w:rsid w:val="00913865"/>
    <w:rsid w:val="009142BB"/>
    <w:rsid w:val="00914A32"/>
    <w:rsid w:val="00914B4E"/>
    <w:rsid w:val="00916B74"/>
    <w:rsid w:val="00916C5B"/>
    <w:rsid w:val="00917351"/>
    <w:rsid w:val="00917633"/>
    <w:rsid w:val="00917B9A"/>
    <w:rsid w:val="00920143"/>
    <w:rsid w:val="00921417"/>
    <w:rsid w:val="00922333"/>
    <w:rsid w:val="009257FF"/>
    <w:rsid w:val="00931DC1"/>
    <w:rsid w:val="009367D2"/>
    <w:rsid w:val="00937E2C"/>
    <w:rsid w:val="009408F1"/>
    <w:rsid w:val="00940AF6"/>
    <w:rsid w:val="0094100F"/>
    <w:rsid w:val="00942A37"/>
    <w:rsid w:val="00942A3E"/>
    <w:rsid w:val="0094517F"/>
    <w:rsid w:val="00951723"/>
    <w:rsid w:val="00951EBD"/>
    <w:rsid w:val="00953444"/>
    <w:rsid w:val="00953A33"/>
    <w:rsid w:val="009554C8"/>
    <w:rsid w:val="00956011"/>
    <w:rsid w:val="00960195"/>
    <w:rsid w:val="009606AB"/>
    <w:rsid w:val="00962659"/>
    <w:rsid w:val="00965DD4"/>
    <w:rsid w:val="00971C0E"/>
    <w:rsid w:val="009723F3"/>
    <w:rsid w:val="00977214"/>
    <w:rsid w:val="00977A21"/>
    <w:rsid w:val="00984C2D"/>
    <w:rsid w:val="009A2FD9"/>
    <w:rsid w:val="009A2FF9"/>
    <w:rsid w:val="009A3BFB"/>
    <w:rsid w:val="009A4847"/>
    <w:rsid w:val="009A5C65"/>
    <w:rsid w:val="009B1D22"/>
    <w:rsid w:val="009B2924"/>
    <w:rsid w:val="009B6CDA"/>
    <w:rsid w:val="009C06C1"/>
    <w:rsid w:val="009C66BA"/>
    <w:rsid w:val="009C79AA"/>
    <w:rsid w:val="009D1A86"/>
    <w:rsid w:val="009D6A74"/>
    <w:rsid w:val="009E172D"/>
    <w:rsid w:val="009E565A"/>
    <w:rsid w:val="009E76B8"/>
    <w:rsid w:val="009F13D3"/>
    <w:rsid w:val="009F3D54"/>
    <w:rsid w:val="009F5A8E"/>
    <w:rsid w:val="009F67B8"/>
    <w:rsid w:val="009F70C7"/>
    <w:rsid w:val="009F7C29"/>
    <w:rsid w:val="00A02EA9"/>
    <w:rsid w:val="00A031CF"/>
    <w:rsid w:val="00A038BF"/>
    <w:rsid w:val="00A04D4D"/>
    <w:rsid w:val="00A05489"/>
    <w:rsid w:val="00A05AD5"/>
    <w:rsid w:val="00A116AA"/>
    <w:rsid w:val="00A13C98"/>
    <w:rsid w:val="00A2035D"/>
    <w:rsid w:val="00A206EF"/>
    <w:rsid w:val="00A213C4"/>
    <w:rsid w:val="00A23084"/>
    <w:rsid w:val="00A237DC"/>
    <w:rsid w:val="00A24555"/>
    <w:rsid w:val="00A26DCB"/>
    <w:rsid w:val="00A276DD"/>
    <w:rsid w:val="00A3185E"/>
    <w:rsid w:val="00A32D38"/>
    <w:rsid w:val="00A34785"/>
    <w:rsid w:val="00A34884"/>
    <w:rsid w:val="00A37F30"/>
    <w:rsid w:val="00A40197"/>
    <w:rsid w:val="00A408AE"/>
    <w:rsid w:val="00A419B7"/>
    <w:rsid w:val="00A4251A"/>
    <w:rsid w:val="00A426DF"/>
    <w:rsid w:val="00A42D69"/>
    <w:rsid w:val="00A43088"/>
    <w:rsid w:val="00A43E1E"/>
    <w:rsid w:val="00A47AD8"/>
    <w:rsid w:val="00A54704"/>
    <w:rsid w:val="00A6115E"/>
    <w:rsid w:val="00A613B0"/>
    <w:rsid w:val="00A6378A"/>
    <w:rsid w:val="00A6669E"/>
    <w:rsid w:val="00A66A63"/>
    <w:rsid w:val="00A66DE5"/>
    <w:rsid w:val="00A70A29"/>
    <w:rsid w:val="00A70A92"/>
    <w:rsid w:val="00A70DD1"/>
    <w:rsid w:val="00A73233"/>
    <w:rsid w:val="00A73961"/>
    <w:rsid w:val="00A75BE1"/>
    <w:rsid w:val="00A76FE0"/>
    <w:rsid w:val="00A81E89"/>
    <w:rsid w:val="00A90B01"/>
    <w:rsid w:val="00A9185E"/>
    <w:rsid w:val="00A92D2F"/>
    <w:rsid w:val="00A9471D"/>
    <w:rsid w:val="00A947B1"/>
    <w:rsid w:val="00A94A44"/>
    <w:rsid w:val="00A95291"/>
    <w:rsid w:val="00A9604E"/>
    <w:rsid w:val="00AA138E"/>
    <w:rsid w:val="00AA2342"/>
    <w:rsid w:val="00AA3306"/>
    <w:rsid w:val="00AA6536"/>
    <w:rsid w:val="00AA7552"/>
    <w:rsid w:val="00AB0BB2"/>
    <w:rsid w:val="00AB6808"/>
    <w:rsid w:val="00AB7743"/>
    <w:rsid w:val="00AC3655"/>
    <w:rsid w:val="00AC75D5"/>
    <w:rsid w:val="00AD12D0"/>
    <w:rsid w:val="00AD1898"/>
    <w:rsid w:val="00AD2CB7"/>
    <w:rsid w:val="00AD34C3"/>
    <w:rsid w:val="00AD3F0B"/>
    <w:rsid w:val="00AE0839"/>
    <w:rsid w:val="00AE33D8"/>
    <w:rsid w:val="00AE373E"/>
    <w:rsid w:val="00AE45B1"/>
    <w:rsid w:val="00AE5624"/>
    <w:rsid w:val="00AE5A09"/>
    <w:rsid w:val="00AF594A"/>
    <w:rsid w:val="00AF7D9F"/>
    <w:rsid w:val="00B02FD8"/>
    <w:rsid w:val="00B03D3C"/>
    <w:rsid w:val="00B04817"/>
    <w:rsid w:val="00B05810"/>
    <w:rsid w:val="00B10870"/>
    <w:rsid w:val="00B15225"/>
    <w:rsid w:val="00B15D32"/>
    <w:rsid w:val="00B17D7C"/>
    <w:rsid w:val="00B20092"/>
    <w:rsid w:val="00B24DB4"/>
    <w:rsid w:val="00B25A62"/>
    <w:rsid w:val="00B26912"/>
    <w:rsid w:val="00B27D47"/>
    <w:rsid w:val="00B30981"/>
    <w:rsid w:val="00B32FF7"/>
    <w:rsid w:val="00B3501D"/>
    <w:rsid w:val="00B35D32"/>
    <w:rsid w:val="00B40A0A"/>
    <w:rsid w:val="00B41DC0"/>
    <w:rsid w:val="00B566FC"/>
    <w:rsid w:val="00B60F3F"/>
    <w:rsid w:val="00B62239"/>
    <w:rsid w:val="00B64278"/>
    <w:rsid w:val="00B652DA"/>
    <w:rsid w:val="00B673A6"/>
    <w:rsid w:val="00B705E8"/>
    <w:rsid w:val="00B70885"/>
    <w:rsid w:val="00B70CCC"/>
    <w:rsid w:val="00B710C6"/>
    <w:rsid w:val="00B737E2"/>
    <w:rsid w:val="00B73E36"/>
    <w:rsid w:val="00B75959"/>
    <w:rsid w:val="00B75D34"/>
    <w:rsid w:val="00B75E2B"/>
    <w:rsid w:val="00B76A6F"/>
    <w:rsid w:val="00B7770A"/>
    <w:rsid w:val="00B8533E"/>
    <w:rsid w:val="00B85B78"/>
    <w:rsid w:val="00B865B0"/>
    <w:rsid w:val="00B87D71"/>
    <w:rsid w:val="00B87DDD"/>
    <w:rsid w:val="00B900D2"/>
    <w:rsid w:val="00B91882"/>
    <w:rsid w:val="00B91F9F"/>
    <w:rsid w:val="00B92A9B"/>
    <w:rsid w:val="00B945DB"/>
    <w:rsid w:val="00B947DF"/>
    <w:rsid w:val="00B948A1"/>
    <w:rsid w:val="00B95C2D"/>
    <w:rsid w:val="00B979D4"/>
    <w:rsid w:val="00B97E91"/>
    <w:rsid w:val="00BA25FF"/>
    <w:rsid w:val="00BA29E1"/>
    <w:rsid w:val="00BB1134"/>
    <w:rsid w:val="00BB33B2"/>
    <w:rsid w:val="00BB65E1"/>
    <w:rsid w:val="00BB6C30"/>
    <w:rsid w:val="00BB75A0"/>
    <w:rsid w:val="00BB780F"/>
    <w:rsid w:val="00BC752D"/>
    <w:rsid w:val="00BC7AB4"/>
    <w:rsid w:val="00BD10B5"/>
    <w:rsid w:val="00BD2554"/>
    <w:rsid w:val="00BD3FBF"/>
    <w:rsid w:val="00BE03F4"/>
    <w:rsid w:val="00BE04BE"/>
    <w:rsid w:val="00BE0710"/>
    <w:rsid w:val="00BE0ECB"/>
    <w:rsid w:val="00BE1F17"/>
    <w:rsid w:val="00BE4698"/>
    <w:rsid w:val="00BE5DAA"/>
    <w:rsid w:val="00BF27E8"/>
    <w:rsid w:val="00BF6EA3"/>
    <w:rsid w:val="00BF7030"/>
    <w:rsid w:val="00C03061"/>
    <w:rsid w:val="00C04AB9"/>
    <w:rsid w:val="00C04D5E"/>
    <w:rsid w:val="00C04DD1"/>
    <w:rsid w:val="00C067F7"/>
    <w:rsid w:val="00C06BD4"/>
    <w:rsid w:val="00C10925"/>
    <w:rsid w:val="00C10A9F"/>
    <w:rsid w:val="00C1108C"/>
    <w:rsid w:val="00C143E9"/>
    <w:rsid w:val="00C14C19"/>
    <w:rsid w:val="00C16DE6"/>
    <w:rsid w:val="00C173D9"/>
    <w:rsid w:val="00C26874"/>
    <w:rsid w:val="00C26ABF"/>
    <w:rsid w:val="00C311CA"/>
    <w:rsid w:val="00C431DD"/>
    <w:rsid w:val="00C45146"/>
    <w:rsid w:val="00C466E7"/>
    <w:rsid w:val="00C51AD0"/>
    <w:rsid w:val="00C52E3C"/>
    <w:rsid w:val="00C560D7"/>
    <w:rsid w:val="00C56D50"/>
    <w:rsid w:val="00C6151D"/>
    <w:rsid w:val="00C62EA1"/>
    <w:rsid w:val="00C630F9"/>
    <w:rsid w:val="00C65BEE"/>
    <w:rsid w:val="00C663A8"/>
    <w:rsid w:val="00C70252"/>
    <w:rsid w:val="00C7026C"/>
    <w:rsid w:val="00C71327"/>
    <w:rsid w:val="00C716E9"/>
    <w:rsid w:val="00C76DC4"/>
    <w:rsid w:val="00C81F06"/>
    <w:rsid w:val="00C82475"/>
    <w:rsid w:val="00C829D2"/>
    <w:rsid w:val="00C8317D"/>
    <w:rsid w:val="00C854E0"/>
    <w:rsid w:val="00C925BC"/>
    <w:rsid w:val="00C9285D"/>
    <w:rsid w:val="00C962D1"/>
    <w:rsid w:val="00CA067F"/>
    <w:rsid w:val="00CA07AA"/>
    <w:rsid w:val="00CA5370"/>
    <w:rsid w:val="00CA7169"/>
    <w:rsid w:val="00CB24C5"/>
    <w:rsid w:val="00CB2BEA"/>
    <w:rsid w:val="00CB462A"/>
    <w:rsid w:val="00CB4B5D"/>
    <w:rsid w:val="00CB6BA1"/>
    <w:rsid w:val="00CB780C"/>
    <w:rsid w:val="00CC490E"/>
    <w:rsid w:val="00CC71C3"/>
    <w:rsid w:val="00CC72C4"/>
    <w:rsid w:val="00CD3EBF"/>
    <w:rsid w:val="00CD55CB"/>
    <w:rsid w:val="00CE3B40"/>
    <w:rsid w:val="00CE5CB6"/>
    <w:rsid w:val="00CE6FC5"/>
    <w:rsid w:val="00CE7668"/>
    <w:rsid w:val="00CF0CF8"/>
    <w:rsid w:val="00CF1C92"/>
    <w:rsid w:val="00CF2B4C"/>
    <w:rsid w:val="00CF32DC"/>
    <w:rsid w:val="00CF621A"/>
    <w:rsid w:val="00CF6724"/>
    <w:rsid w:val="00D018A4"/>
    <w:rsid w:val="00D0330F"/>
    <w:rsid w:val="00D035A8"/>
    <w:rsid w:val="00D040D8"/>
    <w:rsid w:val="00D05004"/>
    <w:rsid w:val="00D065CC"/>
    <w:rsid w:val="00D06A27"/>
    <w:rsid w:val="00D075F7"/>
    <w:rsid w:val="00D10C8D"/>
    <w:rsid w:val="00D10F5B"/>
    <w:rsid w:val="00D12034"/>
    <w:rsid w:val="00D13CB3"/>
    <w:rsid w:val="00D15435"/>
    <w:rsid w:val="00D16047"/>
    <w:rsid w:val="00D1621E"/>
    <w:rsid w:val="00D16B84"/>
    <w:rsid w:val="00D224B5"/>
    <w:rsid w:val="00D30219"/>
    <w:rsid w:val="00D319D7"/>
    <w:rsid w:val="00D356AB"/>
    <w:rsid w:val="00D377DC"/>
    <w:rsid w:val="00D41B6E"/>
    <w:rsid w:val="00D42000"/>
    <w:rsid w:val="00D42840"/>
    <w:rsid w:val="00D44774"/>
    <w:rsid w:val="00D44BD4"/>
    <w:rsid w:val="00D45D0B"/>
    <w:rsid w:val="00D5335C"/>
    <w:rsid w:val="00D53BDC"/>
    <w:rsid w:val="00D55E40"/>
    <w:rsid w:val="00D57C24"/>
    <w:rsid w:val="00D62E23"/>
    <w:rsid w:val="00D6518E"/>
    <w:rsid w:val="00D67037"/>
    <w:rsid w:val="00D72995"/>
    <w:rsid w:val="00D734EC"/>
    <w:rsid w:val="00D75D34"/>
    <w:rsid w:val="00D76C82"/>
    <w:rsid w:val="00D77D8B"/>
    <w:rsid w:val="00D81988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0F76"/>
    <w:rsid w:val="00DA1012"/>
    <w:rsid w:val="00DA54A6"/>
    <w:rsid w:val="00DA6699"/>
    <w:rsid w:val="00DA7B2C"/>
    <w:rsid w:val="00DB0E5D"/>
    <w:rsid w:val="00DB0ED8"/>
    <w:rsid w:val="00DB1E3D"/>
    <w:rsid w:val="00DB5729"/>
    <w:rsid w:val="00DB5EC8"/>
    <w:rsid w:val="00DB640E"/>
    <w:rsid w:val="00DB6C7B"/>
    <w:rsid w:val="00DC1CEA"/>
    <w:rsid w:val="00DC630D"/>
    <w:rsid w:val="00DC6431"/>
    <w:rsid w:val="00DC66A5"/>
    <w:rsid w:val="00DC72EB"/>
    <w:rsid w:val="00DD1C49"/>
    <w:rsid w:val="00DD4A68"/>
    <w:rsid w:val="00DD7D32"/>
    <w:rsid w:val="00DE05FA"/>
    <w:rsid w:val="00DE0BD7"/>
    <w:rsid w:val="00DE20BB"/>
    <w:rsid w:val="00DE2392"/>
    <w:rsid w:val="00DE2455"/>
    <w:rsid w:val="00DE2688"/>
    <w:rsid w:val="00DE373A"/>
    <w:rsid w:val="00DE4DEE"/>
    <w:rsid w:val="00DF1085"/>
    <w:rsid w:val="00DF1B0F"/>
    <w:rsid w:val="00DF378C"/>
    <w:rsid w:val="00E0052C"/>
    <w:rsid w:val="00E02473"/>
    <w:rsid w:val="00E02592"/>
    <w:rsid w:val="00E03BBB"/>
    <w:rsid w:val="00E06C9C"/>
    <w:rsid w:val="00E104DD"/>
    <w:rsid w:val="00E20A9D"/>
    <w:rsid w:val="00E20E0A"/>
    <w:rsid w:val="00E242AF"/>
    <w:rsid w:val="00E27615"/>
    <w:rsid w:val="00E302DF"/>
    <w:rsid w:val="00E4218B"/>
    <w:rsid w:val="00E44C46"/>
    <w:rsid w:val="00E47DB6"/>
    <w:rsid w:val="00E511AC"/>
    <w:rsid w:val="00E5693E"/>
    <w:rsid w:val="00E57541"/>
    <w:rsid w:val="00E57AFB"/>
    <w:rsid w:val="00E62210"/>
    <w:rsid w:val="00E630F3"/>
    <w:rsid w:val="00E6619E"/>
    <w:rsid w:val="00E671C9"/>
    <w:rsid w:val="00E717AB"/>
    <w:rsid w:val="00E7386B"/>
    <w:rsid w:val="00E80C1A"/>
    <w:rsid w:val="00E819E5"/>
    <w:rsid w:val="00E85ADF"/>
    <w:rsid w:val="00E86824"/>
    <w:rsid w:val="00E90AB1"/>
    <w:rsid w:val="00E92218"/>
    <w:rsid w:val="00E970DA"/>
    <w:rsid w:val="00EA1E93"/>
    <w:rsid w:val="00EA2A5E"/>
    <w:rsid w:val="00EA2E6B"/>
    <w:rsid w:val="00EA3C0B"/>
    <w:rsid w:val="00EA6136"/>
    <w:rsid w:val="00EA7C46"/>
    <w:rsid w:val="00EA7FAF"/>
    <w:rsid w:val="00EB1080"/>
    <w:rsid w:val="00EB2DE7"/>
    <w:rsid w:val="00EB45F4"/>
    <w:rsid w:val="00EB5AA9"/>
    <w:rsid w:val="00EC0A17"/>
    <w:rsid w:val="00EC0B9F"/>
    <w:rsid w:val="00EC4A7C"/>
    <w:rsid w:val="00EC4B38"/>
    <w:rsid w:val="00EC4F21"/>
    <w:rsid w:val="00EC6DCB"/>
    <w:rsid w:val="00ED0088"/>
    <w:rsid w:val="00ED1A51"/>
    <w:rsid w:val="00ED359A"/>
    <w:rsid w:val="00EE004F"/>
    <w:rsid w:val="00EE055F"/>
    <w:rsid w:val="00EE193B"/>
    <w:rsid w:val="00EE1FB4"/>
    <w:rsid w:val="00EE4A56"/>
    <w:rsid w:val="00EE53CB"/>
    <w:rsid w:val="00EE544B"/>
    <w:rsid w:val="00EE6A22"/>
    <w:rsid w:val="00EE6F77"/>
    <w:rsid w:val="00EF33D3"/>
    <w:rsid w:val="00EF518E"/>
    <w:rsid w:val="00EF59F7"/>
    <w:rsid w:val="00EF5C73"/>
    <w:rsid w:val="00EF7E3F"/>
    <w:rsid w:val="00F01254"/>
    <w:rsid w:val="00F07CF3"/>
    <w:rsid w:val="00F125B2"/>
    <w:rsid w:val="00F13287"/>
    <w:rsid w:val="00F13D8C"/>
    <w:rsid w:val="00F15646"/>
    <w:rsid w:val="00F15878"/>
    <w:rsid w:val="00F15991"/>
    <w:rsid w:val="00F16B78"/>
    <w:rsid w:val="00F16EF6"/>
    <w:rsid w:val="00F175D1"/>
    <w:rsid w:val="00F2033E"/>
    <w:rsid w:val="00F20A41"/>
    <w:rsid w:val="00F22533"/>
    <w:rsid w:val="00F24695"/>
    <w:rsid w:val="00F25CF5"/>
    <w:rsid w:val="00F26541"/>
    <w:rsid w:val="00F26B9F"/>
    <w:rsid w:val="00F30F61"/>
    <w:rsid w:val="00F333EF"/>
    <w:rsid w:val="00F34781"/>
    <w:rsid w:val="00F34E1B"/>
    <w:rsid w:val="00F42054"/>
    <w:rsid w:val="00F45B58"/>
    <w:rsid w:val="00F461B6"/>
    <w:rsid w:val="00F50414"/>
    <w:rsid w:val="00F527AE"/>
    <w:rsid w:val="00F54B77"/>
    <w:rsid w:val="00F569AF"/>
    <w:rsid w:val="00F64117"/>
    <w:rsid w:val="00F6642B"/>
    <w:rsid w:val="00F71CD8"/>
    <w:rsid w:val="00F72BF6"/>
    <w:rsid w:val="00F72E06"/>
    <w:rsid w:val="00F85CBC"/>
    <w:rsid w:val="00F86001"/>
    <w:rsid w:val="00F915BC"/>
    <w:rsid w:val="00F92658"/>
    <w:rsid w:val="00F93FF8"/>
    <w:rsid w:val="00F978FF"/>
    <w:rsid w:val="00FA079F"/>
    <w:rsid w:val="00FA0D5C"/>
    <w:rsid w:val="00FA450F"/>
    <w:rsid w:val="00FA47FC"/>
    <w:rsid w:val="00FA58DA"/>
    <w:rsid w:val="00FB1BE8"/>
    <w:rsid w:val="00FB5DCE"/>
    <w:rsid w:val="00FB613B"/>
    <w:rsid w:val="00FB6D43"/>
    <w:rsid w:val="00FB7FD2"/>
    <w:rsid w:val="00FC0602"/>
    <w:rsid w:val="00FC1A37"/>
    <w:rsid w:val="00FC3114"/>
    <w:rsid w:val="00FC32A4"/>
    <w:rsid w:val="00FC40AC"/>
    <w:rsid w:val="00FC516D"/>
    <w:rsid w:val="00FC51A5"/>
    <w:rsid w:val="00FC5D60"/>
    <w:rsid w:val="00FC7173"/>
    <w:rsid w:val="00FD066B"/>
    <w:rsid w:val="00FD1317"/>
    <w:rsid w:val="00FD3F5B"/>
    <w:rsid w:val="00FD4B64"/>
    <w:rsid w:val="00FD6B41"/>
    <w:rsid w:val="00FD77A2"/>
    <w:rsid w:val="00FE06BC"/>
    <w:rsid w:val="00FE192F"/>
    <w:rsid w:val="00FE3AB7"/>
    <w:rsid w:val="00FE65DF"/>
    <w:rsid w:val="00FE7BDB"/>
    <w:rsid w:val="00FF07C4"/>
    <w:rsid w:val="00FF1F75"/>
    <w:rsid w:val="00FF2767"/>
    <w:rsid w:val="00FF3BE7"/>
    <w:rsid w:val="00FF57AE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596D32-AF9D-439B-9E8B-C35B650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2B7"/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28144C"/>
    <w:pPr>
      <w:numPr>
        <w:numId w:val="5"/>
      </w:numPr>
      <w:outlineLvl w:val="0"/>
    </w:pPr>
    <w:rPr>
      <w:rFonts w:ascii="Arial" w:eastAsia="Calibri" w:hAnsi="Arial"/>
      <w:b/>
      <w:bCs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styleId="Odkaznakoment">
    <w:name w:val="annotation reference"/>
    <w:basedOn w:val="Standardnpsmoodstavce"/>
    <w:rsid w:val="00A70DD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0D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70DD1"/>
  </w:style>
  <w:style w:type="paragraph" w:styleId="Pedmtkomente">
    <w:name w:val="annotation subject"/>
    <w:basedOn w:val="Textkomente"/>
    <w:next w:val="Textkomente"/>
    <w:link w:val="PedmtkomenteChar"/>
    <w:rsid w:val="00A70D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70DD1"/>
    <w:rPr>
      <w:b/>
      <w:bCs/>
    </w:rPr>
  </w:style>
  <w:style w:type="paragraph" w:customStyle="1" w:styleId="PVZahlavi2">
    <w:name w:val="PVZahlavi2"/>
    <w:basedOn w:val="Normln"/>
    <w:rsid w:val="003C2781"/>
    <w:pPr>
      <w:spacing w:line="240" w:lineRule="exact"/>
    </w:pPr>
    <w:rPr>
      <w:rFonts w:ascii="Futura Lt AT" w:hAnsi="Futura Lt AT"/>
      <w:caps/>
      <w:sz w:val="16"/>
    </w:rPr>
  </w:style>
  <w:style w:type="paragraph" w:customStyle="1" w:styleId="PVSSL">
    <w:name w:val="PVSSL"/>
    <w:basedOn w:val="Normln"/>
    <w:rsid w:val="003C2781"/>
    <w:rPr>
      <w:rFonts w:ascii="Arial" w:hAnsi="Arial" w:cs="Arial"/>
      <w:b/>
      <w:sz w:val="16"/>
    </w:rPr>
  </w:style>
  <w:style w:type="character" w:customStyle="1" w:styleId="Nadpis1Char">
    <w:name w:val="Nadpis 1 Char"/>
    <w:basedOn w:val="Standardnpsmoodstavce"/>
    <w:link w:val="Nadpis1"/>
    <w:rsid w:val="0028144C"/>
    <w:rPr>
      <w:rFonts w:ascii="Arial" w:eastAsia="Calibri" w:hAnsi="Arial"/>
      <w:b/>
      <w:bCs/>
      <w:sz w:val="24"/>
      <w:szCs w:val="24"/>
    </w:rPr>
  </w:style>
  <w:style w:type="paragraph" w:customStyle="1" w:styleId="ZDNadpis1">
    <w:name w:val="ZD Nadpis 1"/>
    <w:basedOn w:val="Normln"/>
    <w:qFormat/>
    <w:rsid w:val="00271EC9"/>
    <w:pPr>
      <w:keepNext/>
      <w:numPr>
        <w:numId w:val="6"/>
      </w:numPr>
      <w:tabs>
        <w:tab w:val="left" w:pos="567"/>
      </w:tabs>
      <w:suppressAutoHyphens/>
      <w:spacing w:before="360" w:after="120"/>
      <w:jc w:val="both"/>
      <w:outlineLvl w:val="0"/>
    </w:pPr>
    <w:rPr>
      <w:rFonts w:ascii="Arial" w:hAnsi="Arial"/>
      <w:b/>
      <w:smallCaps/>
      <w:spacing w:val="20"/>
      <w:sz w:val="28"/>
      <w:szCs w:val="28"/>
      <w:u w:val="double"/>
      <w:lang w:eastAsia="ar-SA"/>
    </w:rPr>
  </w:style>
  <w:style w:type="paragraph" w:customStyle="1" w:styleId="ZDstyl3">
    <w:name w:val="ZD styl 3"/>
    <w:basedOn w:val="Normln"/>
    <w:link w:val="ZDstyl3Char"/>
    <w:qFormat/>
    <w:rsid w:val="00271EC9"/>
    <w:pPr>
      <w:numPr>
        <w:ilvl w:val="2"/>
        <w:numId w:val="6"/>
      </w:numPr>
      <w:suppressAutoHyphens/>
      <w:spacing w:before="120"/>
      <w:ind w:left="0" w:firstLine="0"/>
      <w:jc w:val="both"/>
    </w:pPr>
    <w:rPr>
      <w:rFonts w:ascii="Arial" w:hAnsi="Arial" w:cs="Arial"/>
      <w:sz w:val="22"/>
      <w:lang w:eastAsia="ar-SA"/>
    </w:rPr>
  </w:style>
  <w:style w:type="character" w:customStyle="1" w:styleId="ZDstyl3Char">
    <w:name w:val="ZD styl 3 Char"/>
    <w:link w:val="ZDstyl3"/>
    <w:rsid w:val="00271EC9"/>
    <w:rPr>
      <w:rFonts w:ascii="Arial" w:hAnsi="Arial" w:cs="Arial"/>
      <w:sz w:val="22"/>
      <w:szCs w:val="24"/>
      <w:lang w:eastAsia="ar-SA"/>
    </w:rPr>
  </w:style>
  <w:style w:type="paragraph" w:customStyle="1" w:styleId="NadpisZD20202rove">
    <w:name w:val="Nadpis ZD 2020 2. úroveň"/>
    <w:basedOn w:val="Normln"/>
    <w:qFormat/>
    <w:rsid w:val="00271EC9"/>
    <w:pPr>
      <w:keepNext/>
      <w:numPr>
        <w:ilvl w:val="1"/>
        <w:numId w:val="6"/>
      </w:numPr>
      <w:tabs>
        <w:tab w:val="left" w:pos="567"/>
      </w:tabs>
      <w:suppressAutoHyphens/>
      <w:spacing w:before="240"/>
      <w:ind w:left="357" w:hanging="357"/>
      <w:outlineLvl w:val="1"/>
    </w:pPr>
    <w:rPr>
      <w:rFonts w:ascii="Arial" w:hAnsi="Arial" w:cs="Arial"/>
      <w:b/>
      <w:sz w:val="22"/>
      <w:lang w:eastAsia="ar-SA"/>
    </w:rPr>
  </w:style>
  <w:style w:type="paragraph" w:customStyle="1" w:styleId="slovnChar">
    <w:name w:val="číslování Char"/>
    <w:basedOn w:val="Normln"/>
    <w:rsid w:val="004E0784"/>
    <w:pPr>
      <w:numPr>
        <w:numId w:val="8"/>
      </w:numPr>
      <w:spacing w:before="60"/>
      <w:jc w:val="both"/>
    </w:pPr>
    <w:rPr>
      <w:rFonts w:ascii="Arial" w:hAnsi="Arial"/>
      <w:sz w:val="20"/>
      <w:szCs w:val="20"/>
    </w:rPr>
  </w:style>
  <w:style w:type="paragraph" w:customStyle="1" w:styleId="dkanormln">
    <w:name w:val="Øádka normální"/>
    <w:basedOn w:val="Normln"/>
    <w:rsid w:val="00FF3BE7"/>
    <w:pPr>
      <w:jc w:val="both"/>
    </w:pPr>
    <w:rPr>
      <w:kern w:val="16"/>
      <w:szCs w:val="20"/>
    </w:rPr>
  </w:style>
  <w:style w:type="paragraph" w:customStyle="1" w:styleId="Normln0">
    <w:name w:val="Normální~"/>
    <w:basedOn w:val="Normln"/>
    <w:rsid w:val="0010772B"/>
    <w:pPr>
      <w:widowControl w:val="0"/>
    </w:pPr>
    <w:rPr>
      <w:noProof/>
      <w:szCs w:val="20"/>
    </w:rPr>
  </w:style>
  <w:style w:type="character" w:styleId="slostrnky">
    <w:name w:val="page number"/>
    <w:basedOn w:val="Standardnpsmoodstavce"/>
    <w:rsid w:val="0010772B"/>
  </w:style>
  <w:style w:type="paragraph" w:styleId="Textpoznpodarou">
    <w:name w:val="footnote text"/>
    <w:basedOn w:val="Normln"/>
    <w:link w:val="TextpoznpodarouChar"/>
    <w:uiPriority w:val="99"/>
    <w:rsid w:val="0001670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16709"/>
    <w:rPr>
      <w:sz w:val="24"/>
    </w:rPr>
  </w:style>
  <w:style w:type="paragraph" w:styleId="Bezmezer">
    <w:name w:val="No Spacing"/>
    <w:uiPriority w:val="1"/>
    <w:qFormat/>
    <w:rsid w:val="00016709"/>
    <w:rPr>
      <w:sz w:val="24"/>
      <w:szCs w:val="24"/>
    </w:rPr>
  </w:style>
  <w:style w:type="character" w:styleId="Znakapoznpodarou">
    <w:name w:val="footnote reference"/>
    <w:uiPriority w:val="99"/>
    <w:unhideWhenUsed/>
    <w:rsid w:val="000167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5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Dokument_aplikace_Microsoft_Word2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1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BE60-2598-4759-A5C6-3972CD84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1247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Vyškovský Pavel</cp:lastModifiedBy>
  <cp:revision>12</cp:revision>
  <cp:lastPrinted>2024-06-11T07:59:00Z</cp:lastPrinted>
  <dcterms:created xsi:type="dcterms:W3CDTF">2024-06-10T07:56:00Z</dcterms:created>
  <dcterms:modified xsi:type="dcterms:W3CDTF">2024-06-11T08:10:00Z</dcterms:modified>
</cp:coreProperties>
</file>