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43" w:rsidRDefault="004D7E43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D7E43" w:rsidRDefault="004D7E43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>Mgr. František Jura</w:t>
      </w:r>
      <w:r w:rsidR="00FC1A29">
        <w:rPr>
          <w:rFonts w:ascii="Arial" w:hAnsi="Arial" w:cs="Arial"/>
          <w:bCs/>
          <w:sz w:val="20"/>
          <w:szCs w:val="20"/>
        </w:rPr>
        <w:t xml:space="preserve">, MBA, </w:t>
      </w:r>
      <w:proofErr w:type="gramStart"/>
      <w:r w:rsidR="00FC1A29">
        <w:rPr>
          <w:rFonts w:ascii="Arial" w:hAnsi="Arial" w:cs="Arial"/>
          <w:bCs/>
          <w:sz w:val="20"/>
          <w:szCs w:val="20"/>
        </w:rPr>
        <w:t>LL.M.</w:t>
      </w:r>
      <w:proofErr w:type="gramEnd"/>
    </w:p>
    <w:p w:rsidR="00580BDF" w:rsidRPr="00354CAE" w:rsidRDefault="00580BDF" w:rsidP="00197191">
      <w:pPr>
        <w:tabs>
          <w:tab w:val="left" w:pos="1985"/>
        </w:tabs>
        <w:ind w:left="1985" w:hanging="1481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p</w:t>
      </w:r>
      <w:r w:rsidRPr="0037754F">
        <w:rPr>
          <w:rFonts w:ascii="Arial" w:hAnsi="Arial" w:cs="Arial"/>
          <w:bCs/>
          <w:sz w:val="20"/>
          <w:szCs w:val="20"/>
        </w:rPr>
        <w:t xml:space="preserve">rimátor </w:t>
      </w:r>
      <w:r>
        <w:rPr>
          <w:rFonts w:ascii="Arial" w:hAnsi="Arial" w:cs="Arial"/>
          <w:bCs/>
          <w:sz w:val="20"/>
          <w:szCs w:val="20"/>
        </w:rPr>
        <w:t>statutárního města Prostějova</w:t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D2753B" w:rsidRDefault="00580BDF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D2171" w:rsidRPr="00EC06EF">
        <w:rPr>
          <w:rFonts w:ascii="Arial" w:hAnsi="Arial" w:cs="Arial"/>
          <w:bCs/>
          <w:sz w:val="20"/>
          <w:szCs w:val="20"/>
        </w:rPr>
        <w:t>Zpracovali:</w:t>
      </w:r>
      <w:r w:rsidR="00D2753B">
        <w:rPr>
          <w:rFonts w:ascii="Arial" w:hAnsi="Arial" w:cs="Arial"/>
          <w:bCs/>
          <w:sz w:val="20"/>
          <w:szCs w:val="20"/>
        </w:rPr>
        <w:tab/>
        <w:t>Ing. Radim Carda</w:t>
      </w:r>
    </w:p>
    <w:p w:rsidR="00D2753B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Finančního odboru MMPv</w:t>
      </w:r>
    </w:p>
    <w:p w:rsidR="00D2753B" w:rsidRPr="006A5064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8"/>
          <w:szCs w:val="8"/>
        </w:rPr>
      </w:pPr>
    </w:p>
    <w:p w:rsidR="00D2753B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Iva Novotná</w:t>
      </w:r>
    </w:p>
    <w:p w:rsidR="00580BDF" w:rsidRPr="00354CAE" w:rsidRDefault="00D2753B" w:rsidP="00D2753B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vedoucí kontrolního oddělení FO MMPv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  <w:r w:rsidR="00580BDF" w:rsidRPr="00354CAE">
        <w:rPr>
          <w:rFonts w:ascii="Arial" w:hAnsi="Arial" w:cs="Arial"/>
          <w:bCs/>
          <w:sz w:val="20"/>
          <w:szCs w:val="20"/>
        </w:rPr>
        <w:tab/>
      </w:r>
    </w:p>
    <w:p w:rsidR="00580BDF" w:rsidRPr="00354CAE" w:rsidRDefault="00580BDF" w:rsidP="00580BDF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580BDF" w:rsidRPr="00354CAE" w:rsidRDefault="00582F2F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</w:t>
      </w:r>
      <w:r w:rsidR="00580BDF" w:rsidRPr="00354CAE">
        <w:rPr>
          <w:rFonts w:ascii="Arial" w:hAnsi="Arial" w:cs="Arial"/>
          <w:bCs/>
          <w:sz w:val="36"/>
          <w:szCs w:val="36"/>
        </w:rPr>
        <w:t xml:space="preserve"> </w:t>
      </w:r>
      <w:r w:rsidR="00CB3E20">
        <w:rPr>
          <w:rFonts w:ascii="Arial" w:hAnsi="Arial" w:cs="Arial"/>
          <w:bCs/>
          <w:sz w:val="36"/>
          <w:szCs w:val="36"/>
        </w:rPr>
        <w:t>Zastupitelstva</w:t>
      </w:r>
      <w:r w:rsidR="00580BDF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580BDF" w:rsidRPr="00354CAE" w:rsidRDefault="00580BDF" w:rsidP="00580BDF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CB3E20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CB3E20">
        <w:rPr>
          <w:rFonts w:ascii="Arial" w:hAnsi="Arial" w:cs="Arial"/>
          <w:bCs/>
          <w:sz w:val="36"/>
          <w:szCs w:val="36"/>
        </w:rPr>
        <w:t>1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FC1A29">
        <w:rPr>
          <w:rFonts w:ascii="Arial" w:hAnsi="Arial" w:cs="Arial"/>
          <w:bCs/>
          <w:sz w:val="36"/>
          <w:szCs w:val="36"/>
        </w:rPr>
        <w:t>1</w:t>
      </w:r>
      <w:r w:rsidR="00CB3E20">
        <w:rPr>
          <w:rFonts w:ascii="Arial" w:hAnsi="Arial" w:cs="Arial"/>
          <w:bCs/>
          <w:sz w:val="36"/>
          <w:szCs w:val="36"/>
        </w:rPr>
        <w:t>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>
        <w:rPr>
          <w:rFonts w:ascii="Arial" w:hAnsi="Arial" w:cs="Arial"/>
          <w:bCs/>
          <w:sz w:val="36"/>
          <w:szCs w:val="36"/>
        </w:rPr>
        <w:t>20</w:t>
      </w:r>
      <w:r w:rsidR="00152067">
        <w:rPr>
          <w:rFonts w:ascii="Arial" w:hAnsi="Arial" w:cs="Arial"/>
          <w:bCs/>
          <w:sz w:val="36"/>
          <w:szCs w:val="36"/>
        </w:rPr>
        <w:t>2</w:t>
      </w:r>
      <w:r w:rsidR="00FC1A29">
        <w:rPr>
          <w:rFonts w:ascii="Arial" w:hAnsi="Arial" w:cs="Arial"/>
          <w:bCs/>
          <w:sz w:val="36"/>
          <w:szCs w:val="36"/>
        </w:rPr>
        <w:t>5</w:t>
      </w:r>
    </w:p>
    <w:p w:rsidR="00197191" w:rsidRPr="00197191" w:rsidRDefault="00197191" w:rsidP="00197191">
      <w:pPr>
        <w:pBdr>
          <w:bottom w:val="single" w:sz="12" w:space="1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4"/>
          <w:szCs w:val="4"/>
        </w:rPr>
      </w:pPr>
    </w:p>
    <w:p w:rsidR="00090B8D" w:rsidRPr="00090B8D" w:rsidRDefault="00090B8D" w:rsidP="00197191">
      <w:pPr>
        <w:pBdr>
          <w:bottom w:val="single" w:sz="12" w:space="11" w:color="auto"/>
        </w:pBdr>
        <w:jc w:val="center"/>
        <w:rPr>
          <w:rFonts w:ascii="Arial" w:hAnsi="Arial" w:cs="Arial"/>
          <w:b/>
          <w:sz w:val="20"/>
          <w:szCs w:val="20"/>
        </w:rPr>
      </w:pPr>
    </w:p>
    <w:p w:rsidR="00580BDF" w:rsidRPr="00354CAE" w:rsidRDefault="004056FE" w:rsidP="00197191">
      <w:pPr>
        <w:pBdr>
          <w:bottom w:val="single" w:sz="12" w:space="11" w:color="auto"/>
        </w:pBdr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b/>
        </w:rPr>
        <w:t xml:space="preserve">Dodatek č. </w:t>
      </w:r>
      <w:r w:rsidR="00CD17F6">
        <w:rPr>
          <w:rFonts w:ascii="Arial" w:hAnsi="Arial" w:cs="Arial"/>
          <w:b/>
        </w:rPr>
        <w:t>10</w:t>
      </w:r>
      <w:r>
        <w:rPr>
          <w:rFonts w:ascii="Arial" w:hAnsi="Arial" w:cs="Arial"/>
          <w:b/>
        </w:rPr>
        <w:t xml:space="preserve"> Zásad poskytování dotace a návratné finanční výpomoci</w:t>
      </w:r>
    </w:p>
    <w:p w:rsidR="00582F2F" w:rsidRDefault="00582F2F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580BDF" w:rsidRPr="00D8646C" w:rsidRDefault="00580BDF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  <w:r w:rsidRPr="00D8646C">
        <w:rPr>
          <w:rFonts w:ascii="Arial" w:hAnsi="Arial" w:cs="Arial"/>
          <w:sz w:val="24"/>
        </w:rPr>
        <w:t>Návrh usnesení:</w:t>
      </w:r>
    </w:p>
    <w:p w:rsidR="00D64205" w:rsidRPr="00D8646C" w:rsidRDefault="00D64205" w:rsidP="00580BDF">
      <w:pPr>
        <w:pStyle w:val="Zkladntext"/>
        <w:tabs>
          <w:tab w:val="clear" w:pos="0"/>
        </w:tabs>
        <w:rPr>
          <w:rFonts w:ascii="Arial" w:hAnsi="Arial" w:cs="Arial"/>
          <w:sz w:val="24"/>
        </w:rPr>
      </w:pPr>
    </w:p>
    <w:p w:rsidR="00C1785B" w:rsidRDefault="00C1785B" w:rsidP="00C1785B">
      <w:pPr>
        <w:pStyle w:val="Nadpis4"/>
        <w:rPr>
          <w:rFonts w:ascii="Arial" w:hAnsi="Arial" w:cs="Arial"/>
          <w:sz w:val="24"/>
          <w:szCs w:val="24"/>
        </w:rPr>
      </w:pPr>
      <w:r w:rsidRPr="00620AE8">
        <w:rPr>
          <w:rFonts w:ascii="Arial" w:hAnsi="Arial" w:cs="Arial"/>
          <w:sz w:val="24"/>
          <w:szCs w:val="24"/>
        </w:rPr>
        <w:t>Zastupitelstv</w:t>
      </w:r>
      <w:r w:rsidR="00CB3E20">
        <w:rPr>
          <w:rFonts w:ascii="Arial" w:hAnsi="Arial" w:cs="Arial"/>
          <w:sz w:val="24"/>
          <w:szCs w:val="24"/>
        </w:rPr>
        <w:t>o</w:t>
      </w:r>
      <w:r w:rsidRPr="00620AE8">
        <w:rPr>
          <w:rFonts w:ascii="Arial" w:hAnsi="Arial" w:cs="Arial"/>
          <w:sz w:val="24"/>
          <w:szCs w:val="24"/>
        </w:rPr>
        <w:t xml:space="preserve"> města Prostějova </w:t>
      </w:r>
    </w:p>
    <w:p w:rsidR="00C1785B" w:rsidRPr="00C1785B" w:rsidRDefault="00C1785B" w:rsidP="00C1785B"/>
    <w:p w:rsidR="00C1785B" w:rsidRPr="00620AE8" w:rsidRDefault="00C1785B" w:rsidP="00C1785B">
      <w:pPr>
        <w:pStyle w:val="Nadpis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 </w:t>
      </w:r>
      <w:r w:rsidRPr="00620AE8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 </w:t>
      </w:r>
      <w:r w:rsidRPr="00620AE8">
        <w:rPr>
          <w:rFonts w:ascii="Arial" w:hAnsi="Arial" w:cs="Arial"/>
          <w:sz w:val="24"/>
          <w:szCs w:val="24"/>
        </w:rPr>
        <w:t>v</w:t>
      </w:r>
      <w:r w:rsidR="00CB3E20">
        <w:rPr>
          <w:rFonts w:ascii="Arial" w:hAnsi="Arial" w:cs="Arial"/>
          <w:sz w:val="24"/>
          <w:szCs w:val="24"/>
        </w:rPr>
        <w:t> a l u j e</w:t>
      </w:r>
    </w:p>
    <w:p w:rsidR="00C1785B" w:rsidRDefault="00C1785B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</w:p>
    <w:p w:rsidR="00C1785B" w:rsidRPr="00C1785B" w:rsidRDefault="00C1785B" w:rsidP="00C1785B">
      <w:pPr>
        <w:jc w:val="both"/>
        <w:rPr>
          <w:rFonts w:ascii="Arial" w:hAnsi="Arial" w:cs="Arial"/>
          <w:b/>
        </w:rPr>
      </w:pPr>
      <w:r w:rsidRPr="00C1785B">
        <w:rPr>
          <w:rFonts w:ascii="Arial" w:hAnsi="Arial" w:cs="Arial"/>
          <w:b/>
        </w:rPr>
        <w:t xml:space="preserve">Dodatek č. </w:t>
      </w:r>
      <w:r w:rsidR="00CD17F6">
        <w:rPr>
          <w:rFonts w:ascii="Arial" w:hAnsi="Arial" w:cs="Arial"/>
          <w:b/>
        </w:rPr>
        <w:t>10</w:t>
      </w:r>
      <w:r w:rsidRPr="00C1785B">
        <w:rPr>
          <w:rFonts w:ascii="Arial" w:hAnsi="Arial" w:cs="Arial"/>
          <w:b/>
        </w:rPr>
        <w:t xml:space="preserve"> </w:t>
      </w:r>
      <w:r w:rsidR="007D5E06">
        <w:rPr>
          <w:rFonts w:ascii="Arial" w:hAnsi="Arial" w:cs="Arial"/>
          <w:b/>
        </w:rPr>
        <w:t>Zásad</w:t>
      </w:r>
      <w:r w:rsidRPr="00C1785B">
        <w:rPr>
          <w:rFonts w:ascii="Arial" w:hAnsi="Arial" w:cs="Arial"/>
          <w:b/>
        </w:rPr>
        <w:t xml:space="preserve"> poskytování dotace a návratné finanční výpomoci s</w:t>
      </w:r>
      <w:r w:rsidR="007D5E06">
        <w:rPr>
          <w:rFonts w:ascii="Arial" w:hAnsi="Arial" w:cs="Arial"/>
          <w:b/>
        </w:rPr>
        <w:t> </w:t>
      </w:r>
      <w:r w:rsidRPr="00C1785B">
        <w:rPr>
          <w:rFonts w:ascii="Arial" w:hAnsi="Arial" w:cs="Arial"/>
          <w:b/>
        </w:rPr>
        <w:t>účinností</w:t>
      </w:r>
      <w:r w:rsidR="007D5E06">
        <w:rPr>
          <w:rFonts w:ascii="Arial" w:hAnsi="Arial" w:cs="Arial"/>
          <w:b/>
        </w:rPr>
        <w:br/>
      </w:r>
      <w:r w:rsidRPr="00C1785B">
        <w:rPr>
          <w:rFonts w:ascii="Arial" w:hAnsi="Arial" w:cs="Arial"/>
          <w:b/>
        </w:rPr>
        <w:t xml:space="preserve">od </w:t>
      </w:r>
      <w:r w:rsidR="003617C5">
        <w:rPr>
          <w:rFonts w:ascii="Arial" w:hAnsi="Arial" w:cs="Arial"/>
          <w:b/>
        </w:rPr>
        <w:t>1</w:t>
      </w:r>
      <w:r w:rsidRPr="00C1785B">
        <w:rPr>
          <w:rFonts w:ascii="Arial" w:hAnsi="Arial" w:cs="Arial"/>
          <w:b/>
        </w:rPr>
        <w:t xml:space="preserve">. </w:t>
      </w:r>
      <w:r w:rsidR="00CD17F6">
        <w:rPr>
          <w:rFonts w:ascii="Arial" w:hAnsi="Arial" w:cs="Arial"/>
          <w:b/>
        </w:rPr>
        <w:t>1</w:t>
      </w:r>
      <w:r w:rsidRPr="00C1785B">
        <w:rPr>
          <w:rFonts w:ascii="Arial" w:hAnsi="Arial" w:cs="Arial"/>
          <w:b/>
        </w:rPr>
        <w:t>. 20</w:t>
      </w:r>
      <w:r w:rsidR="00152067">
        <w:rPr>
          <w:rFonts w:ascii="Arial" w:hAnsi="Arial" w:cs="Arial"/>
          <w:b/>
        </w:rPr>
        <w:t>2</w:t>
      </w:r>
      <w:r w:rsidR="00CD17F6">
        <w:rPr>
          <w:rFonts w:ascii="Arial" w:hAnsi="Arial" w:cs="Arial"/>
          <w:b/>
        </w:rPr>
        <w:t>6</w:t>
      </w:r>
      <w:r w:rsidRPr="00C1785B">
        <w:rPr>
          <w:rFonts w:ascii="Arial" w:hAnsi="Arial" w:cs="Arial"/>
          <w:b/>
        </w:rPr>
        <w:t xml:space="preserve"> dle přílohy I. </w:t>
      </w:r>
    </w:p>
    <w:p w:rsidR="00197191" w:rsidRPr="00090B8D" w:rsidRDefault="00197191" w:rsidP="00197191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 w:rsidRPr="00090B8D">
        <w:rPr>
          <w:rFonts w:ascii="Arial" w:hAnsi="Arial" w:cs="Arial"/>
          <w:b/>
          <w:sz w:val="22"/>
          <w:szCs w:val="22"/>
        </w:rPr>
        <w:t xml:space="preserve"> </w:t>
      </w:r>
    </w:p>
    <w:p w:rsidR="00C75882" w:rsidRDefault="00C75882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  <w:sz w:val="22"/>
          <w:szCs w:val="22"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D2753B" w:rsidRDefault="00D2753B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59320A" w:rsidRDefault="0059320A" w:rsidP="00C868CA">
      <w:pPr>
        <w:jc w:val="both"/>
        <w:rPr>
          <w:rFonts w:ascii="Arial" w:hAnsi="Arial" w:cs="Arial"/>
          <w:b/>
        </w:rPr>
      </w:pPr>
    </w:p>
    <w:p w:rsidR="00A11827" w:rsidRDefault="00A11827" w:rsidP="00C868CA">
      <w:pPr>
        <w:jc w:val="both"/>
        <w:rPr>
          <w:rFonts w:ascii="Arial" w:hAnsi="Arial" w:cs="Arial"/>
          <w:b/>
        </w:rPr>
      </w:pPr>
    </w:p>
    <w:p w:rsidR="00D64205" w:rsidRDefault="00D64205" w:rsidP="00C868CA">
      <w:pPr>
        <w:jc w:val="both"/>
        <w:rPr>
          <w:rFonts w:ascii="Arial" w:hAnsi="Arial" w:cs="Arial"/>
          <w:b/>
        </w:rPr>
      </w:pPr>
    </w:p>
    <w:p w:rsidR="00892485" w:rsidRDefault="00892485" w:rsidP="00C868CA">
      <w:pPr>
        <w:jc w:val="both"/>
        <w:rPr>
          <w:rFonts w:ascii="Arial" w:hAnsi="Arial" w:cs="Arial"/>
          <w:b/>
        </w:rPr>
      </w:pPr>
    </w:p>
    <w:p w:rsidR="004056FE" w:rsidRDefault="004056FE" w:rsidP="00C868CA">
      <w:pPr>
        <w:jc w:val="both"/>
        <w:rPr>
          <w:rFonts w:ascii="Arial" w:hAnsi="Arial" w:cs="Arial"/>
          <w:b/>
        </w:rPr>
      </w:pPr>
    </w:p>
    <w:p w:rsidR="00D64205" w:rsidRPr="00CC01A9" w:rsidRDefault="00D64205" w:rsidP="00C868CA">
      <w:pPr>
        <w:jc w:val="both"/>
        <w:rPr>
          <w:rFonts w:ascii="Arial" w:hAnsi="Arial" w:cs="Arial"/>
          <w:b/>
        </w:rPr>
      </w:pPr>
    </w:p>
    <w:tbl>
      <w:tblPr>
        <w:tblStyle w:val="Mkatabulky"/>
        <w:tblW w:w="9498" w:type="dxa"/>
        <w:tblInd w:w="-5" w:type="dxa"/>
        <w:tblLook w:val="04A0" w:firstRow="1" w:lastRow="0" w:firstColumn="1" w:lastColumn="0" w:noHBand="0" w:noVBand="1"/>
      </w:tblPr>
      <w:tblGrid>
        <w:gridCol w:w="1696"/>
        <w:gridCol w:w="3833"/>
        <w:gridCol w:w="1417"/>
        <w:gridCol w:w="2552"/>
      </w:tblGrid>
      <w:tr w:rsidR="00C868CA" w:rsidRPr="00354CAE" w:rsidTr="00CB3E20">
        <w:tc>
          <w:tcPr>
            <w:tcW w:w="9498" w:type="dxa"/>
            <w:gridSpan w:val="4"/>
          </w:tcPr>
          <w:p w:rsidR="00C868CA" w:rsidRPr="00FE3AB7" w:rsidRDefault="00C868CA" w:rsidP="00ED01C0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C868CA" w:rsidRPr="00354CAE" w:rsidTr="00CB3E20">
        <w:trPr>
          <w:trHeight w:val="544"/>
        </w:trPr>
        <w:tc>
          <w:tcPr>
            <w:tcW w:w="1696" w:type="dxa"/>
            <w:vAlign w:val="center"/>
          </w:tcPr>
          <w:p w:rsidR="00C868CA" w:rsidRPr="00354CAE" w:rsidRDefault="00C868CA" w:rsidP="00ED01C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33" w:type="dxa"/>
            <w:vAlign w:val="center"/>
          </w:tcPr>
          <w:p w:rsidR="0059320A" w:rsidRDefault="00C868CA" w:rsidP="00ED01C0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 xml:space="preserve">Mgr. František Jura, </w:t>
            </w:r>
            <w:r w:rsidR="00892485">
              <w:rPr>
                <w:rFonts w:ascii="Arial" w:hAnsi="Arial" w:cs="Arial"/>
                <w:i/>
                <w:sz w:val="20"/>
                <w:szCs w:val="20"/>
              </w:rPr>
              <w:t xml:space="preserve">MBA, </w:t>
            </w:r>
            <w:proofErr w:type="gramStart"/>
            <w:r w:rsidR="00892485">
              <w:rPr>
                <w:rFonts w:ascii="Arial" w:hAnsi="Arial" w:cs="Arial"/>
                <w:i/>
                <w:sz w:val="20"/>
                <w:szCs w:val="20"/>
              </w:rPr>
              <w:t>LL.M.</w:t>
            </w:r>
            <w:proofErr w:type="gramEnd"/>
            <w:r w:rsidR="00892485">
              <w:rPr>
                <w:rFonts w:ascii="Arial" w:hAnsi="Arial" w:cs="Arial"/>
                <w:i/>
                <w:sz w:val="20"/>
                <w:szCs w:val="20"/>
              </w:rPr>
              <w:t>,</w:t>
            </w:r>
          </w:p>
          <w:p w:rsidR="00C868CA" w:rsidRDefault="00C868CA" w:rsidP="0048292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  <w:r w:rsidRPr="00A402BE">
              <w:rPr>
                <w:rFonts w:ascii="Arial" w:hAnsi="Arial" w:cs="Arial"/>
                <w:i/>
                <w:sz w:val="20"/>
                <w:szCs w:val="20"/>
              </w:rPr>
              <w:t>primátor statutárního města Prostějova</w:t>
            </w:r>
          </w:p>
          <w:p w:rsidR="00CB3E20" w:rsidRDefault="00CB3E20" w:rsidP="0048292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v. z. </w:t>
            </w:r>
            <w:proofErr w:type="gramStart"/>
            <w:r>
              <w:rPr>
                <w:rFonts w:ascii="Arial" w:hAnsi="Arial" w:cs="Arial"/>
                <w:i/>
                <w:sz w:val="20"/>
                <w:szCs w:val="20"/>
              </w:rPr>
              <w:t>primátora</w:t>
            </w:r>
            <w:proofErr w:type="gramEnd"/>
            <w:r>
              <w:rPr>
                <w:rFonts w:ascii="Arial" w:hAnsi="Arial" w:cs="Arial"/>
                <w:i/>
                <w:sz w:val="20"/>
                <w:szCs w:val="20"/>
              </w:rPr>
              <w:t xml:space="preserve"> Ing. Milada Sokolová</w:t>
            </w:r>
          </w:p>
          <w:p w:rsidR="00CB3E20" w:rsidRPr="00A402BE" w:rsidRDefault="00CB3E20" w:rsidP="00482922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1. náměstkyně primátora</w:t>
            </w:r>
          </w:p>
        </w:tc>
        <w:tc>
          <w:tcPr>
            <w:tcW w:w="1417" w:type="dxa"/>
            <w:vAlign w:val="center"/>
          </w:tcPr>
          <w:p w:rsidR="00C868CA" w:rsidRPr="00E6619E" w:rsidRDefault="00CB3E20" w:rsidP="00FC1A29">
            <w:pPr>
              <w:tabs>
                <w:tab w:val="left" w:pos="-284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13</w:t>
            </w:r>
            <w:r w:rsidR="00C868C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FC1A29">
              <w:rPr>
                <w:rFonts w:ascii="Arial" w:hAnsi="Arial" w:cs="Arial"/>
                <w:bCs/>
                <w:i/>
                <w:sz w:val="20"/>
                <w:szCs w:val="20"/>
              </w:rPr>
              <w:t>11</w:t>
            </w:r>
            <w:r w:rsidR="00C868CA">
              <w:rPr>
                <w:rFonts w:ascii="Arial" w:hAnsi="Arial" w:cs="Arial"/>
                <w:bCs/>
                <w:i/>
                <w:sz w:val="20"/>
                <w:szCs w:val="20"/>
              </w:rPr>
              <w:t>. 20</w:t>
            </w:r>
            <w:r w:rsidR="00152067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FC1A29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</w:p>
        </w:tc>
        <w:tc>
          <w:tcPr>
            <w:tcW w:w="2552" w:type="dxa"/>
            <w:vAlign w:val="center"/>
          </w:tcPr>
          <w:p w:rsidR="00C868CA" w:rsidRPr="0013502A" w:rsidRDefault="00CB3E20" w:rsidP="00FF657A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Ing. Milada Sokolová</w:t>
            </w:r>
            <w:r w:rsidR="0013502A">
              <w:rPr>
                <w:rFonts w:ascii="Arial" w:hAnsi="Arial" w:cs="Arial"/>
                <w:i/>
                <w:sz w:val="20"/>
                <w:szCs w:val="20"/>
              </w:rPr>
              <w:t xml:space="preserve"> v. r.</w:t>
            </w:r>
          </w:p>
        </w:tc>
      </w:tr>
      <w:tr w:rsidR="00FC1A29" w:rsidRPr="00354CAE" w:rsidTr="00CB3E20">
        <w:trPr>
          <w:trHeight w:val="575"/>
        </w:trPr>
        <w:tc>
          <w:tcPr>
            <w:tcW w:w="1696" w:type="dxa"/>
            <w:vAlign w:val="center"/>
          </w:tcPr>
          <w:p w:rsidR="00FC1A29" w:rsidRPr="00354CAE" w:rsidRDefault="00FC1A29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833" w:type="dxa"/>
            <w:vAlign w:val="center"/>
          </w:tcPr>
          <w:p w:rsidR="00FC1A29" w:rsidRDefault="00FC1A29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Radim Carda, </w:t>
            </w:r>
          </w:p>
          <w:p w:rsidR="00FC1A29" w:rsidRPr="00FE3AB7" w:rsidRDefault="00FC1A29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vedoucí FO MMPv</w:t>
            </w:r>
          </w:p>
        </w:tc>
        <w:tc>
          <w:tcPr>
            <w:tcW w:w="1417" w:type="dxa"/>
            <w:vAlign w:val="center"/>
          </w:tcPr>
          <w:p w:rsidR="00FC1A29" w:rsidRPr="00E6619E" w:rsidRDefault="00CB3E20" w:rsidP="00FC1A29">
            <w:pPr>
              <w:tabs>
                <w:tab w:val="left" w:pos="-284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FC1A29">
              <w:rPr>
                <w:rFonts w:ascii="Arial" w:hAnsi="Arial" w:cs="Arial"/>
                <w:bCs/>
                <w:i/>
                <w:sz w:val="20"/>
                <w:szCs w:val="20"/>
              </w:rPr>
              <w:t>3. 11. 2025</w:t>
            </w:r>
          </w:p>
        </w:tc>
        <w:tc>
          <w:tcPr>
            <w:tcW w:w="2552" w:type="dxa"/>
            <w:vAlign w:val="center"/>
          </w:tcPr>
          <w:p w:rsidR="00FC1A29" w:rsidRPr="00284CB3" w:rsidRDefault="0013502A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Radim Carda v. r.</w:t>
            </w:r>
          </w:p>
        </w:tc>
      </w:tr>
      <w:tr w:rsidR="00FC1A29" w:rsidRPr="00354CAE" w:rsidTr="00CB3E20">
        <w:tc>
          <w:tcPr>
            <w:tcW w:w="1696" w:type="dxa"/>
            <w:vAlign w:val="center"/>
          </w:tcPr>
          <w:p w:rsidR="00FC1A29" w:rsidRPr="00354CAE" w:rsidRDefault="00FC1A29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 (é)</w:t>
            </w:r>
          </w:p>
        </w:tc>
        <w:tc>
          <w:tcPr>
            <w:tcW w:w="3833" w:type="dxa"/>
            <w:vAlign w:val="center"/>
          </w:tcPr>
          <w:p w:rsidR="00FC1A29" w:rsidRPr="00FE3AB7" w:rsidRDefault="00FC1A29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Iva Novotná, vedoucí kontrolního oddělení FO MMPv</w:t>
            </w:r>
          </w:p>
        </w:tc>
        <w:tc>
          <w:tcPr>
            <w:tcW w:w="1417" w:type="dxa"/>
            <w:vAlign w:val="center"/>
          </w:tcPr>
          <w:p w:rsidR="00FC1A29" w:rsidRPr="00284CB3" w:rsidRDefault="00CB3E20" w:rsidP="00FC1A29">
            <w:pPr>
              <w:tabs>
                <w:tab w:val="left" w:pos="-284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FC1A29">
              <w:rPr>
                <w:rFonts w:ascii="Arial" w:hAnsi="Arial" w:cs="Arial"/>
                <w:bCs/>
                <w:i/>
                <w:sz w:val="20"/>
                <w:szCs w:val="20"/>
              </w:rPr>
              <w:t>3. 11. 2025</w:t>
            </w:r>
          </w:p>
        </w:tc>
        <w:tc>
          <w:tcPr>
            <w:tcW w:w="2552" w:type="dxa"/>
            <w:vAlign w:val="center"/>
          </w:tcPr>
          <w:p w:rsidR="00FC1A29" w:rsidRPr="00284CB3" w:rsidRDefault="0013502A" w:rsidP="00FC1A2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Ing. Iva Novotná v. r. </w:t>
            </w:r>
          </w:p>
        </w:tc>
      </w:tr>
    </w:tbl>
    <w:p w:rsidR="00CB3E20" w:rsidRDefault="00CB3E20" w:rsidP="00EA5D9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2"/>
          <w:szCs w:val="22"/>
          <w:u w:val="single"/>
        </w:rPr>
      </w:pPr>
    </w:p>
    <w:p w:rsidR="00582F2F" w:rsidRDefault="00582F2F" w:rsidP="00EA5D9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C868CA" w:rsidRPr="00CD472B" w:rsidRDefault="00C868CA" w:rsidP="00EA5D97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2"/>
          <w:szCs w:val="22"/>
          <w:u w:val="single"/>
        </w:rPr>
      </w:pPr>
      <w:r w:rsidRPr="00CD472B">
        <w:rPr>
          <w:rFonts w:ascii="Arial" w:hAnsi="Arial" w:cs="Arial"/>
          <w:b/>
          <w:sz w:val="22"/>
          <w:szCs w:val="22"/>
          <w:u w:val="single"/>
        </w:rPr>
        <w:lastRenderedPageBreak/>
        <w:t>Důvodová zpráva:</w:t>
      </w:r>
    </w:p>
    <w:p w:rsidR="003617C5" w:rsidRPr="00CB3E20" w:rsidRDefault="003617C5" w:rsidP="00FA5C84">
      <w:pPr>
        <w:pStyle w:val="Odstavecseseznamem"/>
        <w:widowControl w:val="0"/>
        <w:autoSpaceDE w:val="0"/>
        <w:autoSpaceDN w:val="0"/>
        <w:adjustRightInd w:val="0"/>
        <w:ind w:left="0"/>
        <w:jc w:val="both"/>
        <w:rPr>
          <w:rFonts w:ascii="Arial" w:hAnsi="Arial" w:cs="Arial"/>
          <w:sz w:val="10"/>
          <w:szCs w:val="10"/>
        </w:rPr>
      </w:pPr>
    </w:p>
    <w:p w:rsidR="00FC1A29" w:rsidRPr="00637199" w:rsidRDefault="00FC1A29" w:rsidP="00FC1A29">
      <w:pPr>
        <w:ind w:right="-2"/>
        <w:jc w:val="both"/>
        <w:rPr>
          <w:rFonts w:ascii="Arial" w:hAnsi="Arial" w:cs="Arial"/>
          <w:sz w:val="22"/>
          <w:szCs w:val="22"/>
        </w:rPr>
      </w:pPr>
      <w:r w:rsidRPr="00637199">
        <w:rPr>
          <w:rFonts w:ascii="Arial" w:hAnsi="Arial" w:cs="Arial"/>
          <w:sz w:val="22"/>
          <w:szCs w:val="22"/>
        </w:rPr>
        <w:t xml:space="preserve">Návrh Dodatku č. </w:t>
      </w:r>
      <w:r>
        <w:rPr>
          <w:rFonts w:ascii="Arial" w:hAnsi="Arial" w:cs="Arial"/>
          <w:sz w:val="22"/>
          <w:szCs w:val="22"/>
        </w:rPr>
        <w:t>10</w:t>
      </w:r>
      <w:r w:rsidRPr="00637199">
        <w:rPr>
          <w:rFonts w:ascii="Arial" w:hAnsi="Arial" w:cs="Arial"/>
          <w:sz w:val="22"/>
          <w:szCs w:val="22"/>
        </w:rPr>
        <w:t xml:space="preserve">, kterým se mění </w:t>
      </w:r>
      <w:r>
        <w:rPr>
          <w:rFonts w:ascii="Arial" w:hAnsi="Arial" w:cs="Arial"/>
          <w:b/>
          <w:sz w:val="22"/>
          <w:szCs w:val="22"/>
        </w:rPr>
        <w:t>Zásady poskytování dotace a návratné finanční výpomoci</w:t>
      </w:r>
      <w:r w:rsidRPr="00637199">
        <w:rPr>
          <w:rFonts w:ascii="Arial" w:hAnsi="Arial" w:cs="Arial"/>
          <w:b/>
          <w:sz w:val="22"/>
          <w:szCs w:val="22"/>
        </w:rPr>
        <w:t xml:space="preserve"> ve znění Dodatků č. 1 až </w:t>
      </w:r>
      <w:r>
        <w:rPr>
          <w:rFonts w:ascii="Arial" w:hAnsi="Arial" w:cs="Arial"/>
          <w:b/>
          <w:sz w:val="22"/>
          <w:szCs w:val="22"/>
        </w:rPr>
        <w:t>9</w:t>
      </w:r>
      <w:r w:rsidRPr="00637199">
        <w:rPr>
          <w:rFonts w:ascii="Arial" w:hAnsi="Arial" w:cs="Arial"/>
          <w:b/>
          <w:sz w:val="22"/>
          <w:szCs w:val="22"/>
        </w:rPr>
        <w:t xml:space="preserve"> </w:t>
      </w:r>
      <w:r w:rsidRPr="00637199">
        <w:rPr>
          <w:rFonts w:ascii="Arial" w:hAnsi="Arial" w:cs="Arial"/>
          <w:sz w:val="22"/>
          <w:szCs w:val="22"/>
        </w:rPr>
        <w:t xml:space="preserve">(dále jen </w:t>
      </w:r>
      <w:r w:rsidRPr="00637199">
        <w:rPr>
          <w:rFonts w:ascii="Arial" w:hAnsi="Arial" w:cs="Arial"/>
          <w:i/>
          <w:sz w:val="22"/>
          <w:szCs w:val="22"/>
        </w:rPr>
        <w:t>„</w:t>
      </w:r>
      <w:r>
        <w:rPr>
          <w:rFonts w:ascii="Arial" w:hAnsi="Arial" w:cs="Arial"/>
          <w:i/>
          <w:sz w:val="22"/>
          <w:szCs w:val="22"/>
        </w:rPr>
        <w:t>Zásady poskytování dotace</w:t>
      </w:r>
      <w:r w:rsidRPr="00637199">
        <w:rPr>
          <w:rFonts w:ascii="Arial" w:hAnsi="Arial" w:cs="Arial"/>
          <w:i/>
          <w:sz w:val="22"/>
          <w:szCs w:val="22"/>
        </w:rPr>
        <w:t>“</w:t>
      </w:r>
      <w:r w:rsidRPr="00637199">
        <w:rPr>
          <w:rFonts w:ascii="Arial" w:hAnsi="Arial" w:cs="Arial"/>
          <w:sz w:val="22"/>
          <w:szCs w:val="22"/>
        </w:rPr>
        <w:t>)</w:t>
      </w:r>
      <w:r w:rsidR="008D075E">
        <w:rPr>
          <w:rFonts w:ascii="Arial" w:hAnsi="Arial" w:cs="Arial"/>
          <w:sz w:val="22"/>
          <w:szCs w:val="22"/>
        </w:rPr>
        <w:t>,</w:t>
      </w:r>
      <w:r w:rsidR="00CB3E20">
        <w:rPr>
          <w:rFonts w:ascii="Arial" w:hAnsi="Arial" w:cs="Arial"/>
          <w:sz w:val="22"/>
          <w:szCs w:val="22"/>
        </w:rPr>
        <w:t xml:space="preserve"> byl zpracovaný</w:t>
      </w:r>
      <w:r w:rsidRPr="00637199">
        <w:rPr>
          <w:rFonts w:ascii="Arial" w:hAnsi="Arial" w:cs="Arial"/>
          <w:b/>
          <w:sz w:val="22"/>
          <w:szCs w:val="22"/>
        </w:rPr>
        <w:t xml:space="preserve"> </w:t>
      </w:r>
      <w:r w:rsidR="00CB3E20">
        <w:rPr>
          <w:rFonts w:ascii="Arial" w:hAnsi="Arial" w:cs="Arial"/>
          <w:b/>
          <w:sz w:val="22"/>
          <w:szCs w:val="22"/>
        </w:rPr>
        <w:br/>
      </w:r>
      <w:r w:rsidRPr="00637199">
        <w:rPr>
          <w:rFonts w:ascii="Arial" w:hAnsi="Arial" w:cs="Arial"/>
          <w:sz w:val="22"/>
          <w:szCs w:val="22"/>
        </w:rPr>
        <w:t>na základě úkolu č. 0</w:t>
      </w:r>
      <w:r w:rsidR="00973040">
        <w:rPr>
          <w:rFonts w:ascii="Arial" w:hAnsi="Arial" w:cs="Arial"/>
          <w:sz w:val="22"/>
          <w:szCs w:val="22"/>
        </w:rPr>
        <w:t>2</w:t>
      </w:r>
      <w:r w:rsidRPr="00637199">
        <w:rPr>
          <w:rFonts w:ascii="Arial" w:hAnsi="Arial" w:cs="Arial"/>
          <w:sz w:val="22"/>
          <w:szCs w:val="22"/>
        </w:rPr>
        <w:t xml:space="preserve"> z porady primátora ze dne 2</w:t>
      </w:r>
      <w:r w:rsidR="00973040">
        <w:rPr>
          <w:rFonts w:ascii="Arial" w:hAnsi="Arial" w:cs="Arial"/>
          <w:sz w:val="22"/>
          <w:szCs w:val="22"/>
        </w:rPr>
        <w:t>9</w:t>
      </w:r>
      <w:r w:rsidRPr="00637199">
        <w:rPr>
          <w:rFonts w:ascii="Arial" w:hAnsi="Arial" w:cs="Arial"/>
          <w:sz w:val="22"/>
          <w:szCs w:val="22"/>
        </w:rPr>
        <w:t>.</w:t>
      </w:r>
      <w:r w:rsidR="00973040" w:rsidRPr="00637199">
        <w:rPr>
          <w:rFonts w:ascii="Arial" w:hAnsi="Arial" w:cs="Arial"/>
          <w:sz w:val="22"/>
          <w:szCs w:val="22"/>
        </w:rPr>
        <w:t> </w:t>
      </w:r>
      <w:r w:rsidR="00973040">
        <w:rPr>
          <w:rFonts w:ascii="Arial" w:hAnsi="Arial" w:cs="Arial"/>
          <w:sz w:val="22"/>
          <w:szCs w:val="22"/>
        </w:rPr>
        <w:t>10</w:t>
      </w:r>
      <w:r w:rsidRPr="00637199">
        <w:rPr>
          <w:rFonts w:ascii="Arial" w:hAnsi="Arial" w:cs="Arial"/>
          <w:sz w:val="22"/>
          <w:szCs w:val="22"/>
        </w:rPr>
        <w:t>.</w:t>
      </w:r>
      <w:r w:rsidR="00973040" w:rsidRPr="00637199">
        <w:rPr>
          <w:rFonts w:ascii="Arial" w:hAnsi="Arial" w:cs="Arial"/>
          <w:sz w:val="22"/>
          <w:szCs w:val="22"/>
        </w:rPr>
        <w:t> </w:t>
      </w:r>
      <w:r w:rsidRPr="00637199">
        <w:rPr>
          <w:rFonts w:ascii="Arial" w:hAnsi="Arial" w:cs="Arial"/>
          <w:sz w:val="22"/>
          <w:szCs w:val="22"/>
        </w:rPr>
        <w:t>2025.</w:t>
      </w:r>
    </w:p>
    <w:p w:rsidR="00FC1A29" w:rsidRPr="00971A41" w:rsidRDefault="00FC1A29" w:rsidP="00FC1A29">
      <w:pPr>
        <w:jc w:val="both"/>
        <w:rPr>
          <w:rFonts w:ascii="Arial" w:hAnsi="Arial" w:cs="Arial"/>
          <w:sz w:val="10"/>
          <w:szCs w:val="10"/>
        </w:rPr>
      </w:pPr>
    </w:p>
    <w:p w:rsidR="00C247EC" w:rsidRDefault="00973040" w:rsidP="00C247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Hlavní navržená změna souvisí s</w:t>
      </w:r>
      <w:r w:rsidR="00C7289F">
        <w:rPr>
          <w:rFonts w:ascii="Arial" w:hAnsi="Arial" w:cs="Arial"/>
          <w:sz w:val="22"/>
          <w:szCs w:val="22"/>
        </w:rPr>
        <w:t xml:space="preserve"> novými </w:t>
      </w:r>
      <w:r w:rsidRPr="00973040">
        <w:rPr>
          <w:rFonts w:ascii="Arial" w:hAnsi="Arial" w:cs="Arial"/>
          <w:sz w:val="22"/>
          <w:szCs w:val="22"/>
        </w:rPr>
        <w:t>Zásad</w:t>
      </w:r>
      <w:r>
        <w:rPr>
          <w:rFonts w:ascii="Arial" w:hAnsi="Arial" w:cs="Arial"/>
          <w:sz w:val="22"/>
          <w:szCs w:val="22"/>
        </w:rPr>
        <w:t>ami</w:t>
      </w:r>
      <w:r w:rsidRPr="00973040">
        <w:rPr>
          <w:rFonts w:ascii="Arial" w:hAnsi="Arial" w:cs="Arial"/>
          <w:sz w:val="22"/>
          <w:szCs w:val="22"/>
        </w:rPr>
        <w:t xml:space="preserve"> používání loga města</w:t>
      </w:r>
      <w:r w:rsidR="00C7289F">
        <w:rPr>
          <w:rFonts w:ascii="Arial" w:hAnsi="Arial" w:cs="Arial"/>
          <w:sz w:val="22"/>
          <w:szCs w:val="22"/>
        </w:rPr>
        <w:t xml:space="preserve"> schválenými</w:t>
      </w:r>
      <w:r>
        <w:rPr>
          <w:rFonts w:ascii="Arial" w:hAnsi="Arial" w:cs="Arial"/>
          <w:sz w:val="22"/>
          <w:szCs w:val="22"/>
        </w:rPr>
        <w:t xml:space="preserve"> </w:t>
      </w:r>
      <w:r w:rsidRPr="00973040">
        <w:rPr>
          <w:rFonts w:ascii="Arial" w:hAnsi="Arial" w:cs="Arial"/>
          <w:sz w:val="22"/>
          <w:szCs w:val="22"/>
        </w:rPr>
        <w:t>Rad</w:t>
      </w:r>
      <w:r w:rsidR="00C7289F">
        <w:rPr>
          <w:rFonts w:ascii="Arial" w:hAnsi="Arial" w:cs="Arial"/>
          <w:sz w:val="22"/>
          <w:szCs w:val="22"/>
        </w:rPr>
        <w:t>ou</w:t>
      </w:r>
      <w:r w:rsidRPr="00973040">
        <w:rPr>
          <w:rFonts w:ascii="Arial" w:hAnsi="Arial" w:cs="Arial"/>
          <w:sz w:val="22"/>
          <w:szCs w:val="22"/>
        </w:rPr>
        <w:t xml:space="preserve"> města Prostějova </w:t>
      </w:r>
      <w:r w:rsidR="00C7289F" w:rsidRPr="00973040">
        <w:rPr>
          <w:rFonts w:ascii="Arial" w:hAnsi="Arial" w:cs="Arial"/>
          <w:sz w:val="22"/>
          <w:szCs w:val="22"/>
        </w:rPr>
        <w:t>dne 15. 9. 2025</w:t>
      </w:r>
      <w:r w:rsidR="00C7289F">
        <w:rPr>
          <w:rFonts w:ascii="Arial" w:hAnsi="Arial" w:cs="Arial"/>
          <w:sz w:val="22"/>
          <w:szCs w:val="22"/>
        </w:rPr>
        <w:t xml:space="preserve"> (</w:t>
      </w:r>
      <w:r w:rsidRPr="00973040">
        <w:rPr>
          <w:rFonts w:ascii="Arial" w:hAnsi="Arial" w:cs="Arial"/>
          <w:sz w:val="22"/>
          <w:szCs w:val="22"/>
        </w:rPr>
        <w:t>usnesení č. RM/2025/77/31</w:t>
      </w:r>
      <w:r w:rsidR="00C7289F">
        <w:rPr>
          <w:rFonts w:ascii="Arial" w:hAnsi="Arial" w:cs="Arial"/>
          <w:sz w:val="22"/>
          <w:szCs w:val="22"/>
        </w:rPr>
        <w:t>)</w:t>
      </w:r>
      <w:r w:rsidR="00C247EC">
        <w:rPr>
          <w:rFonts w:ascii="Arial" w:hAnsi="Arial" w:cs="Arial"/>
          <w:sz w:val="22"/>
          <w:szCs w:val="22"/>
        </w:rPr>
        <w:t xml:space="preserve">, </w:t>
      </w:r>
      <w:r w:rsidR="00C7289F">
        <w:rPr>
          <w:rFonts w:ascii="Arial" w:hAnsi="Arial" w:cs="Arial"/>
          <w:sz w:val="22"/>
          <w:szCs w:val="22"/>
        </w:rPr>
        <w:t xml:space="preserve">které nově stanovily pravidla pro používání loga města Prostějova. Proto je potřeba nahradit v Zásadách poskytování dotace </w:t>
      </w:r>
      <w:r w:rsidR="00ED01C0">
        <w:rPr>
          <w:rFonts w:ascii="Arial" w:hAnsi="Arial" w:cs="Arial"/>
          <w:sz w:val="22"/>
          <w:szCs w:val="22"/>
        </w:rPr>
        <w:t xml:space="preserve">(vzorový program a smlouvy) </w:t>
      </w:r>
      <w:r w:rsidRPr="00973040">
        <w:rPr>
          <w:rFonts w:ascii="Arial" w:hAnsi="Arial" w:cs="Arial"/>
          <w:sz w:val="22"/>
          <w:szCs w:val="22"/>
        </w:rPr>
        <w:t>podmínk</w:t>
      </w:r>
      <w:r w:rsidR="00C7289F">
        <w:rPr>
          <w:rFonts w:ascii="Arial" w:hAnsi="Arial" w:cs="Arial"/>
          <w:sz w:val="22"/>
          <w:szCs w:val="22"/>
        </w:rPr>
        <w:t>u</w:t>
      </w:r>
      <w:r w:rsidRPr="00973040">
        <w:rPr>
          <w:rFonts w:ascii="Arial" w:hAnsi="Arial" w:cs="Arial"/>
          <w:sz w:val="22"/>
          <w:szCs w:val="22"/>
        </w:rPr>
        <w:t xml:space="preserve"> používání znaku města při propagaci u příjemců dotací z rozpočtu statutárního města Prostějova podmínkou používání loga města.</w:t>
      </w:r>
      <w:r w:rsidR="00C247EC">
        <w:rPr>
          <w:rFonts w:ascii="Arial" w:hAnsi="Arial" w:cs="Arial"/>
          <w:sz w:val="22"/>
          <w:szCs w:val="22"/>
        </w:rPr>
        <w:t xml:space="preserve"> </w:t>
      </w:r>
    </w:p>
    <w:p w:rsidR="00C247EC" w:rsidRDefault="00C247EC" w:rsidP="00C247E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Vzhledem ke schválené koncepci </w:t>
      </w:r>
      <w:r w:rsidRPr="00C7289F">
        <w:rPr>
          <w:rFonts w:ascii="Arial" w:hAnsi="Arial" w:cs="Arial"/>
          <w:sz w:val="22"/>
          <w:szCs w:val="22"/>
          <w:u w:val="single"/>
        </w:rPr>
        <w:t>postupné implementace nového loga města</w:t>
      </w:r>
      <w:r w:rsidR="00C7289F" w:rsidRPr="00C7289F">
        <w:rPr>
          <w:rFonts w:ascii="Arial" w:hAnsi="Arial" w:cs="Arial"/>
          <w:sz w:val="22"/>
          <w:szCs w:val="22"/>
        </w:rPr>
        <w:t xml:space="preserve"> – týkající se také </w:t>
      </w:r>
      <w:r w:rsidR="00C7289F">
        <w:rPr>
          <w:rFonts w:ascii="Arial" w:hAnsi="Arial" w:cs="Arial"/>
          <w:sz w:val="22"/>
          <w:szCs w:val="22"/>
        </w:rPr>
        <w:t>příjemců</w:t>
      </w:r>
      <w:r w:rsidRPr="00C247EC">
        <w:rPr>
          <w:rFonts w:ascii="Arial" w:hAnsi="Arial" w:cs="Arial"/>
          <w:sz w:val="22"/>
          <w:szCs w:val="22"/>
        </w:rPr>
        <w:t>, kte</w:t>
      </w:r>
      <w:r w:rsidR="0013502A">
        <w:rPr>
          <w:rFonts w:ascii="Arial" w:hAnsi="Arial" w:cs="Arial"/>
          <w:sz w:val="22"/>
          <w:szCs w:val="22"/>
        </w:rPr>
        <w:t>ří</w:t>
      </w:r>
      <w:r w:rsidRPr="00C247EC">
        <w:rPr>
          <w:rFonts w:ascii="Arial" w:hAnsi="Arial" w:cs="Arial"/>
          <w:sz w:val="22"/>
          <w:szCs w:val="22"/>
        </w:rPr>
        <w:t xml:space="preserve"> obdrží od města dotaci a dosud k propagaci používal</w:t>
      </w:r>
      <w:r w:rsidR="0013502A">
        <w:rPr>
          <w:rFonts w:ascii="Arial" w:hAnsi="Arial" w:cs="Arial"/>
          <w:sz w:val="22"/>
          <w:szCs w:val="22"/>
        </w:rPr>
        <w:t>i</w:t>
      </w:r>
      <w:r w:rsidRPr="00C247EC">
        <w:rPr>
          <w:rFonts w:ascii="Arial" w:hAnsi="Arial" w:cs="Arial"/>
          <w:sz w:val="22"/>
          <w:szCs w:val="22"/>
        </w:rPr>
        <w:t xml:space="preserve"> znak města</w:t>
      </w:r>
      <w:r>
        <w:rPr>
          <w:rFonts w:ascii="Arial" w:hAnsi="Arial" w:cs="Arial"/>
          <w:sz w:val="22"/>
          <w:szCs w:val="22"/>
        </w:rPr>
        <w:t xml:space="preserve">, jsme </w:t>
      </w:r>
      <w:r w:rsidR="00C7289F">
        <w:rPr>
          <w:rFonts w:ascii="Arial" w:hAnsi="Arial" w:cs="Arial"/>
          <w:sz w:val="22"/>
          <w:szCs w:val="22"/>
        </w:rPr>
        <w:t>do</w:t>
      </w:r>
      <w:r>
        <w:rPr>
          <w:rFonts w:ascii="Arial" w:hAnsi="Arial" w:cs="Arial"/>
          <w:sz w:val="22"/>
          <w:szCs w:val="22"/>
        </w:rPr>
        <w:t xml:space="preserve"> této podmínky </w:t>
      </w:r>
      <w:r w:rsidR="00C7289F">
        <w:rPr>
          <w:rFonts w:ascii="Arial" w:hAnsi="Arial" w:cs="Arial"/>
          <w:sz w:val="22"/>
          <w:szCs w:val="22"/>
        </w:rPr>
        <w:t>zapracovali</w:t>
      </w:r>
      <w:r>
        <w:rPr>
          <w:rFonts w:ascii="Arial" w:hAnsi="Arial" w:cs="Arial"/>
          <w:sz w:val="22"/>
          <w:szCs w:val="22"/>
        </w:rPr>
        <w:t xml:space="preserve"> možnos</w:t>
      </w:r>
      <w:r w:rsidR="00C7289F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, aby </w:t>
      </w:r>
      <w:r w:rsidRPr="00C247EC">
        <w:rPr>
          <w:rFonts w:ascii="Arial" w:hAnsi="Arial" w:cs="Arial"/>
          <w:sz w:val="22"/>
          <w:szCs w:val="22"/>
        </w:rPr>
        <w:t xml:space="preserve">náhrada znaku za logo </w:t>
      </w:r>
      <w:r w:rsidR="00C7289F">
        <w:rPr>
          <w:rFonts w:ascii="Arial" w:hAnsi="Arial" w:cs="Arial"/>
          <w:sz w:val="22"/>
          <w:szCs w:val="22"/>
        </w:rPr>
        <w:t xml:space="preserve">probíhala </w:t>
      </w:r>
      <w:r w:rsidRPr="00C247EC">
        <w:rPr>
          <w:rFonts w:ascii="Arial" w:hAnsi="Arial" w:cs="Arial"/>
          <w:sz w:val="22"/>
          <w:szCs w:val="22"/>
        </w:rPr>
        <w:t>postupně (při náhradě či</w:t>
      </w:r>
      <w:r w:rsidR="00C7289F" w:rsidRPr="00973040">
        <w:rPr>
          <w:rFonts w:ascii="Arial" w:hAnsi="Arial" w:cs="Arial"/>
          <w:sz w:val="22"/>
          <w:szCs w:val="22"/>
        </w:rPr>
        <w:t> </w:t>
      </w:r>
      <w:r w:rsidRPr="00C247EC">
        <w:rPr>
          <w:rFonts w:ascii="Arial" w:hAnsi="Arial" w:cs="Arial"/>
          <w:sz w:val="22"/>
          <w:szCs w:val="22"/>
        </w:rPr>
        <w:t xml:space="preserve">tvorbě nových propagačních materiálů, dresů, bannerů…). </w:t>
      </w:r>
    </w:p>
    <w:p w:rsidR="00516CB9" w:rsidRPr="00516CB9" w:rsidRDefault="00516CB9" w:rsidP="00516C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Navržená podmínka užívání loga byla odsouhlasena vedoucí </w:t>
      </w:r>
      <w:r w:rsidRPr="00516CB9">
        <w:rPr>
          <w:rFonts w:ascii="Arial" w:hAnsi="Arial" w:cs="Arial"/>
          <w:sz w:val="22"/>
          <w:szCs w:val="22"/>
        </w:rPr>
        <w:t>Oddělení vnějších vztahů</w:t>
      </w:r>
      <w:r>
        <w:rPr>
          <w:rFonts w:ascii="Arial" w:hAnsi="Arial" w:cs="Arial"/>
          <w:sz w:val="22"/>
          <w:szCs w:val="22"/>
        </w:rPr>
        <w:t xml:space="preserve"> </w:t>
      </w:r>
      <w:r w:rsidRPr="00516CB9">
        <w:rPr>
          <w:rFonts w:ascii="Arial" w:hAnsi="Arial" w:cs="Arial"/>
          <w:sz w:val="22"/>
          <w:szCs w:val="22"/>
        </w:rPr>
        <w:t>Odbor</w:t>
      </w:r>
      <w:r>
        <w:rPr>
          <w:rFonts w:ascii="Arial" w:hAnsi="Arial" w:cs="Arial"/>
          <w:sz w:val="22"/>
          <w:szCs w:val="22"/>
        </w:rPr>
        <w:t>u</w:t>
      </w:r>
      <w:r w:rsidRPr="00516CB9">
        <w:rPr>
          <w:rFonts w:ascii="Arial" w:hAnsi="Arial" w:cs="Arial"/>
          <w:sz w:val="22"/>
          <w:szCs w:val="22"/>
        </w:rPr>
        <w:t xml:space="preserve"> kancelář primátora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MMPv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:rsidR="00973040" w:rsidRPr="00516CB9" w:rsidRDefault="00973040" w:rsidP="00973040">
      <w:pPr>
        <w:ind w:left="2"/>
        <w:jc w:val="both"/>
        <w:rPr>
          <w:rFonts w:ascii="Arial" w:hAnsi="Arial" w:cs="Arial"/>
          <w:sz w:val="10"/>
          <w:szCs w:val="10"/>
        </w:rPr>
      </w:pPr>
    </w:p>
    <w:p w:rsidR="004D4270" w:rsidRDefault="001E1D7B" w:rsidP="0097304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Dále v Zásadách poskytování dotace</w:t>
      </w:r>
      <w:r w:rsidR="004D4270" w:rsidRPr="004D4270">
        <w:rPr>
          <w:rFonts w:ascii="Arial" w:hAnsi="Arial" w:cs="Arial"/>
          <w:sz w:val="22"/>
          <w:szCs w:val="22"/>
        </w:rPr>
        <w:t xml:space="preserve"> </w:t>
      </w:r>
      <w:r w:rsidR="004D4270">
        <w:rPr>
          <w:rFonts w:ascii="Arial" w:hAnsi="Arial" w:cs="Arial"/>
          <w:sz w:val="22"/>
          <w:szCs w:val="22"/>
        </w:rPr>
        <w:t xml:space="preserve">byly dle skutečnosti </w:t>
      </w:r>
      <w:r w:rsidR="004D4270" w:rsidRPr="00083D80">
        <w:rPr>
          <w:rFonts w:ascii="Arial" w:hAnsi="Arial" w:cs="Arial"/>
          <w:sz w:val="22"/>
          <w:szCs w:val="22"/>
          <w:u w:val="single"/>
        </w:rPr>
        <w:t>aktualizovány</w:t>
      </w:r>
      <w:r w:rsidR="004D4270">
        <w:rPr>
          <w:rFonts w:ascii="Arial" w:hAnsi="Arial" w:cs="Arial"/>
          <w:sz w:val="22"/>
          <w:szCs w:val="22"/>
        </w:rPr>
        <w:t>:</w:t>
      </w:r>
    </w:p>
    <w:p w:rsidR="004D4270" w:rsidRDefault="001E1D7B" w:rsidP="004D427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4D4270">
        <w:rPr>
          <w:rFonts w:ascii="Arial" w:hAnsi="Arial" w:cs="Arial"/>
          <w:sz w:val="22"/>
          <w:szCs w:val="22"/>
        </w:rPr>
        <w:t>dotační oblasti (včetně věcně příslušných oblastí)</w:t>
      </w:r>
      <w:r w:rsidR="00ED01C0" w:rsidRPr="004D4270">
        <w:rPr>
          <w:rFonts w:ascii="Arial" w:hAnsi="Arial" w:cs="Arial"/>
          <w:sz w:val="22"/>
          <w:szCs w:val="22"/>
        </w:rPr>
        <w:t xml:space="preserve">, </w:t>
      </w:r>
    </w:p>
    <w:p w:rsidR="004D4270" w:rsidRDefault="00ED01C0" w:rsidP="004D427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4D4270">
        <w:rPr>
          <w:rFonts w:ascii="Arial" w:hAnsi="Arial" w:cs="Arial"/>
          <w:sz w:val="22"/>
          <w:szCs w:val="22"/>
        </w:rPr>
        <w:t xml:space="preserve">odkazy </w:t>
      </w:r>
      <w:r w:rsidR="004D4270">
        <w:rPr>
          <w:rFonts w:ascii="Arial" w:hAnsi="Arial" w:cs="Arial"/>
          <w:sz w:val="22"/>
          <w:szCs w:val="22"/>
        </w:rPr>
        <w:t>na odstavce k</w:t>
      </w:r>
      <w:r w:rsidRPr="004D4270">
        <w:rPr>
          <w:rFonts w:ascii="Arial" w:hAnsi="Arial" w:cs="Arial"/>
          <w:sz w:val="22"/>
          <w:szCs w:val="22"/>
        </w:rPr>
        <w:t xml:space="preserve"> porušení rozpočtové kázně</w:t>
      </w:r>
      <w:r w:rsidR="004D4270">
        <w:rPr>
          <w:rFonts w:ascii="Arial" w:hAnsi="Arial" w:cs="Arial"/>
          <w:sz w:val="22"/>
          <w:szCs w:val="22"/>
        </w:rPr>
        <w:t xml:space="preserve"> (</w:t>
      </w:r>
      <w:r w:rsidR="0013502A">
        <w:rPr>
          <w:rFonts w:ascii="Arial" w:hAnsi="Arial" w:cs="Arial"/>
          <w:sz w:val="22"/>
          <w:szCs w:val="22"/>
        </w:rPr>
        <w:t xml:space="preserve">včetně textu </w:t>
      </w:r>
      <w:r w:rsidR="004D4270">
        <w:rPr>
          <w:rFonts w:ascii="Arial" w:hAnsi="Arial" w:cs="Arial"/>
          <w:sz w:val="22"/>
          <w:szCs w:val="22"/>
        </w:rPr>
        <w:t>v přílohách),</w:t>
      </w:r>
    </w:p>
    <w:p w:rsidR="00083D80" w:rsidRDefault="00ED01C0" w:rsidP="004D427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4D4270">
        <w:rPr>
          <w:rFonts w:ascii="Arial" w:hAnsi="Arial" w:cs="Arial"/>
          <w:sz w:val="22"/>
          <w:szCs w:val="22"/>
        </w:rPr>
        <w:t xml:space="preserve">některé odstavce v přílohách </w:t>
      </w:r>
      <w:r w:rsidR="004D4270" w:rsidRPr="004D4270">
        <w:rPr>
          <w:rFonts w:ascii="Arial" w:hAnsi="Arial" w:cs="Arial"/>
          <w:sz w:val="22"/>
          <w:szCs w:val="22"/>
        </w:rPr>
        <w:t xml:space="preserve">(např. </w:t>
      </w:r>
      <w:r w:rsidR="004D4270">
        <w:rPr>
          <w:rFonts w:ascii="Arial" w:hAnsi="Arial" w:cs="Arial"/>
          <w:sz w:val="22"/>
          <w:szCs w:val="22"/>
        </w:rPr>
        <w:t>zrušení již neplatného 1 promile za porušení rozpočtové kázně</w:t>
      </w:r>
      <w:r w:rsidR="00083D80">
        <w:rPr>
          <w:rFonts w:ascii="Arial" w:hAnsi="Arial" w:cs="Arial"/>
          <w:sz w:val="22"/>
          <w:szCs w:val="22"/>
        </w:rPr>
        <w:t>,</w:t>
      </w:r>
      <w:r w:rsidR="004D4270">
        <w:rPr>
          <w:rFonts w:ascii="Arial" w:hAnsi="Arial" w:cs="Arial"/>
          <w:sz w:val="22"/>
          <w:szCs w:val="22"/>
        </w:rPr>
        <w:t xml:space="preserve"> nebo že</w:t>
      </w:r>
      <w:r w:rsidR="004D4270" w:rsidRPr="004D4270">
        <w:rPr>
          <w:rFonts w:ascii="Arial" w:hAnsi="Arial" w:cs="Arial"/>
          <w:sz w:val="22"/>
          <w:szCs w:val="22"/>
        </w:rPr>
        <w:t xml:space="preserve"> formulář pro vyúčtování dotace</w:t>
      </w:r>
      <w:r w:rsidR="00083D80">
        <w:rPr>
          <w:rFonts w:ascii="Arial" w:hAnsi="Arial" w:cs="Arial"/>
          <w:sz w:val="22"/>
          <w:szCs w:val="22"/>
        </w:rPr>
        <w:t xml:space="preserve"> a prohlášení žadatele o poskytnutí dotace </w:t>
      </w:r>
      <w:r w:rsidR="004D4270" w:rsidRPr="004D4270">
        <w:rPr>
          <w:rFonts w:ascii="Arial" w:hAnsi="Arial" w:cs="Arial"/>
          <w:sz w:val="22"/>
          <w:szCs w:val="22"/>
        </w:rPr>
        <w:t>je k dispozici pouze elektronicky na webových stránkách města</w:t>
      </w:r>
      <w:r w:rsidR="004D4270">
        <w:rPr>
          <w:rFonts w:ascii="Arial" w:hAnsi="Arial" w:cs="Arial"/>
          <w:sz w:val="22"/>
          <w:szCs w:val="22"/>
        </w:rPr>
        <w:t xml:space="preserve"> – a nikoliv papírově</w:t>
      </w:r>
      <w:r w:rsidR="004D4270" w:rsidRPr="004D4270">
        <w:rPr>
          <w:rFonts w:ascii="Arial" w:hAnsi="Arial" w:cs="Arial"/>
          <w:sz w:val="22"/>
          <w:szCs w:val="22"/>
        </w:rPr>
        <w:t>)</w:t>
      </w:r>
      <w:r w:rsidR="00083D80">
        <w:rPr>
          <w:rFonts w:ascii="Arial" w:hAnsi="Arial" w:cs="Arial"/>
          <w:sz w:val="22"/>
          <w:szCs w:val="22"/>
        </w:rPr>
        <w:t>.</w:t>
      </w:r>
    </w:p>
    <w:p w:rsidR="00083D80" w:rsidRPr="00516CB9" w:rsidRDefault="00083D80" w:rsidP="00083D80">
      <w:pPr>
        <w:jc w:val="both"/>
        <w:rPr>
          <w:rFonts w:ascii="Arial" w:hAnsi="Arial" w:cs="Arial"/>
          <w:sz w:val="10"/>
          <w:szCs w:val="10"/>
        </w:rPr>
      </w:pPr>
    </w:p>
    <w:p w:rsidR="00083D80" w:rsidRDefault="00083D80" w:rsidP="00083D80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 ohledem na stávající praxi byly v Zásadách poskytování dotace také </w:t>
      </w:r>
      <w:r w:rsidRPr="00083D80">
        <w:rPr>
          <w:rFonts w:ascii="Arial" w:hAnsi="Arial" w:cs="Arial"/>
          <w:sz w:val="22"/>
          <w:szCs w:val="22"/>
          <w:u w:val="single"/>
        </w:rPr>
        <w:t xml:space="preserve">nově </w:t>
      </w:r>
      <w:r w:rsidR="004D4270" w:rsidRPr="00083D80">
        <w:rPr>
          <w:rFonts w:ascii="Arial" w:hAnsi="Arial" w:cs="Arial"/>
          <w:sz w:val="22"/>
          <w:szCs w:val="22"/>
          <w:u w:val="single"/>
        </w:rPr>
        <w:t>doplněn</w:t>
      </w:r>
      <w:r w:rsidRPr="00083D80">
        <w:rPr>
          <w:rFonts w:ascii="Arial" w:hAnsi="Arial" w:cs="Arial"/>
          <w:sz w:val="22"/>
          <w:szCs w:val="22"/>
          <w:u w:val="single"/>
        </w:rPr>
        <w:t>y</w:t>
      </w:r>
      <w:r>
        <w:rPr>
          <w:rFonts w:ascii="Arial" w:hAnsi="Arial" w:cs="Arial"/>
          <w:sz w:val="22"/>
          <w:szCs w:val="22"/>
        </w:rPr>
        <w:t>:</w:t>
      </w:r>
    </w:p>
    <w:p w:rsidR="00083D80" w:rsidRDefault="004D4270" w:rsidP="00083D80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odstavec s podmínkou dodržovat zákonem stanovené povinné náležitosti </w:t>
      </w:r>
      <w:r w:rsidRPr="004D4270">
        <w:rPr>
          <w:rFonts w:ascii="Arial" w:hAnsi="Arial" w:cs="Arial"/>
          <w:sz w:val="22"/>
          <w:szCs w:val="22"/>
        </w:rPr>
        <w:t>dotačních programů</w:t>
      </w:r>
      <w:r w:rsidR="00083D80">
        <w:rPr>
          <w:rFonts w:ascii="Arial" w:hAnsi="Arial" w:cs="Arial"/>
          <w:sz w:val="22"/>
          <w:szCs w:val="22"/>
        </w:rPr>
        <w:t>, pokud věcně příslušný odbor nepoužije vzor programů uvedený v příloze č. 6,</w:t>
      </w:r>
    </w:p>
    <w:p w:rsidR="00973040" w:rsidRPr="00083D80" w:rsidRDefault="00083D80" w:rsidP="006558F6">
      <w:pPr>
        <w:pStyle w:val="Odstavecseseznamem"/>
        <w:numPr>
          <w:ilvl w:val="0"/>
          <w:numId w:val="5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083D80">
        <w:rPr>
          <w:rFonts w:ascii="Arial" w:hAnsi="Arial" w:cs="Arial"/>
          <w:sz w:val="22"/>
          <w:szCs w:val="22"/>
        </w:rPr>
        <w:t xml:space="preserve">v přílohách se vzorovými smlouvami </w:t>
      </w:r>
      <w:r>
        <w:rPr>
          <w:rFonts w:ascii="Arial" w:hAnsi="Arial" w:cs="Arial"/>
          <w:sz w:val="22"/>
          <w:szCs w:val="22"/>
        </w:rPr>
        <w:t>varianty použití</w:t>
      </w:r>
      <w:r w:rsidR="00973040" w:rsidRPr="00083D80">
        <w:rPr>
          <w:rFonts w:ascii="Arial" w:hAnsi="Arial" w:cs="Arial"/>
          <w:sz w:val="22"/>
          <w:szCs w:val="22"/>
        </w:rPr>
        <w:t xml:space="preserve"> elektronick</w:t>
      </w:r>
      <w:r>
        <w:rPr>
          <w:rFonts w:ascii="Arial" w:hAnsi="Arial" w:cs="Arial"/>
          <w:sz w:val="22"/>
          <w:szCs w:val="22"/>
        </w:rPr>
        <w:t>ého</w:t>
      </w:r>
      <w:r w:rsidR="00973040" w:rsidRPr="00083D80">
        <w:rPr>
          <w:rFonts w:ascii="Arial" w:hAnsi="Arial" w:cs="Arial"/>
          <w:sz w:val="22"/>
          <w:szCs w:val="22"/>
        </w:rPr>
        <w:t xml:space="preserve"> podpis</w:t>
      </w:r>
      <w:r>
        <w:rPr>
          <w:rFonts w:ascii="Arial" w:hAnsi="Arial" w:cs="Arial"/>
          <w:sz w:val="22"/>
          <w:szCs w:val="22"/>
        </w:rPr>
        <w:t>u</w:t>
      </w:r>
      <w:r w:rsidR="00973040" w:rsidRPr="00083D80">
        <w:rPr>
          <w:rFonts w:ascii="Arial" w:hAnsi="Arial" w:cs="Arial"/>
          <w:sz w:val="22"/>
          <w:szCs w:val="22"/>
        </w:rPr>
        <w:t xml:space="preserve"> při uzavírání smluv o poskytování dotace </w:t>
      </w:r>
      <w:r>
        <w:rPr>
          <w:rFonts w:ascii="Arial" w:hAnsi="Arial" w:cs="Arial"/>
          <w:sz w:val="22"/>
          <w:szCs w:val="22"/>
        </w:rPr>
        <w:t>(</w:t>
      </w:r>
      <w:r w:rsidR="00973040" w:rsidRPr="00083D80">
        <w:rPr>
          <w:rFonts w:ascii="Arial" w:hAnsi="Arial" w:cs="Arial"/>
          <w:sz w:val="22"/>
          <w:szCs w:val="22"/>
        </w:rPr>
        <w:t xml:space="preserve">doposud </w:t>
      </w:r>
      <w:r>
        <w:rPr>
          <w:rFonts w:ascii="Arial" w:hAnsi="Arial" w:cs="Arial"/>
          <w:sz w:val="22"/>
          <w:szCs w:val="22"/>
        </w:rPr>
        <w:t xml:space="preserve">zde </w:t>
      </w:r>
      <w:r w:rsidR="00973040" w:rsidRPr="00083D80">
        <w:rPr>
          <w:rFonts w:ascii="Arial" w:hAnsi="Arial" w:cs="Arial"/>
          <w:sz w:val="22"/>
          <w:szCs w:val="22"/>
        </w:rPr>
        <w:t>byla uvedena jen varianta listinného uzavírání smluv</w:t>
      </w:r>
      <w:r>
        <w:rPr>
          <w:rFonts w:ascii="Arial" w:hAnsi="Arial" w:cs="Arial"/>
          <w:sz w:val="22"/>
          <w:szCs w:val="22"/>
        </w:rPr>
        <w:t>)</w:t>
      </w:r>
      <w:r w:rsidR="00973040" w:rsidRPr="00083D80">
        <w:rPr>
          <w:rFonts w:ascii="Arial" w:hAnsi="Arial" w:cs="Arial"/>
          <w:sz w:val="22"/>
          <w:szCs w:val="22"/>
        </w:rPr>
        <w:t>.</w:t>
      </w:r>
    </w:p>
    <w:p w:rsidR="00FC1A29" w:rsidRPr="00973040" w:rsidRDefault="00FC1A29" w:rsidP="00FC1A29">
      <w:pPr>
        <w:jc w:val="both"/>
        <w:rPr>
          <w:rFonts w:ascii="Arial" w:hAnsi="Arial" w:cs="Arial"/>
          <w:sz w:val="22"/>
          <w:szCs w:val="22"/>
        </w:rPr>
      </w:pPr>
    </w:p>
    <w:p w:rsidR="00892485" w:rsidRPr="00892485" w:rsidRDefault="00892485" w:rsidP="00892485">
      <w:pPr>
        <w:jc w:val="both"/>
        <w:rPr>
          <w:rFonts w:ascii="Arial" w:hAnsi="Arial" w:cs="Arial"/>
          <w:b/>
          <w:sz w:val="22"/>
          <w:szCs w:val="22"/>
        </w:rPr>
      </w:pPr>
      <w:r w:rsidRPr="00892485">
        <w:rPr>
          <w:rFonts w:ascii="Arial" w:hAnsi="Arial" w:cs="Arial"/>
          <w:b/>
          <w:sz w:val="22"/>
          <w:szCs w:val="22"/>
        </w:rPr>
        <w:t xml:space="preserve">Návrh Dodatku č. 10 Zásad poskytování dotace, který je přílohou č. I tohoto materiálu, jsme připravovali ve spolupráci s právním oddělením Odboru vnitřní správy </w:t>
      </w:r>
      <w:proofErr w:type="spellStart"/>
      <w:r w:rsidRPr="00892485">
        <w:rPr>
          <w:rFonts w:ascii="Arial" w:hAnsi="Arial" w:cs="Arial"/>
          <w:b/>
          <w:sz w:val="22"/>
          <w:szCs w:val="22"/>
        </w:rPr>
        <w:t>MMPv</w:t>
      </w:r>
      <w:proofErr w:type="spellEnd"/>
      <w:r w:rsidRPr="00892485">
        <w:rPr>
          <w:rFonts w:ascii="Arial" w:hAnsi="Arial" w:cs="Arial"/>
          <w:b/>
          <w:sz w:val="22"/>
          <w:szCs w:val="22"/>
        </w:rPr>
        <w:t>.</w:t>
      </w:r>
    </w:p>
    <w:p w:rsidR="00892485" w:rsidRPr="00637199" w:rsidRDefault="00892485" w:rsidP="00892485">
      <w:pPr>
        <w:jc w:val="both"/>
        <w:rPr>
          <w:rFonts w:ascii="Arial" w:hAnsi="Arial" w:cs="Arial"/>
          <w:sz w:val="22"/>
          <w:szCs w:val="22"/>
        </w:rPr>
      </w:pPr>
      <w:r w:rsidRPr="007D1563">
        <w:rPr>
          <w:rFonts w:ascii="Arial" w:hAnsi="Arial" w:cs="Arial"/>
          <w:sz w:val="22"/>
          <w:szCs w:val="22"/>
        </w:rPr>
        <w:t xml:space="preserve">V příloze č. </w:t>
      </w:r>
      <w:r>
        <w:rPr>
          <w:rFonts w:ascii="Arial" w:hAnsi="Arial" w:cs="Arial"/>
          <w:sz w:val="22"/>
          <w:szCs w:val="22"/>
        </w:rPr>
        <w:t>II</w:t>
      </w:r>
      <w:r w:rsidRPr="007D1563">
        <w:rPr>
          <w:rFonts w:ascii="Arial" w:hAnsi="Arial" w:cs="Arial"/>
          <w:sz w:val="22"/>
          <w:szCs w:val="22"/>
        </w:rPr>
        <w:t xml:space="preserve"> tohoto materiálu je uveden návrh úplného znění </w:t>
      </w:r>
      <w:r>
        <w:rPr>
          <w:rFonts w:ascii="Arial" w:hAnsi="Arial" w:cs="Arial"/>
          <w:sz w:val="22"/>
          <w:szCs w:val="22"/>
        </w:rPr>
        <w:t xml:space="preserve">Zásad poskytování dotace </w:t>
      </w:r>
      <w:r w:rsidRPr="007D1563">
        <w:rPr>
          <w:rFonts w:ascii="Arial" w:hAnsi="Arial" w:cs="Arial"/>
          <w:sz w:val="22"/>
          <w:szCs w:val="22"/>
        </w:rPr>
        <w:t xml:space="preserve">ve znění Dodatků č. 1 až </w:t>
      </w:r>
      <w:r>
        <w:rPr>
          <w:rFonts w:ascii="Arial" w:hAnsi="Arial" w:cs="Arial"/>
          <w:sz w:val="22"/>
          <w:szCs w:val="22"/>
        </w:rPr>
        <w:t>10</w:t>
      </w:r>
      <w:r w:rsidRPr="007D1563">
        <w:rPr>
          <w:rFonts w:ascii="Arial" w:hAnsi="Arial" w:cs="Arial"/>
          <w:sz w:val="22"/>
          <w:szCs w:val="22"/>
        </w:rPr>
        <w:t>, kde jso</w:t>
      </w:r>
      <w:r w:rsidRPr="00637199">
        <w:rPr>
          <w:rFonts w:ascii="Arial" w:hAnsi="Arial" w:cs="Arial"/>
          <w:sz w:val="22"/>
          <w:szCs w:val="22"/>
        </w:rPr>
        <w:t xml:space="preserve">u změny navrhované Dodatkem č. </w:t>
      </w:r>
      <w:r>
        <w:rPr>
          <w:rFonts w:ascii="Arial" w:hAnsi="Arial" w:cs="Arial"/>
          <w:sz w:val="22"/>
          <w:szCs w:val="22"/>
        </w:rPr>
        <w:t>10</w:t>
      </w:r>
      <w:r w:rsidRPr="006371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uvedeny v revizích dokumentu</w:t>
      </w:r>
      <w:r w:rsidRPr="00637199">
        <w:rPr>
          <w:rFonts w:ascii="Arial" w:hAnsi="Arial" w:cs="Arial"/>
          <w:sz w:val="22"/>
          <w:szCs w:val="22"/>
        </w:rPr>
        <w:t>.</w:t>
      </w:r>
    </w:p>
    <w:p w:rsidR="00CB3E20" w:rsidRPr="00724EDD" w:rsidRDefault="00CB3E20" w:rsidP="00CB3E20">
      <w:pPr>
        <w:pStyle w:val="Bezmezer"/>
        <w:jc w:val="both"/>
        <w:rPr>
          <w:rFonts w:ascii="Arial" w:eastAsia="Times New Roman" w:hAnsi="Arial" w:cs="Arial"/>
          <w:b/>
          <w:color w:val="000000"/>
          <w:lang w:eastAsia="cs-CZ"/>
        </w:rPr>
      </w:pPr>
      <w:r>
        <w:rPr>
          <w:rFonts w:ascii="Arial" w:eastAsia="Times New Roman" w:hAnsi="Arial" w:cs="Arial"/>
          <w:b/>
          <w:color w:val="000000"/>
          <w:lang w:eastAsia="cs-CZ"/>
        </w:rPr>
        <w:t>R</w:t>
      </w:r>
      <w:r w:rsidRPr="00724EDD">
        <w:rPr>
          <w:rFonts w:ascii="Arial" w:eastAsia="Times New Roman" w:hAnsi="Arial" w:cs="Arial"/>
          <w:b/>
          <w:color w:val="000000"/>
          <w:lang w:eastAsia="cs-CZ"/>
        </w:rPr>
        <w:t xml:space="preserve">ada města Prostějova usnesením č. </w:t>
      </w:r>
      <w:r w:rsidRPr="00D41FCB">
        <w:rPr>
          <w:rFonts w:ascii="Arial" w:eastAsia="Times New Roman" w:hAnsi="Arial" w:cs="Arial"/>
          <w:b/>
          <w:color w:val="000000"/>
          <w:lang w:eastAsia="cs-CZ"/>
        </w:rPr>
        <w:t>RM/202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5</w:t>
      </w:r>
      <w:r w:rsidRPr="00D41FCB">
        <w:rPr>
          <w:rFonts w:ascii="Arial" w:eastAsia="Times New Roman" w:hAnsi="Arial" w:cs="Arial"/>
          <w:b/>
          <w:color w:val="000000"/>
          <w:lang w:eastAsia="cs-CZ"/>
        </w:rPr>
        <w:t>/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80</w:t>
      </w:r>
      <w:r w:rsidRPr="00D41FCB">
        <w:rPr>
          <w:rFonts w:ascii="Arial" w:eastAsia="Times New Roman" w:hAnsi="Arial" w:cs="Arial"/>
          <w:b/>
          <w:color w:val="000000"/>
          <w:lang w:eastAsia="cs-CZ"/>
        </w:rPr>
        <w:t>/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04</w:t>
      </w:r>
      <w:r w:rsidRPr="00724EDD">
        <w:rPr>
          <w:rFonts w:ascii="Arial" w:eastAsia="Times New Roman" w:hAnsi="Arial" w:cs="Arial"/>
          <w:b/>
          <w:color w:val="000000"/>
          <w:lang w:eastAsia="cs-CZ"/>
        </w:rPr>
        <w:t xml:space="preserve"> ze dne 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7</w:t>
      </w:r>
      <w:r w:rsidRPr="00724EDD">
        <w:rPr>
          <w:rFonts w:ascii="Arial" w:eastAsia="Times New Roman" w:hAnsi="Arial" w:cs="Arial"/>
          <w:b/>
          <w:color w:val="000000"/>
          <w:lang w:eastAsia="cs-CZ"/>
        </w:rPr>
        <w:t xml:space="preserve">. 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11</w:t>
      </w:r>
      <w:r w:rsidRPr="00724EDD">
        <w:rPr>
          <w:rFonts w:ascii="Arial" w:eastAsia="Times New Roman" w:hAnsi="Arial" w:cs="Arial"/>
          <w:b/>
          <w:color w:val="000000"/>
          <w:lang w:eastAsia="cs-CZ"/>
        </w:rPr>
        <w:t>. 202</w:t>
      </w:r>
      <w:r w:rsidR="008D075E">
        <w:rPr>
          <w:rFonts w:ascii="Arial" w:eastAsia="Times New Roman" w:hAnsi="Arial" w:cs="Arial"/>
          <w:b/>
          <w:color w:val="000000"/>
          <w:lang w:eastAsia="cs-CZ"/>
        </w:rPr>
        <w:t>5</w:t>
      </w:r>
      <w:r w:rsidRPr="00724EDD">
        <w:rPr>
          <w:rFonts w:ascii="Arial" w:eastAsia="Times New Roman" w:hAnsi="Arial" w:cs="Arial"/>
          <w:b/>
          <w:color w:val="000000"/>
          <w:lang w:eastAsia="cs-CZ"/>
        </w:rPr>
        <w:t xml:space="preserve"> doporučila Zastupitelstvu města Prostějova výše uvedené usnesení schválit.</w:t>
      </w:r>
    </w:p>
    <w:p w:rsidR="00FC1A29" w:rsidRDefault="00FC1A29" w:rsidP="00FC1A29">
      <w:pPr>
        <w:jc w:val="both"/>
        <w:rPr>
          <w:rFonts w:ascii="Arial" w:hAnsi="Arial" w:cs="Arial"/>
          <w:sz w:val="22"/>
          <w:szCs w:val="22"/>
        </w:rPr>
      </w:pPr>
    </w:p>
    <w:p w:rsidR="00FC1A29" w:rsidRPr="00637199" w:rsidRDefault="00FC1A29" w:rsidP="00FC1A29">
      <w:pPr>
        <w:tabs>
          <w:tab w:val="left" w:pos="284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637199">
        <w:rPr>
          <w:rFonts w:ascii="Arial" w:hAnsi="Arial" w:cs="Arial"/>
          <w:b/>
          <w:sz w:val="22"/>
          <w:szCs w:val="22"/>
          <w:u w:val="single"/>
        </w:rPr>
        <w:t xml:space="preserve">Stanoviska odborů </w:t>
      </w:r>
      <w:proofErr w:type="spellStart"/>
      <w:r w:rsidRPr="00637199">
        <w:rPr>
          <w:rFonts w:ascii="Arial" w:hAnsi="Arial" w:cs="Arial"/>
          <w:b/>
          <w:sz w:val="22"/>
          <w:szCs w:val="22"/>
          <w:u w:val="single"/>
        </w:rPr>
        <w:t>MMPv</w:t>
      </w:r>
      <w:proofErr w:type="spellEnd"/>
      <w:r w:rsidRPr="00637199">
        <w:rPr>
          <w:rFonts w:ascii="Arial" w:hAnsi="Arial" w:cs="Arial"/>
          <w:b/>
          <w:sz w:val="22"/>
          <w:szCs w:val="22"/>
          <w:u w:val="single"/>
        </w:rPr>
        <w:t>:</w:t>
      </w:r>
    </w:p>
    <w:p w:rsidR="00FC1A29" w:rsidRPr="00637199" w:rsidRDefault="00FC1A29" w:rsidP="00FC1A29">
      <w:pPr>
        <w:pStyle w:val="Zkladntext"/>
        <w:tabs>
          <w:tab w:val="clear" w:pos="0"/>
          <w:tab w:val="left" w:pos="-284"/>
        </w:tabs>
        <w:rPr>
          <w:rFonts w:ascii="Arial" w:hAnsi="Arial" w:cs="Arial"/>
          <w:sz w:val="22"/>
          <w:szCs w:val="22"/>
        </w:rPr>
      </w:pPr>
    </w:p>
    <w:p w:rsidR="00FC1A29" w:rsidRPr="00637199" w:rsidRDefault="00FC1A29" w:rsidP="00FC1A29">
      <w:pPr>
        <w:keepNext/>
        <w:keepLines/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637199">
        <w:rPr>
          <w:rFonts w:ascii="Arial" w:hAnsi="Arial" w:cs="Arial"/>
          <w:b/>
          <w:sz w:val="22"/>
          <w:szCs w:val="22"/>
        </w:rPr>
        <w:t xml:space="preserve">1. </w:t>
      </w:r>
      <w:r w:rsidRPr="00637199">
        <w:rPr>
          <w:rFonts w:ascii="Arial" w:hAnsi="Arial" w:cs="Arial"/>
          <w:b/>
          <w:bCs/>
          <w:sz w:val="22"/>
          <w:szCs w:val="22"/>
          <w:u w:val="single"/>
        </w:rPr>
        <w:t>Stanovisko předkladatele (zpracovatele):</w:t>
      </w:r>
    </w:p>
    <w:p w:rsidR="00FC1A29" w:rsidRPr="00637199" w:rsidRDefault="00FC1A29" w:rsidP="00FC1A29">
      <w:pPr>
        <w:keepNext/>
        <w:keepLines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  <w:r w:rsidRPr="00637199">
        <w:rPr>
          <w:rFonts w:ascii="Arial" w:hAnsi="Arial" w:cs="Arial"/>
          <w:b/>
          <w:bCs/>
          <w:sz w:val="22"/>
          <w:szCs w:val="22"/>
        </w:rPr>
        <w:t xml:space="preserve">    Finanční odbor doporučuje</w:t>
      </w:r>
      <w:r w:rsidRPr="00637199">
        <w:rPr>
          <w:rFonts w:ascii="Arial" w:hAnsi="Arial" w:cs="Arial"/>
          <w:bCs/>
          <w:sz w:val="22"/>
          <w:szCs w:val="22"/>
        </w:rPr>
        <w:t xml:space="preserve"> </w:t>
      </w:r>
      <w:r w:rsidR="008D075E">
        <w:rPr>
          <w:rFonts w:ascii="Arial" w:hAnsi="Arial" w:cs="Arial"/>
          <w:bCs/>
          <w:sz w:val="22"/>
          <w:szCs w:val="22"/>
        </w:rPr>
        <w:t>Zastupitelstvu</w:t>
      </w:r>
      <w:r w:rsidRPr="00637199">
        <w:rPr>
          <w:rFonts w:ascii="Arial" w:hAnsi="Arial" w:cs="Arial"/>
          <w:bCs/>
          <w:sz w:val="22"/>
          <w:szCs w:val="22"/>
        </w:rPr>
        <w:t xml:space="preserve"> města Prostějova </w:t>
      </w:r>
      <w:r w:rsidRPr="00637199">
        <w:rPr>
          <w:rFonts w:ascii="Arial" w:hAnsi="Arial" w:cs="Arial"/>
          <w:b/>
          <w:bCs/>
          <w:sz w:val="22"/>
          <w:szCs w:val="22"/>
        </w:rPr>
        <w:t>schválit</w:t>
      </w:r>
      <w:r w:rsidRPr="00637199">
        <w:rPr>
          <w:rFonts w:ascii="Arial" w:hAnsi="Arial" w:cs="Arial"/>
          <w:bCs/>
          <w:sz w:val="22"/>
          <w:szCs w:val="22"/>
        </w:rPr>
        <w:t xml:space="preserve"> usnesení</w:t>
      </w:r>
    </w:p>
    <w:p w:rsidR="00FC1A29" w:rsidRPr="00637199" w:rsidRDefault="00FC1A29" w:rsidP="00FC1A29">
      <w:pPr>
        <w:pStyle w:val="Textpoznpodarou"/>
        <w:jc w:val="both"/>
        <w:rPr>
          <w:rFonts w:ascii="Arial" w:eastAsia="Calibri" w:hAnsi="Arial" w:cs="Arial"/>
          <w:sz w:val="22"/>
          <w:szCs w:val="2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6"/>
        <w:gridCol w:w="2653"/>
        <w:gridCol w:w="2316"/>
        <w:gridCol w:w="3819"/>
      </w:tblGrid>
      <w:tr w:rsidR="00FC1A29" w:rsidRPr="00637199" w:rsidTr="00ED01C0">
        <w:tc>
          <w:tcPr>
            <w:tcW w:w="9204" w:type="dxa"/>
            <w:gridSpan w:val="4"/>
            <w:shd w:val="clear" w:color="auto" w:fill="EEECE1" w:themeFill="background2"/>
            <w:vAlign w:val="center"/>
          </w:tcPr>
          <w:p w:rsidR="00FC1A29" w:rsidRPr="00637199" w:rsidRDefault="00FC1A29" w:rsidP="00ED01C0">
            <w:pPr>
              <w:keepNext/>
              <w:keepLines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 xml:space="preserve">Důvodová zpráva obsahuje stanoviska dotčených odborů </w:t>
            </w:r>
            <w:proofErr w:type="spellStart"/>
            <w:r w:rsidRPr="00637199">
              <w:rPr>
                <w:rFonts w:ascii="Arial" w:hAnsi="Arial" w:cs="Arial"/>
                <w:bCs/>
                <w:sz w:val="22"/>
                <w:szCs w:val="22"/>
              </w:rPr>
              <w:t>MMPv</w:t>
            </w:r>
            <w:proofErr w:type="spellEnd"/>
            <w:r w:rsidRPr="00637199">
              <w:rPr>
                <w:rFonts w:ascii="Arial" w:hAnsi="Arial" w:cs="Arial"/>
                <w:bCs/>
                <w:sz w:val="22"/>
                <w:szCs w:val="22"/>
              </w:rPr>
              <w:t xml:space="preserve"> (subjektů)</w:t>
            </w:r>
          </w:p>
        </w:tc>
      </w:tr>
      <w:tr w:rsidR="00FC1A29" w:rsidRPr="00637199" w:rsidTr="00ED01C0">
        <w:trPr>
          <w:trHeight w:val="358"/>
        </w:trPr>
        <w:tc>
          <w:tcPr>
            <w:tcW w:w="3069" w:type="dxa"/>
            <w:gridSpan w:val="2"/>
            <w:shd w:val="clear" w:color="auto" w:fill="EEECE1" w:themeFill="background2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 xml:space="preserve">Odbor </w:t>
            </w:r>
            <w:proofErr w:type="spellStart"/>
            <w:r w:rsidRPr="00637199">
              <w:rPr>
                <w:rFonts w:ascii="Arial" w:hAnsi="Arial" w:cs="Arial"/>
                <w:bCs/>
                <w:sz w:val="22"/>
                <w:szCs w:val="22"/>
              </w:rPr>
              <w:t>MMPv</w:t>
            </w:r>
            <w:proofErr w:type="spellEnd"/>
            <w:r w:rsidRPr="00637199">
              <w:rPr>
                <w:rFonts w:ascii="Arial" w:hAnsi="Arial" w:cs="Arial"/>
                <w:bCs/>
                <w:sz w:val="22"/>
                <w:szCs w:val="22"/>
              </w:rPr>
              <w:t xml:space="preserve"> (subjekt)</w:t>
            </w:r>
          </w:p>
        </w:tc>
        <w:tc>
          <w:tcPr>
            <w:tcW w:w="2316" w:type="dxa"/>
            <w:shd w:val="clear" w:color="auto" w:fill="EEECE1" w:themeFill="background2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Stanovisko ze dne</w:t>
            </w:r>
          </w:p>
        </w:tc>
        <w:tc>
          <w:tcPr>
            <w:tcW w:w="3819" w:type="dxa"/>
            <w:shd w:val="clear" w:color="auto" w:fill="EEECE1" w:themeFill="background2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Resumé</w:t>
            </w:r>
          </w:p>
        </w:tc>
      </w:tr>
      <w:tr w:rsidR="00FC1A29" w:rsidRPr="00637199" w:rsidTr="00ED01C0">
        <w:trPr>
          <w:trHeight w:val="393"/>
        </w:trPr>
        <w:tc>
          <w:tcPr>
            <w:tcW w:w="416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1.</w:t>
            </w:r>
          </w:p>
        </w:tc>
        <w:tc>
          <w:tcPr>
            <w:tcW w:w="2653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FO</w:t>
            </w:r>
          </w:p>
        </w:tc>
        <w:tc>
          <w:tcPr>
            <w:tcW w:w="2316" w:type="dxa"/>
            <w:vAlign w:val="center"/>
          </w:tcPr>
          <w:p w:rsidR="00FC1A29" w:rsidRPr="00637199" w:rsidRDefault="008D075E" w:rsidP="0009292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</w:t>
            </w:r>
            <w:r w:rsidR="00092929">
              <w:rPr>
                <w:rFonts w:ascii="Arial" w:hAnsi="Arial" w:cs="Arial"/>
                <w:bCs/>
                <w:i/>
                <w:sz w:val="22"/>
                <w:szCs w:val="22"/>
              </w:rPr>
              <w:t>3</w:t>
            </w:r>
            <w:r w:rsidR="00FC1A29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. </w:t>
            </w:r>
            <w:r w:rsidR="00092929">
              <w:rPr>
                <w:rFonts w:ascii="Arial" w:hAnsi="Arial" w:cs="Arial"/>
                <w:bCs/>
                <w:i/>
                <w:sz w:val="22"/>
                <w:szCs w:val="22"/>
              </w:rPr>
              <w:t>11</w:t>
            </w:r>
            <w:r w:rsidR="00FC1A29">
              <w:rPr>
                <w:rFonts w:ascii="Arial" w:hAnsi="Arial" w:cs="Arial"/>
                <w:bCs/>
                <w:i/>
                <w:sz w:val="22"/>
                <w:szCs w:val="22"/>
              </w:rPr>
              <w:t>. 2025</w:t>
            </w:r>
          </w:p>
        </w:tc>
        <w:tc>
          <w:tcPr>
            <w:tcW w:w="3819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Doporučuje usnesení schválit</w:t>
            </w:r>
          </w:p>
        </w:tc>
      </w:tr>
      <w:tr w:rsidR="00FC1A29" w:rsidRPr="00637199" w:rsidTr="00ED01C0">
        <w:trPr>
          <w:trHeight w:val="393"/>
        </w:trPr>
        <w:tc>
          <w:tcPr>
            <w:tcW w:w="416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2.</w:t>
            </w:r>
          </w:p>
        </w:tc>
        <w:tc>
          <w:tcPr>
            <w:tcW w:w="2653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OVS</w:t>
            </w:r>
          </w:p>
        </w:tc>
        <w:tc>
          <w:tcPr>
            <w:tcW w:w="2316" w:type="dxa"/>
            <w:vAlign w:val="center"/>
          </w:tcPr>
          <w:p w:rsidR="00FC1A29" w:rsidRPr="00637199" w:rsidRDefault="008D075E" w:rsidP="00092929">
            <w:pPr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>
              <w:rPr>
                <w:rFonts w:ascii="Arial" w:hAnsi="Arial" w:cs="Arial"/>
                <w:bCs/>
                <w:i/>
                <w:sz w:val="22"/>
                <w:szCs w:val="22"/>
              </w:rPr>
              <w:t>1</w:t>
            </w:r>
            <w:r w:rsidR="00092929">
              <w:rPr>
                <w:rFonts w:ascii="Arial" w:hAnsi="Arial" w:cs="Arial"/>
                <w:bCs/>
                <w:i/>
                <w:sz w:val="22"/>
                <w:szCs w:val="22"/>
              </w:rPr>
              <w:t>3</w:t>
            </w:r>
            <w:r w:rsidR="00FC1A29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. </w:t>
            </w:r>
            <w:r w:rsidR="00092929">
              <w:rPr>
                <w:rFonts w:ascii="Arial" w:hAnsi="Arial" w:cs="Arial"/>
                <w:bCs/>
                <w:i/>
                <w:sz w:val="22"/>
                <w:szCs w:val="22"/>
              </w:rPr>
              <w:t>11</w:t>
            </w:r>
            <w:r w:rsidR="00FC1A29">
              <w:rPr>
                <w:rFonts w:ascii="Arial" w:hAnsi="Arial" w:cs="Arial"/>
                <w:bCs/>
                <w:i/>
                <w:sz w:val="22"/>
                <w:szCs w:val="22"/>
              </w:rPr>
              <w:t>. 2025</w:t>
            </w:r>
          </w:p>
        </w:tc>
        <w:tc>
          <w:tcPr>
            <w:tcW w:w="3819" w:type="dxa"/>
            <w:vAlign w:val="center"/>
          </w:tcPr>
          <w:p w:rsidR="00FC1A29" w:rsidRPr="00637199" w:rsidRDefault="00FC1A29" w:rsidP="00ED01C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637199">
              <w:rPr>
                <w:rFonts w:ascii="Arial" w:hAnsi="Arial" w:cs="Arial"/>
                <w:bCs/>
                <w:sz w:val="22"/>
                <w:szCs w:val="22"/>
              </w:rPr>
              <w:t>Doporučuje usnesení schválit</w:t>
            </w:r>
          </w:p>
        </w:tc>
      </w:tr>
    </w:tbl>
    <w:p w:rsidR="00FC1A29" w:rsidRPr="008A6522" w:rsidRDefault="00FC1A29" w:rsidP="00FC1A29">
      <w:pPr>
        <w:pStyle w:val="Textpoznpodarou"/>
        <w:jc w:val="both"/>
        <w:rPr>
          <w:rFonts w:ascii="Arial" w:eastAsia="Calibri" w:hAnsi="Arial" w:cs="Arial"/>
          <w:sz w:val="22"/>
          <w:szCs w:val="22"/>
        </w:rPr>
      </w:pPr>
    </w:p>
    <w:p w:rsidR="00FC1A29" w:rsidRPr="008A6522" w:rsidRDefault="00FC1A29" w:rsidP="00FC1A29">
      <w:pPr>
        <w:jc w:val="both"/>
        <w:rPr>
          <w:rFonts w:ascii="Arial" w:hAnsi="Arial" w:cs="Arial"/>
          <w:sz w:val="22"/>
          <w:szCs w:val="22"/>
          <w:u w:val="single"/>
        </w:rPr>
      </w:pPr>
      <w:r w:rsidRPr="008A6522">
        <w:rPr>
          <w:rFonts w:ascii="Arial" w:hAnsi="Arial" w:cs="Arial"/>
          <w:sz w:val="22"/>
          <w:szCs w:val="22"/>
          <w:u w:val="single"/>
        </w:rPr>
        <w:t>Přílohy:</w:t>
      </w:r>
    </w:p>
    <w:p w:rsidR="00A11827" w:rsidRPr="004D7E43" w:rsidRDefault="004D7E43" w:rsidP="004056FE">
      <w:pPr>
        <w:pStyle w:val="Bezmezer"/>
        <w:rPr>
          <w:rFonts w:ascii="Arial" w:hAnsi="Arial" w:cs="Arial"/>
        </w:rPr>
      </w:pPr>
      <w:r w:rsidRPr="004D7E43">
        <w:rPr>
          <w:rFonts w:ascii="Arial" w:hAnsi="Arial" w:cs="Arial"/>
        </w:rPr>
        <w:t xml:space="preserve">Příloha I. – Dodatek č. </w:t>
      </w:r>
      <w:r w:rsidR="00FC1A29">
        <w:rPr>
          <w:rFonts w:ascii="Arial" w:hAnsi="Arial" w:cs="Arial"/>
        </w:rPr>
        <w:t>10</w:t>
      </w:r>
      <w:r w:rsidRPr="004D7E43">
        <w:rPr>
          <w:rFonts w:ascii="Arial" w:hAnsi="Arial" w:cs="Arial"/>
        </w:rPr>
        <w:t xml:space="preserve"> Zásad poskytování dotace a návratné finanční výpomoci </w:t>
      </w:r>
    </w:p>
    <w:p w:rsidR="004D7E43" w:rsidRPr="004D7E43" w:rsidRDefault="004D7E43" w:rsidP="004056FE">
      <w:pPr>
        <w:pStyle w:val="Bezmezer"/>
        <w:rPr>
          <w:rFonts w:ascii="Arial" w:hAnsi="Arial" w:cs="Arial"/>
        </w:rPr>
      </w:pPr>
      <w:r w:rsidRPr="004D7E43">
        <w:rPr>
          <w:rFonts w:ascii="Arial" w:hAnsi="Arial" w:cs="Arial"/>
        </w:rPr>
        <w:t xml:space="preserve">Příloha II. - Úplné znění Zásad poskytování dotace a návratné finanční výpomoci </w:t>
      </w:r>
      <w:r w:rsidR="008D075E">
        <w:rPr>
          <w:rFonts w:ascii="Arial" w:hAnsi="Arial" w:cs="Arial"/>
        </w:rPr>
        <w:t>ve znění</w:t>
      </w:r>
      <w:r w:rsidRPr="004D7E43">
        <w:rPr>
          <w:rFonts w:ascii="Arial" w:hAnsi="Arial" w:cs="Arial"/>
        </w:rPr>
        <w:t xml:space="preserve"> </w:t>
      </w:r>
    </w:p>
    <w:p w:rsidR="00A11827" w:rsidRDefault="004D7E43" w:rsidP="004056FE">
      <w:pPr>
        <w:pStyle w:val="Bezmezer"/>
        <w:rPr>
          <w:rFonts w:ascii="Arial" w:hAnsi="Arial" w:cs="Arial"/>
        </w:rPr>
      </w:pPr>
      <w:r w:rsidRPr="004D7E43">
        <w:rPr>
          <w:rFonts w:ascii="Arial" w:hAnsi="Arial" w:cs="Arial"/>
        </w:rPr>
        <w:t xml:space="preserve">                   Dodatků č. 1 až </w:t>
      </w:r>
      <w:r w:rsidR="00FC1A29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</w:t>
      </w:r>
    </w:p>
    <w:p w:rsidR="00CB3E20" w:rsidRPr="00CB3E20" w:rsidRDefault="00CB3E20" w:rsidP="004056FE">
      <w:pPr>
        <w:pStyle w:val="Bezmezer"/>
        <w:rPr>
          <w:rFonts w:ascii="Arial" w:hAnsi="Arial" w:cs="Arial"/>
          <w:sz w:val="4"/>
          <w:szCs w:val="4"/>
        </w:rPr>
      </w:pPr>
    </w:p>
    <w:bookmarkStart w:id="1" w:name="_MON_1823694358"/>
    <w:bookmarkEnd w:id="1"/>
    <w:p w:rsidR="008E620C" w:rsidRPr="004D7E43" w:rsidRDefault="008E620C" w:rsidP="004056FE">
      <w:pPr>
        <w:pStyle w:val="Bezmez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object w:dxaOrig="1541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5pt;height:50.5pt" o:ole="">
            <v:imagedata r:id="rId8" o:title=""/>
          </v:shape>
          <o:OLEObject Type="Embed" ProgID="Word.Document.12" ShapeID="_x0000_i1025" DrawAspect="Icon" ObjectID="_1824529446" r:id="rId9">
            <o:FieldCodes>\s</o:FieldCodes>
          </o:OLEObject>
        </w:object>
      </w:r>
      <w:bookmarkStart w:id="2" w:name="_MON_1823694409"/>
      <w:bookmarkEnd w:id="2"/>
      <w:r>
        <w:rPr>
          <w:rFonts w:ascii="Arial" w:hAnsi="Arial" w:cs="Arial"/>
          <w:u w:val="single"/>
        </w:rPr>
        <w:object w:dxaOrig="1541" w:dyaOrig="998">
          <v:shape id="_x0000_i1026" type="#_x0000_t75" style="width:77.35pt;height:50.5pt" o:ole="">
            <v:imagedata r:id="rId10" o:title=""/>
          </v:shape>
          <o:OLEObject Type="Embed" ProgID="Word.Document.12" ShapeID="_x0000_i1026" DrawAspect="Icon" ObjectID="_1824529447" r:id="rId11">
            <o:FieldCodes>\s</o:FieldCodes>
          </o:OLEObject>
        </w:object>
      </w:r>
    </w:p>
    <w:sectPr w:rsidR="008E620C" w:rsidRPr="004D7E43" w:rsidSect="00CB3E20">
      <w:footerReference w:type="default" r:id="rId12"/>
      <w:pgSz w:w="11906" w:h="16838"/>
      <w:pgMar w:top="1134" w:right="991" w:bottom="1276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1C0" w:rsidRDefault="00ED01C0" w:rsidP="00C71327">
      <w:r>
        <w:separator/>
      </w:r>
    </w:p>
  </w:endnote>
  <w:endnote w:type="continuationSeparator" w:id="0">
    <w:p w:rsidR="00ED01C0" w:rsidRDefault="00ED01C0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01C0" w:rsidRPr="00844E83" w:rsidRDefault="00CB3E20" w:rsidP="0015206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ED01C0">
      <w:rPr>
        <w:rFonts w:ascii="Arial" w:eastAsiaTheme="majorEastAsia" w:hAnsi="Arial" w:cs="Arial"/>
        <w:sz w:val="20"/>
        <w:szCs w:val="20"/>
      </w:rPr>
      <w:t xml:space="preserve"> </w:t>
    </w:r>
    <w:r w:rsidR="00ED01C0" w:rsidRPr="00844E83">
      <w:rPr>
        <w:rFonts w:ascii="Arial" w:eastAsiaTheme="majorEastAsia" w:hAnsi="Arial" w:cs="Arial"/>
        <w:sz w:val="20"/>
        <w:szCs w:val="20"/>
      </w:rPr>
      <w:t>města Prostějova</w:t>
    </w:r>
    <w:r w:rsidR="00ED01C0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1</w:t>
    </w:r>
    <w:r w:rsidR="00ED01C0">
      <w:rPr>
        <w:rFonts w:ascii="Arial" w:eastAsiaTheme="majorEastAsia" w:hAnsi="Arial" w:cs="Arial"/>
        <w:sz w:val="20"/>
        <w:szCs w:val="20"/>
      </w:rPr>
      <w:t>. 1</w:t>
    </w:r>
    <w:r>
      <w:rPr>
        <w:rFonts w:ascii="Arial" w:eastAsiaTheme="majorEastAsia" w:hAnsi="Arial" w:cs="Arial"/>
        <w:sz w:val="20"/>
        <w:szCs w:val="20"/>
      </w:rPr>
      <w:t>2</w:t>
    </w:r>
    <w:r w:rsidR="00ED01C0">
      <w:rPr>
        <w:rFonts w:ascii="Arial" w:eastAsiaTheme="majorEastAsia" w:hAnsi="Arial" w:cs="Arial"/>
        <w:sz w:val="20"/>
        <w:szCs w:val="20"/>
      </w:rPr>
      <w:t>. 2025</w:t>
    </w:r>
    <w:r w:rsidR="00ED01C0" w:rsidRPr="00844E83">
      <w:rPr>
        <w:rFonts w:ascii="Arial" w:eastAsiaTheme="majorEastAsia" w:hAnsi="Arial" w:cs="Arial"/>
        <w:sz w:val="20"/>
        <w:szCs w:val="20"/>
      </w:rPr>
      <w:tab/>
    </w:r>
    <w:r w:rsidR="00ED01C0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ED01C0" w:rsidRPr="00844E83">
      <w:rPr>
        <w:rFonts w:ascii="Arial" w:eastAsiaTheme="minorEastAsia" w:hAnsi="Arial" w:cs="Arial"/>
        <w:sz w:val="20"/>
        <w:szCs w:val="20"/>
      </w:rPr>
      <w:fldChar w:fldCharType="begin"/>
    </w:r>
    <w:r w:rsidR="00ED01C0" w:rsidRPr="00844E83">
      <w:rPr>
        <w:rFonts w:ascii="Arial" w:hAnsi="Arial" w:cs="Arial"/>
        <w:sz w:val="20"/>
        <w:szCs w:val="20"/>
      </w:rPr>
      <w:instrText>PAGE   \* MERGEFORMAT</w:instrText>
    </w:r>
    <w:r w:rsidR="00ED01C0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82F2F" w:rsidRPr="00582F2F">
      <w:rPr>
        <w:rFonts w:ascii="Arial" w:eastAsiaTheme="majorEastAsia" w:hAnsi="Arial" w:cs="Arial"/>
        <w:noProof/>
        <w:sz w:val="20"/>
        <w:szCs w:val="20"/>
      </w:rPr>
      <w:t>2</w:t>
    </w:r>
    <w:r w:rsidR="00ED01C0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ED01C0" w:rsidRPr="00F06F9B" w:rsidRDefault="00ED01C0" w:rsidP="00152067">
    <w:pPr>
      <w:jc w:val="both"/>
      <w:rPr>
        <w:rFonts w:ascii="Arial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Dodatek č. 10 Zásad poskytování dotace a návratné finanční výpomoci</w:t>
    </w:r>
  </w:p>
  <w:p w:rsidR="00ED01C0" w:rsidRPr="00A73233" w:rsidRDefault="00ED01C0" w:rsidP="00152067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</w:p>
  <w:p w:rsidR="00ED01C0" w:rsidRPr="00152067" w:rsidRDefault="00ED01C0" w:rsidP="00152067">
    <w:pPr>
      <w:pStyle w:val="Zpat"/>
      <w:rPr>
        <w:rFonts w:eastAsiaTheme="major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1C0" w:rsidRDefault="00ED01C0" w:rsidP="00C71327">
      <w:r>
        <w:separator/>
      </w:r>
    </w:p>
  </w:footnote>
  <w:footnote w:type="continuationSeparator" w:id="0">
    <w:p w:rsidR="00ED01C0" w:rsidRDefault="00ED01C0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7A05"/>
    <w:multiLevelType w:val="hybridMultilevel"/>
    <w:tmpl w:val="3EA48148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9803503"/>
    <w:multiLevelType w:val="hybridMultilevel"/>
    <w:tmpl w:val="A05C7C7A"/>
    <w:lvl w:ilvl="0" w:tplc="CF44FBF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315CA0"/>
    <w:multiLevelType w:val="hybridMultilevel"/>
    <w:tmpl w:val="5E4AD47A"/>
    <w:lvl w:ilvl="0" w:tplc="C71870E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18FF"/>
    <w:multiLevelType w:val="hybridMultilevel"/>
    <w:tmpl w:val="4F62E7B6"/>
    <w:lvl w:ilvl="0" w:tplc="AEFEC014">
      <w:start w:val="1"/>
      <w:numFmt w:val="upperRoman"/>
      <w:pStyle w:val="Nadpis1"/>
      <w:lvlText w:val="%1."/>
      <w:lvlJc w:val="right"/>
      <w:pPr>
        <w:ind w:left="360" w:hanging="360"/>
      </w:pPr>
      <w:rPr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0767CD"/>
    <w:multiLevelType w:val="hybridMultilevel"/>
    <w:tmpl w:val="CCBABB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6EC"/>
    <w:rsid w:val="00005FF5"/>
    <w:rsid w:val="00010433"/>
    <w:rsid w:val="0001373F"/>
    <w:rsid w:val="00017476"/>
    <w:rsid w:val="00021846"/>
    <w:rsid w:val="0002313E"/>
    <w:rsid w:val="00025EE6"/>
    <w:rsid w:val="00027088"/>
    <w:rsid w:val="00030053"/>
    <w:rsid w:val="00030ADB"/>
    <w:rsid w:val="00032500"/>
    <w:rsid w:val="00037325"/>
    <w:rsid w:val="0004432C"/>
    <w:rsid w:val="00054CB4"/>
    <w:rsid w:val="0006096F"/>
    <w:rsid w:val="00065509"/>
    <w:rsid w:val="00072FEA"/>
    <w:rsid w:val="000774DA"/>
    <w:rsid w:val="00083D80"/>
    <w:rsid w:val="00090B8D"/>
    <w:rsid w:val="00092929"/>
    <w:rsid w:val="00095C7B"/>
    <w:rsid w:val="00096EAC"/>
    <w:rsid w:val="000A10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0B5C"/>
    <w:rsid w:val="000D29A5"/>
    <w:rsid w:val="000D6ACF"/>
    <w:rsid w:val="000D727B"/>
    <w:rsid w:val="000D7652"/>
    <w:rsid w:val="000D783B"/>
    <w:rsid w:val="000D7CDE"/>
    <w:rsid w:val="000E174D"/>
    <w:rsid w:val="000E4C34"/>
    <w:rsid w:val="000E7EE7"/>
    <w:rsid w:val="00100244"/>
    <w:rsid w:val="00100522"/>
    <w:rsid w:val="00100A26"/>
    <w:rsid w:val="001045F0"/>
    <w:rsid w:val="0011299C"/>
    <w:rsid w:val="00115DFD"/>
    <w:rsid w:val="00117112"/>
    <w:rsid w:val="001205EA"/>
    <w:rsid w:val="0012120A"/>
    <w:rsid w:val="001233F0"/>
    <w:rsid w:val="001235F2"/>
    <w:rsid w:val="001250F6"/>
    <w:rsid w:val="0012717B"/>
    <w:rsid w:val="0013267A"/>
    <w:rsid w:val="00134F8D"/>
    <w:rsid w:val="0013502A"/>
    <w:rsid w:val="001362E9"/>
    <w:rsid w:val="00137141"/>
    <w:rsid w:val="00137473"/>
    <w:rsid w:val="0014287E"/>
    <w:rsid w:val="00142E6F"/>
    <w:rsid w:val="00143B92"/>
    <w:rsid w:val="001458AB"/>
    <w:rsid w:val="00147D5F"/>
    <w:rsid w:val="00150024"/>
    <w:rsid w:val="001509F9"/>
    <w:rsid w:val="00150B50"/>
    <w:rsid w:val="00152067"/>
    <w:rsid w:val="00153134"/>
    <w:rsid w:val="00153A1E"/>
    <w:rsid w:val="001557E3"/>
    <w:rsid w:val="00160D2E"/>
    <w:rsid w:val="00162C00"/>
    <w:rsid w:val="00163E82"/>
    <w:rsid w:val="001648E0"/>
    <w:rsid w:val="00165C92"/>
    <w:rsid w:val="00165D86"/>
    <w:rsid w:val="001664FE"/>
    <w:rsid w:val="001822FE"/>
    <w:rsid w:val="00183401"/>
    <w:rsid w:val="00185392"/>
    <w:rsid w:val="001865DA"/>
    <w:rsid w:val="001939C8"/>
    <w:rsid w:val="001957AD"/>
    <w:rsid w:val="00196276"/>
    <w:rsid w:val="00196279"/>
    <w:rsid w:val="0019717B"/>
    <w:rsid w:val="00197191"/>
    <w:rsid w:val="001A0D81"/>
    <w:rsid w:val="001A1C15"/>
    <w:rsid w:val="001A3548"/>
    <w:rsid w:val="001A381B"/>
    <w:rsid w:val="001A612C"/>
    <w:rsid w:val="001A6F78"/>
    <w:rsid w:val="001B0CCB"/>
    <w:rsid w:val="001B2461"/>
    <w:rsid w:val="001C39BD"/>
    <w:rsid w:val="001C65CE"/>
    <w:rsid w:val="001C77F1"/>
    <w:rsid w:val="001D08C8"/>
    <w:rsid w:val="001D1CE1"/>
    <w:rsid w:val="001D2490"/>
    <w:rsid w:val="001D495A"/>
    <w:rsid w:val="001D4ABA"/>
    <w:rsid w:val="001D59C9"/>
    <w:rsid w:val="001D6CE7"/>
    <w:rsid w:val="001E1D7B"/>
    <w:rsid w:val="001E245E"/>
    <w:rsid w:val="001E2C6F"/>
    <w:rsid w:val="001E50B5"/>
    <w:rsid w:val="001E6BBA"/>
    <w:rsid w:val="001F1341"/>
    <w:rsid w:val="001F2786"/>
    <w:rsid w:val="001F7AE6"/>
    <w:rsid w:val="00202B72"/>
    <w:rsid w:val="00204AE2"/>
    <w:rsid w:val="00204BCF"/>
    <w:rsid w:val="0021058E"/>
    <w:rsid w:val="002106F8"/>
    <w:rsid w:val="00213001"/>
    <w:rsid w:val="00220930"/>
    <w:rsid w:val="00220C0C"/>
    <w:rsid w:val="0022397F"/>
    <w:rsid w:val="00234B4B"/>
    <w:rsid w:val="00244B64"/>
    <w:rsid w:val="00245841"/>
    <w:rsid w:val="0024625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B12"/>
    <w:rsid w:val="002971A4"/>
    <w:rsid w:val="00297BB4"/>
    <w:rsid w:val="002A7199"/>
    <w:rsid w:val="002B0854"/>
    <w:rsid w:val="002B2584"/>
    <w:rsid w:val="002B666E"/>
    <w:rsid w:val="002B76A2"/>
    <w:rsid w:val="002C0192"/>
    <w:rsid w:val="002C4BD8"/>
    <w:rsid w:val="002D29C0"/>
    <w:rsid w:val="002D4951"/>
    <w:rsid w:val="002D74C6"/>
    <w:rsid w:val="002E330E"/>
    <w:rsid w:val="002F33E8"/>
    <w:rsid w:val="002F61FE"/>
    <w:rsid w:val="00301B6C"/>
    <w:rsid w:val="003074FB"/>
    <w:rsid w:val="00325682"/>
    <w:rsid w:val="0033417B"/>
    <w:rsid w:val="00344EAA"/>
    <w:rsid w:val="003459DC"/>
    <w:rsid w:val="00347C0D"/>
    <w:rsid w:val="00350449"/>
    <w:rsid w:val="00350993"/>
    <w:rsid w:val="00350BEB"/>
    <w:rsid w:val="003541B9"/>
    <w:rsid w:val="00354CAE"/>
    <w:rsid w:val="003617C5"/>
    <w:rsid w:val="00362F9B"/>
    <w:rsid w:val="0036400F"/>
    <w:rsid w:val="00364D83"/>
    <w:rsid w:val="003700BA"/>
    <w:rsid w:val="003746EB"/>
    <w:rsid w:val="00375A4A"/>
    <w:rsid w:val="00376AEC"/>
    <w:rsid w:val="0038055D"/>
    <w:rsid w:val="00391D46"/>
    <w:rsid w:val="00393A85"/>
    <w:rsid w:val="00395364"/>
    <w:rsid w:val="00395A55"/>
    <w:rsid w:val="003A5C2F"/>
    <w:rsid w:val="003B6094"/>
    <w:rsid w:val="003C0211"/>
    <w:rsid w:val="003C2C6A"/>
    <w:rsid w:val="003C73B9"/>
    <w:rsid w:val="003D4115"/>
    <w:rsid w:val="003D4214"/>
    <w:rsid w:val="003D7ABD"/>
    <w:rsid w:val="003E51C9"/>
    <w:rsid w:val="003E5E5C"/>
    <w:rsid w:val="003E6816"/>
    <w:rsid w:val="003F2EC3"/>
    <w:rsid w:val="003F5DE9"/>
    <w:rsid w:val="003F6448"/>
    <w:rsid w:val="00404F71"/>
    <w:rsid w:val="004056FE"/>
    <w:rsid w:val="00406EE8"/>
    <w:rsid w:val="00414DA0"/>
    <w:rsid w:val="00423569"/>
    <w:rsid w:val="0042683F"/>
    <w:rsid w:val="00427CAF"/>
    <w:rsid w:val="00431241"/>
    <w:rsid w:val="004401D4"/>
    <w:rsid w:val="00440F32"/>
    <w:rsid w:val="00442CDC"/>
    <w:rsid w:val="004448D1"/>
    <w:rsid w:val="00444F5A"/>
    <w:rsid w:val="00451E57"/>
    <w:rsid w:val="00452B76"/>
    <w:rsid w:val="004538EE"/>
    <w:rsid w:val="00456DF7"/>
    <w:rsid w:val="00456F4A"/>
    <w:rsid w:val="0046142F"/>
    <w:rsid w:val="00462A68"/>
    <w:rsid w:val="00464999"/>
    <w:rsid w:val="00464D60"/>
    <w:rsid w:val="00472B1C"/>
    <w:rsid w:val="00473893"/>
    <w:rsid w:val="00475B01"/>
    <w:rsid w:val="0047637D"/>
    <w:rsid w:val="00476C35"/>
    <w:rsid w:val="00477A20"/>
    <w:rsid w:val="00482922"/>
    <w:rsid w:val="00490073"/>
    <w:rsid w:val="00491458"/>
    <w:rsid w:val="004921A5"/>
    <w:rsid w:val="0049506E"/>
    <w:rsid w:val="004A08BB"/>
    <w:rsid w:val="004A70BD"/>
    <w:rsid w:val="004B0DE3"/>
    <w:rsid w:val="004B1B38"/>
    <w:rsid w:val="004B21AB"/>
    <w:rsid w:val="004B71ED"/>
    <w:rsid w:val="004B797A"/>
    <w:rsid w:val="004D4270"/>
    <w:rsid w:val="004D4BE0"/>
    <w:rsid w:val="004D6655"/>
    <w:rsid w:val="004D7526"/>
    <w:rsid w:val="004D7E43"/>
    <w:rsid w:val="004D7F0C"/>
    <w:rsid w:val="004E0BDC"/>
    <w:rsid w:val="004E1B46"/>
    <w:rsid w:val="004E4F4B"/>
    <w:rsid w:val="004F4F71"/>
    <w:rsid w:val="00500E98"/>
    <w:rsid w:val="005031DD"/>
    <w:rsid w:val="00504426"/>
    <w:rsid w:val="0050637B"/>
    <w:rsid w:val="00506B9E"/>
    <w:rsid w:val="0051078C"/>
    <w:rsid w:val="00514B16"/>
    <w:rsid w:val="00516CB9"/>
    <w:rsid w:val="00521B0A"/>
    <w:rsid w:val="00527154"/>
    <w:rsid w:val="005272E8"/>
    <w:rsid w:val="0052782F"/>
    <w:rsid w:val="00531EA7"/>
    <w:rsid w:val="0053363B"/>
    <w:rsid w:val="0053449E"/>
    <w:rsid w:val="00537970"/>
    <w:rsid w:val="00541B93"/>
    <w:rsid w:val="005420D5"/>
    <w:rsid w:val="005423AC"/>
    <w:rsid w:val="00546843"/>
    <w:rsid w:val="005513C7"/>
    <w:rsid w:val="00554CE1"/>
    <w:rsid w:val="00556778"/>
    <w:rsid w:val="00563ECE"/>
    <w:rsid w:val="00564E6B"/>
    <w:rsid w:val="0056668C"/>
    <w:rsid w:val="00570972"/>
    <w:rsid w:val="00580BDF"/>
    <w:rsid w:val="00582691"/>
    <w:rsid w:val="00582C6A"/>
    <w:rsid w:val="00582F2F"/>
    <w:rsid w:val="00583355"/>
    <w:rsid w:val="00586A73"/>
    <w:rsid w:val="00592D8D"/>
    <w:rsid w:val="0059320A"/>
    <w:rsid w:val="005955BD"/>
    <w:rsid w:val="00597BE0"/>
    <w:rsid w:val="00597C44"/>
    <w:rsid w:val="005A0A7C"/>
    <w:rsid w:val="005A46B6"/>
    <w:rsid w:val="005A59BB"/>
    <w:rsid w:val="005A7000"/>
    <w:rsid w:val="005B1243"/>
    <w:rsid w:val="005D2900"/>
    <w:rsid w:val="005D6C3C"/>
    <w:rsid w:val="005D7DE2"/>
    <w:rsid w:val="005E06A8"/>
    <w:rsid w:val="005E1B64"/>
    <w:rsid w:val="005E2D1F"/>
    <w:rsid w:val="005E2DC1"/>
    <w:rsid w:val="005E3FAA"/>
    <w:rsid w:val="005E6D11"/>
    <w:rsid w:val="005F1B0D"/>
    <w:rsid w:val="005F2BEE"/>
    <w:rsid w:val="00600780"/>
    <w:rsid w:val="00603C3B"/>
    <w:rsid w:val="00603EA6"/>
    <w:rsid w:val="00612731"/>
    <w:rsid w:val="00614858"/>
    <w:rsid w:val="00615715"/>
    <w:rsid w:val="00617470"/>
    <w:rsid w:val="00617492"/>
    <w:rsid w:val="0063058A"/>
    <w:rsid w:val="0063406E"/>
    <w:rsid w:val="0063501F"/>
    <w:rsid w:val="00635192"/>
    <w:rsid w:val="00642540"/>
    <w:rsid w:val="00642EC6"/>
    <w:rsid w:val="00644216"/>
    <w:rsid w:val="006448CA"/>
    <w:rsid w:val="00644E7C"/>
    <w:rsid w:val="0065331D"/>
    <w:rsid w:val="006556CB"/>
    <w:rsid w:val="006665F0"/>
    <w:rsid w:val="00666A71"/>
    <w:rsid w:val="006725C9"/>
    <w:rsid w:val="00673F5F"/>
    <w:rsid w:val="00676D7C"/>
    <w:rsid w:val="00690806"/>
    <w:rsid w:val="00691DA9"/>
    <w:rsid w:val="0069459A"/>
    <w:rsid w:val="0069580F"/>
    <w:rsid w:val="006A461B"/>
    <w:rsid w:val="006B3269"/>
    <w:rsid w:val="006B3381"/>
    <w:rsid w:val="006B5093"/>
    <w:rsid w:val="006C0AFE"/>
    <w:rsid w:val="006C2FCA"/>
    <w:rsid w:val="006C3639"/>
    <w:rsid w:val="006C6D83"/>
    <w:rsid w:val="006D3DD6"/>
    <w:rsid w:val="006D5691"/>
    <w:rsid w:val="006E1C69"/>
    <w:rsid w:val="006E2AEE"/>
    <w:rsid w:val="006E5699"/>
    <w:rsid w:val="006E772C"/>
    <w:rsid w:val="006F60F1"/>
    <w:rsid w:val="0070121B"/>
    <w:rsid w:val="00701B01"/>
    <w:rsid w:val="00710CAD"/>
    <w:rsid w:val="007125D4"/>
    <w:rsid w:val="007178DC"/>
    <w:rsid w:val="007223B6"/>
    <w:rsid w:val="00722582"/>
    <w:rsid w:val="007234FD"/>
    <w:rsid w:val="00724725"/>
    <w:rsid w:val="00725425"/>
    <w:rsid w:val="00727C1D"/>
    <w:rsid w:val="007366AF"/>
    <w:rsid w:val="00737D61"/>
    <w:rsid w:val="007401B9"/>
    <w:rsid w:val="00752AC3"/>
    <w:rsid w:val="00757685"/>
    <w:rsid w:val="007621E1"/>
    <w:rsid w:val="007623C6"/>
    <w:rsid w:val="007631D2"/>
    <w:rsid w:val="00774DA5"/>
    <w:rsid w:val="007761B7"/>
    <w:rsid w:val="00776857"/>
    <w:rsid w:val="007803AD"/>
    <w:rsid w:val="0078554C"/>
    <w:rsid w:val="0079011C"/>
    <w:rsid w:val="007906AD"/>
    <w:rsid w:val="007909E8"/>
    <w:rsid w:val="007944EE"/>
    <w:rsid w:val="00796497"/>
    <w:rsid w:val="00797CEA"/>
    <w:rsid w:val="007A039F"/>
    <w:rsid w:val="007A5F4B"/>
    <w:rsid w:val="007B1CD5"/>
    <w:rsid w:val="007C3A49"/>
    <w:rsid w:val="007C63BB"/>
    <w:rsid w:val="007C6DBA"/>
    <w:rsid w:val="007D406A"/>
    <w:rsid w:val="007D5E06"/>
    <w:rsid w:val="007D76DF"/>
    <w:rsid w:val="007E0739"/>
    <w:rsid w:val="007E0E54"/>
    <w:rsid w:val="007E1566"/>
    <w:rsid w:val="007E2FF1"/>
    <w:rsid w:val="007E32B8"/>
    <w:rsid w:val="007E6A02"/>
    <w:rsid w:val="007F1C72"/>
    <w:rsid w:val="007F1D75"/>
    <w:rsid w:val="007F2D29"/>
    <w:rsid w:val="007F3718"/>
    <w:rsid w:val="007F42EB"/>
    <w:rsid w:val="007F5274"/>
    <w:rsid w:val="00804727"/>
    <w:rsid w:val="00807414"/>
    <w:rsid w:val="00810A67"/>
    <w:rsid w:val="00811682"/>
    <w:rsid w:val="00817548"/>
    <w:rsid w:val="00822D80"/>
    <w:rsid w:val="00823179"/>
    <w:rsid w:val="0083272B"/>
    <w:rsid w:val="00832AFF"/>
    <w:rsid w:val="00844E83"/>
    <w:rsid w:val="0084537E"/>
    <w:rsid w:val="008475D3"/>
    <w:rsid w:val="0085445A"/>
    <w:rsid w:val="00856A2C"/>
    <w:rsid w:val="008634B5"/>
    <w:rsid w:val="0086497F"/>
    <w:rsid w:val="00872348"/>
    <w:rsid w:val="008869AE"/>
    <w:rsid w:val="0089178D"/>
    <w:rsid w:val="00892485"/>
    <w:rsid w:val="008942DC"/>
    <w:rsid w:val="0089741F"/>
    <w:rsid w:val="00897FB0"/>
    <w:rsid w:val="008A4919"/>
    <w:rsid w:val="008A5236"/>
    <w:rsid w:val="008A52D1"/>
    <w:rsid w:val="008A7112"/>
    <w:rsid w:val="008B1988"/>
    <w:rsid w:val="008B4A62"/>
    <w:rsid w:val="008C0305"/>
    <w:rsid w:val="008C1A58"/>
    <w:rsid w:val="008D075E"/>
    <w:rsid w:val="008D31BA"/>
    <w:rsid w:val="008D79B7"/>
    <w:rsid w:val="008E079C"/>
    <w:rsid w:val="008E2B18"/>
    <w:rsid w:val="008E2B52"/>
    <w:rsid w:val="008E3565"/>
    <w:rsid w:val="008E53AC"/>
    <w:rsid w:val="008E620C"/>
    <w:rsid w:val="008F23D1"/>
    <w:rsid w:val="008F3F8E"/>
    <w:rsid w:val="008F53E4"/>
    <w:rsid w:val="008F7E65"/>
    <w:rsid w:val="00900870"/>
    <w:rsid w:val="009046B1"/>
    <w:rsid w:val="009058C4"/>
    <w:rsid w:val="00906EC8"/>
    <w:rsid w:val="009073B2"/>
    <w:rsid w:val="009142BB"/>
    <w:rsid w:val="00914A32"/>
    <w:rsid w:val="00914B4E"/>
    <w:rsid w:val="00916B74"/>
    <w:rsid w:val="00916C5B"/>
    <w:rsid w:val="00917351"/>
    <w:rsid w:val="00917B9A"/>
    <w:rsid w:val="00917E70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29A0"/>
    <w:rsid w:val="009554C8"/>
    <w:rsid w:val="00956011"/>
    <w:rsid w:val="009606AB"/>
    <w:rsid w:val="00965DD4"/>
    <w:rsid w:val="00972A52"/>
    <w:rsid w:val="00973040"/>
    <w:rsid w:val="0097577E"/>
    <w:rsid w:val="00977214"/>
    <w:rsid w:val="00977A21"/>
    <w:rsid w:val="00977CA6"/>
    <w:rsid w:val="00977CDC"/>
    <w:rsid w:val="009A285F"/>
    <w:rsid w:val="009A2FD9"/>
    <w:rsid w:val="009A2FF9"/>
    <w:rsid w:val="009A3BFB"/>
    <w:rsid w:val="009B1D22"/>
    <w:rsid w:val="009B43D9"/>
    <w:rsid w:val="009C06C1"/>
    <w:rsid w:val="009C7300"/>
    <w:rsid w:val="009D1A86"/>
    <w:rsid w:val="009D2171"/>
    <w:rsid w:val="009D5F28"/>
    <w:rsid w:val="009D63C1"/>
    <w:rsid w:val="009D6A74"/>
    <w:rsid w:val="009D6F45"/>
    <w:rsid w:val="009E172D"/>
    <w:rsid w:val="009E565A"/>
    <w:rsid w:val="009E594C"/>
    <w:rsid w:val="009F0E3D"/>
    <w:rsid w:val="009F39C6"/>
    <w:rsid w:val="009F3D54"/>
    <w:rsid w:val="009F5A8E"/>
    <w:rsid w:val="009F7C29"/>
    <w:rsid w:val="00A04D4D"/>
    <w:rsid w:val="00A05AD5"/>
    <w:rsid w:val="00A116AA"/>
    <w:rsid w:val="00A11827"/>
    <w:rsid w:val="00A2035D"/>
    <w:rsid w:val="00A23084"/>
    <w:rsid w:val="00A237DC"/>
    <w:rsid w:val="00A25571"/>
    <w:rsid w:val="00A3185E"/>
    <w:rsid w:val="00A32D38"/>
    <w:rsid w:val="00A333ED"/>
    <w:rsid w:val="00A361CF"/>
    <w:rsid w:val="00A40197"/>
    <w:rsid w:val="00A408AE"/>
    <w:rsid w:val="00A41D36"/>
    <w:rsid w:val="00A43088"/>
    <w:rsid w:val="00A43E1E"/>
    <w:rsid w:val="00A4574D"/>
    <w:rsid w:val="00A55936"/>
    <w:rsid w:val="00A6115E"/>
    <w:rsid w:val="00A6378A"/>
    <w:rsid w:val="00A66A63"/>
    <w:rsid w:val="00A67E7B"/>
    <w:rsid w:val="00A70A29"/>
    <w:rsid w:val="00A73233"/>
    <w:rsid w:val="00A73961"/>
    <w:rsid w:val="00A75BE1"/>
    <w:rsid w:val="00A76B70"/>
    <w:rsid w:val="00A76FE0"/>
    <w:rsid w:val="00A81E89"/>
    <w:rsid w:val="00A90B01"/>
    <w:rsid w:val="00A91D97"/>
    <w:rsid w:val="00A92D2F"/>
    <w:rsid w:val="00A93A0C"/>
    <w:rsid w:val="00A947B1"/>
    <w:rsid w:val="00A94A44"/>
    <w:rsid w:val="00A95291"/>
    <w:rsid w:val="00A9604E"/>
    <w:rsid w:val="00A979CA"/>
    <w:rsid w:val="00AA2342"/>
    <w:rsid w:val="00AA3306"/>
    <w:rsid w:val="00AA6536"/>
    <w:rsid w:val="00AB7743"/>
    <w:rsid w:val="00AC3540"/>
    <w:rsid w:val="00AC3655"/>
    <w:rsid w:val="00AC5D46"/>
    <w:rsid w:val="00AD12D0"/>
    <w:rsid w:val="00AD2CB7"/>
    <w:rsid w:val="00AE5624"/>
    <w:rsid w:val="00AE5A09"/>
    <w:rsid w:val="00AF5D0A"/>
    <w:rsid w:val="00AF7D9F"/>
    <w:rsid w:val="00B03D3C"/>
    <w:rsid w:val="00B05C22"/>
    <w:rsid w:val="00B10870"/>
    <w:rsid w:val="00B11099"/>
    <w:rsid w:val="00B13ADA"/>
    <w:rsid w:val="00B15D32"/>
    <w:rsid w:val="00B17D7C"/>
    <w:rsid w:val="00B20092"/>
    <w:rsid w:val="00B25A62"/>
    <w:rsid w:val="00B26B29"/>
    <w:rsid w:val="00B30981"/>
    <w:rsid w:val="00B34A2A"/>
    <w:rsid w:val="00B35D32"/>
    <w:rsid w:val="00B40A0A"/>
    <w:rsid w:val="00B40AC0"/>
    <w:rsid w:val="00B60BE5"/>
    <w:rsid w:val="00B60F3F"/>
    <w:rsid w:val="00B62239"/>
    <w:rsid w:val="00B652DA"/>
    <w:rsid w:val="00B66C1C"/>
    <w:rsid w:val="00B673A6"/>
    <w:rsid w:val="00B71267"/>
    <w:rsid w:val="00B73E36"/>
    <w:rsid w:val="00B75959"/>
    <w:rsid w:val="00B75E2B"/>
    <w:rsid w:val="00B8533E"/>
    <w:rsid w:val="00B9156F"/>
    <w:rsid w:val="00B91F9F"/>
    <w:rsid w:val="00B92A9B"/>
    <w:rsid w:val="00B945DB"/>
    <w:rsid w:val="00B948A1"/>
    <w:rsid w:val="00B95B2A"/>
    <w:rsid w:val="00B979D4"/>
    <w:rsid w:val="00BA4088"/>
    <w:rsid w:val="00BA78AD"/>
    <w:rsid w:val="00BA7A76"/>
    <w:rsid w:val="00BB1134"/>
    <w:rsid w:val="00BB33B2"/>
    <w:rsid w:val="00BB75A0"/>
    <w:rsid w:val="00BC6FD8"/>
    <w:rsid w:val="00BC752D"/>
    <w:rsid w:val="00BC75F8"/>
    <w:rsid w:val="00BD3FBF"/>
    <w:rsid w:val="00BE04BE"/>
    <w:rsid w:val="00BE0710"/>
    <w:rsid w:val="00BE1F17"/>
    <w:rsid w:val="00BF0D71"/>
    <w:rsid w:val="00C04410"/>
    <w:rsid w:val="00C04D5E"/>
    <w:rsid w:val="00C10925"/>
    <w:rsid w:val="00C14C19"/>
    <w:rsid w:val="00C173D9"/>
    <w:rsid w:val="00C1785B"/>
    <w:rsid w:val="00C230B5"/>
    <w:rsid w:val="00C247EC"/>
    <w:rsid w:val="00C24E8B"/>
    <w:rsid w:val="00C26874"/>
    <w:rsid w:val="00C30B3A"/>
    <w:rsid w:val="00C311CA"/>
    <w:rsid w:val="00C431DD"/>
    <w:rsid w:val="00C45146"/>
    <w:rsid w:val="00C52E3C"/>
    <w:rsid w:val="00C560D7"/>
    <w:rsid w:val="00C61302"/>
    <w:rsid w:val="00C6151D"/>
    <w:rsid w:val="00C62EA1"/>
    <w:rsid w:val="00C65BEE"/>
    <w:rsid w:val="00C663A8"/>
    <w:rsid w:val="00C7026C"/>
    <w:rsid w:val="00C71327"/>
    <w:rsid w:val="00C716E9"/>
    <w:rsid w:val="00C7289F"/>
    <w:rsid w:val="00C75882"/>
    <w:rsid w:val="00C76DC4"/>
    <w:rsid w:val="00C81BFF"/>
    <w:rsid w:val="00C82265"/>
    <w:rsid w:val="00C82475"/>
    <w:rsid w:val="00C854E0"/>
    <w:rsid w:val="00C868CA"/>
    <w:rsid w:val="00C9285D"/>
    <w:rsid w:val="00C92A2D"/>
    <w:rsid w:val="00C962D1"/>
    <w:rsid w:val="00C96E60"/>
    <w:rsid w:val="00CA067F"/>
    <w:rsid w:val="00CA2325"/>
    <w:rsid w:val="00CA6DDB"/>
    <w:rsid w:val="00CB2BEA"/>
    <w:rsid w:val="00CB34E7"/>
    <w:rsid w:val="00CB3E20"/>
    <w:rsid w:val="00CB4B5D"/>
    <w:rsid w:val="00CB780C"/>
    <w:rsid w:val="00CD17F6"/>
    <w:rsid w:val="00CD3EBF"/>
    <w:rsid w:val="00CD472B"/>
    <w:rsid w:val="00CD55CB"/>
    <w:rsid w:val="00CE5CB6"/>
    <w:rsid w:val="00CE7668"/>
    <w:rsid w:val="00CF32BE"/>
    <w:rsid w:val="00CF32DC"/>
    <w:rsid w:val="00CF621A"/>
    <w:rsid w:val="00D0330F"/>
    <w:rsid w:val="00D035A8"/>
    <w:rsid w:val="00D04BCB"/>
    <w:rsid w:val="00D065CC"/>
    <w:rsid w:val="00D07145"/>
    <w:rsid w:val="00D075F7"/>
    <w:rsid w:val="00D10F5B"/>
    <w:rsid w:val="00D1324A"/>
    <w:rsid w:val="00D13CB3"/>
    <w:rsid w:val="00D15B0A"/>
    <w:rsid w:val="00D16047"/>
    <w:rsid w:val="00D1621E"/>
    <w:rsid w:val="00D16B84"/>
    <w:rsid w:val="00D2753B"/>
    <w:rsid w:val="00D30814"/>
    <w:rsid w:val="00D319D7"/>
    <w:rsid w:val="00D33728"/>
    <w:rsid w:val="00D42000"/>
    <w:rsid w:val="00D42840"/>
    <w:rsid w:val="00D44774"/>
    <w:rsid w:val="00D5335C"/>
    <w:rsid w:val="00D57C24"/>
    <w:rsid w:val="00D64205"/>
    <w:rsid w:val="00D6518E"/>
    <w:rsid w:val="00D65389"/>
    <w:rsid w:val="00D721F2"/>
    <w:rsid w:val="00D734EC"/>
    <w:rsid w:val="00D75D34"/>
    <w:rsid w:val="00D76C82"/>
    <w:rsid w:val="00D778E8"/>
    <w:rsid w:val="00D80219"/>
    <w:rsid w:val="00D84E72"/>
    <w:rsid w:val="00D860A0"/>
    <w:rsid w:val="00D8646C"/>
    <w:rsid w:val="00D868A7"/>
    <w:rsid w:val="00D872A3"/>
    <w:rsid w:val="00D87C87"/>
    <w:rsid w:val="00D90341"/>
    <w:rsid w:val="00D9041C"/>
    <w:rsid w:val="00D9065C"/>
    <w:rsid w:val="00D92F89"/>
    <w:rsid w:val="00D932F3"/>
    <w:rsid w:val="00D958D0"/>
    <w:rsid w:val="00D96723"/>
    <w:rsid w:val="00DA0A78"/>
    <w:rsid w:val="00DA1012"/>
    <w:rsid w:val="00DA131C"/>
    <w:rsid w:val="00DA7B63"/>
    <w:rsid w:val="00DB1E3D"/>
    <w:rsid w:val="00DB5729"/>
    <w:rsid w:val="00DB5EC8"/>
    <w:rsid w:val="00DD4A68"/>
    <w:rsid w:val="00DD7034"/>
    <w:rsid w:val="00DE2392"/>
    <w:rsid w:val="00DE2688"/>
    <w:rsid w:val="00DE373A"/>
    <w:rsid w:val="00DF1B0F"/>
    <w:rsid w:val="00DF4B8D"/>
    <w:rsid w:val="00DF5574"/>
    <w:rsid w:val="00E03BBB"/>
    <w:rsid w:val="00E05AC7"/>
    <w:rsid w:val="00E06C9C"/>
    <w:rsid w:val="00E20A9D"/>
    <w:rsid w:val="00E25B9E"/>
    <w:rsid w:val="00E27615"/>
    <w:rsid w:val="00E302DF"/>
    <w:rsid w:val="00E42355"/>
    <w:rsid w:val="00E44C46"/>
    <w:rsid w:val="00E511AC"/>
    <w:rsid w:val="00E5174D"/>
    <w:rsid w:val="00E62210"/>
    <w:rsid w:val="00E630F3"/>
    <w:rsid w:val="00E64800"/>
    <w:rsid w:val="00E6619E"/>
    <w:rsid w:val="00E671C9"/>
    <w:rsid w:val="00E7386B"/>
    <w:rsid w:val="00E80A28"/>
    <w:rsid w:val="00E80C1A"/>
    <w:rsid w:val="00E90AB1"/>
    <w:rsid w:val="00E92218"/>
    <w:rsid w:val="00E970DA"/>
    <w:rsid w:val="00E97925"/>
    <w:rsid w:val="00EA1E93"/>
    <w:rsid w:val="00EA5D97"/>
    <w:rsid w:val="00EA6136"/>
    <w:rsid w:val="00EA7C46"/>
    <w:rsid w:val="00EB1080"/>
    <w:rsid w:val="00EB2568"/>
    <w:rsid w:val="00EB2DE7"/>
    <w:rsid w:val="00EB45F4"/>
    <w:rsid w:val="00EB5AA9"/>
    <w:rsid w:val="00EC1343"/>
    <w:rsid w:val="00EC4A7C"/>
    <w:rsid w:val="00EC4B38"/>
    <w:rsid w:val="00EC59B7"/>
    <w:rsid w:val="00EC6DCB"/>
    <w:rsid w:val="00ED01C0"/>
    <w:rsid w:val="00ED1A51"/>
    <w:rsid w:val="00ED359A"/>
    <w:rsid w:val="00ED5A0D"/>
    <w:rsid w:val="00EE004F"/>
    <w:rsid w:val="00EE1FB4"/>
    <w:rsid w:val="00EE544B"/>
    <w:rsid w:val="00EE6A22"/>
    <w:rsid w:val="00EF0F4E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253"/>
    <w:rsid w:val="00F25CF5"/>
    <w:rsid w:val="00F26541"/>
    <w:rsid w:val="00F30502"/>
    <w:rsid w:val="00F30F61"/>
    <w:rsid w:val="00F34781"/>
    <w:rsid w:val="00F42054"/>
    <w:rsid w:val="00F45B58"/>
    <w:rsid w:val="00F461B6"/>
    <w:rsid w:val="00F527AE"/>
    <w:rsid w:val="00F55E20"/>
    <w:rsid w:val="00F569AF"/>
    <w:rsid w:val="00F57C1F"/>
    <w:rsid w:val="00F6642B"/>
    <w:rsid w:val="00F73A82"/>
    <w:rsid w:val="00F87F45"/>
    <w:rsid w:val="00F915BC"/>
    <w:rsid w:val="00F9206A"/>
    <w:rsid w:val="00F92658"/>
    <w:rsid w:val="00F93FF8"/>
    <w:rsid w:val="00F976D1"/>
    <w:rsid w:val="00FA079F"/>
    <w:rsid w:val="00FA3CFF"/>
    <w:rsid w:val="00FA3D6D"/>
    <w:rsid w:val="00FA450F"/>
    <w:rsid w:val="00FA47FC"/>
    <w:rsid w:val="00FA58DA"/>
    <w:rsid w:val="00FA5C84"/>
    <w:rsid w:val="00FB16E6"/>
    <w:rsid w:val="00FB1BE8"/>
    <w:rsid w:val="00FB5DCE"/>
    <w:rsid w:val="00FC1A29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  <w:rsid w:val="00FF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4C457CDC-1AA3-4D51-8C43-FBE2F0878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3502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A285F"/>
    <w:pPr>
      <w:keepNext/>
      <w:numPr>
        <w:numId w:val="1"/>
      </w:numPr>
      <w:spacing w:before="240" w:after="60"/>
      <w:ind w:left="426" w:hanging="142"/>
      <w:outlineLvl w:val="0"/>
    </w:pPr>
    <w:rPr>
      <w:rFonts w:ascii="Arial" w:eastAsiaTheme="majorEastAsia" w:hAnsi="Arial" w:cs="Arial"/>
      <w:b/>
      <w:sz w:val="20"/>
      <w:szCs w:val="20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1971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customStyle="1" w:styleId="Nadpis1Char">
    <w:name w:val="Nadpis 1 Char"/>
    <w:basedOn w:val="Standardnpsmoodstavce"/>
    <w:link w:val="Nadpis1"/>
    <w:rsid w:val="009A285F"/>
    <w:rPr>
      <w:rFonts w:ascii="Arial" w:eastAsiaTheme="majorEastAsia" w:hAnsi="Arial" w:cs="Arial"/>
      <w:b/>
    </w:rPr>
  </w:style>
  <w:style w:type="paragraph" w:customStyle="1" w:styleId="Zkladntext21">
    <w:name w:val="Základní text 21"/>
    <w:basedOn w:val="Normln"/>
    <w:rsid w:val="00580BDF"/>
    <w:pPr>
      <w:jc w:val="both"/>
    </w:pPr>
    <w:rPr>
      <w:sz w:val="20"/>
      <w:szCs w:val="20"/>
    </w:rPr>
  </w:style>
  <w:style w:type="character" w:customStyle="1" w:styleId="Nadpis2Char">
    <w:name w:val="Nadpis 2 Char"/>
    <w:basedOn w:val="Standardnpsmoodstavce"/>
    <w:link w:val="Nadpis2"/>
    <w:semiHidden/>
    <w:rsid w:val="001971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rsid w:val="00C1785B"/>
    <w:rPr>
      <w:b/>
      <w:sz w:val="32"/>
    </w:rPr>
  </w:style>
  <w:style w:type="paragraph" w:styleId="Bezmezer">
    <w:name w:val="No Spacing"/>
    <w:uiPriority w:val="1"/>
    <w:qFormat/>
    <w:rsid w:val="004056FE"/>
    <w:rPr>
      <w:rFonts w:eastAsia="Calibri"/>
      <w:sz w:val="22"/>
      <w:szCs w:val="22"/>
      <w:lang w:eastAsia="en-US"/>
    </w:rPr>
  </w:style>
  <w:style w:type="character" w:customStyle="1" w:styleId="Styl1Char">
    <w:name w:val="Styl1 Char"/>
    <w:basedOn w:val="Standardnpsmoodstavce"/>
    <w:link w:val="Styl1"/>
    <w:locked/>
    <w:rsid w:val="0036400F"/>
    <w:rPr>
      <w:rFonts w:ascii="Arial" w:hAnsi="Arial" w:cs="Arial"/>
      <w:b/>
      <w:bCs/>
      <w:u w:val="single"/>
    </w:rPr>
  </w:style>
  <w:style w:type="paragraph" w:customStyle="1" w:styleId="Styl1">
    <w:name w:val="Styl1"/>
    <w:basedOn w:val="Normln"/>
    <w:link w:val="Styl1Char"/>
    <w:rsid w:val="0036400F"/>
    <w:rPr>
      <w:rFonts w:ascii="Arial" w:hAnsi="Arial" w:cs="Arial"/>
      <w:b/>
      <w:bCs/>
      <w:sz w:val="20"/>
      <w:szCs w:val="20"/>
      <w:u w:val="single"/>
    </w:rPr>
  </w:style>
  <w:style w:type="paragraph" w:styleId="Textpoznpodarou">
    <w:name w:val="footnote text"/>
    <w:basedOn w:val="Normln"/>
    <w:link w:val="TextpoznpodarouChar"/>
    <w:rsid w:val="00E80A28"/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E80A28"/>
    <w:rPr>
      <w:sz w:val="24"/>
    </w:rPr>
  </w:style>
  <w:style w:type="character" w:styleId="Hypertextovodkaz">
    <w:name w:val="Hyperlink"/>
    <w:semiHidden/>
    <w:rsid w:val="00E80A28"/>
    <w:rPr>
      <w:noProof/>
      <w:color w:val="0000FF"/>
      <w:u w:val="single"/>
    </w:rPr>
  </w:style>
  <w:style w:type="character" w:customStyle="1" w:styleId="OdstavecseseznamemChar">
    <w:name w:val="Odstavec se seznamem Char"/>
    <w:link w:val="Odstavecseseznamem"/>
    <w:uiPriority w:val="34"/>
    <w:locked/>
    <w:rsid w:val="00FC1A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Dokument_aplikace_Microsoft_Word2.doc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Dokument_aplikace_Microsoft_Word1.doc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BF57F-DD3B-4D00-B844-2A0053986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592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Novotná Iva</cp:lastModifiedBy>
  <cp:revision>5</cp:revision>
  <cp:lastPrinted>2025-11-03T14:11:00Z</cp:lastPrinted>
  <dcterms:created xsi:type="dcterms:W3CDTF">2025-11-12T13:32:00Z</dcterms:created>
  <dcterms:modified xsi:type="dcterms:W3CDTF">2025-11-13T07:57:00Z</dcterms:modified>
</cp:coreProperties>
</file>