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C3A" w:rsidRDefault="00076C3A" w:rsidP="00F64023">
      <w:pPr>
        <w:tabs>
          <w:tab w:val="left" w:pos="1620"/>
        </w:tabs>
        <w:jc w:val="both"/>
        <w:rPr>
          <w:rFonts w:ascii="Arial" w:hAnsi="Arial" w:cs="Arial"/>
          <w:bCs/>
          <w:sz w:val="20"/>
          <w:szCs w:val="20"/>
        </w:rPr>
      </w:pPr>
      <w:bookmarkStart w:id="0" w:name="_GoBack"/>
      <w:bookmarkEnd w:id="0"/>
    </w:p>
    <w:p w:rsidR="00076C3A" w:rsidRDefault="00076C3A" w:rsidP="00076C3A">
      <w:pPr>
        <w:tabs>
          <w:tab w:val="left" w:pos="1620"/>
          <w:tab w:val="left" w:pos="4962"/>
          <w:tab w:val="left" w:pos="6379"/>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Předkládá: </w:t>
      </w:r>
      <w:r>
        <w:rPr>
          <w:rFonts w:ascii="Arial" w:hAnsi="Arial" w:cs="Arial"/>
          <w:bCs/>
          <w:sz w:val="20"/>
          <w:szCs w:val="20"/>
        </w:rPr>
        <w:tab/>
        <w:t>Rada města Prostějova</w:t>
      </w:r>
    </w:p>
    <w:p w:rsidR="00076C3A" w:rsidRDefault="00076C3A" w:rsidP="00076C3A">
      <w:pPr>
        <w:tabs>
          <w:tab w:val="left" w:pos="1620"/>
          <w:tab w:val="left" w:pos="4962"/>
          <w:tab w:val="left" w:pos="6379"/>
        </w:tabs>
        <w:ind w:left="1620" w:hanging="1620"/>
        <w:jc w:val="both"/>
        <w:rPr>
          <w:rFonts w:ascii="Arial" w:hAnsi="Arial" w:cs="Arial"/>
          <w:bCs/>
          <w:sz w:val="20"/>
          <w:szCs w:val="20"/>
        </w:rPr>
      </w:pPr>
    </w:p>
    <w:p w:rsidR="00076C3A" w:rsidRDefault="00076C3A" w:rsidP="00076C3A">
      <w:pPr>
        <w:tabs>
          <w:tab w:val="left" w:pos="1620"/>
          <w:tab w:val="left" w:pos="4962"/>
          <w:tab w:val="left" w:pos="6379"/>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t>Mgr. František Jura</w:t>
      </w:r>
      <w:r w:rsidR="00F64023">
        <w:rPr>
          <w:rFonts w:ascii="Arial" w:hAnsi="Arial" w:cs="Arial"/>
          <w:bCs/>
          <w:sz w:val="20"/>
          <w:szCs w:val="20"/>
        </w:rPr>
        <w:t xml:space="preserve">, MBA, </w:t>
      </w:r>
      <w:proofErr w:type="gramStart"/>
      <w:r w:rsidR="00F64023">
        <w:rPr>
          <w:rFonts w:ascii="Arial" w:hAnsi="Arial" w:cs="Arial"/>
          <w:bCs/>
          <w:sz w:val="20"/>
          <w:szCs w:val="20"/>
        </w:rPr>
        <w:t>LL.M.</w:t>
      </w:r>
      <w:proofErr w:type="gramEnd"/>
    </w:p>
    <w:p w:rsidR="00076C3A" w:rsidRDefault="00076C3A" w:rsidP="00076C3A">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primátor</w:t>
      </w:r>
    </w:p>
    <w:p w:rsidR="00076C3A" w:rsidRDefault="00076C3A" w:rsidP="00076C3A">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076C3A" w:rsidRDefault="00076C3A" w:rsidP="00076C3A">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Zpracovali</w:t>
      </w:r>
      <w:r w:rsidRPr="00354CAE">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ab/>
        <w:t>Ing. Adolf Labák</w:t>
      </w:r>
      <w:r w:rsidR="00F64023">
        <w:rPr>
          <w:rFonts w:ascii="Arial" w:hAnsi="Arial" w:cs="Arial"/>
          <w:bCs/>
          <w:sz w:val="20"/>
          <w:szCs w:val="20"/>
        </w:rPr>
        <w:t>, MBA</w:t>
      </w:r>
    </w:p>
    <w:p w:rsidR="00076C3A" w:rsidRDefault="00076C3A" w:rsidP="00076C3A">
      <w:pPr>
        <w:tabs>
          <w:tab w:val="left" w:pos="1620"/>
        </w:tabs>
        <w:ind w:left="1620" w:right="-141" w:hanging="162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vedoucí </w:t>
      </w:r>
      <w:r w:rsidR="009B6B90">
        <w:rPr>
          <w:rFonts w:ascii="Arial" w:hAnsi="Arial" w:cs="Arial"/>
          <w:bCs/>
          <w:sz w:val="20"/>
          <w:szCs w:val="20"/>
        </w:rPr>
        <w:t>o</w:t>
      </w:r>
      <w:r>
        <w:rPr>
          <w:rFonts w:ascii="Arial" w:hAnsi="Arial" w:cs="Arial"/>
          <w:bCs/>
          <w:sz w:val="20"/>
          <w:szCs w:val="20"/>
        </w:rPr>
        <w:t>ddělení krizového řízení</w:t>
      </w:r>
    </w:p>
    <w:p w:rsidR="00076C3A" w:rsidRDefault="00076C3A" w:rsidP="00076C3A">
      <w:pPr>
        <w:tabs>
          <w:tab w:val="left" w:pos="1620"/>
        </w:tabs>
        <w:ind w:left="1620" w:right="-141" w:hanging="1620"/>
        <w:rPr>
          <w:rFonts w:ascii="Arial" w:hAnsi="Arial" w:cs="Arial"/>
          <w:bCs/>
          <w:sz w:val="20"/>
          <w:szCs w:val="20"/>
        </w:rPr>
      </w:pPr>
    </w:p>
    <w:p w:rsidR="00076C3A" w:rsidRDefault="00076C3A" w:rsidP="009B6B90">
      <w:pPr>
        <w:tabs>
          <w:tab w:val="left" w:pos="1620"/>
          <w:tab w:val="left" w:pos="6379"/>
        </w:tabs>
        <w:ind w:left="1620" w:right="-141" w:hanging="1620"/>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Ing. </w:t>
      </w:r>
      <w:r w:rsidR="009B6B90">
        <w:rPr>
          <w:rFonts w:ascii="Arial" w:hAnsi="Arial" w:cs="Arial"/>
          <w:bCs/>
          <w:sz w:val="20"/>
          <w:szCs w:val="20"/>
        </w:rPr>
        <w:t>Michaela Štefková</w:t>
      </w:r>
    </w:p>
    <w:p w:rsidR="009B6B90" w:rsidRDefault="009B6B90" w:rsidP="009B6B90">
      <w:pPr>
        <w:tabs>
          <w:tab w:val="left" w:pos="1620"/>
          <w:tab w:val="left" w:pos="6379"/>
        </w:tabs>
        <w:ind w:left="1620" w:right="-141" w:hanging="1620"/>
        <w:rPr>
          <w:rFonts w:ascii="Arial" w:hAnsi="Arial" w:cs="Arial"/>
          <w:bCs/>
          <w:sz w:val="20"/>
          <w:szCs w:val="20"/>
        </w:rPr>
      </w:pPr>
      <w:r>
        <w:rPr>
          <w:rFonts w:ascii="Arial" w:hAnsi="Arial" w:cs="Arial"/>
          <w:bCs/>
          <w:sz w:val="20"/>
          <w:szCs w:val="20"/>
        </w:rPr>
        <w:tab/>
      </w:r>
      <w:r>
        <w:rPr>
          <w:rFonts w:ascii="Arial" w:hAnsi="Arial" w:cs="Arial"/>
          <w:bCs/>
          <w:sz w:val="20"/>
          <w:szCs w:val="20"/>
        </w:rPr>
        <w:tab/>
        <w:t>bezpečnostní referent</w:t>
      </w:r>
    </w:p>
    <w:p w:rsidR="00076C3A" w:rsidRPr="00354CAE" w:rsidRDefault="00F64023" w:rsidP="00F64023">
      <w:pPr>
        <w:tabs>
          <w:tab w:val="left" w:pos="1620"/>
          <w:tab w:val="left" w:pos="6379"/>
        </w:tabs>
        <w:ind w:right="-141"/>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076C3A" w:rsidRPr="00354CAE">
        <w:rPr>
          <w:rFonts w:ascii="Arial" w:hAnsi="Arial" w:cs="Arial"/>
          <w:bCs/>
          <w:sz w:val="20"/>
          <w:szCs w:val="20"/>
        </w:rPr>
        <w:tab/>
      </w:r>
      <w:r w:rsidR="00076C3A" w:rsidRPr="00354CAE">
        <w:rPr>
          <w:rFonts w:ascii="Arial" w:hAnsi="Arial" w:cs="Arial"/>
          <w:bCs/>
          <w:sz w:val="20"/>
          <w:szCs w:val="20"/>
        </w:rPr>
        <w:tab/>
      </w:r>
      <w:r w:rsidR="00076C3A" w:rsidRPr="00354CAE">
        <w:rPr>
          <w:rFonts w:ascii="Arial" w:hAnsi="Arial" w:cs="Arial"/>
          <w:bCs/>
          <w:sz w:val="20"/>
          <w:szCs w:val="20"/>
        </w:rPr>
        <w:tab/>
      </w:r>
      <w:r w:rsidR="00076C3A" w:rsidRPr="00354CAE">
        <w:rPr>
          <w:rFonts w:ascii="Arial" w:hAnsi="Arial" w:cs="Arial"/>
          <w:bCs/>
          <w:sz w:val="20"/>
          <w:szCs w:val="20"/>
        </w:rPr>
        <w:tab/>
      </w:r>
      <w:r w:rsidR="00076C3A" w:rsidRPr="00354CAE">
        <w:rPr>
          <w:rFonts w:ascii="Arial" w:hAnsi="Arial" w:cs="Arial"/>
          <w:bCs/>
          <w:sz w:val="20"/>
          <w:szCs w:val="20"/>
        </w:rPr>
        <w:tab/>
      </w:r>
    </w:p>
    <w:p w:rsidR="00076C3A" w:rsidRPr="00354CAE" w:rsidRDefault="00076C3A" w:rsidP="00076C3A">
      <w:pPr>
        <w:pBdr>
          <w:bottom w:val="single" w:sz="8" w:space="1" w:color="auto"/>
        </w:pBdr>
        <w:jc w:val="center"/>
        <w:rPr>
          <w:rFonts w:ascii="Arial" w:hAnsi="Arial" w:cs="Arial"/>
          <w:bCs/>
          <w:sz w:val="36"/>
          <w:szCs w:val="36"/>
        </w:rPr>
      </w:pPr>
      <w:r>
        <w:rPr>
          <w:rFonts w:ascii="Arial" w:hAnsi="Arial" w:cs="Arial"/>
          <w:bCs/>
          <w:sz w:val="36"/>
          <w:szCs w:val="36"/>
        </w:rPr>
        <w:t>Zasedání Zastupitelstva</w:t>
      </w:r>
      <w:r w:rsidRPr="00354CAE">
        <w:rPr>
          <w:rFonts w:ascii="Arial" w:hAnsi="Arial" w:cs="Arial"/>
          <w:bCs/>
          <w:sz w:val="36"/>
          <w:szCs w:val="36"/>
        </w:rPr>
        <w:t xml:space="preserve"> města Prostějova</w:t>
      </w:r>
    </w:p>
    <w:p w:rsidR="00076C3A" w:rsidRPr="00354CAE" w:rsidRDefault="00076C3A" w:rsidP="00076C3A">
      <w:pPr>
        <w:pBdr>
          <w:bottom w:val="single" w:sz="8" w:space="1" w:color="auto"/>
        </w:pBdr>
        <w:jc w:val="center"/>
        <w:rPr>
          <w:rFonts w:ascii="Arial" w:hAnsi="Arial" w:cs="Arial"/>
          <w:bCs/>
          <w:sz w:val="36"/>
          <w:szCs w:val="36"/>
        </w:rPr>
      </w:pPr>
      <w:r w:rsidRPr="00354CAE">
        <w:rPr>
          <w:rFonts w:ascii="Arial" w:hAnsi="Arial" w:cs="Arial"/>
          <w:bCs/>
          <w:sz w:val="36"/>
          <w:szCs w:val="36"/>
        </w:rPr>
        <w:t>konan</w:t>
      </w:r>
      <w:r>
        <w:rPr>
          <w:rFonts w:ascii="Arial" w:hAnsi="Arial" w:cs="Arial"/>
          <w:bCs/>
          <w:sz w:val="36"/>
          <w:szCs w:val="36"/>
        </w:rPr>
        <w:t>é</w:t>
      </w:r>
      <w:r w:rsidRPr="00354CAE">
        <w:rPr>
          <w:rFonts w:ascii="Arial" w:hAnsi="Arial" w:cs="Arial"/>
          <w:bCs/>
          <w:sz w:val="36"/>
          <w:szCs w:val="36"/>
        </w:rPr>
        <w:t xml:space="preserve"> dne </w:t>
      </w:r>
      <w:proofErr w:type="gramStart"/>
      <w:r w:rsidR="00F64023">
        <w:rPr>
          <w:rFonts w:ascii="Arial" w:hAnsi="Arial" w:cs="Arial"/>
          <w:bCs/>
          <w:sz w:val="36"/>
          <w:szCs w:val="36"/>
        </w:rPr>
        <w:t>0</w:t>
      </w:r>
      <w:r w:rsidR="00DC7B6B">
        <w:rPr>
          <w:rFonts w:ascii="Arial" w:hAnsi="Arial" w:cs="Arial"/>
          <w:bCs/>
          <w:sz w:val="36"/>
          <w:szCs w:val="36"/>
        </w:rPr>
        <w:t>1</w:t>
      </w:r>
      <w:r>
        <w:rPr>
          <w:rFonts w:ascii="Arial" w:hAnsi="Arial" w:cs="Arial"/>
          <w:bCs/>
          <w:sz w:val="36"/>
          <w:szCs w:val="36"/>
        </w:rPr>
        <w:t>.</w:t>
      </w:r>
      <w:r w:rsidR="00F64023">
        <w:rPr>
          <w:rFonts w:ascii="Arial" w:hAnsi="Arial" w:cs="Arial"/>
          <w:bCs/>
          <w:sz w:val="36"/>
          <w:szCs w:val="36"/>
        </w:rPr>
        <w:t>12</w:t>
      </w:r>
      <w:r w:rsidRPr="00354CAE">
        <w:rPr>
          <w:rFonts w:ascii="Arial" w:hAnsi="Arial" w:cs="Arial"/>
          <w:bCs/>
          <w:sz w:val="36"/>
          <w:szCs w:val="36"/>
        </w:rPr>
        <w:t xml:space="preserve">. </w:t>
      </w:r>
      <w:r w:rsidR="00F64023">
        <w:rPr>
          <w:rFonts w:ascii="Arial" w:hAnsi="Arial" w:cs="Arial"/>
          <w:bCs/>
          <w:sz w:val="36"/>
          <w:szCs w:val="36"/>
        </w:rPr>
        <w:t>202</w:t>
      </w:r>
      <w:r w:rsidR="00DC7B6B">
        <w:rPr>
          <w:rFonts w:ascii="Arial" w:hAnsi="Arial" w:cs="Arial"/>
          <w:bCs/>
          <w:sz w:val="36"/>
          <w:szCs w:val="36"/>
        </w:rPr>
        <w:t>5</w:t>
      </w:r>
      <w:proofErr w:type="gramEnd"/>
    </w:p>
    <w:p w:rsidR="00076C3A" w:rsidRPr="00354CAE" w:rsidRDefault="00076C3A" w:rsidP="00076C3A">
      <w:pPr>
        <w:tabs>
          <w:tab w:val="left" w:pos="1620"/>
        </w:tabs>
        <w:ind w:left="1620" w:hanging="1620"/>
        <w:jc w:val="both"/>
        <w:rPr>
          <w:rFonts w:ascii="Arial" w:hAnsi="Arial" w:cs="Arial"/>
          <w:bCs/>
          <w:sz w:val="20"/>
          <w:szCs w:val="20"/>
        </w:rPr>
      </w:pPr>
    </w:p>
    <w:p w:rsidR="00076C3A" w:rsidRPr="005F1E79" w:rsidRDefault="00F64023" w:rsidP="00AE6759">
      <w:pPr>
        <w:pBdr>
          <w:bottom w:val="single" w:sz="12" w:space="1" w:color="auto"/>
        </w:pBdr>
        <w:tabs>
          <w:tab w:val="left" w:pos="142"/>
        </w:tabs>
        <w:jc w:val="both"/>
        <w:rPr>
          <w:rFonts w:ascii="Arial" w:hAnsi="Arial" w:cs="Arial"/>
          <w:b/>
        </w:rPr>
      </w:pPr>
      <w:r>
        <w:rPr>
          <w:rFonts w:ascii="Arial" w:hAnsi="Arial" w:cs="Arial"/>
          <w:b/>
        </w:rPr>
        <w:t xml:space="preserve">Poskytnutí </w:t>
      </w:r>
      <w:r w:rsidR="004B4AD6">
        <w:rPr>
          <w:rFonts w:ascii="Arial" w:hAnsi="Arial" w:cs="Arial"/>
          <w:b/>
        </w:rPr>
        <w:t>ne</w:t>
      </w:r>
      <w:r>
        <w:rPr>
          <w:rFonts w:ascii="Arial" w:hAnsi="Arial" w:cs="Arial"/>
          <w:b/>
        </w:rPr>
        <w:t xml:space="preserve">peněžního daru </w:t>
      </w:r>
      <w:r w:rsidR="00DC7B6B">
        <w:rPr>
          <w:rFonts w:ascii="Arial" w:hAnsi="Arial" w:cs="Arial"/>
          <w:b/>
        </w:rPr>
        <w:t>pro Policii ČR</w:t>
      </w:r>
    </w:p>
    <w:p w:rsidR="00076C3A" w:rsidRPr="00354CAE" w:rsidRDefault="00076C3A" w:rsidP="00076C3A">
      <w:pPr>
        <w:pStyle w:val="Zkladntext"/>
        <w:tabs>
          <w:tab w:val="clear" w:pos="0"/>
        </w:tabs>
        <w:rPr>
          <w:rFonts w:ascii="Arial" w:hAnsi="Arial" w:cs="Arial"/>
          <w:szCs w:val="20"/>
        </w:rPr>
      </w:pPr>
    </w:p>
    <w:p w:rsidR="00076C3A" w:rsidRPr="00587470" w:rsidRDefault="00076C3A" w:rsidP="00076C3A">
      <w:pPr>
        <w:pStyle w:val="Zkladntext"/>
        <w:tabs>
          <w:tab w:val="clear" w:pos="0"/>
        </w:tabs>
        <w:rPr>
          <w:rFonts w:ascii="Arial" w:hAnsi="Arial" w:cs="Arial"/>
          <w:sz w:val="22"/>
          <w:szCs w:val="22"/>
        </w:rPr>
      </w:pPr>
      <w:r w:rsidRPr="00587470">
        <w:rPr>
          <w:rFonts w:ascii="Arial" w:hAnsi="Arial" w:cs="Arial"/>
          <w:sz w:val="22"/>
          <w:szCs w:val="22"/>
        </w:rPr>
        <w:t>Návrh usnesení:</w:t>
      </w:r>
    </w:p>
    <w:p w:rsidR="00076C3A" w:rsidRPr="00587470" w:rsidRDefault="00076C3A" w:rsidP="00076C3A">
      <w:pPr>
        <w:rPr>
          <w:rFonts w:ascii="Arial" w:hAnsi="Arial" w:cs="Arial"/>
          <w:b/>
          <w:sz w:val="22"/>
          <w:szCs w:val="22"/>
        </w:rPr>
      </w:pPr>
    </w:p>
    <w:p w:rsidR="00076C3A" w:rsidRPr="00587470" w:rsidRDefault="00076C3A" w:rsidP="00076C3A">
      <w:pPr>
        <w:rPr>
          <w:rFonts w:ascii="Arial" w:hAnsi="Arial" w:cs="Arial"/>
          <w:b/>
          <w:sz w:val="22"/>
          <w:szCs w:val="22"/>
        </w:rPr>
      </w:pPr>
      <w:r w:rsidRPr="00587470">
        <w:rPr>
          <w:rFonts w:ascii="Arial" w:hAnsi="Arial" w:cs="Arial"/>
          <w:b/>
          <w:sz w:val="22"/>
          <w:szCs w:val="22"/>
        </w:rPr>
        <w:t>Zastupitelstvo města Prostějova</w:t>
      </w:r>
    </w:p>
    <w:p w:rsidR="00076C3A" w:rsidRPr="00587470" w:rsidRDefault="00076C3A" w:rsidP="00076C3A">
      <w:pPr>
        <w:tabs>
          <w:tab w:val="left" w:pos="-284"/>
          <w:tab w:val="left" w:pos="360"/>
        </w:tabs>
        <w:ind w:left="284" w:hanging="284"/>
        <w:jc w:val="both"/>
        <w:rPr>
          <w:rFonts w:ascii="Arial" w:hAnsi="Arial" w:cs="Arial"/>
          <w:bCs/>
          <w:sz w:val="22"/>
          <w:szCs w:val="22"/>
        </w:rPr>
      </w:pPr>
    </w:p>
    <w:p w:rsidR="00A256B1" w:rsidRPr="00CC2511" w:rsidRDefault="00A256B1" w:rsidP="00A256B1">
      <w:pPr>
        <w:pStyle w:val="Odstavecseseznamem"/>
        <w:numPr>
          <w:ilvl w:val="0"/>
          <w:numId w:val="3"/>
        </w:numPr>
        <w:jc w:val="both"/>
        <w:rPr>
          <w:rFonts w:ascii="Arial" w:hAnsi="Arial" w:cs="Arial"/>
          <w:b/>
          <w:sz w:val="22"/>
          <w:szCs w:val="22"/>
        </w:rPr>
      </w:pPr>
      <w:r w:rsidRPr="00CC2511">
        <w:rPr>
          <w:rFonts w:ascii="Arial" w:hAnsi="Arial" w:cs="Arial"/>
          <w:b/>
          <w:sz w:val="22"/>
          <w:szCs w:val="22"/>
        </w:rPr>
        <w:t>schvaluje poskytnutí nepeněžního daru ve formě zdravotnického vybavení dle důvodové zprávy pro Policii ČR, Krajské ředitelství Olomouckého kraje, Územní odbor Prostějov se sídlem Újezd 12, 796 77 Prostějov na základě darovací smlouvy ve znění dle přílohy,</w:t>
      </w:r>
    </w:p>
    <w:p w:rsidR="00A256B1" w:rsidRPr="00CC2511" w:rsidRDefault="00A256B1" w:rsidP="00A256B1">
      <w:pPr>
        <w:pStyle w:val="Odstavecseseznamem"/>
        <w:jc w:val="both"/>
        <w:rPr>
          <w:rFonts w:ascii="Arial" w:hAnsi="Arial" w:cs="Arial"/>
          <w:b/>
          <w:sz w:val="22"/>
          <w:szCs w:val="22"/>
        </w:rPr>
      </w:pPr>
    </w:p>
    <w:p w:rsidR="00A256B1" w:rsidRPr="00CC2511" w:rsidRDefault="00A256B1" w:rsidP="00A256B1">
      <w:pPr>
        <w:pStyle w:val="Odstavecseseznamem"/>
        <w:numPr>
          <w:ilvl w:val="0"/>
          <w:numId w:val="3"/>
        </w:numPr>
        <w:jc w:val="both"/>
        <w:rPr>
          <w:rFonts w:ascii="Arial" w:hAnsi="Arial" w:cs="Arial"/>
          <w:b/>
          <w:sz w:val="22"/>
          <w:szCs w:val="22"/>
        </w:rPr>
      </w:pPr>
      <w:r w:rsidRPr="00CC2511">
        <w:rPr>
          <w:rFonts w:ascii="Arial" w:hAnsi="Arial" w:cs="Arial"/>
          <w:b/>
          <w:sz w:val="22"/>
          <w:szCs w:val="22"/>
        </w:rPr>
        <w:t>souhlasí s uzavřením darovací smlouvy dle návrhu v příloze č. 1,</w:t>
      </w:r>
    </w:p>
    <w:p w:rsidR="00A256B1" w:rsidRPr="00CC2511" w:rsidRDefault="00A256B1" w:rsidP="00A256B1">
      <w:pPr>
        <w:jc w:val="both"/>
        <w:rPr>
          <w:rFonts w:ascii="Arial" w:hAnsi="Arial" w:cs="Arial"/>
          <w:b/>
          <w:sz w:val="22"/>
          <w:szCs w:val="22"/>
        </w:rPr>
      </w:pPr>
    </w:p>
    <w:p w:rsidR="00A256B1" w:rsidRPr="00CC2511" w:rsidRDefault="00A256B1" w:rsidP="00A256B1">
      <w:pPr>
        <w:pStyle w:val="Odstavecseseznamem"/>
        <w:numPr>
          <w:ilvl w:val="0"/>
          <w:numId w:val="3"/>
        </w:numPr>
        <w:jc w:val="both"/>
        <w:rPr>
          <w:rFonts w:ascii="Arial" w:hAnsi="Arial" w:cs="Arial"/>
          <w:b/>
          <w:sz w:val="22"/>
          <w:szCs w:val="22"/>
        </w:rPr>
      </w:pPr>
      <w:proofErr w:type="gramStart"/>
      <w:r w:rsidRPr="00CC2511">
        <w:rPr>
          <w:rFonts w:ascii="Arial" w:hAnsi="Arial" w:cs="Arial"/>
          <w:b/>
          <w:sz w:val="22"/>
          <w:szCs w:val="22"/>
        </w:rPr>
        <w:t>schvaluje</w:t>
      </w:r>
      <w:proofErr w:type="gramEnd"/>
      <w:r w:rsidRPr="00CC2511">
        <w:rPr>
          <w:rFonts w:ascii="Arial" w:hAnsi="Arial" w:cs="Arial"/>
          <w:b/>
          <w:sz w:val="22"/>
          <w:szCs w:val="22"/>
        </w:rPr>
        <w:t xml:space="preserve"> rozpočtové opatření, kterým </w:t>
      </w:r>
      <w:proofErr w:type="gramStart"/>
      <w:r w:rsidRPr="00CC2511">
        <w:rPr>
          <w:rFonts w:ascii="Arial" w:hAnsi="Arial" w:cs="Arial"/>
          <w:b/>
          <w:sz w:val="22"/>
          <w:szCs w:val="22"/>
        </w:rPr>
        <w:t>se</w:t>
      </w:r>
      <w:proofErr w:type="gramEnd"/>
      <w:r w:rsidRPr="00CC2511">
        <w:rPr>
          <w:rFonts w:ascii="Arial" w:hAnsi="Arial" w:cs="Arial"/>
          <w:b/>
          <w:sz w:val="22"/>
          <w:szCs w:val="22"/>
        </w:rPr>
        <w:t xml:space="preserve"> </w:t>
      </w:r>
    </w:p>
    <w:p w:rsidR="00A256B1" w:rsidRPr="00CC2511" w:rsidRDefault="00A256B1" w:rsidP="00A256B1">
      <w:pPr>
        <w:rPr>
          <w:rFonts w:ascii="Arial" w:hAnsi="Arial" w:cs="Arial"/>
          <w:b/>
          <w:sz w:val="22"/>
          <w:szCs w:val="22"/>
        </w:rPr>
      </w:pPr>
    </w:p>
    <w:p w:rsidR="00A256B1" w:rsidRPr="00CC2511" w:rsidRDefault="00A256B1" w:rsidP="00A256B1">
      <w:pPr>
        <w:rPr>
          <w:rFonts w:ascii="Arial" w:hAnsi="Arial" w:cs="Arial"/>
          <w:b/>
          <w:sz w:val="22"/>
          <w:szCs w:val="22"/>
        </w:rPr>
      </w:pPr>
      <w:r w:rsidRPr="00CC2511">
        <w:rPr>
          <w:rFonts w:ascii="Arial" w:hAnsi="Arial" w:cs="Arial"/>
          <w:b/>
          <w:bCs/>
          <w:sz w:val="22"/>
          <w:szCs w:val="22"/>
        </w:rPr>
        <w:t>1. zvyšuje rozpočet výdajů</w:t>
      </w:r>
    </w:p>
    <w:tbl>
      <w:tblPr>
        <w:tblW w:w="9639" w:type="dxa"/>
        <w:tblInd w:w="70" w:type="dxa"/>
        <w:tblLayout w:type="fixed"/>
        <w:tblCellMar>
          <w:left w:w="70" w:type="dxa"/>
          <w:right w:w="70" w:type="dxa"/>
        </w:tblCellMar>
        <w:tblLook w:val="04A0" w:firstRow="1" w:lastRow="0" w:firstColumn="1" w:lastColumn="0" w:noHBand="0" w:noVBand="1"/>
      </w:tblPr>
      <w:tblGrid>
        <w:gridCol w:w="1843"/>
        <w:gridCol w:w="1134"/>
        <w:gridCol w:w="709"/>
        <w:gridCol w:w="709"/>
        <w:gridCol w:w="567"/>
        <w:gridCol w:w="2126"/>
        <w:gridCol w:w="2551"/>
      </w:tblGrid>
      <w:tr w:rsidR="00A256B1" w:rsidRPr="00CC2511" w:rsidTr="00470421">
        <w:trPr>
          <w:cantSplit/>
          <w:trHeight w:val="147"/>
        </w:trPr>
        <w:tc>
          <w:tcPr>
            <w:tcW w:w="1843"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bookmarkStart w:id="1" w:name="OLE_LINK1"/>
            <w:r w:rsidRPr="00CC2511">
              <w:rPr>
                <w:rFonts w:ascii="Arial" w:hAnsi="Arial" w:cs="Arial"/>
                <w:b/>
                <w:bCs/>
                <w:sz w:val="22"/>
                <w:szCs w:val="22"/>
              </w:rPr>
              <w:t>Kapitola</w:t>
            </w:r>
          </w:p>
        </w:tc>
        <w:tc>
          <w:tcPr>
            <w:tcW w:w="1134"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ODPA</w:t>
            </w:r>
          </w:p>
        </w:tc>
        <w:tc>
          <w:tcPr>
            <w:tcW w:w="709"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proofErr w:type="spellStart"/>
            <w:r w:rsidRPr="00CC2511">
              <w:rPr>
                <w:rFonts w:ascii="Arial" w:hAnsi="Arial" w:cs="Arial"/>
                <w:b/>
                <w:bCs/>
                <w:sz w:val="22"/>
                <w:szCs w:val="22"/>
              </w:rPr>
              <w:t>Pol</w:t>
            </w:r>
            <w:proofErr w:type="spellEnd"/>
          </w:p>
        </w:tc>
        <w:tc>
          <w:tcPr>
            <w:tcW w:w="709"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ZP</w:t>
            </w:r>
          </w:p>
        </w:tc>
        <w:tc>
          <w:tcPr>
            <w:tcW w:w="567"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UZ</w:t>
            </w:r>
          </w:p>
        </w:tc>
        <w:tc>
          <w:tcPr>
            <w:tcW w:w="2126"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Organizace</w:t>
            </w:r>
          </w:p>
        </w:tc>
        <w:tc>
          <w:tcPr>
            <w:tcW w:w="2551"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O hodnotu v Kč</w:t>
            </w:r>
          </w:p>
        </w:tc>
      </w:tr>
      <w:tr w:rsidR="00A256B1" w:rsidRPr="00CC2511" w:rsidTr="00470421">
        <w:trPr>
          <w:cantSplit/>
          <w:trHeight w:val="208"/>
        </w:trPr>
        <w:tc>
          <w:tcPr>
            <w:tcW w:w="1843"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bCs/>
                <w:sz w:val="22"/>
                <w:szCs w:val="22"/>
              </w:rPr>
            </w:pPr>
            <w:r w:rsidRPr="00CC2511">
              <w:rPr>
                <w:rFonts w:ascii="Arial" w:hAnsi="Arial" w:cs="Arial"/>
                <w:b/>
                <w:bCs/>
                <w:sz w:val="22"/>
                <w:szCs w:val="22"/>
              </w:rPr>
              <w:t>0012</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sz w:val="22"/>
                <w:szCs w:val="22"/>
              </w:rPr>
            </w:pPr>
            <w:r w:rsidRPr="00CC2511">
              <w:rPr>
                <w:rFonts w:ascii="Arial" w:hAnsi="Arial" w:cs="Arial"/>
                <w:b/>
                <w:sz w:val="22"/>
                <w:szCs w:val="22"/>
              </w:rPr>
              <w:t>5273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sz w:val="22"/>
                <w:szCs w:val="22"/>
              </w:rPr>
            </w:pPr>
            <w:r w:rsidRPr="00CC2511">
              <w:rPr>
                <w:rFonts w:ascii="Arial" w:hAnsi="Arial" w:cs="Arial"/>
                <w:b/>
                <w:sz w:val="22"/>
                <w:szCs w:val="22"/>
              </w:rPr>
              <w:t>5137</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bCs/>
                <w:sz w:val="22"/>
                <w:szCs w:val="22"/>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jc w:val="center"/>
              <w:rPr>
                <w:rFonts w:ascii="Arial" w:hAnsi="Arial" w:cs="Arial"/>
                <w:b/>
                <w:bCs/>
                <w:sz w:val="22"/>
                <w:szCs w:val="22"/>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bCs/>
                <w:sz w:val="22"/>
                <w:szCs w:val="22"/>
              </w:rPr>
            </w:pPr>
            <w:r w:rsidRPr="00CC2511">
              <w:rPr>
                <w:rFonts w:ascii="Arial" w:hAnsi="Arial" w:cs="Arial"/>
                <w:b/>
                <w:bCs/>
                <w:sz w:val="22"/>
                <w:szCs w:val="22"/>
              </w:rPr>
              <w:t>0120000000000</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jc w:val="right"/>
              <w:rPr>
                <w:rFonts w:ascii="Arial" w:hAnsi="Arial" w:cs="Arial"/>
                <w:b/>
                <w:bCs/>
                <w:sz w:val="22"/>
                <w:szCs w:val="22"/>
              </w:rPr>
            </w:pPr>
            <w:r w:rsidRPr="00CC2511">
              <w:rPr>
                <w:rFonts w:ascii="Arial" w:hAnsi="Arial" w:cs="Arial"/>
                <w:b/>
                <w:bCs/>
                <w:sz w:val="22"/>
                <w:szCs w:val="22"/>
              </w:rPr>
              <w:t>120 000,00</w:t>
            </w:r>
          </w:p>
        </w:tc>
      </w:tr>
      <w:tr w:rsidR="00A256B1" w:rsidRPr="00CC2511" w:rsidTr="00470421">
        <w:trPr>
          <w:cantSplit/>
          <w:trHeight w:val="147"/>
        </w:trPr>
        <w:tc>
          <w:tcPr>
            <w:tcW w:w="9639" w:type="dxa"/>
            <w:gridSpan w:val="7"/>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bCs/>
                <w:sz w:val="22"/>
                <w:szCs w:val="22"/>
              </w:rPr>
            </w:pPr>
            <w:r w:rsidRPr="00CC2511">
              <w:rPr>
                <w:rFonts w:ascii="Arial" w:hAnsi="Arial" w:cs="Arial"/>
                <w:b/>
                <w:bCs/>
                <w:sz w:val="22"/>
                <w:szCs w:val="22"/>
              </w:rPr>
              <w:t>zvýšení pol. 5137 – drobný dlouhodobý hmotný majetek</w:t>
            </w:r>
          </w:p>
        </w:tc>
      </w:tr>
    </w:tbl>
    <w:bookmarkEnd w:id="1"/>
    <w:p w:rsidR="00A256B1" w:rsidRPr="00CC2511" w:rsidRDefault="00A256B1" w:rsidP="00A256B1">
      <w:pPr>
        <w:rPr>
          <w:rFonts w:ascii="Arial" w:hAnsi="Arial" w:cs="Arial"/>
          <w:b/>
          <w:sz w:val="22"/>
          <w:szCs w:val="22"/>
        </w:rPr>
      </w:pPr>
      <w:r w:rsidRPr="00CC2511">
        <w:rPr>
          <w:rFonts w:ascii="Arial" w:hAnsi="Arial" w:cs="Arial"/>
          <w:b/>
          <w:sz w:val="22"/>
          <w:szCs w:val="22"/>
        </w:rPr>
        <w:t xml:space="preserve"> </w:t>
      </w:r>
    </w:p>
    <w:tbl>
      <w:tblPr>
        <w:tblW w:w="9639" w:type="dxa"/>
        <w:tblInd w:w="70" w:type="dxa"/>
        <w:tblLayout w:type="fixed"/>
        <w:tblCellMar>
          <w:left w:w="70" w:type="dxa"/>
          <w:right w:w="70" w:type="dxa"/>
        </w:tblCellMar>
        <w:tblLook w:val="04A0" w:firstRow="1" w:lastRow="0" w:firstColumn="1" w:lastColumn="0" w:noHBand="0" w:noVBand="1"/>
      </w:tblPr>
      <w:tblGrid>
        <w:gridCol w:w="1843"/>
        <w:gridCol w:w="1134"/>
        <w:gridCol w:w="709"/>
        <w:gridCol w:w="709"/>
        <w:gridCol w:w="567"/>
        <w:gridCol w:w="2126"/>
        <w:gridCol w:w="2551"/>
      </w:tblGrid>
      <w:tr w:rsidR="00A256B1" w:rsidRPr="00CC2511" w:rsidTr="00470421">
        <w:trPr>
          <w:cantSplit/>
          <w:trHeight w:val="147"/>
        </w:trPr>
        <w:tc>
          <w:tcPr>
            <w:tcW w:w="1843"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Kapitola</w:t>
            </w:r>
          </w:p>
        </w:tc>
        <w:tc>
          <w:tcPr>
            <w:tcW w:w="1134"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ODPA</w:t>
            </w:r>
          </w:p>
        </w:tc>
        <w:tc>
          <w:tcPr>
            <w:tcW w:w="709"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proofErr w:type="spellStart"/>
            <w:r w:rsidRPr="00CC2511">
              <w:rPr>
                <w:rFonts w:ascii="Arial" w:hAnsi="Arial" w:cs="Arial"/>
                <w:b/>
                <w:bCs/>
                <w:sz w:val="22"/>
                <w:szCs w:val="22"/>
              </w:rPr>
              <w:t>Pol</w:t>
            </w:r>
            <w:proofErr w:type="spellEnd"/>
          </w:p>
        </w:tc>
        <w:tc>
          <w:tcPr>
            <w:tcW w:w="709"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ZP</w:t>
            </w:r>
          </w:p>
        </w:tc>
        <w:tc>
          <w:tcPr>
            <w:tcW w:w="567"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UZ</w:t>
            </w:r>
          </w:p>
        </w:tc>
        <w:tc>
          <w:tcPr>
            <w:tcW w:w="2126"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Organizace</w:t>
            </w:r>
          </w:p>
        </w:tc>
        <w:tc>
          <w:tcPr>
            <w:tcW w:w="2551"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O hodnotu v Kč</w:t>
            </w:r>
          </w:p>
        </w:tc>
      </w:tr>
      <w:tr w:rsidR="00A256B1" w:rsidRPr="00CC2511" w:rsidTr="00470421">
        <w:trPr>
          <w:cantSplit/>
          <w:trHeight w:val="208"/>
        </w:trPr>
        <w:tc>
          <w:tcPr>
            <w:tcW w:w="1843"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bCs/>
                <w:sz w:val="22"/>
                <w:szCs w:val="22"/>
              </w:rPr>
            </w:pPr>
            <w:r w:rsidRPr="00CC2511">
              <w:rPr>
                <w:rFonts w:ascii="Arial" w:hAnsi="Arial" w:cs="Arial"/>
                <w:b/>
                <w:bCs/>
                <w:sz w:val="22"/>
                <w:szCs w:val="22"/>
              </w:rPr>
              <w:t>0012</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sz w:val="22"/>
                <w:szCs w:val="22"/>
              </w:rPr>
            </w:pPr>
            <w:r w:rsidRPr="00CC2511">
              <w:rPr>
                <w:rFonts w:ascii="Arial" w:hAnsi="Arial" w:cs="Arial"/>
                <w:b/>
                <w:sz w:val="22"/>
                <w:szCs w:val="22"/>
              </w:rPr>
              <w:t>5273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sz w:val="22"/>
                <w:szCs w:val="22"/>
              </w:rPr>
            </w:pPr>
            <w:r w:rsidRPr="00CC2511">
              <w:rPr>
                <w:rFonts w:ascii="Arial" w:hAnsi="Arial" w:cs="Arial"/>
                <w:b/>
                <w:sz w:val="22"/>
                <w:szCs w:val="22"/>
              </w:rPr>
              <w:t>5139</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bCs/>
                <w:sz w:val="22"/>
                <w:szCs w:val="22"/>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jc w:val="center"/>
              <w:rPr>
                <w:rFonts w:ascii="Arial" w:hAnsi="Arial" w:cs="Arial"/>
                <w:b/>
                <w:bCs/>
                <w:sz w:val="22"/>
                <w:szCs w:val="22"/>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bCs/>
                <w:sz w:val="22"/>
                <w:szCs w:val="22"/>
              </w:rPr>
            </w:pPr>
            <w:r w:rsidRPr="00CC2511">
              <w:rPr>
                <w:rFonts w:ascii="Arial" w:hAnsi="Arial" w:cs="Arial"/>
                <w:b/>
                <w:bCs/>
                <w:sz w:val="22"/>
                <w:szCs w:val="22"/>
              </w:rPr>
              <w:t>0120000000000</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jc w:val="right"/>
              <w:rPr>
                <w:rFonts w:ascii="Arial" w:hAnsi="Arial" w:cs="Arial"/>
                <w:b/>
                <w:bCs/>
                <w:sz w:val="22"/>
                <w:szCs w:val="22"/>
              </w:rPr>
            </w:pPr>
            <w:r w:rsidRPr="00CC2511">
              <w:rPr>
                <w:rFonts w:ascii="Arial" w:hAnsi="Arial" w:cs="Arial"/>
                <w:b/>
                <w:bCs/>
                <w:sz w:val="22"/>
                <w:szCs w:val="22"/>
              </w:rPr>
              <w:t>130 000,00</w:t>
            </w:r>
          </w:p>
        </w:tc>
      </w:tr>
      <w:tr w:rsidR="00A256B1" w:rsidRPr="00CC2511" w:rsidTr="00470421">
        <w:trPr>
          <w:cantSplit/>
          <w:trHeight w:val="147"/>
        </w:trPr>
        <w:tc>
          <w:tcPr>
            <w:tcW w:w="9639" w:type="dxa"/>
            <w:gridSpan w:val="7"/>
            <w:tcBorders>
              <w:top w:val="single" w:sz="6" w:space="0" w:color="auto"/>
              <w:left w:val="single" w:sz="6" w:space="0" w:color="auto"/>
              <w:bottom w:val="single" w:sz="6" w:space="0" w:color="auto"/>
              <w:right w:val="single" w:sz="6" w:space="0" w:color="auto"/>
            </w:tcBorders>
            <w:shd w:val="clear" w:color="auto" w:fill="auto"/>
          </w:tcPr>
          <w:p w:rsidR="00A256B1" w:rsidRPr="00CC2511" w:rsidRDefault="00A256B1" w:rsidP="00470421">
            <w:pPr>
              <w:rPr>
                <w:rFonts w:ascii="Arial" w:hAnsi="Arial" w:cs="Arial"/>
                <w:b/>
                <w:bCs/>
                <w:sz w:val="22"/>
                <w:szCs w:val="22"/>
              </w:rPr>
            </w:pPr>
            <w:r w:rsidRPr="00CC2511">
              <w:rPr>
                <w:rFonts w:ascii="Arial" w:hAnsi="Arial" w:cs="Arial"/>
                <w:b/>
                <w:bCs/>
                <w:sz w:val="22"/>
                <w:szCs w:val="22"/>
              </w:rPr>
              <w:t>zvýšení pol. 5139 – nákup materiálu jinde nezařazený</w:t>
            </w:r>
          </w:p>
        </w:tc>
      </w:tr>
    </w:tbl>
    <w:p w:rsidR="00A256B1" w:rsidRPr="00CC2511" w:rsidRDefault="00A256B1" w:rsidP="00A256B1">
      <w:pPr>
        <w:rPr>
          <w:rFonts w:ascii="Arial" w:hAnsi="Arial" w:cs="Arial"/>
          <w:b/>
          <w:sz w:val="22"/>
          <w:szCs w:val="22"/>
        </w:rPr>
      </w:pPr>
    </w:p>
    <w:p w:rsidR="00A256B1" w:rsidRPr="00CC2511" w:rsidRDefault="00A256B1" w:rsidP="00A256B1">
      <w:pPr>
        <w:rPr>
          <w:rFonts w:ascii="Arial" w:hAnsi="Arial" w:cs="Arial"/>
          <w:b/>
          <w:bCs/>
          <w:sz w:val="22"/>
          <w:szCs w:val="22"/>
        </w:rPr>
      </w:pPr>
      <w:r w:rsidRPr="00CC2511">
        <w:rPr>
          <w:rFonts w:ascii="Arial" w:hAnsi="Arial" w:cs="Arial"/>
          <w:b/>
          <w:sz w:val="22"/>
          <w:szCs w:val="22"/>
        </w:rPr>
        <w:t xml:space="preserve">2. </w:t>
      </w:r>
      <w:r w:rsidRPr="00CC2511">
        <w:rPr>
          <w:rFonts w:ascii="Arial" w:eastAsia="Calibri" w:hAnsi="Arial" w:cs="Arial"/>
          <w:b/>
          <w:bCs/>
          <w:sz w:val="22"/>
          <w:szCs w:val="22"/>
        </w:rPr>
        <w:t>snižuje rozpočet výdajů</w:t>
      </w:r>
    </w:p>
    <w:tbl>
      <w:tblPr>
        <w:tblW w:w="9639" w:type="dxa"/>
        <w:tblInd w:w="70" w:type="dxa"/>
        <w:tblLayout w:type="fixed"/>
        <w:tblCellMar>
          <w:left w:w="70" w:type="dxa"/>
          <w:right w:w="70" w:type="dxa"/>
        </w:tblCellMar>
        <w:tblLook w:val="04A0" w:firstRow="1" w:lastRow="0" w:firstColumn="1" w:lastColumn="0" w:noHBand="0" w:noVBand="1"/>
      </w:tblPr>
      <w:tblGrid>
        <w:gridCol w:w="1843"/>
        <w:gridCol w:w="1134"/>
        <w:gridCol w:w="709"/>
        <w:gridCol w:w="709"/>
        <w:gridCol w:w="567"/>
        <w:gridCol w:w="2126"/>
        <w:gridCol w:w="2551"/>
      </w:tblGrid>
      <w:tr w:rsidR="00A256B1" w:rsidRPr="00CC2511" w:rsidTr="00470421">
        <w:trPr>
          <w:cantSplit/>
          <w:trHeight w:val="147"/>
        </w:trPr>
        <w:tc>
          <w:tcPr>
            <w:tcW w:w="1843"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Kapitola</w:t>
            </w:r>
          </w:p>
        </w:tc>
        <w:tc>
          <w:tcPr>
            <w:tcW w:w="1134"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ODPA</w:t>
            </w:r>
          </w:p>
        </w:tc>
        <w:tc>
          <w:tcPr>
            <w:tcW w:w="709"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proofErr w:type="spellStart"/>
            <w:r w:rsidRPr="00CC2511">
              <w:rPr>
                <w:rFonts w:ascii="Arial" w:hAnsi="Arial" w:cs="Arial"/>
                <w:b/>
                <w:bCs/>
                <w:sz w:val="22"/>
                <w:szCs w:val="22"/>
              </w:rPr>
              <w:t>Pol</w:t>
            </w:r>
            <w:proofErr w:type="spellEnd"/>
          </w:p>
        </w:tc>
        <w:tc>
          <w:tcPr>
            <w:tcW w:w="709"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ZP</w:t>
            </w:r>
          </w:p>
        </w:tc>
        <w:tc>
          <w:tcPr>
            <w:tcW w:w="567"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UZ</w:t>
            </w:r>
          </w:p>
        </w:tc>
        <w:tc>
          <w:tcPr>
            <w:tcW w:w="2126"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Organizace</w:t>
            </w:r>
          </w:p>
        </w:tc>
        <w:tc>
          <w:tcPr>
            <w:tcW w:w="2551" w:type="dxa"/>
            <w:tcBorders>
              <w:top w:val="single" w:sz="6" w:space="0" w:color="auto"/>
              <w:left w:val="single" w:sz="6" w:space="0" w:color="auto"/>
              <w:bottom w:val="single" w:sz="6" w:space="0" w:color="auto"/>
              <w:right w:val="single" w:sz="6" w:space="0" w:color="auto"/>
            </w:tcBorders>
            <w:hideMark/>
          </w:tcPr>
          <w:p w:rsidR="00A256B1" w:rsidRPr="00CC2511" w:rsidRDefault="00A256B1" w:rsidP="00470421">
            <w:pPr>
              <w:rPr>
                <w:rFonts w:ascii="Arial" w:hAnsi="Arial" w:cs="Arial"/>
                <w:b/>
                <w:bCs/>
                <w:sz w:val="22"/>
                <w:szCs w:val="22"/>
              </w:rPr>
            </w:pPr>
            <w:r w:rsidRPr="00CC2511">
              <w:rPr>
                <w:rFonts w:ascii="Arial" w:hAnsi="Arial" w:cs="Arial"/>
                <w:b/>
                <w:bCs/>
                <w:sz w:val="22"/>
                <w:szCs w:val="22"/>
              </w:rPr>
              <w:t>O hodnotu v Kč</w:t>
            </w:r>
          </w:p>
        </w:tc>
      </w:tr>
      <w:tr w:rsidR="00A256B1" w:rsidRPr="00CC2511" w:rsidTr="00470421">
        <w:trPr>
          <w:cantSplit/>
          <w:trHeight w:val="147"/>
        </w:trPr>
        <w:tc>
          <w:tcPr>
            <w:tcW w:w="1843" w:type="dxa"/>
            <w:tcBorders>
              <w:top w:val="single" w:sz="6" w:space="0" w:color="auto"/>
              <w:left w:val="single" w:sz="6" w:space="0" w:color="auto"/>
              <w:bottom w:val="single" w:sz="6" w:space="0" w:color="auto"/>
              <w:right w:val="single" w:sz="6" w:space="0" w:color="auto"/>
            </w:tcBorders>
          </w:tcPr>
          <w:p w:rsidR="00A256B1" w:rsidRPr="00CC2511" w:rsidRDefault="00A256B1" w:rsidP="00470421">
            <w:pPr>
              <w:rPr>
                <w:rFonts w:ascii="Arial" w:hAnsi="Arial" w:cs="Arial"/>
                <w:b/>
                <w:bCs/>
                <w:sz w:val="22"/>
                <w:szCs w:val="22"/>
              </w:rPr>
            </w:pPr>
            <w:r w:rsidRPr="00CC2511">
              <w:rPr>
                <w:rFonts w:ascii="Arial" w:hAnsi="Arial" w:cs="Arial"/>
                <w:b/>
                <w:bCs/>
                <w:sz w:val="22"/>
                <w:szCs w:val="22"/>
              </w:rPr>
              <w:t>0070</w:t>
            </w:r>
          </w:p>
        </w:tc>
        <w:tc>
          <w:tcPr>
            <w:tcW w:w="1134" w:type="dxa"/>
            <w:tcBorders>
              <w:top w:val="single" w:sz="6" w:space="0" w:color="auto"/>
              <w:left w:val="single" w:sz="6" w:space="0" w:color="auto"/>
              <w:bottom w:val="single" w:sz="6" w:space="0" w:color="auto"/>
              <w:right w:val="single" w:sz="6" w:space="0" w:color="auto"/>
            </w:tcBorders>
          </w:tcPr>
          <w:p w:rsidR="00A256B1" w:rsidRPr="00CC2511" w:rsidRDefault="00A256B1" w:rsidP="00470421">
            <w:pPr>
              <w:rPr>
                <w:rFonts w:ascii="Arial" w:hAnsi="Arial" w:cs="Arial"/>
                <w:b/>
                <w:bCs/>
                <w:sz w:val="22"/>
                <w:szCs w:val="22"/>
              </w:rPr>
            </w:pPr>
            <w:r w:rsidRPr="00CC2511">
              <w:rPr>
                <w:rFonts w:ascii="Arial" w:hAnsi="Arial" w:cs="Arial"/>
                <w:b/>
                <w:bCs/>
                <w:sz w:val="22"/>
                <w:szCs w:val="22"/>
              </w:rPr>
              <w:t>6409</w:t>
            </w:r>
          </w:p>
        </w:tc>
        <w:tc>
          <w:tcPr>
            <w:tcW w:w="709" w:type="dxa"/>
            <w:tcBorders>
              <w:top w:val="single" w:sz="6" w:space="0" w:color="auto"/>
              <w:left w:val="single" w:sz="6" w:space="0" w:color="auto"/>
              <w:bottom w:val="single" w:sz="6" w:space="0" w:color="auto"/>
              <w:right w:val="single" w:sz="6" w:space="0" w:color="auto"/>
            </w:tcBorders>
          </w:tcPr>
          <w:p w:rsidR="00A256B1" w:rsidRPr="00CC2511" w:rsidRDefault="00A256B1" w:rsidP="00470421">
            <w:pPr>
              <w:rPr>
                <w:rFonts w:ascii="Arial" w:hAnsi="Arial" w:cs="Arial"/>
                <w:b/>
                <w:sz w:val="22"/>
                <w:szCs w:val="22"/>
              </w:rPr>
            </w:pPr>
            <w:r w:rsidRPr="00CC2511">
              <w:rPr>
                <w:rFonts w:ascii="Arial" w:hAnsi="Arial" w:cs="Arial"/>
                <w:b/>
                <w:sz w:val="22"/>
                <w:szCs w:val="22"/>
              </w:rPr>
              <w:t>5901</w:t>
            </w:r>
          </w:p>
        </w:tc>
        <w:tc>
          <w:tcPr>
            <w:tcW w:w="709" w:type="dxa"/>
            <w:tcBorders>
              <w:top w:val="single" w:sz="6" w:space="0" w:color="auto"/>
              <w:left w:val="single" w:sz="6" w:space="0" w:color="auto"/>
              <w:bottom w:val="single" w:sz="6" w:space="0" w:color="auto"/>
              <w:right w:val="single" w:sz="6" w:space="0" w:color="auto"/>
            </w:tcBorders>
          </w:tcPr>
          <w:p w:rsidR="00A256B1" w:rsidRPr="00CC2511" w:rsidRDefault="00A256B1" w:rsidP="00470421">
            <w:pPr>
              <w:rPr>
                <w:rFonts w:ascii="Arial" w:hAnsi="Arial" w:cs="Arial"/>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A256B1" w:rsidRPr="00CC2511" w:rsidRDefault="00A256B1" w:rsidP="00470421">
            <w:pPr>
              <w:jc w:val="center"/>
              <w:rPr>
                <w:rFonts w:ascii="Arial" w:hAnsi="Arial" w:cs="Arial"/>
                <w:b/>
                <w:bCs/>
                <w:sz w:val="22"/>
                <w:szCs w:val="22"/>
              </w:rPr>
            </w:pPr>
          </w:p>
        </w:tc>
        <w:tc>
          <w:tcPr>
            <w:tcW w:w="2126" w:type="dxa"/>
            <w:tcBorders>
              <w:top w:val="single" w:sz="6" w:space="0" w:color="auto"/>
              <w:left w:val="single" w:sz="6" w:space="0" w:color="auto"/>
              <w:bottom w:val="single" w:sz="6" w:space="0" w:color="auto"/>
              <w:right w:val="single" w:sz="6" w:space="0" w:color="auto"/>
            </w:tcBorders>
          </w:tcPr>
          <w:p w:rsidR="00A256B1" w:rsidRPr="00CC2511" w:rsidRDefault="00A256B1" w:rsidP="00470421">
            <w:pPr>
              <w:rPr>
                <w:rFonts w:ascii="Arial" w:hAnsi="Arial" w:cs="Arial"/>
                <w:b/>
                <w:bCs/>
                <w:sz w:val="22"/>
                <w:szCs w:val="22"/>
              </w:rPr>
            </w:pPr>
            <w:r w:rsidRPr="00CC2511">
              <w:rPr>
                <w:rFonts w:ascii="Arial" w:hAnsi="Arial" w:cs="Arial"/>
                <w:b/>
                <w:bCs/>
                <w:sz w:val="22"/>
                <w:szCs w:val="22"/>
              </w:rPr>
              <w:t>0700000707100</w:t>
            </w:r>
          </w:p>
        </w:tc>
        <w:tc>
          <w:tcPr>
            <w:tcW w:w="2551" w:type="dxa"/>
            <w:tcBorders>
              <w:top w:val="single" w:sz="6" w:space="0" w:color="auto"/>
              <w:left w:val="single" w:sz="6" w:space="0" w:color="auto"/>
              <w:bottom w:val="single" w:sz="6" w:space="0" w:color="auto"/>
              <w:right w:val="single" w:sz="6" w:space="0" w:color="auto"/>
            </w:tcBorders>
          </w:tcPr>
          <w:p w:rsidR="00A256B1" w:rsidRPr="00CC2511" w:rsidRDefault="00A256B1" w:rsidP="00470421">
            <w:pPr>
              <w:jc w:val="right"/>
              <w:rPr>
                <w:rFonts w:ascii="Arial" w:hAnsi="Arial" w:cs="Arial"/>
                <w:b/>
                <w:bCs/>
                <w:sz w:val="22"/>
                <w:szCs w:val="22"/>
              </w:rPr>
            </w:pPr>
            <w:r w:rsidRPr="00CC2511">
              <w:rPr>
                <w:rFonts w:ascii="Arial" w:hAnsi="Arial" w:cs="Arial"/>
                <w:b/>
                <w:bCs/>
                <w:sz w:val="22"/>
                <w:szCs w:val="22"/>
              </w:rPr>
              <w:t>250 000,00</w:t>
            </w:r>
          </w:p>
        </w:tc>
      </w:tr>
      <w:tr w:rsidR="00A256B1" w:rsidRPr="00CC2511" w:rsidTr="00470421">
        <w:trPr>
          <w:cantSplit/>
          <w:trHeight w:val="147"/>
        </w:trPr>
        <w:tc>
          <w:tcPr>
            <w:tcW w:w="9639" w:type="dxa"/>
            <w:gridSpan w:val="7"/>
            <w:tcBorders>
              <w:top w:val="single" w:sz="6" w:space="0" w:color="auto"/>
              <w:left w:val="single" w:sz="6" w:space="0" w:color="auto"/>
              <w:bottom w:val="single" w:sz="6" w:space="0" w:color="auto"/>
              <w:right w:val="single" w:sz="6" w:space="0" w:color="auto"/>
            </w:tcBorders>
          </w:tcPr>
          <w:p w:rsidR="00A256B1" w:rsidRPr="00CC2511" w:rsidRDefault="00A256B1" w:rsidP="00470421">
            <w:pPr>
              <w:rPr>
                <w:rFonts w:ascii="Arial" w:hAnsi="Arial" w:cs="Arial"/>
                <w:b/>
                <w:bCs/>
                <w:sz w:val="22"/>
                <w:szCs w:val="22"/>
              </w:rPr>
            </w:pPr>
            <w:r w:rsidRPr="00CC2511">
              <w:rPr>
                <w:rFonts w:ascii="Arial" w:hAnsi="Arial" w:cs="Arial"/>
                <w:b/>
                <w:bCs/>
                <w:sz w:val="22"/>
                <w:szCs w:val="22"/>
              </w:rPr>
              <w:t>snížení pol. 5901 – rezerva rady</w:t>
            </w:r>
          </w:p>
        </w:tc>
      </w:tr>
    </w:tbl>
    <w:p w:rsidR="00A256B1" w:rsidRPr="00CC2511" w:rsidRDefault="00A256B1" w:rsidP="00A256B1">
      <w:pPr>
        <w:tabs>
          <w:tab w:val="left" w:pos="-284"/>
          <w:tab w:val="left" w:pos="360"/>
        </w:tabs>
        <w:jc w:val="both"/>
        <w:rPr>
          <w:rFonts w:ascii="Arial" w:hAnsi="Arial" w:cs="Arial"/>
          <w:bCs/>
          <w:sz w:val="22"/>
          <w:szCs w:val="22"/>
        </w:rPr>
      </w:pPr>
    </w:p>
    <w:p w:rsidR="00A256B1" w:rsidRPr="00CC2511" w:rsidRDefault="00A256B1">
      <w:pPr>
        <w:rPr>
          <w:rFonts w:ascii="Arial" w:hAnsi="Arial" w:cs="Arial"/>
          <w:bCs/>
          <w:sz w:val="22"/>
          <w:szCs w:val="22"/>
        </w:rPr>
      </w:pPr>
      <w:r w:rsidRPr="00CC2511">
        <w:rPr>
          <w:rFonts w:ascii="Arial" w:hAnsi="Arial" w:cs="Arial"/>
          <w:bCs/>
          <w:sz w:val="22"/>
          <w:szCs w:val="22"/>
        </w:rPr>
        <w:br w:type="page"/>
      </w: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A256B1" w:rsidRDefault="00A256B1" w:rsidP="00A256B1">
      <w:pPr>
        <w:tabs>
          <w:tab w:val="left" w:pos="-284"/>
          <w:tab w:val="left" w:pos="360"/>
        </w:tabs>
        <w:jc w:val="both"/>
        <w:rPr>
          <w:rFonts w:ascii="Arial" w:hAnsi="Arial" w:cs="Arial"/>
          <w:bCs/>
        </w:rPr>
      </w:pPr>
    </w:p>
    <w:p w:rsidR="00076C3A" w:rsidRDefault="00076C3A" w:rsidP="00076C3A">
      <w:pPr>
        <w:rPr>
          <w:rFonts w:ascii="Arial" w:hAnsi="Arial" w:cs="Arial"/>
          <w:bCs/>
          <w:sz w:val="20"/>
          <w:szCs w:val="20"/>
        </w:rPr>
      </w:pPr>
    </w:p>
    <w:tbl>
      <w:tblPr>
        <w:tblStyle w:val="Mkatabulky"/>
        <w:tblW w:w="0" w:type="auto"/>
        <w:jc w:val="center"/>
        <w:tblLayout w:type="fixed"/>
        <w:tblCellMar>
          <w:top w:w="85" w:type="dxa"/>
          <w:bottom w:w="85" w:type="dxa"/>
        </w:tblCellMar>
        <w:tblLook w:val="04A0" w:firstRow="1" w:lastRow="0" w:firstColumn="1" w:lastColumn="0" w:noHBand="0" w:noVBand="1"/>
      </w:tblPr>
      <w:tblGrid>
        <w:gridCol w:w="2122"/>
        <w:gridCol w:w="3827"/>
        <w:gridCol w:w="1559"/>
        <w:gridCol w:w="1922"/>
      </w:tblGrid>
      <w:tr w:rsidR="00076C3A" w:rsidRPr="00354CAE" w:rsidTr="00057584">
        <w:trPr>
          <w:jc w:val="center"/>
        </w:trPr>
        <w:tc>
          <w:tcPr>
            <w:tcW w:w="9430" w:type="dxa"/>
            <w:gridSpan w:val="4"/>
          </w:tcPr>
          <w:p w:rsidR="00076C3A" w:rsidRPr="00FE3AB7" w:rsidRDefault="00076C3A" w:rsidP="00057584">
            <w:pPr>
              <w:tabs>
                <w:tab w:val="left" w:pos="-284"/>
                <w:tab w:val="left" w:pos="360"/>
              </w:tabs>
              <w:jc w:val="center"/>
              <w:rPr>
                <w:rFonts w:ascii="Arial" w:hAnsi="Arial" w:cs="Arial"/>
                <w:bCs/>
                <w:sz w:val="20"/>
                <w:szCs w:val="20"/>
              </w:rPr>
            </w:pPr>
            <w:r w:rsidRPr="00FE3AB7">
              <w:rPr>
                <w:rFonts w:ascii="Arial" w:hAnsi="Arial" w:cs="Arial"/>
                <w:bCs/>
                <w:sz w:val="20"/>
                <w:szCs w:val="20"/>
              </w:rPr>
              <w:t>P o d p i s</w:t>
            </w:r>
            <w:r>
              <w:rPr>
                <w:rFonts w:ascii="Arial" w:hAnsi="Arial" w:cs="Arial"/>
                <w:bCs/>
                <w:sz w:val="20"/>
                <w:szCs w:val="20"/>
              </w:rPr>
              <w:t> </w:t>
            </w:r>
            <w:r w:rsidRPr="00FE3AB7">
              <w:rPr>
                <w:rFonts w:ascii="Arial" w:hAnsi="Arial" w:cs="Arial"/>
                <w:bCs/>
                <w:sz w:val="20"/>
                <w:szCs w:val="20"/>
              </w:rPr>
              <w:t>y</w:t>
            </w:r>
          </w:p>
        </w:tc>
      </w:tr>
      <w:tr w:rsidR="00076C3A" w:rsidRPr="00354CAE" w:rsidTr="00A256B1">
        <w:trPr>
          <w:trHeight w:val="727"/>
          <w:jc w:val="center"/>
        </w:trPr>
        <w:tc>
          <w:tcPr>
            <w:tcW w:w="2122" w:type="dxa"/>
            <w:vAlign w:val="center"/>
          </w:tcPr>
          <w:p w:rsidR="00076C3A" w:rsidRPr="002854CD" w:rsidRDefault="00076C3A" w:rsidP="00057584">
            <w:pPr>
              <w:tabs>
                <w:tab w:val="left" w:pos="-284"/>
                <w:tab w:val="left" w:pos="360"/>
              </w:tabs>
              <w:rPr>
                <w:rFonts w:ascii="Arial" w:hAnsi="Arial" w:cs="Arial"/>
                <w:bCs/>
                <w:i/>
                <w:sz w:val="20"/>
                <w:szCs w:val="20"/>
              </w:rPr>
            </w:pPr>
            <w:r w:rsidRPr="002854CD">
              <w:rPr>
                <w:rFonts w:ascii="Arial" w:hAnsi="Arial" w:cs="Arial"/>
                <w:bCs/>
                <w:i/>
                <w:sz w:val="20"/>
                <w:szCs w:val="20"/>
              </w:rPr>
              <w:t>Předkladatel</w:t>
            </w:r>
          </w:p>
        </w:tc>
        <w:tc>
          <w:tcPr>
            <w:tcW w:w="3827" w:type="dxa"/>
            <w:vAlign w:val="center"/>
          </w:tcPr>
          <w:p w:rsidR="00770F7E" w:rsidRDefault="00770F7E" w:rsidP="00057584">
            <w:pPr>
              <w:tabs>
                <w:tab w:val="left" w:pos="-284"/>
                <w:tab w:val="left" w:pos="360"/>
              </w:tabs>
              <w:rPr>
                <w:rFonts w:ascii="Arial" w:hAnsi="Arial" w:cs="Arial"/>
                <w:bCs/>
                <w:i/>
                <w:sz w:val="20"/>
                <w:szCs w:val="20"/>
              </w:rPr>
            </w:pPr>
            <w:r>
              <w:rPr>
                <w:rFonts w:ascii="Arial" w:hAnsi="Arial" w:cs="Arial"/>
                <w:bCs/>
                <w:i/>
                <w:sz w:val="20"/>
                <w:szCs w:val="20"/>
              </w:rPr>
              <w:t xml:space="preserve">Rada města Prostějova </w:t>
            </w:r>
          </w:p>
          <w:p w:rsidR="00770F7E" w:rsidRDefault="00770F7E" w:rsidP="00057584">
            <w:pPr>
              <w:tabs>
                <w:tab w:val="left" w:pos="-284"/>
                <w:tab w:val="left" w:pos="360"/>
              </w:tabs>
              <w:rPr>
                <w:rFonts w:ascii="Arial" w:hAnsi="Arial" w:cs="Arial"/>
                <w:bCs/>
                <w:i/>
                <w:sz w:val="20"/>
                <w:szCs w:val="20"/>
              </w:rPr>
            </w:pPr>
          </w:p>
          <w:p w:rsidR="00076C3A" w:rsidRPr="00FE3AB7" w:rsidRDefault="00076C3A" w:rsidP="00057584">
            <w:pPr>
              <w:tabs>
                <w:tab w:val="left" w:pos="-284"/>
                <w:tab w:val="left" w:pos="360"/>
              </w:tabs>
              <w:rPr>
                <w:rFonts w:ascii="Arial" w:hAnsi="Arial" w:cs="Arial"/>
                <w:bCs/>
                <w:i/>
                <w:sz w:val="20"/>
                <w:szCs w:val="20"/>
              </w:rPr>
            </w:pPr>
            <w:r>
              <w:rPr>
                <w:rFonts w:ascii="Arial" w:hAnsi="Arial" w:cs="Arial"/>
                <w:bCs/>
                <w:i/>
                <w:sz w:val="20"/>
                <w:szCs w:val="20"/>
              </w:rPr>
              <w:t>Mgr. František Jura</w:t>
            </w:r>
            <w:r w:rsidR="00F64023">
              <w:rPr>
                <w:rFonts w:ascii="Arial" w:hAnsi="Arial" w:cs="Arial"/>
                <w:bCs/>
                <w:i/>
                <w:sz w:val="20"/>
                <w:szCs w:val="20"/>
              </w:rPr>
              <w:t xml:space="preserve">, MBA, </w:t>
            </w:r>
            <w:proofErr w:type="gramStart"/>
            <w:r w:rsidR="00F64023">
              <w:rPr>
                <w:rFonts w:ascii="Arial" w:hAnsi="Arial" w:cs="Arial"/>
                <w:bCs/>
                <w:i/>
                <w:sz w:val="20"/>
                <w:szCs w:val="20"/>
              </w:rPr>
              <w:t>LL.M.</w:t>
            </w:r>
            <w:proofErr w:type="gramEnd"/>
            <w:r>
              <w:rPr>
                <w:rFonts w:ascii="Arial" w:hAnsi="Arial" w:cs="Arial"/>
                <w:bCs/>
                <w:i/>
                <w:sz w:val="20"/>
                <w:szCs w:val="20"/>
              </w:rPr>
              <w:t>, primátor</w:t>
            </w:r>
          </w:p>
        </w:tc>
        <w:tc>
          <w:tcPr>
            <w:tcW w:w="1559" w:type="dxa"/>
            <w:vAlign w:val="center"/>
          </w:tcPr>
          <w:p w:rsidR="00076C3A" w:rsidRPr="00E6619E" w:rsidRDefault="00736066" w:rsidP="00057584">
            <w:pPr>
              <w:tabs>
                <w:tab w:val="left" w:pos="-284"/>
                <w:tab w:val="left" w:pos="360"/>
              </w:tabs>
              <w:jc w:val="center"/>
              <w:rPr>
                <w:rFonts w:ascii="Arial" w:hAnsi="Arial" w:cs="Arial"/>
                <w:bCs/>
                <w:i/>
                <w:sz w:val="20"/>
                <w:szCs w:val="20"/>
              </w:rPr>
            </w:pPr>
            <w:proofErr w:type="gramStart"/>
            <w:r>
              <w:rPr>
                <w:rFonts w:ascii="Arial" w:hAnsi="Arial" w:cs="Arial"/>
                <w:bCs/>
                <w:i/>
                <w:sz w:val="20"/>
                <w:szCs w:val="20"/>
              </w:rPr>
              <w:t>19.11.2025</w:t>
            </w:r>
            <w:proofErr w:type="gramEnd"/>
          </w:p>
        </w:tc>
        <w:tc>
          <w:tcPr>
            <w:tcW w:w="1922" w:type="dxa"/>
            <w:vAlign w:val="center"/>
          </w:tcPr>
          <w:p w:rsidR="00076C3A" w:rsidRPr="00E6619E" w:rsidRDefault="00736066" w:rsidP="00057584">
            <w:pPr>
              <w:tabs>
                <w:tab w:val="left" w:pos="-284"/>
                <w:tab w:val="left" w:pos="360"/>
              </w:tabs>
              <w:jc w:val="center"/>
              <w:rPr>
                <w:rFonts w:ascii="Arial" w:hAnsi="Arial" w:cs="Arial"/>
                <w:bCs/>
                <w:i/>
                <w:sz w:val="20"/>
                <w:szCs w:val="20"/>
              </w:rPr>
            </w:pPr>
            <w:r>
              <w:rPr>
                <w:rFonts w:ascii="Arial" w:hAnsi="Arial" w:cs="Arial"/>
                <w:bCs/>
                <w:i/>
                <w:sz w:val="20"/>
                <w:szCs w:val="20"/>
              </w:rPr>
              <w:t>Mgr. František Jura v. r.</w:t>
            </w:r>
          </w:p>
        </w:tc>
      </w:tr>
      <w:tr w:rsidR="00076C3A" w:rsidRPr="00354CAE" w:rsidTr="00A256B1">
        <w:trPr>
          <w:trHeight w:val="566"/>
          <w:jc w:val="center"/>
        </w:trPr>
        <w:tc>
          <w:tcPr>
            <w:tcW w:w="2122" w:type="dxa"/>
            <w:vAlign w:val="center"/>
          </w:tcPr>
          <w:p w:rsidR="00076C3A" w:rsidRPr="002854CD" w:rsidRDefault="00076C3A" w:rsidP="00057584">
            <w:pPr>
              <w:tabs>
                <w:tab w:val="left" w:pos="-284"/>
                <w:tab w:val="left" w:pos="360"/>
              </w:tabs>
              <w:rPr>
                <w:rFonts w:ascii="Arial" w:hAnsi="Arial" w:cs="Arial"/>
                <w:bCs/>
                <w:i/>
                <w:sz w:val="20"/>
                <w:szCs w:val="20"/>
              </w:rPr>
            </w:pPr>
            <w:r w:rsidRPr="002854CD">
              <w:rPr>
                <w:rFonts w:ascii="Arial" w:hAnsi="Arial" w:cs="Arial"/>
                <w:bCs/>
                <w:i/>
                <w:sz w:val="20"/>
                <w:szCs w:val="20"/>
              </w:rPr>
              <w:t>Za správnost</w:t>
            </w:r>
          </w:p>
        </w:tc>
        <w:tc>
          <w:tcPr>
            <w:tcW w:w="3827" w:type="dxa"/>
            <w:vAlign w:val="center"/>
          </w:tcPr>
          <w:p w:rsidR="00076C3A" w:rsidRPr="00FE3AB7" w:rsidRDefault="00076C3A" w:rsidP="00057584">
            <w:pPr>
              <w:tabs>
                <w:tab w:val="left" w:pos="-284"/>
                <w:tab w:val="left" w:pos="360"/>
              </w:tabs>
              <w:rPr>
                <w:rFonts w:ascii="Arial" w:hAnsi="Arial" w:cs="Arial"/>
                <w:bCs/>
                <w:i/>
                <w:sz w:val="20"/>
                <w:szCs w:val="20"/>
              </w:rPr>
            </w:pPr>
            <w:r>
              <w:rPr>
                <w:rFonts w:ascii="Arial" w:hAnsi="Arial" w:cs="Arial"/>
                <w:bCs/>
                <w:i/>
                <w:sz w:val="20"/>
                <w:szCs w:val="20"/>
              </w:rPr>
              <w:t xml:space="preserve">Ing. Petra Meisselová, </w:t>
            </w:r>
            <w:proofErr w:type="gramStart"/>
            <w:r w:rsidR="00F64023">
              <w:rPr>
                <w:rFonts w:ascii="Arial" w:hAnsi="Arial" w:cs="Arial"/>
                <w:bCs/>
                <w:i/>
                <w:sz w:val="20"/>
                <w:szCs w:val="20"/>
              </w:rPr>
              <w:t>LL.M.</w:t>
            </w:r>
            <w:proofErr w:type="gramEnd"/>
            <w:r w:rsidR="00F64023">
              <w:rPr>
                <w:rFonts w:ascii="Arial" w:hAnsi="Arial" w:cs="Arial"/>
                <w:bCs/>
                <w:i/>
                <w:sz w:val="20"/>
                <w:szCs w:val="20"/>
              </w:rPr>
              <w:t xml:space="preserve">, </w:t>
            </w:r>
            <w:r>
              <w:rPr>
                <w:rFonts w:ascii="Arial" w:hAnsi="Arial" w:cs="Arial"/>
                <w:bCs/>
                <w:i/>
                <w:sz w:val="20"/>
                <w:szCs w:val="20"/>
              </w:rPr>
              <w:t>vedoucí Odboru kancelář primátora</w:t>
            </w:r>
          </w:p>
        </w:tc>
        <w:tc>
          <w:tcPr>
            <w:tcW w:w="1559" w:type="dxa"/>
            <w:vAlign w:val="center"/>
          </w:tcPr>
          <w:p w:rsidR="00076C3A" w:rsidRPr="00284CB3" w:rsidRDefault="00736066" w:rsidP="00057584">
            <w:pPr>
              <w:tabs>
                <w:tab w:val="left" w:pos="-284"/>
                <w:tab w:val="left" w:pos="360"/>
              </w:tabs>
              <w:jc w:val="center"/>
              <w:rPr>
                <w:rFonts w:ascii="Arial" w:hAnsi="Arial" w:cs="Arial"/>
                <w:bCs/>
                <w:i/>
                <w:sz w:val="20"/>
                <w:szCs w:val="20"/>
              </w:rPr>
            </w:pPr>
            <w:proofErr w:type="gramStart"/>
            <w:r>
              <w:rPr>
                <w:rFonts w:ascii="Arial" w:hAnsi="Arial" w:cs="Arial"/>
                <w:bCs/>
                <w:i/>
                <w:sz w:val="20"/>
                <w:szCs w:val="20"/>
              </w:rPr>
              <w:t>19.11.2025</w:t>
            </w:r>
            <w:proofErr w:type="gramEnd"/>
          </w:p>
        </w:tc>
        <w:tc>
          <w:tcPr>
            <w:tcW w:w="1922" w:type="dxa"/>
            <w:vAlign w:val="center"/>
          </w:tcPr>
          <w:p w:rsidR="00076C3A" w:rsidRPr="00284CB3" w:rsidRDefault="00736066" w:rsidP="00057584">
            <w:pPr>
              <w:tabs>
                <w:tab w:val="left" w:pos="-284"/>
                <w:tab w:val="left" w:pos="360"/>
              </w:tabs>
              <w:jc w:val="center"/>
              <w:rPr>
                <w:rFonts w:ascii="Arial" w:hAnsi="Arial" w:cs="Arial"/>
                <w:bCs/>
                <w:i/>
                <w:sz w:val="20"/>
                <w:szCs w:val="20"/>
              </w:rPr>
            </w:pPr>
            <w:r>
              <w:rPr>
                <w:rFonts w:ascii="Arial" w:hAnsi="Arial" w:cs="Arial"/>
                <w:bCs/>
                <w:i/>
                <w:sz w:val="20"/>
                <w:szCs w:val="20"/>
              </w:rPr>
              <w:t>Ing. Petra Meisselová v. r.</w:t>
            </w:r>
          </w:p>
        </w:tc>
      </w:tr>
      <w:tr w:rsidR="00076C3A" w:rsidRPr="00354CAE" w:rsidTr="00A256B1">
        <w:trPr>
          <w:jc w:val="center"/>
        </w:trPr>
        <w:tc>
          <w:tcPr>
            <w:tcW w:w="2122" w:type="dxa"/>
            <w:vAlign w:val="center"/>
          </w:tcPr>
          <w:p w:rsidR="00076C3A" w:rsidRPr="002854CD" w:rsidRDefault="00076C3A" w:rsidP="00057584">
            <w:pPr>
              <w:tabs>
                <w:tab w:val="left" w:pos="-284"/>
                <w:tab w:val="left" w:pos="360"/>
              </w:tabs>
              <w:rPr>
                <w:rFonts w:ascii="Arial" w:hAnsi="Arial" w:cs="Arial"/>
                <w:bCs/>
                <w:i/>
                <w:sz w:val="20"/>
                <w:szCs w:val="20"/>
              </w:rPr>
            </w:pPr>
            <w:r w:rsidRPr="002854CD">
              <w:rPr>
                <w:rFonts w:ascii="Arial" w:hAnsi="Arial" w:cs="Arial"/>
                <w:bCs/>
                <w:i/>
                <w:sz w:val="20"/>
                <w:szCs w:val="20"/>
              </w:rPr>
              <w:t>Zpracovatel</w:t>
            </w:r>
          </w:p>
        </w:tc>
        <w:tc>
          <w:tcPr>
            <w:tcW w:w="3827" w:type="dxa"/>
            <w:vAlign w:val="center"/>
          </w:tcPr>
          <w:p w:rsidR="00076C3A" w:rsidRDefault="00076C3A" w:rsidP="00057584">
            <w:pPr>
              <w:tabs>
                <w:tab w:val="left" w:pos="-284"/>
                <w:tab w:val="left" w:pos="360"/>
              </w:tabs>
              <w:rPr>
                <w:rFonts w:ascii="Arial" w:hAnsi="Arial" w:cs="Arial"/>
                <w:bCs/>
                <w:i/>
                <w:sz w:val="20"/>
                <w:szCs w:val="20"/>
              </w:rPr>
            </w:pPr>
            <w:r w:rsidRPr="00A0276E">
              <w:rPr>
                <w:rFonts w:ascii="Arial" w:hAnsi="Arial" w:cs="Arial"/>
                <w:bCs/>
                <w:i/>
                <w:sz w:val="20"/>
                <w:szCs w:val="20"/>
              </w:rPr>
              <w:t xml:space="preserve">Ing. </w:t>
            </w:r>
            <w:r>
              <w:rPr>
                <w:rFonts w:ascii="Arial" w:hAnsi="Arial" w:cs="Arial"/>
                <w:bCs/>
                <w:i/>
                <w:sz w:val="20"/>
                <w:szCs w:val="20"/>
              </w:rPr>
              <w:t>Adolf Labák</w:t>
            </w:r>
            <w:r w:rsidRPr="00A0276E">
              <w:rPr>
                <w:rFonts w:ascii="Arial" w:hAnsi="Arial" w:cs="Arial"/>
                <w:bCs/>
                <w:i/>
                <w:sz w:val="20"/>
                <w:szCs w:val="20"/>
              </w:rPr>
              <w:t>,</w:t>
            </w:r>
            <w:r w:rsidR="00F64023">
              <w:rPr>
                <w:rFonts w:ascii="Arial" w:hAnsi="Arial" w:cs="Arial"/>
                <w:bCs/>
                <w:i/>
                <w:sz w:val="20"/>
                <w:szCs w:val="20"/>
              </w:rPr>
              <w:t xml:space="preserve"> MBA,</w:t>
            </w:r>
            <w:r w:rsidRPr="00A0276E">
              <w:rPr>
                <w:rFonts w:ascii="Arial" w:hAnsi="Arial" w:cs="Arial"/>
                <w:bCs/>
                <w:i/>
                <w:sz w:val="20"/>
                <w:szCs w:val="20"/>
              </w:rPr>
              <w:t xml:space="preserve"> </w:t>
            </w:r>
            <w:r w:rsidRPr="00FB2A19">
              <w:rPr>
                <w:rFonts w:ascii="Arial" w:hAnsi="Arial" w:cs="Arial"/>
                <w:bCs/>
                <w:i/>
                <w:sz w:val="20"/>
                <w:szCs w:val="20"/>
              </w:rPr>
              <w:t xml:space="preserve">vedoucí oddělení </w:t>
            </w:r>
            <w:r>
              <w:rPr>
                <w:rFonts w:ascii="Arial" w:hAnsi="Arial" w:cs="Arial"/>
                <w:bCs/>
                <w:i/>
                <w:sz w:val="20"/>
                <w:szCs w:val="20"/>
              </w:rPr>
              <w:t>krizového řízení</w:t>
            </w:r>
          </w:p>
          <w:p w:rsidR="00A256B1" w:rsidRDefault="00A256B1" w:rsidP="00057584">
            <w:pPr>
              <w:tabs>
                <w:tab w:val="left" w:pos="-284"/>
                <w:tab w:val="left" w:pos="360"/>
              </w:tabs>
              <w:rPr>
                <w:rFonts w:ascii="Arial" w:hAnsi="Arial" w:cs="Arial"/>
                <w:bCs/>
                <w:i/>
                <w:sz w:val="20"/>
                <w:szCs w:val="20"/>
              </w:rPr>
            </w:pPr>
          </w:p>
          <w:p w:rsidR="00A256B1" w:rsidRDefault="00A256B1" w:rsidP="00057584">
            <w:pPr>
              <w:tabs>
                <w:tab w:val="left" w:pos="-284"/>
                <w:tab w:val="left" w:pos="360"/>
              </w:tabs>
              <w:rPr>
                <w:rFonts w:ascii="Arial" w:hAnsi="Arial" w:cs="Arial"/>
                <w:bCs/>
                <w:i/>
                <w:sz w:val="20"/>
                <w:szCs w:val="20"/>
              </w:rPr>
            </w:pPr>
            <w:r>
              <w:rPr>
                <w:rFonts w:ascii="Arial" w:hAnsi="Arial" w:cs="Arial"/>
                <w:bCs/>
                <w:i/>
                <w:sz w:val="20"/>
                <w:szCs w:val="20"/>
              </w:rPr>
              <w:t>Ing. Michaela Štefková</w:t>
            </w:r>
          </w:p>
          <w:p w:rsidR="00A256B1" w:rsidRPr="00FE3AB7" w:rsidRDefault="00A256B1" w:rsidP="00057584">
            <w:pPr>
              <w:tabs>
                <w:tab w:val="left" w:pos="-284"/>
                <w:tab w:val="left" w:pos="360"/>
              </w:tabs>
              <w:rPr>
                <w:rFonts w:ascii="Arial" w:hAnsi="Arial" w:cs="Arial"/>
                <w:bCs/>
                <w:i/>
                <w:sz w:val="20"/>
                <w:szCs w:val="20"/>
              </w:rPr>
            </w:pPr>
            <w:r>
              <w:rPr>
                <w:rFonts w:ascii="Arial" w:hAnsi="Arial" w:cs="Arial"/>
                <w:bCs/>
                <w:i/>
                <w:sz w:val="20"/>
                <w:szCs w:val="20"/>
              </w:rPr>
              <w:t>bezpečnostní referent</w:t>
            </w:r>
          </w:p>
        </w:tc>
        <w:tc>
          <w:tcPr>
            <w:tcW w:w="1559" w:type="dxa"/>
            <w:vAlign w:val="center"/>
          </w:tcPr>
          <w:p w:rsidR="00076C3A" w:rsidRPr="00284CB3" w:rsidRDefault="00736066" w:rsidP="00057584">
            <w:pPr>
              <w:tabs>
                <w:tab w:val="left" w:pos="-284"/>
                <w:tab w:val="left" w:pos="360"/>
              </w:tabs>
              <w:jc w:val="center"/>
              <w:rPr>
                <w:rFonts w:ascii="Arial" w:hAnsi="Arial" w:cs="Arial"/>
                <w:bCs/>
                <w:i/>
                <w:sz w:val="20"/>
                <w:szCs w:val="20"/>
              </w:rPr>
            </w:pPr>
            <w:proofErr w:type="gramStart"/>
            <w:r>
              <w:rPr>
                <w:rFonts w:ascii="Arial" w:hAnsi="Arial" w:cs="Arial"/>
                <w:bCs/>
                <w:i/>
                <w:sz w:val="20"/>
                <w:szCs w:val="20"/>
              </w:rPr>
              <w:t>19.11.2025</w:t>
            </w:r>
            <w:proofErr w:type="gramEnd"/>
          </w:p>
        </w:tc>
        <w:tc>
          <w:tcPr>
            <w:tcW w:w="1922" w:type="dxa"/>
            <w:vAlign w:val="center"/>
          </w:tcPr>
          <w:p w:rsidR="00076C3A" w:rsidRDefault="00736066" w:rsidP="00057584">
            <w:pPr>
              <w:tabs>
                <w:tab w:val="left" w:pos="-284"/>
                <w:tab w:val="left" w:pos="360"/>
              </w:tabs>
              <w:jc w:val="center"/>
              <w:rPr>
                <w:rFonts w:ascii="Arial" w:hAnsi="Arial" w:cs="Arial"/>
                <w:bCs/>
                <w:i/>
                <w:sz w:val="20"/>
                <w:szCs w:val="20"/>
              </w:rPr>
            </w:pPr>
            <w:r>
              <w:rPr>
                <w:rFonts w:ascii="Arial" w:hAnsi="Arial" w:cs="Arial"/>
                <w:bCs/>
                <w:i/>
                <w:sz w:val="20"/>
                <w:szCs w:val="20"/>
              </w:rPr>
              <w:t>Ing. Adolf Labák v. r.</w:t>
            </w:r>
          </w:p>
          <w:p w:rsidR="00736066" w:rsidRDefault="00736066" w:rsidP="00057584">
            <w:pPr>
              <w:tabs>
                <w:tab w:val="left" w:pos="-284"/>
                <w:tab w:val="left" w:pos="360"/>
              </w:tabs>
              <w:jc w:val="center"/>
              <w:rPr>
                <w:rFonts w:ascii="Arial" w:hAnsi="Arial" w:cs="Arial"/>
                <w:bCs/>
                <w:i/>
                <w:sz w:val="20"/>
                <w:szCs w:val="20"/>
              </w:rPr>
            </w:pPr>
          </w:p>
          <w:p w:rsidR="00736066" w:rsidRPr="00284CB3" w:rsidRDefault="00736066" w:rsidP="00057584">
            <w:pPr>
              <w:tabs>
                <w:tab w:val="left" w:pos="-284"/>
                <w:tab w:val="left" w:pos="360"/>
              </w:tabs>
              <w:jc w:val="center"/>
              <w:rPr>
                <w:rFonts w:ascii="Arial" w:hAnsi="Arial" w:cs="Arial"/>
                <w:bCs/>
                <w:i/>
                <w:sz w:val="20"/>
                <w:szCs w:val="20"/>
              </w:rPr>
            </w:pPr>
            <w:r>
              <w:rPr>
                <w:rFonts w:ascii="Arial" w:hAnsi="Arial" w:cs="Arial"/>
                <w:bCs/>
                <w:i/>
                <w:sz w:val="20"/>
                <w:szCs w:val="20"/>
              </w:rPr>
              <w:t>Ing. Michaela Štefková v. r.</w:t>
            </w:r>
          </w:p>
        </w:tc>
      </w:tr>
    </w:tbl>
    <w:p w:rsidR="00587470" w:rsidRDefault="00587470" w:rsidP="00F64023">
      <w:pPr>
        <w:pStyle w:val="Zkladntext"/>
        <w:tabs>
          <w:tab w:val="clear" w:pos="0"/>
          <w:tab w:val="left" w:pos="-284"/>
        </w:tabs>
        <w:rPr>
          <w:rFonts w:ascii="Arial" w:hAnsi="Arial" w:cs="Arial"/>
          <w:b/>
          <w:sz w:val="24"/>
          <w:u w:val="single"/>
        </w:rPr>
      </w:pPr>
    </w:p>
    <w:p w:rsidR="00587470" w:rsidRDefault="00587470" w:rsidP="00F64023">
      <w:pPr>
        <w:pStyle w:val="Zkladntext"/>
        <w:tabs>
          <w:tab w:val="clear" w:pos="0"/>
          <w:tab w:val="left" w:pos="-284"/>
        </w:tabs>
        <w:rPr>
          <w:rFonts w:ascii="Arial" w:hAnsi="Arial" w:cs="Arial"/>
          <w:b/>
          <w:sz w:val="24"/>
          <w:u w:val="single"/>
        </w:rPr>
      </w:pPr>
    </w:p>
    <w:p w:rsidR="00311D01" w:rsidRDefault="00311D01" w:rsidP="00F64023">
      <w:pPr>
        <w:pStyle w:val="Zkladntext"/>
        <w:tabs>
          <w:tab w:val="clear" w:pos="0"/>
          <w:tab w:val="left" w:pos="-284"/>
        </w:tabs>
        <w:rPr>
          <w:rFonts w:ascii="Arial" w:hAnsi="Arial" w:cs="Arial"/>
          <w:b/>
          <w:sz w:val="24"/>
          <w:u w:val="single"/>
        </w:rPr>
      </w:pPr>
    </w:p>
    <w:p w:rsidR="00076C3A" w:rsidRPr="00CC2511" w:rsidRDefault="00076C3A" w:rsidP="00F64023">
      <w:pPr>
        <w:pStyle w:val="Zkladntext"/>
        <w:tabs>
          <w:tab w:val="clear" w:pos="0"/>
          <w:tab w:val="left" w:pos="-284"/>
        </w:tabs>
        <w:rPr>
          <w:rFonts w:ascii="Arial" w:hAnsi="Arial" w:cs="Arial"/>
          <w:b/>
          <w:sz w:val="22"/>
          <w:szCs w:val="22"/>
          <w:u w:val="single"/>
        </w:rPr>
      </w:pPr>
      <w:r w:rsidRPr="00CC2511">
        <w:rPr>
          <w:rFonts w:ascii="Arial" w:hAnsi="Arial" w:cs="Arial"/>
          <w:b/>
          <w:sz w:val="22"/>
          <w:szCs w:val="22"/>
          <w:u w:val="single"/>
        </w:rPr>
        <w:lastRenderedPageBreak/>
        <w:t>Důvodová zpráva:</w:t>
      </w:r>
    </w:p>
    <w:p w:rsidR="00DC7B6B" w:rsidRPr="00CC2511" w:rsidRDefault="00DC7B6B" w:rsidP="00DC7B6B">
      <w:pPr>
        <w:jc w:val="both"/>
        <w:rPr>
          <w:rFonts w:ascii="Arial" w:hAnsi="Arial"/>
          <w:b/>
          <w:sz w:val="22"/>
          <w:szCs w:val="22"/>
        </w:rPr>
      </w:pPr>
    </w:p>
    <w:p w:rsidR="00A256B1" w:rsidRPr="00CC2511" w:rsidRDefault="00A256B1" w:rsidP="00A256B1">
      <w:pPr>
        <w:jc w:val="both"/>
        <w:rPr>
          <w:rFonts w:ascii="Arial" w:hAnsi="Arial"/>
          <w:sz w:val="22"/>
          <w:szCs w:val="22"/>
        </w:rPr>
      </w:pPr>
      <w:r w:rsidRPr="00CC2511">
        <w:rPr>
          <w:rFonts w:ascii="Arial" w:hAnsi="Arial"/>
          <w:sz w:val="22"/>
          <w:szCs w:val="22"/>
        </w:rPr>
        <w:t xml:space="preserve">Na základě úkolu z porady primátora, konané dne 6. 10. 2025, předkládá OKŘ materiál </w:t>
      </w:r>
      <w:r w:rsidRPr="00CC2511">
        <w:rPr>
          <w:rFonts w:ascii="Arial" w:hAnsi="Arial"/>
          <w:sz w:val="22"/>
          <w:szCs w:val="22"/>
        </w:rPr>
        <w:br/>
        <w:t>ke schválení nákupu zdravotnického vybavení pro potřeby Policie ČR.</w:t>
      </w:r>
    </w:p>
    <w:p w:rsidR="00A256B1" w:rsidRPr="00CC2511" w:rsidRDefault="00A256B1" w:rsidP="00A256B1">
      <w:pPr>
        <w:jc w:val="both"/>
        <w:rPr>
          <w:rFonts w:ascii="Arial" w:hAnsi="Arial"/>
          <w:b/>
          <w:sz w:val="22"/>
          <w:szCs w:val="22"/>
        </w:rPr>
      </w:pPr>
    </w:p>
    <w:p w:rsidR="00A256B1" w:rsidRPr="00CC2511" w:rsidRDefault="00A256B1" w:rsidP="00A256B1">
      <w:pPr>
        <w:jc w:val="both"/>
        <w:rPr>
          <w:rFonts w:ascii="Arial" w:hAnsi="Arial"/>
          <w:sz w:val="22"/>
          <w:szCs w:val="22"/>
        </w:rPr>
      </w:pPr>
      <w:r w:rsidRPr="00CC2511">
        <w:rPr>
          <w:rFonts w:ascii="Arial" w:hAnsi="Arial"/>
          <w:sz w:val="22"/>
          <w:szCs w:val="22"/>
        </w:rPr>
        <w:t>Dne 2. 9. 2025 byla doručena žádost o dar od Policie ČR na pořízení zdravotnického materiálu – batohy, defibrilátory a dalšího zdravotnického vybavení. Tento materiál by byl pořízen pro zkvalitnění zásahu Policie ČR, při náhlé zástavě krevního oběhu a dalších zdravotních komplikacích.</w:t>
      </w:r>
    </w:p>
    <w:p w:rsidR="00A256B1" w:rsidRPr="00CC2511" w:rsidRDefault="00A256B1" w:rsidP="00A256B1">
      <w:pPr>
        <w:jc w:val="both"/>
        <w:rPr>
          <w:rFonts w:ascii="Arial" w:hAnsi="Arial"/>
          <w:sz w:val="22"/>
          <w:szCs w:val="22"/>
        </w:rPr>
      </w:pPr>
    </w:p>
    <w:p w:rsidR="00A256B1" w:rsidRPr="00CC2511" w:rsidRDefault="00A256B1" w:rsidP="00A256B1">
      <w:pPr>
        <w:jc w:val="both"/>
        <w:rPr>
          <w:rFonts w:ascii="Arial" w:hAnsi="Arial"/>
          <w:sz w:val="22"/>
          <w:szCs w:val="22"/>
        </w:rPr>
      </w:pPr>
      <w:r w:rsidRPr="00CC2511">
        <w:rPr>
          <w:rFonts w:ascii="Arial" w:hAnsi="Arial"/>
          <w:sz w:val="22"/>
          <w:szCs w:val="22"/>
        </w:rPr>
        <w:t>Dne 25. 9. 2025 nám byly zaslány konkrétní požadavky s cenovou nabídkou, které jsou uvedeny v následující tabulce.</w:t>
      </w:r>
    </w:p>
    <w:p w:rsidR="00A256B1" w:rsidRPr="005D017A" w:rsidRDefault="00A256B1" w:rsidP="00A256B1">
      <w:pPr>
        <w:jc w:val="both"/>
        <w:rPr>
          <w:rFonts w:ascii="Arial" w:hAnsi="Arial"/>
        </w:rPr>
      </w:pPr>
    </w:p>
    <w:tbl>
      <w:tblPr>
        <w:tblStyle w:val="Mkatabulky1"/>
        <w:tblW w:w="9488" w:type="dxa"/>
        <w:tblLook w:val="04A0" w:firstRow="1" w:lastRow="0" w:firstColumn="1" w:lastColumn="0" w:noHBand="0" w:noVBand="1"/>
      </w:tblPr>
      <w:tblGrid>
        <w:gridCol w:w="561"/>
        <w:gridCol w:w="1935"/>
        <w:gridCol w:w="1131"/>
        <w:gridCol w:w="2708"/>
        <w:gridCol w:w="3153"/>
      </w:tblGrid>
      <w:tr w:rsidR="00A256B1" w:rsidRPr="005D017A" w:rsidTr="00470421">
        <w:trPr>
          <w:trHeight w:val="300"/>
        </w:trPr>
        <w:tc>
          <w:tcPr>
            <w:tcW w:w="561" w:type="dxa"/>
            <w:noWrap/>
            <w:hideMark/>
          </w:tcPr>
          <w:p w:rsidR="00A256B1" w:rsidRPr="00A256B1" w:rsidRDefault="00A256B1" w:rsidP="00470421">
            <w:pPr>
              <w:jc w:val="both"/>
              <w:rPr>
                <w:rFonts w:ascii="Arial" w:hAnsi="Arial"/>
                <w:b/>
                <w:bCs/>
                <w:sz w:val="22"/>
                <w:szCs w:val="22"/>
              </w:rPr>
            </w:pPr>
            <w:r w:rsidRPr="00A256B1">
              <w:rPr>
                <w:rFonts w:ascii="Arial" w:hAnsi="Arial"/>
                <w:b/>
                <w:bCs/>
                <w:sz w:val="22"/>
                <w:szCs w:val="22"/>
              </w:rPr>
              <w:t>č.</w:t>
            </w:r>
          </w:p>
        </w:tc>
        <w:tc>
          <w:tcPr>
            <w:tcW w:w="1935" w:type="dxa"/>
            <w:noWrap/>
            <w:hideMark/>
          </w:tcPr>
          <w:p w:rsidR="00A256B1" w:rsidRPr="00A256B1" w:rsidRDefault="00A256B1" w:rsidP="00470421">
            <w:pPr>
              <w:jc w:val="both"/>
              <w:rPr>
                <w:rFonts w:ascii="Arial" w:hAnsi="Arial"/>
                <w:b/>
                <w:bCs/>
                <w:sz w:val="22"/>
                <w:szCs w:val="22"/>
              </w:rPr>
            </w:pPr>
            <w:r w:rsidRPr="00A256B1">
              <w:rPr>
                <w:rFonts w:ascii="Arial" w:hAnsi="Arial"/>
                <w:b/>
                <w:bCs/>
                <w:sz w:val="22"/>
                <w:szCs w:val="22"/>
              </w:rPr>
              <w:t>Předpokládaná cena za ks</w:t>
            </w:r>
          </w:p>
        </w:tc>
        <w:tc>
          <w:tcPr>
            <w:tcW w:w="1131" w:type="dxa"/>
            <w:noWrap/>
            <w:hideMark/>
          </w:tcPr>
          <w:p w:rsidR="00A256B1" w:rsidRPr="00A256B1" w:rsidRDefault="00A256B1" w:rsidP="00470421">
            <w:pPr>
              <w:jc w:val="both"/>
              <w:rPr>
                <w:rFonts w:ascii="Arial" w:hAnsi="Arial"/>
                <w:b/>
                <w:bCs/>
                <w:sz w:val="22"/>
                <w:szCs w:val="22"/>
              </w:rPr>
            </w:pPr>
            <w:r w:rsidRPr="00A256B1">
              <w:rPr>
                <w:rFonts w:ascii="Arial" w:hAnsi="Arial"/>
                <w:b/>
                <w:bCs/>
                <w:sz w:val="22"/>
                <w:szCs w:val="22"/>
              </w:rPr>
              <w:t>Počet ks</w:t>
            </w:r>
          </w:p>
        </w:tc>
        <w:tc>
          <w:tcPr>
            <w:tcW w:w="2708" w:type="dxa"/>
            <w:noWrap/>
            <w:hideMark/>
          </w:tcPr>
          <w:p w:rsidR="00A256B1" w:rsidRPr="00A256B1" w:rsidRDefault="00A256B1" w:rsidP="00470421">
            <w:pPr>
              <w:jc w:val="both"/>
              <w:rPr>
                <w:rFonts w:ascii="Arial" w:hAnsi="Arial"/>
                <w:b/>
                <w:bCs/>
                <w:sz w:val="22"/>
                <w:szCs w:val="22"/>
              </w:rPr>
            </w:pPr>
            <w:r w:rsidRPr="00A256B1">
              <w:rPr>
                <w:rFonts w:ascii="Arial" w:hAnsi="Arial"/>
                <w:b/>
                <w:bCs/>
                <w:sz w:val="22"/>
                <w:szCs w:val="22"/>
              </w:rPr>
              <w:t>Předpokládaná cena za požadovaný počet</w:t>
            </w:r>
          </w:p>
        </w:tc>
        <w:tc>
          <w:tcPr>
            <w:tcW w:w="3153" w:type="dxa"/>
            <w:noWrap/>
            <w:hideMark/>
          </w:tcPr>
          <w:p w:rsidR="00A256B1" w:rsidRPr="00A256B1" w:rsidRDefault="00A256B1" w:rsidP="00470421">
            <w:pPr>
              <w:jc w:val="both"/>
              <w:rPr>
                <w:rFonts w:ascii="Arial" w:hAnsi="Arial"/>
                <w:b/>
                <w:bCs/>
                <w:sz w:val="22"/>
                <w:szCs w:val="22"/>
              </w:rPr>
            </w:pPr>
            <w:r w:rsidRPr="00A256B1">
              <w:rPr>
                <w:rFonts w:ascii="Arial" w:hAnsi="Arial"/>
                <w:b/>
                <w:bCs/>
                <w:sz w:val="22"/>
                <w:szCs w:val="22"/>
              </w:rPr>
              <w:t>Název vybavení</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8 499,00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3</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25 497,00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Zdravotnický batoh</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29 998,00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2</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59 996,00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Defibrilátor</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3</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2 272,00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3</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6 816,00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Defibrilátor elektrody</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4</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272,50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7</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1 907,50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Trama nůžky</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5</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974,50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12</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11 694,00 Kč </w:t>
            </w:r>
          </w:p>
        </w:tc>
        <w:tc>
          <w:tcPr>
            <w:tcW w:w="3153" w:type="dxa"/>
            <w:noWrap/>
            <w:hideMark/>
          </w:tcPr>
          <w:p w:rsidR="00A256B1" w:rsidRPr="00A256B1" w:rsidRDefault="00A256B1" w:rsidP="00470421">
            <w:pPr>
              <w:jc w:val="both"/>
              <w:rPr>
                <w:rFonts w:ascii="Arial" w:hAnsi="Arial"/>
                <w:sz w:val="22"/>
                <w:szCs w:val="22"/>
              </w:rPr>
            </w:pPr>
            <w:proofErr w:type="spellStart"/>
            <w:r w:rsidRPr="00A256B1">
              <w:rPr>
                <w:rFonts w:ascii="Arial" w:hAnsi="Arial"/>
                <w:sz w:val="22"/>
                <w:szCs w:val="22"/>
              </w:rPr>
              <w:t>Turniquet</w:t>
            </w:r>
            <w:proofErr w:type="spellEnd"/>
            <w:r w:rsidRPr="00A256B1">
              <w:rPr>
                <w:rFonts w:ascii="Arial" w:hAnsi="Arial"/>
                <w:sz w:val="22"/>
                <w:szCs w:val="22"/>
              </w:rPr>
              <w:t xml:space="preserve"> </w:t>
            </w:r>
            <w:proofErr w:type="spellStart"/>
            <w:r w:rsidRPr="00A256B1">
              <w:rPr>
                <w:rFonts w:ascii="Arial" w:hAnsi="Arial"/>
                <w:sz w:val="22"/>
                <w:szCs w:val="22"/>
              </w:rPr>
              <w:t>Cat</w:t>
            </w:r>
            <w:proofErr w:type="spellEnd"/>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6</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295,00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8</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2 360,00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 xml:space="preserve">Izraelský tlak. </w:t>
            </w:r>
            <w:proofErr w:type="gramStart"/>
            <w:r w:rsidRPr="00A256B1">
              <w:rPr>
                <w:rFonts w:ascii="Arial" w:hAnsi="Arial"/>
                <w:sz w:val="22"/>
                <w:szCs w:val="22"/>
              </w:rPr>
              <w:t>obvaz</w:t>
            </w:r>
            <w:proofErr w:type="gramEnd"/>
            <w:r w:rsidRPr="00A256B1">
              <w:rPr>
                <w:rFonts w:ascii="Arial" w:hAnsi="Arial"/>
                <w:sz w:val="22"/>
                <w:szCs w:val="22"/>
              </w:rPr>
              <w:t xml:space="preserve"> 4´´</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7</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199,00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8</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1 592,00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 xml:space="preserve">Izraelský tlak. </w:t>
            </w:r>
            <w:proofErr w:type="gramStart"/>
            <w:r w:rsidRPr="00A256B1">
              <w:rPr>
                <w:rFonts w:ascii="Arial" w:hAnsi="Arial"/>
                <w:sz w:val="22"/>
                <w:szCs w:val="22"/>
              </w:rPr>
              <w:t>obvaz</w:t>
            </w:r>
            <w:proofErr w:type="gramEnd"/>
            <w:r w:rsidRPr="00A256B1">
              <w:rPr>
                <w:rFonts w:ascii="Arial" w:hAnsi="Arial"/>
                <w:sz w:val="22"/>
                <w:szCs w:val="22"/>
              </w:rPr>
              <w:t xml:space="preserve"> 6´´</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8</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1 330,00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8</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10 640,00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 xml:space="preserve">Hemostatická gáza </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9</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405,50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8</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3 244,00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Hemostatické krytí</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10</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330,50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4</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1 322,00 Kč </w:t>
            </w:r>
          </w:p>
        </w:tc>
        <w:tc>
          <w:tcPr>
            <w:tcW w:w="3153" w:type="dxa"/>
            <w:noWrap/>
            <w:hideMark/>
          </w:tcPr>
          <w:p w:rsidR="00A256B1" w:rsidRPr="00A256B1" w:rsidRDefault="00A256B1" w:rsidP="00470421">
            <w:pPr>
              <w:jc w:val="both"/>
              <w:rPr>
                <w:rFonts w:ascii="Arial" w:hAnsi="Arial"/>
                <w:sz w:val="22"/>
                <w:szCs w:val="22"/>
              </w:rPr>
            </w:pPr>
            <w:proofErr w:type="spellStart"/>
            <w:r w:rsidRPr="00A256B1">
              <w:rPr>
                <w:rFonts w:ascii="Arial" w:hAnsi="Arial"/>
                <w:sz w:val="22"/>
                <w:szCs w:val="22"/>
              </w:rPr>
              <w:t>Swat</w:t>
            </w:r>
            <w:proofErr w:type="spellEnd"/>
            <w:r w:rsidRPr="00A256B1">
              <w:rPr>
                <w:rFonts w:ascii="Arial" w:hAnsi="Arial"/>
                <w:sz w:val="22"/>
                <w:szCs w:val="22"/>
              </w:rPr>
              <w:t xml:space="preserve"> - t TQ</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11</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549,00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4</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2 196,00 Kč </w:t>
            </w:r>
          </w:p>
        </w:tc>
        <w:tc>
          <w:tcPr>
            <w:tcW w:w="3153" w:type="dxa"/>
            <w:noWrap/>
            <w:hideMark/>
          </w:tcPr>
          <w:p w:rsidR="00A256B1" w:rsidRPr="00A256B1" w:rsidRDefault="00A256B1" w:rsidP="00470421">
            <w:pPr>
              <w:jc w:val="both"/>
              <w:rPr>
                <w:rFonts w:ascii="Arial" w:hAnsi="Arial"/>
                <w:sz w:val="22"/>
                <w:szCs w:val="22"/>
              </w:rPr>
            </w:pPr>
            <w:proofErr w:type="spellStart"/>
            <w:r w:rsidRPr="00A256B1">
              <w:rPr>
                <w:rFonts w:ascii="Arial" w:hAnsi="Arial"/>
                <w:sz w:val="22"/>
                <w:szCs w:val="22"/>
              </w:rPr>
              <w:t>Water</w:t>
            </w:r>
            <w:proofErr w:type="spellEnd"/>
            <w:r w:rsidRPr="00A256B1">
              <w:rPr>
                <w:rFonts w:ascii="Arial" w:hAnsi="Arial"/>
                <w:sz w:val="22"/>
                <w:szCs w:val="22"/>
              </w:rPr>
              <w:t xml:space="preserve"> jel (malý)</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12</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870,00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4</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3 480,00 Kč </w:t>
            </w:r>
          </w:p>
        </w:tc>
        <w:tc>
          <w:tcPr>
            <w:tcW w:w="3153" w:type="dxa"/>
            <w:noWrap/>
            <w:hideMark/>
          </w:tcPr>
          <w:p w:rsidR="00A256B1" w:rsidRPr="00A256B1" w:rsidRDefault="00A256B1" w:rsidP="00470421">
            <w:pPr>
              <w:jc w:val="both"/>
              <w:rPr>
                <w:rFonts w:ascii="Arial" w:hAnsi="Arial"/>
                <w:sz w:val="22"/>
                <w:szCs w:val="22"/>
              </w:rPr>
            </w:pPr>
            <w:proofErr w:type="spellStart"/>
            <w:r w:rsidRPr="00A256B1">
              <w:rPr>
                <w:rFonts w:ascii="Arial" w:hAnsi="Arial"/>
                <w:sz w:val="22"/>
                <w:szCs w:val="22"/>
              </w:rPr>
              <w:t>Water</w:t>
            </w:r>
            <w:proofErr w:type="spellEnd"/>
            <w:r w:rsidRPr="00A256B1">
              <w:rPr>
                <w:rFonts w:ascii="Arial" w:hAnsi="Arial"/>
                <w:sz w:val="22"/>
                <w:szCs w:val="22"/>
              </w:rPr>
              <w:t xml:space="preserve"> jel (velký)</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13</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20,00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16</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320,00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Izotermická folie</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14</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696,00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8</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5 568,00 Kč </w:t>
            </w:r>
          </w:p>
        </w:tc>
        <w:tc>
          <w:tcPr>
            <w:tcW w:w="3153" w:type="dxa"/>
            <w:noWrap/>
            <w:hideMark/>
          </w:tcPr>
          <w:p w:rsidR="00A256B1" w:rsidRPr="00A256B1" w:rsidRDefault="00A256B1" w:rsidP="00470421">
            <w:pPr>
              <w:jc w:val="both"/>
              <w:rPr>
                <w:rFonts w:ascii="Arial" w:hAnsi="Arial"/>
                <w:sz w:val="22"/>
                <w:szCs w:val="22"/>
              </w:rPr>
            </w:pPr>
            <w:proofErr w:type="spellStart"/>
            <w:r w:rsidRPr="00A256B1">
              <w:rPr>
                <w:rFonts w:ascii="Arial" w:hAnsi="Arial"/>
                <w:sz w:val="22"/>
                <w:szCs w:val="22"/>
              </w:rPr>
              <w:t>Chestseal</w:t>
            </w:r>
            <w:proofErr w:type="spellEnd"/>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15</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89,50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8</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716,00 Kč </w:t>
            </w:r>
          </w:p>
        </w:tc>
        <w:tc>
          <w:tcPr>
            <w:tcW w:w="3153" w:type="dxa"/>
            <w:noWrap/>
            <w:hideMark/>
          </w:tcPr>
          <w:p w:rsidR="00A256B1" w:rsidRPr="00A256B1" w:rsidRDefault="00A256B1" w:rsidP="00470421">
            <w:pPr>
              <w:jc w:val="both"/>
              <w:rPr>
                <w:rFonts w:ascii="Arial" w:hAnsi="Arial"/>
                <w:sz w:val="22"/>
                <w:szCs w:val="22"/>
              </w:rPr>
            </w:pPr>
            <w:proofErr w:type="spellStart"/>
            <w:r w:rsidRPr="00A256B1">
              <w:rPr>
                <w:rFonts w:ascii="Arial" w:hAnsi="Arial"/>
                <w:sz w:val="22"/>
                <w:szCs w:val="22"/>
              </w:rPr>
              <w:t>Control</w:t>
            </w:r>
            <w:proofErr w:type="spellEnd"/>
            <w:r w:rsidRPr="00A256B1">
              <w:rPr>
                <w:rFonts w:ascii="Arial" w:hAnsi="Arial"/>
                <w:sz w:val="22"/>
                <w:szCs w:val="22"/>
              </w:rPr>
              <w:t xml:space="preserve"> </w:t>
            </w:r>
            <w:proofErr w:type="spellStart"/>
            <w:r w:rsidRPr="00A256B1">
              <w:rPr>
                <w:rFonts w:ascii="Arial" w:hAnsi="Arial"/>
                <w:sz w:val="22"/>
                <w:szCs w:val="22"/>
              </w:rPr>
              <w:t>wrap</w:t>
            </w:r>
            <w:proofErr w:type="spellEnd"/>
            <w:r w:rsidRPr="00A256B1">
              <w:rPr>
                <w:rFonts w:ascii="Arial" w:hAnsi="Arial"/>
                <w:sz w:val="22"/>
                <w:szCs w:val="22"/>
              </w:rPr>
              <w:t xml:space="preserve"> 4´´</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16</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106,50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8</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852,00 Kč </w:t>
            </w:r>
          </w:p>
        </w:tc>
        <w:tc>
          <w:tcPr>
            <w:tcW w:w="3153" w:type="dxa"/>
            <w:noWrap/>
            <w:hideMark/>
          </w:tcPr>
          <w:p w:rsidR="00A256B1" w:rsidRPr="00A256B1" w:rsidRDefault="00A256B1" w:rsidP="00470421">
            <w:pPr>
              <w:jc w:val="both"/>
              <w:rPr>
                <w:rFonts w:ascii="Arial" w:hAnsi="Arial"/>
                <w:sz w:val="22"/>
                <w:szCs w:val="22"/>
              </w:rPr>
            </w:pPr>
            <w:proofErr w:type="spellStart"/>
            <w:r w:rsidRPr="00A256B1">
              <w:rPr>
                <w:rFonts w:ascii="Arial" w:hAnsi="Arial"/>
                <w:sz w:val="22"/>
                <w:szCs w:val="22"/>
              </w:rPr>
              <w:t>Control</w:t>
            </w:r>
            <w:proofErr w:type="spellEnd"/>
            <w:r w:rsidRPr="00A256B1">
              <w:rPr>
                <w:rFonts w:ascii="Arial" w:hAnsi="Arial"/>
                <w:sz w:val="22"/>
                <w:szCs w:val="22"/>
              </w:rPr>
              <w:t xml:space="preserve"> </w:t>
            </w:r>
            <w:proofErr w:type="spellStart"/>
            <w:r w:rsidRPr="00A256B1">
              <w:rPr>
                <w:rFonts w:ascii="Arial" w:hAnsi="Arial"/>
                <w:sz w:val="22"/>
                <w:szCs w:val="22"/>
              </w:rPr>
              <w:t>wrap</w:t>
            </w:r>
            <w:proofErr w:type="spellEnd"/>
            <w:r w:rsidRPr="00A256B1">
              <w:rPr>
                <w:rFonts w:ascii="Arial" w:hAnsi="Arial"/>
                <w:sz w:val="22"/>
                <w:szCs w:val="22"/>
              </w:rPr>
              <w:t xml:space="preserve"> 6´´</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17</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19,00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16</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304,00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Obvaz č. 2</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18</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23,50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16</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376,00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Obvaz č. 3</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19</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20,00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12</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240,00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Sterilní krytí</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20</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65,00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8</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520,00 Kč </w:t>
            </w:r>
          </w:p>
        </w:tc>
        <w:tc>
          <w:tcPr>
            <w:tcW w:w="3153" w:type="dxa"/>
            <w:noWrap/>
            <w:hideMark/>
          </w:tcPr>
          <w:p w:rsidR="00A256B1" w:rsidRPr="00A256B1" w:rsidRDefault="00A256B1" w:rsidP="00470421">
            <w:pPr>
              <w:jc w:val="both"/>
              <w:rPr>
                <w:rFonts w:ascii="Arial" w:hAnsi="Arial"/>
                <w:sz w:val="22"/>
                <w:szCs w:val="22"/>
              </w:rPr>
            </w:pPr>
            <w:proofErr w:type="spellStart"/>
            <w:r w:rsidRPr="00A256B1">
              <w:rPr>
                <w:rFonts w:ascii="Arial" w:hAnsi="Arial"/>
                <w:sz w:val="22"/>
                <w:szCs w:val="22"/>
              </w:rPr>
              <w:t>Durapore</w:t>
            </w:r>
            <w:proofErr w:type="spellEnd"/>
            <w:r w:rsidRPr="00A256B1">
              <w:rPr>
                <w:rFonts w:ascii="Arial" w:hAnsi="Arial"/>
                <w:sz w:val="22"/>
                <w:szCs w:val="22"/>
              </w:rPr>
              <w:t xml:space="preserve"> páska</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21</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1 236,00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3</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3 708,00 Kč </w:t>
            </w:r>
          </w:p>
        </w:tc>
        <w:tc>
          <w:tcPr>
            <w:tcW w:w="3153" w:type="dxa"/>
            <w:noWrap/>
            <w:hideMark/>
          </w:tcPr>
          <w:p w:rsidR="00A256B1" w:rsidRPr="00A256B1" w:rsidRDefault="00A256B1" w:rsidP="00470421">
            <w:pPr>
              <w:jc w:val="both"/>
              <w:rPr>
                <w:rFonts w:ascii="Arial" w:hAnsi="Arial"/>
                <w:sz w:val="22"/>
                <w:szCs w:val="22"/>
              </w:rPr>
            </w:pPr>
            <w:proofErr w:type="spellStart"/>
            <w:r w:rsidRPr="00A256B1">
              <w:rPr>
                <w:rFonts w:ascii="Arial" w:hAnsi="Arial"/>
                <w:sz w:val="22"/>
                <w:szCs w:val="22"/>
              </w:rPr>
              <w:t>Čelovka</w:t>
            </w:r>
            <w:proofErr w:type="spellEnd"/>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22</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192,00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4</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768,00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 xml:space="preserve">Balení </w:t>
            </w:r>
            <w:proofErr w:type="spellStart"/>
            <w:r w:rsidRPr="00A256B1">
              <w:rPr>
                <w:rFonts w:ascii="Arial" w:hAnsi="Arial"/>
                <w:sz w:val="22"/>
                <w:szCs w:val="22"/>
              </w:rPr>
              <w:t>chir</w:t>
            </w:r>
            <w:proofErr w:type="spellEnd"/>
            <w:r w:rsidRPr="00A256B1">
              <w:rPr>
                <w:rFonts w:ascii="Arial" w:hAnsi="Arial"/>
                <w:sz w:val="22"/>
                <w:szCs w:val="22"/>
              </w:rPr>
              <w:t>. rukavic</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23</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2 408,00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4</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9 632,00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Pánevní pás</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24</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1 125,50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3</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3 376,50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Transportní plachta</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25</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241,00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2</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482,00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Krční límec (dospělý)</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26</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244,00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3</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732,00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Krční límec (dětský)</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27</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425,50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8</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3 404,00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Tvarovací dlaha</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28</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3 527,00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2</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7 054,00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Obal defibrilátor</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29</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4 341,00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3</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13 023,00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Detektor plynu</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30</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400,00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3</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1 200,00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Držák AED</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31</w:t>
            </w:r>
          </w:p>
        </w:tc>
        <w:tc>
          <w:tcPr>
            <w:tcW w:w="1935"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990,00 Kč </w:t>
            </w:r>
          </w:p>
        </w:tc>
        <w:tc>
          <w:tcPr>
            <w:tcW w:w="1131" w:type="dxa"/>
            <w:noWrap/>
            <w:hideMark/>
          </w:tcPr>
          <w:p w:rsidR="00A256B1" w:rsidRPr="00A256B1" w:rsidRDefault="00A256B1" w:rsidP="00470421">
            <w:pPr>
              <w:jc w:val="center"/>
              <w:rPr>
                <w:rFonts w:ascii="Arial" w:hAnsi="Arial"/>
                <w:sz w:val="22"/>
                <w:szCs w:val="22"/>
              </w:rPr>
            </w:pPr>
            <w:r w:rsidRPr="00A256B1">
              <w:rPr>
                <w:rFonts w:ascii="Arial" w:hAnsi="Arial"/>
                <w:sz w:val="22"/>
                <w:szCs w:val="22"/>
              </w:rPr>
              <w:t>1</w:t>
            </w:r>
          </w:p>
        </w:tc>
        <w:tc>
          <w:tcPr>
            <w:tcW w:w="2708" w:type="dxa"/>
            <w:noWrap/>
            <w:hideMark/>
          </w:tcPr>
          <w:p w:rsidR="00A256B1" w:rsidRPr="00A256B1" w:rsidRDefault="00A256B1" w:rsidP="00470421">
            <w:pPr>
              <w:jc w:val="right"/>
              <w:rPr>
                <w:rFonts w:ascii="Arial" w:hAnsi="Arial"/>
                <w:sz w:val="22"/>
                <w:szCs w:val="22"/>
              </w:rPr>
            </w:pPr>
            <w:r w:rsidRPr="00A256B1">
              <w:rPr>
                <w:rFonts w:ascii="Arial" w:hAnsi="Arial"/>
                <w:sz w:val="22"/>
                <w:szCs w:val="22"/>
              </w:rPr>
              <w:t xml:space="preserve">990,00 Kč </w:t>
            </w:r>
          </w:p>
        </w:tc>
        <w:tc>
          <w:tcPr>
            <w:tcW w:w="3153" w:type="dxa"/>
            <w:noWrap/>
            <w:hideMark/>
          </w:tcPr>
          <w:p w:rsidR="00A256B1" w:rsidRPr="00A256B1" w:rsidRDefault="00A256B1" w:rsidP="00470421">
            <w:pPr>
              <w:jc w:val="both"/>
              <w:rPr>
                <w:rFonts w:ascii="Arial" w:hAnsi="Arial"/>
                <w:sz w:val="22"/>
                <w:szCs w:val="22"/>
              </w:rPr>
            </w:pPr>
            <w:r w:rsidRPr="00A256B1">
              <w:rPr>
                <w:rFonts w:ascii="Arial" w:hAnsi="Arial"/>
                <w:sz w:val="22"/>
                <w:szCs w:val="22"/>
              </w:rPr>
              <w:t>Záchranářský házecí pytlík</w:t>
            </w:r>
          </w:p>
        </w:tc>
      </w:tr>
      <w:tr w:rsidR="00A256B1" w:rsidRPr="005D017A" w:rsidTr="00470421">
        <w:trPr>
          <w:trHeight w:val="300"/>
        </w:trPr>
        <w:tc>
          <w:tcPr>
            <w:tcW w:w="561" w:type="dxa"/>
            <w:noWrap/>
            <w:hideMark/>
          </w:tcPr>
          <w:p w:rsidR="00A256B1" w:rsidRPr="00A256B1" w:rsidRDefault="00A256B1" w:rsidP="00470421">
            <w:pPr>
              <w:jc w:val="both"/>
              <w:rPr>
                <w:rFonts w:ascii="Arial" w:hAnsi="Arial"/>
                <w:sz w:val="22"/>
                <w:szCs w:val="22"/>
              </w:rPr>
            </w:pPr>
          </w:p>
        </w:tc>
        <w:tc>
          <w:tcPr>
            <w:tcW w:w="3066" w:type="dxa"/>
            <w:gridSpan w:val="2"/>
            <w:noWrap/>
            <w:hideMark/>
          </w:tcPr>
          <w:p w:rsidR="00A256B1" w:rsidRPr="00A256B1" w:rsidRDefault="00A256B1" w:rsidP="00470421">
            <w:pPr>
              <w:jc w:val="both"/>
              <w:rPr>
                <w:rFonts w:ascii="Arial" w:hAnsi="Arial"/>
                <w:b/>
                <w:bCs/>
                <w:sz w:val="22"/>
                <w:szCs w:val="22"/>
              </w:rPr>
            </w:pPr>
            <w:r w:rsidRPr="00A256B1">
              <w:rPr>
                <w:rFonts w:ascii="Arial" w:hAnsi="Arial"/>
                <w:b/>
                <w:bCs/>
                <w:sz w:val="22"/>
                <w:szCs w:val="22"/>
              </w:rPr>
              <w:t>Celková cena</w:t>
            </w:r>
          </w:p>
        </w:tc>
        <w:tc>
          <w:tcPr>
            <w:tcW w:w="2708" w:type="dxa"/>
            <w:noWrap/>
            <w:hideMark/>
          </w:tcPr>
          <w:p w:rsidR="00A256B1" w:rsidRPr="00A256B1" w:rsidRDefault="00A256B1" w:rsidP="00470421">
            <w:pPr>
              <w:jc w:val="right"/>
              <w:rPr>
                <w:rFonts w:ascii="Arial" w:hAnsi="Arial"/>
                <w:b/>
                <w:bCs/>
                <w:sz w:val="22"/>
                <w:szCs w:val="22"/>
              </w:rPr>
            </w:pPr>
            <w:r w:rsidRPr="00A256B1">
              <w:rPr>
                <w:rFonts w:ascii="Arial" w:hAnsi="Arial"/>
                <w:b/>
                <w:bCs/>
                <w:sz w:val="22"/>
                <w:szCs w:val="22"/>
              </w:rPr>
              <w:t xml:space="preserve">184 010,00 Kč </w:t>
            </w:r>
          </w:p>
        </w:tc>
        <w:tc>
          <w:tcPr>
            <w:tcW w:w="3153" w:type="dxa"/>
            <w:noWrap/>
            <w:hideMark/>
          </w:tcPr>
          <w:p w:rsidR="00A256B1" w:rsidRPr="00A256B1" w:rsidRDefault="00A256B1" w:rsidP="00470421">
            <w:pPr>
              <w:jc w:val="both"/>
              <w:rPr>
                <w:rFonts w:ascii="Arial" w:hAnsi="Arial"/>
                <w:b/>
                <w:bCs/>
                <w:sz w:val="22"/>
                <w:szCs w:val="22"/>
              </w:rPr>
            </w:pPr>
          </w:p>
        </w:tc>
      </w:tr>
    </w:tbl>
    <w:p w:rsidR="00A256B1" w:rsidRDefault="00A256B1" w:rsidP="00A256B1">
      <w:pPr>
        <w:jc w:val="both"/>
        <w:rPr>
          <w:rFonts w:ascii="Arial" w:hAnsi="Arial"/>
        </w:rPr>
      </w:pPr>
    </w:p>
    <w:p w:rsidR="00CC2511" w:rsidRDefault="00CC2511" w:rsidP="00A256B1">
      <w:pPr>
        <w:jc w:val="both"/>
        <w:rPr>
          <w:rFonts w:ascii="Arial" w:hAnsi="Arial"/>
          <w:sz w:val="22"/>
          <w:szCs w:val="22"/>
        </w:rPr>
      </w:pPr>
    </w:p>
    <w:p w:rsidR="00A256B1" w:rsidRPr="00CC2511" w:rsidRDefault="00A256B1" w:rsidP="00A256B1">
      <w:pPr>
        <w:jc w:val="both"/>
        <w:rPr>
          <w:rFonts w:ascii="Arial" w:hAnsi="Arial"/>
          <w:sz w:val="22"/>
          <w:szCs w:val="22"/>
        </w:rPr>
      </w:pPr>
      <w:r w:rsidRPr="00CC2511">
        <w:rPr>
          <w:rFonts w:ascii="Arial" w:hAnsi="Arial"/>
          <w:sz w:val="22"/>
          <w:szCs w:val="22"/>
        </w:rPr>
        <w:lastRenderedPageBreak/>
        <w:t>Jelikož se jedná o specifický materiál, konkrétní položky by byly zakoupeny bez provedení výběru.</w:t>
      </w:r>
    </w:p>
    <w:p w:rsidR="00A256B1" w:rsidRPr="00CC2511" w:rsidRDefault="00A256B1" w:rsidP="00A256B1">
      <w:pPr>
        <w:jc w:val="both"/>
        <w:rPr>
          <w:rFonts w:ascii="Arial" w:hAnsi="Arial"/>
          <w:sz w:val="22"/>
          <w:szCs w:val="22"/>
        </w:rPr>
      </w:pPr>
      <w:r w:rsidRPr="00CC2511">
        <w:rPr>
          <w:rFonts w:ascii="Arial" w:hAnsi="Arial"/>
          <w:sz w:val="22"/>
          <w:szCs w:val="22"/>
        </w:rPr>
        <w:t xml:space="preserve">Celková cena tohoto vybavení je 184 010 Kč vč. DPH. Požadované finanční prostředky jsou formou ROZOP převedeny na kapitolu 12 z Rezervy rady. </w:t>
      </w:r>
    </w:p>
    <w:p w:rsidR="00A256B1" w:rsidRPr="00CC2511" w:rsidRDefault="00A256B1" w:rsidP="00A256B1">
      <w:pPr>
        <w:jc w:val="both"/>
        <w:rPr>
          <w:rFonts w:ascii="Arial" w:hAnsi="Arial"/>
          <w:sz w:val="22"/>
          <w:szCs w:val="22"/>
        </w:rPr>
      </w:pPr>
      <w:r w:rsidRPr="00CC2511">
        <w:rPr>
          <w:rFonts w:ascii="Arial" w:hAnsi="Arial"/>
          <w:sz w:val="22"/>
          <w:szCs w:val="22"/>
        </w:rPr>
        <w:t xml:space="preserve">Samotný nákup vybavení spadá pod zakázku malého rozsahu v kompetenci vedoucího oddělení krizového řízení. </w:t>
      </w:r>
    </w:p>
    <w:p w:rsidR="00A256B1" w:rsidRPr="00CC2511" w:rsidRDefault="00A256B1" w:rsidP="00A256B1">
      <w:pPr>
        <w:jc w:val="both"/>
        <w:rPr>
          <w:rFonts w:ascii="Arial" w:hAnsi="Arial"/>
          <w:sz w:val="22"/>
          <w:szCs w:val="22"/>
        </w:rPr>
      </w:pPr>
      <w:r w:rsidRPr="00CC2511">
        <w:rPr>
          <w:rFonts w:ascii="Arial" w:hAnsi="Arial"/>
          <w:sz w:val="22"/>
          <w:szCs w:val="22"/>
        </w:rPr>
        <w:t>Vzhledem k tomu, že se ceny materiálu mohou změnit, než dojde ke schválení daru (nákupu), bude požadována částka rozpočtového opatření ve výši 250 000 Kč. Nevyčerpané finanční prostředky budou vráceny do rozpočtu města.</w:t>
      </w:r>
    </w:p>
    <w:p w:rsidR="00A256B1" w:rsidRPr="00CC2511" w:rsidRDefault="00A256B1" w:rsidP="00A256B1">
      <w:pPr>
        <w:jc w:val="both"/>
        <w:rPr>
          <w:rFonts w:ascii="Arial" w:hAnsi="Arial"/>
          <w:sz w:val="22"/>
          <w:szCs w:val="22"/>
        </w:rPr>
      </w:pPr>
    </w:p>
    <w:p w:rsidR="00A256B1" w:rsidRPr="00CC2511" w:rsidRDefault="00A256B1" w:rsidP="00A256B1">
      <w:pPr>
        <w:jc w:val="both"/>
        <w:rPr>
          <w:rFonts w:ascii="Arial" w:hAnsi="Arial"/>
          <w:sz w:val="22"/>
          <w:szCs w:val="22"/>
        </w:rPr>
      </w:pPr>
      <w:r w:rsidRPr="00CC2511">
        <w:rPr>
          <w:rFonts w:ascii="Arial" w:hAnsi="Arial"/>
          <w:sz w:val="22"/>
          <w:szCs w:val="22"/>
        </w:rPr>
        <w:t>Předkládané rozpočtové opatření má vliv na rozpočet města. Dle výše uvedeného návrhu dojde ke snížení finančních prostředků na položce Rezerva rady na kapitole 70 o částku 250.000 Kč a současně ke zvýšení finančních prostředků výdajů u kapitoly 12 – krizové řízení o stejnou částku.</w:t>
      </w:r>
    </w:p>
    <w:p w:rsidR="00F64023" w:rsidRPr="00CC2511" w:rsidRDefault="00F64023" w:rsidP="00F64023">
      <w:pPr>
        <w:tabs>
          <w:tab w:val="left" w:pos="284"/>
        </w:tabs>
        <w:jc w:val="both"/>
        <w:rPr>
          <w:rFonts w:ascii="Arial" w:hAnsi="Arial" w:cs="Arial"/>
          <w:sz w:val="22"/>
          <w:szCs w:val="22"/>
        </w:rPr>
      </w:pPr>
    </w:p>
    <w:p w:rsidR="00F64023" w:rsidRPr="00587470" w:rsidRDefault="00F64023" w:rsidP="00F64023">
      <w:pPr>
        <w:tabs>
          <w:tab w:val="left" w:pos="284"/>
        </w:tabs>
        <w:jc w:val="both"/>
        <w:rPr>
          <w:rFonts w:ascii="Arial" w:hAnsi="Arial" w:cs="Arial"/>
          <w:sz w:val="22"/>
          <w:szCs w:val="22"/>
        </w:rPr>
      </w:pPr>
    </w:p>
    <w:p w:rsidR="00F64023" w:rsidRPr="00587470" w:rsidRDefault="00F64023" w:rsidP="00F64023">
      <w:pPr>
        <w:jc w:val="both"/>
        <w:rPr>
          <w:rFonts w:ascii="Arial" w:hAnsi="Arial" w:cs="Arial"/>
          <w:b/>
          <w:bCs/>
          <w:sz w:val="22"/>
          <w:szCs w:val="22"/>
          <w:u w:val="single"/>
        </w:rPr>
      </w:pPr>
      <w:r w:rsidRPr="00587470">
        <w:rPr>
          <w:rFonts w:ascii="Arial" w:hAnsi="Arial" w:cs="Arial"/>
          <w:b/>
          <w:bCs/>
          <w:sz w:val="22"/>
          <w:szCs w:val="22"/>
          <w:u w:val="single"/>
        </w:rPr>
        <w:t>Stanovisko předkladatele</w:t>
      </w:r>
    </w:p>
    <w:p w:rsidR="00F64023" w:rsidRPr="00587470" w:rsidRDefault="005F5A7C" w:rsidP="00CC2511">
      <w:pPr>
        <w:jc w:val="both"/>
        <w:rPr>
          <w:rFonts w:ascii="Arial" w:hAnsi="Arial" w:cs="Arial"/>
          <w:b/>
          <w:bCs/>
          <w:sz w:val="22"/>
          <w:szCs w:val="22"/>
        </w:rPr>
      </w:pPr>
      <w:r w:rsidRPr="00587470">
        <w:rPr>
          <w:rFonts w:ascii="Arial" w:hAnsi="Arial" w:cs="Arial"/>
          <w:sz w:val="22"/>
          <w:szCs w:val="22"/>
        </w:rPr>
        <w:t xml:space="preserve">Rada města Prostějova dne </w:t>
      </w:r>
      <w:proofErr w:type="gramStart"/>
      <w:r w:rsidR="00A256B1">
        <w:rPr>
          <w:rFonts w:ascii="Arial" w:hAnsi="Arial" w:cs="Arial"/>
          <w:sz w:val="22"/>
          <w:szCs w:val="22"/>
        </w:rPr>
        <w:t>20</w:t>
      </w:r>
      <w:r w:rsidRPr="00587470">
        <w:rPr>
          <w:rFonts w:ascii="Arial" w:hAnsi="Arial" w:cs="Arial"/>
          <w:sz w:val="22"/>
          <w:szCs w:val="22"/>
        </w:rPr>
        <w:t>.1</w:t>
      </w:r>
      <w:r w:rsidR="00DC7B6B" w:rsidRPr="00587470">
        <w:rPr>
          <w:rFonts w:ascii="Arial" w:hAnsi="Arial" w:cs="Arial"/>
          <w:sz w:val="22"/>
          <w:szCs w:val="22"/>
        </w:rPr>
        <w:t>0</w:t>
      </w:r>
      <w:r w:rsidRPr="00587470">
        <w:rPr>
          <w:rFonts w:ascii="Arial" w:hAnsi="Arial" w:cs="Arial"/>
          <w:sz w:val="22"/>
          <w:szCs w:val="22"/>
        </w:rPr>
        <w:t>.202</w:t>
      </w:r>
      <w:r w:rsidR="00DC7B6B" w:rsidRPr="00587470">
        <w:rPr>
          <w:rFonts w:ascii="Arial" w:hAnsi="Arial" w:cs="Arial"/>
          <w:sz w:val="22"/>
          <w:szCs w:val="22"/>
        </w:rPr>
        <w:t>5</w:t>
      </w:r>
      <w:proofErr w:type="gramEnd"/>
      <w:r w:rsidRPr="00587470">
        <w:rPr>
          <w:rFonts w:ascii="Arial" w:hAnsi="Arial" w:cs="Arial"/>
          <w:sz w:val="22"/>
          <w:szCs w:val="22"/>
        </w:rPr>
        <w:t xml:space="preserve"> doporučila Zastupitelstvu města Prostějova </w:t>
      </w:r>
      <w:r w:rsidRPr="00311D01">
        <w:rPr>
          <w:rFonts w:ascii="Arial" w:hAnsi="Arial" w:cs="Arial"/>
          <w:sz w:val="22"/>
          <w:szCs w:val="22"/>
        </w:rPr>
        <w:t xml:space="preserve">usnesením </w:t>
      </w:r>
      <w:r w:rsidR="00CC2511">
        <w:rPr>
          <w:rFonts w:ascii="Arial" w:hAnsi="Arial" w:cs="Arial"/>
          <w:sz w:val="22"/>
          <w:szCs w:val="22"/>
        </w:rPr>
        <w:t>č. </w:t>
      </w:r>
      <w:r w:rsidR="00643C82" w:rsidRPr="00311D01">
        <w:rPr>
          <w:rFonts w:ascii="Arial" w:hAnsi="Arial" w:cs="Arial"/>
          <w:sz w:val="22"/>
          <w:szCs w:val="22"/>
        </w:rPr>
        <w:t>RM/202</w:t>
      </w:r>
      <w:r w:rsidR="00A256B1" w:rsidRPr="00311D01">
        <w:rPr>
          <w:rFonts w:ascii="Arial" w:hAnsi="Arial" w:cs="Arial"/>
          <w:sz w:val="22"/>
          <w:szCs w:val="22"/>
        </w:rPr>
        <w:t>5</w:t>
      </w:r>
      <w:r w:rsidR="00643C82" w:rsidRPr="00311D01">
        <w:rPr>
          <w:rFonts w:ascii="Arial" w:hAnsi="Arial" w:cs="Arial"/>
          <w:sz w:val="22"/>
          <w:szCs w:val="22"/>
        </w:rPr>
        <w:t>/</w:t>
      </w:r>
      <w:r w:rsidR="00311D01" w:rsidRPr="00311D01">
        <w:rPr>
          <w:rFonts w:ascii="Arial" w:hAnsi="Arial" w:cs="Arial"/>
          <w:sz w:val="22"/>
          <w:szCs w:val="22"/>
        </w:rPr>
        <w:t>79</w:t>
      </w:r>
      <w:r w:rsidR="00643C82" w:rsidRPr="00311D01">
        <w:rPr>
          <w:rFonts w:ascii="Arial" w:hAnsi="Arial" w:cs="Arial"/>
          <w:sz w:val="22"/>
          <w:szCs w:val="22"/>
        </w:rPr>
        <w:t>/</w:t>
      </w:r>
      <w:r w:rsidR="00311D01" w:rsidRPr="00311D01">
        <w:rPr>
          <w:rFonts w:ascii="Arial" w:hAnsi="Arial" w:cs="Arial"/>
          <w:sz w:val="22"/>
          <w:szCs w:val="22"/>
        </w:rPr>
        <w:t>10</w:t>
      </w:r>
      <w:r w:rsidRPr="00311D01">
        <w:rPr>
          <w:rFonts w:ascii="Arial" w:hAnsi="Arial" w:cs="Arial"/>
          <w:sz w:val="22"/>
          <w:szCs w:val="22"/>
        </w:rPr>
        <w:t xml:space="preserve"> schválit Poskytnutí </w:t>
      </w:r>
      <w:r w:rsidR="00DC7B6B" w:rsidRPr="00311D01">
        <w:rPr>
          <w:rFonts w:ascii="Arial" w:hAnsi="Arial" w:cs="Arial"/>
          <w:sz w:val="22"/>
          <w:szCs w:val="22"/>
        </w:rPr>
        <w:t>ne</w:t>
      </w:r>
      <w:r w:rsidRPr="00311D01">
        <w:rPr>
          <w:rFonts w:ascii="Arial" w:hAnsi="Arial" w:cs="Arial"/>
          <w:sz w:val="22"/>
          <w:szCs w:val="22"/>
        </w:rPr>
        <w:t xml:space="preserve">peněžního daru </w:t>
      </w:r>
      <w:r w:rsidR="00DC7B6B" w:rsidRPr="00311D01">
        <w:rPr>
          <w:rFonts w:ascii="Arial" w:hAnsi="Arial" w:cs="Arial"/>
          <w:sz w:val="22"/>
          <w:szCs w:val="22"/>
        </w:rPr>
        <w:t>pro Policii ČR</w:t>
      </w:r>
      <w:r w:rsidRPr="00311D01">
        <w:rPr>
          <w:rFonts w:ascii="Arial" w:hAnsi="Arial" w:cs="Arial"/>
          <w:sz w:val="22"/>
          <w:szCs w:val="22"/>
        </w:rPr>
        <w:t>.</w:t>
      </w:r>
    </w:p>
    <w:p w:rsidR="00F64023" w:rsidRPr="00587470" w:rsidRDefault="00F64023" w:rsidP="00F64023">
      <w:pPr>
        <w:rPr>
          <w:rFonts w:ascii="Arial" w:hAnsi="Arial" w:cs="Arial"/>
          <w:b/>
          <w:bCs/>
          <w:sz w:val="22"/>
          <w:szCs w:val="22"/>
        </w:rPr>
      </w:pPr>
    </w:p>
    <w:p w:rsidR="00F64023" w:rsidRPr="00587470" w:rsidRDefault="00F64023" w:rsidP="00F64023">
      <w:pPr>
        <w:rPr>
          <w:rFonts w:ascii="Arial" w:hAnsi="Arial" w:cs="Arial"/>
          <w:b/>
          <w:bCs/>
          <w:sz w:val="22"/>
          <w:szCs w:val="22"/>
        </w:rPr>
      </w:pPr>
    </w:p>
    <w:tbl>
      <w:tblPr>
        <w:tblStyle w:val="Mkatabulky"/>
        <w:tblW w:w="0" w:type="auto"/>
        <w:tblInd w:w="-5" w:type="dxa"/>
        <w:tblLook w:val="04A0" w:firstRow="1" w:lastRow="0" w:firstColumn="1" w:lastColumn="0" w:noHBand="0" w:noVBand="1"/>
      </w:tblPr>
      <w:tblGrid>
        <w:gridCol w:w="392"/>
        <w:gridCol w:w="2727"/>
        <w:gridCol w:w="2230"/>
        <w:gridCol w:w="3718"/>
      </w:tblGrid>
      <w:tr w:rsidR="00F64023" w:rsidRPr="00587470" w:rsidTr="00C46805">
        <w:tc>
          <w:tcPr>
            <w:tcW w:w="9067" w:type="dxa"/>
            <w:gridSpan w:val="4"/>
            <w:shd w:val="clear" w:color="auto" w:fill="E7E6E6" w:themeFill="background2"/>
          </w:tcPr>
          <w:p w:rsidR="00F64023" w:rsidRPr="00587470" w:rsidRDefault="00F64023" w:rsidP="00C46805">
            <w:pPr>
              <w:jc w:val="both"/>
              <w:rPr>
                <w:rFonts w:ascii="Arial" w:hAnsi="Arial" w:cs="Arial"/>
                <w:bCs/>
                <w:sz w:val="22"/>
                <w:szCs w:val="22"/>
              </w:rPr>
            </w:pPr>
            <w:r w:rsidRPr="00587470">
              <w:rPr>
                <w:rFonts w:ascii="Arial" w:hAnsi="Arial" w:cs="Arial"/>
                <w:bCs/>
                <w:sz w:val="22"/>
                <w:szCs w:val="22"/>
              </w:rPr>
              <w:t xml:space="preserve">Důvodová zpráva obsahuje stanoviska dotčených odborů </w:t>
            </w:r>
            <w:proofErr w:type="spellStart"/>
            <w:r w:rsidRPr="00587470">
              <w:rPr>
                <w:rFonts w:ascii="Arial" w:hAnsi="Arial" w:cs="Arial"/>
                <w:bCs/>
                <w:sz w:val="22"/>
                <w:szCs w:val="22"/>
              </w:rPr>
              <w:t>MMPv</w:t>
            </w:r>
            <w:proofErr w:type="spellEnd"/>
            <w:r w:rsidRPr="00587470">
              <w:rPr>
                <w:rFonts w:ascii="Arial" w:hAnsi="Arial" w:cs="Arial"/>
                <w:bCs/>
                <w:sz w:val="22"/>
                <w:szCs w:val="22"/>
              </w:rPr>
              <w:t xml:space="preserve"> (subjektů)</w:t>
            </w:r>
          </w:p>
        </w:tc>
      </w:tr>
      <w:tr w:rsidR="00F64023" w:rsidRPr="00587470" w:rsidTr="00C46805">
        <w:tc>
          <w:tcPr>
            <w:tcW w:w="3119" w:type="dxa"/>
            <w:gridSpan w:val="2"/>
            <w:shd w:val="clear" w:color="auto" w:fill="E7E6E6" w:themeFill="background2"/>
          </w:tcPr>
          <w:p w:rsidR="00F64023" w:rsidRPr="00587470" w:rsidRDefault="00F64023" w:rsidP="00C46805">
            <w:pPr>
              <w:jc w:val="both"/>
              <w:rPr>
                <w:rFonts w:ascii="Arial" w:hAnsi="Arial" w:cs="Arial"/>
                <w:bCs/>
                <w:sz w:val="22"/>
                <w:szCs w:val="22"/>
              </w:rPr>
            </w:pPr>
            <w:r w:rsidRPr="00587470">
              <w:rPr>
                <w:rFonts w:ascii="Arial" w:hAnsi="Arial" w:cs="Arial"/>
                <w:bCs/>
                <w:sz w:val="22"/>
                <w:szCs w:val="22"/>
              </w:rPr>
              <w:t xml:space="preserve">Odbor </w:t>
            </w:r>
            <w:proofErr w:type="spellStart"/>
            <w:r w:rsidRPr="00587470">
              <w:rPr>
                <w:rFonts w:ascii="Arial" w:hAnsi="Arial" w:cs="Arial"/>
                <w:bCs/>
                <w:sz w:val="22"/>
                <w:szCs w:val="22"/>
              </w:rPr>
              <w:t>MMPv</w:t>
            </w:r>
            <w:proofErr w:type="spellEnd"/>
            <w:r w:rsidRPr="00587470">
              <w:rPr>
                <w:rFonts w:ascii="Arial" w:hAnsi="Arial" w:cs="Arial"/>
                <w:bCs/>
                <w:sz w:val="22"/>
                <w:szCs w:val="22"/>
              </w:rPr>
              <w:t xml:space="preserve"> (subjekt)</w:t>
            </w:r>
          </w:p>
        </w:tc>
        <w:tc>
          <w:tcPr>
            <w:tcW w:w="2230" w:type="dxa"/>
            <w:shd w:val="clear" w:color="auto" w:fill="E7E6E6" w:themeFill="background2"/>
          </w:tcPr>
          <w:p w:rsidR="00F64023" w:rsidRPr="00587470" w:rsidRDefault="00F64023" w:rsidP="00C46805">
            <w:pPr>
              <w:jc w:val="both"/>
              <w:rPr>
                <w:rFonts w:ascii="Arial" w:hAnsi="Arial" w:cs="Arial"/>
                <w:bCs/>
                <w:sz w:val="22"/>
                <w:szCs w:val="22"/>
              </w:rPr>
            </w:pPr>
            <w:r w:rsidRPr="00587470">
              <w:rPr>
                <w:rFonts w:ascii="Arial" w:hAnsi="Arial" w:cs="Arial"/>
                <w:bCs/>
                <w:sz w:val="22"/>
                <w:szCs w:val="22"/>
              </w:rPr>
              <w:t>Stanovisko ze dne</w:t>
            </w:r>
          </w:p>
        </w:tc>
        <w:tc>
          <w:tcPr>
            <w:tcW w:w="3718" w:type="dxa"/>
            <w:shd w:val="clear" w:color="auto" w:fill="E7E6E6" w:themeFill="background2"/>
          </w:tcPr>
          <w:p w:rsidR="00F64023" w:rsidRPr="00587470" w:rsidRDefault="00F64023" w:rsidP="00C46805">
            <w:pPr>
              <w:jc w:val="both"/>
              <w:rPr>
                <w:rFonts w:ascii="Arial" w:hAnsi="Arial" w:cs="Arial"/>
                <w:bCs/>
                <w:sz w:val="22"/>
                <w:szCs w:val="22"/>
              </w:rPr>
            </w:pPr>
            <w:r w:rsidRPr="00587470">
              <w:rPr>
                <w:rFonts w:ascii="Arial" w:hAnsi="Arial" w:cs="Arial"/>
                <w:bCs/>
                <w:sz w:val="22"/>
                <w:szCs w:val="22"/>
              </w:rPr>
              <w:t>Resumé</w:t>
            </w:r>
          </w:p>
        </w:tc>
      </w:tr>
      <w:tr w:rsidR="00F64023" w:rsidRPr="00587470" w:rsidTr="00C46805">
        <w:trPr>
          <w:trHeight w:val="340"/>
        </w:trPr>
        <w:tc>
          <w:tcPr>
            <w:tcW w:w="392" w:type="dxa"/>
            <w:vAlign w:val="center"/>
          </w:tcPr>
          <w:p w:rsidR="00F64023" w:rsidRPr="00587470" w:rsidRDefault="00F64023" w:rsidP="00C46805">
            <w:pPr>
              <w:rPr>
                <w:rFonts w:ascii="Arial" w:hAnsi="Arial" w:cs="Arial"/>
                <w:bCs/>
                <w:sz w:val="22"/>
                <w:szCs w:val="22"/>
              </w:rPr>
            </w:pPr>
          </w:p>
        </w:tc>
        <w:tc>
          <w:tcPr>
            <w:tcW w:w="2727" w:type="dxa"/>
          </w:tcPr>
          <w:p w:rsidR="00F64023" w:rsidRPr="00587470" w:rsidRDefault="00F64023" w:rsidP="00C46805">
            <w:pPr>
              <w:jc w:val="both"/>
              <w:rPr>
                <w:rFonts w:ascii="Arial" w:hAnsi="Arial" w:cs="Arial"/>
                <w:bCs/>
                <w:sz w:val="22"/>
                <w:szCs w:val="22"/>
              </w:rPr>
            </w:pPr>
          </w:p>
          <w:p w:rsidR="00F64023" w:rsidRPr="00587470" w:rsidRDefault="00F64023" w:rsidP="00C46805">
            <w:pPr>
              <w:jc w:val="both"/>
              <w:rPr>
                <w:rFonts w:ascii="Arial" w:hAnsi="Arial" w:cs="Arial"/>
                <w:bCs/>
                <w:sz w:val="22"/>
                <w:szCs w:val="22"/>
              </w:rPr>
            </w:pPr>
            <w:r w:rsidRPr="00587470">
              <w:rPr>
                <w:rFonts w:ascii="Arial" w:hAnsi="Arial" w:cs="Arial"/>
                <w:bCs/>
                <w:sz w:val="22"/>
                <w:szCs w:val="22"/>
              </w:rPr>
              <w:t xml:space="preserve">OVS, právní oddělení  </w:t>
            </w:r>
          </w:p>
        </w:tc>
        <w:tc>
          <w:tcPr>
            <w:tcW w:w="2230" w:type="dxa"/>
            <w:vAlign w:val="center"/>
          </w:tcPr>
          <w:p w:rsidR="00F64023" w:rsidRPr="00587470" w:rsidRDefault="00A256B1" w:rsidP="00C46805">
            <w:pPr>
              <w:jc w:val="center"/>
              <w:rPr>
                <w:rFonts w:ascii="Arial" w:hAnsi="Arial" w:cs="Arial"/>
                <w:bCs/>
                <w:sz w:val="22"/>
                <w:szCs w:val="22"/>
              </w:rPr>
            </w:pPr>
            <w:proofErr w:type="gramStart"/>
            <w:r>
              <w:rPr>
                <w:rFonts w:ascii="Arial" w:hAnsi="Arial" w:cs="Arial"/>
                <w:bCs/>
                <w:sz w:val="22"/>
                <w:szCs w:val="22"/>
              </w:rPr>
              <w:t>13.10.2025</w:t>
            </w:r>
            <w:proofErr w:type="gramEnd"/>
          </w:p>
        </w:tc>
        <w:tc>
          <w:tcPr>
            <w:tcW w:w="3718" w:type="dxa"/>
            <w:vAlign w:val="center"/>
          </w:tcPr>
          <w:p w:rsidR="00F64023" w:rsidRPr="00311D01" w:rsidRDefault="00F64023" w:rsidP="00C46805">
            <w:pPr>
              <w:rPr>
                <w:rFonts w:ascii="Arial" w:hAnsi="Arial" w:cs="Arial"/>
                <w:bCs/>
                <w:sz w:val="22"/>
                <w:szCs w:val="22"/>
              </w:rPr>
            </w:pPr>
            <w:r w:rsidRPr="00311D01">
              <w:rPr>
                <w:rFonts w:ascii="Arial" w:hAnsi="Arial" w:cs="Arial"/>
                <w:bCs/>
                <w:sz w:val="22"/>
                <w:szCs w:val="22"/>
              </w:rPr>
              <w:t>Odsouhlasena právní správnost darovací smlouvy.</w:t>
            </w:r>
          </w:p>
          <w:p w:rsidR="00F64023" w:rsidRPr="00311D01" w:rsidRDefault="00F64023" w:rsidP="00C46805">
            <w:pPr>
              <w:rPr>
                <w:rFonts w:ascii="Arial" w:hAnsi="Arial" w:cs="Arial"/>
                <w:bCs/>
                <w:sz w:val="22"/>
                <w:szCs w:val="22"/>
              </w:rPr>
            </w:pPr>
          </w:p>
          <w:p w:rsidR="00F64023" w:rsidRPr="00311D01" w:rsidRDefault="00F64023" w:rsidP="00C46805">
            <w:pPr>
              <w:rPr>
                <w:rFonts w:ascii="Arial" w:hAnsi="Arial" w:cs="Arial"/>
                <w:bCs/>
                <w:sz w:val="22"/>
                <w:szCs w:val="22"/>
              </w:rPr>
            </w:pPr>
            <w:r w:rsidRPr="00311D01">
              <w:rPr>
                <w:rFonts w:ascii="Arial" w:hAnsi="Arial" w:cs="Arial"/>
                <w:bCs/>
                <w:sz w:val="22"/>
                <w:szCs w:val="22"/>
              </w:rPr>
              <w:t>Mgr. Radek Repa</w:t>
            </w:r>
            <w:r w:rsidR="00A256B1" w:rsidRPr="00311D01">
              <w:rPr>
                <w:rFonts w:ascii="Arial" w:hAnsi="Arial" w:cs="Arial"/>
                <w:bCs/>
                <w:sz w:val="22"/>
                <w:szCs w:val="22"/>
              </w:rPr>
              <w:t xml:space="preserve">, </w:t>
            </w:r>
            <w:proofErr w:type="spellStart"/>
            <w:r w:rsidR="00A256B1" w:rsidRPr="00311D01">
              <w:rPr>
                <w:rFonts w:ascii="Arial" w:hAnsi="Arial" w:cs="Arial"/>
                <w:bCs/>
                <w:sz w:val="22"/>
                <w:szCs w:val="22"/>
              </w:rPr>
              <w:t>DiS</w:t>
            </w:r>
            <w:proofErr w:type="spellEnd"/>
            <w:r w:rsidR="00A256B1" w:rsidRPr="00311D01">
              <w:rPr>
                <w:rFonts w:ascii="Arial" w:hAnsi="Arial" w:cs="Arial"/>
                <w:bCs/>
                <w:sz w:val="22"/>
                <w:szCs w:val="22"/>
              </w:rPr>
              <w:t>.</w:t>
            </w:r>
            <w:r w:rsidRPr="00311D01">
              <w:rPr>
                <w:rFonts w:ascii="Arial" w:hAnsi="Arial" w:cs="Arial"/>
                <w:bCs/>
                <w:sz w:val="22"/>
                <w:szCs w:val="22"/>
              </w:rPr>
              <w:t xml:space="preserve"> </w:t>
            </w:r>
          </w:p>
        </w:tc>
      </w:tr>
      <w:tr w:rsidR="00F64023" w:rsidRPr="00587470" w:rsidTr="00C46805">
        <w:trPr>
          <w:trHeight w:val="340"/>
        </w:trPr>
        <w:tc>
          <w:tcPr>
            <w:tcW w:w="392" w:type="dxa"/>
            <w:vAlign w:val="center"/>
          </w:tcPr>
          <w:p w:rsidR="00F64023" w:rsidRPr="00587470" w:rsidRDefault="00F64023" w:rsidP="00C46805">
            <w:pPr>
              <w:rPr>
                <w:rFonts w:ascii="Arial" w:hAnsi="Arial" w:cs="Arial"/>
                <w:bCs/>
                <w:sz w:val="22"/>
                <w:szCs w:val="22"/>
              </w:rPr>
            </w:pPr>
          </w:p>
        </w:tc>
        <w:tc>
          <w:tcPr>
            <w:tcW w:w="2727" w:type="dxa"/>
          </w:tcPr>
          <w:p w:rsidR="00F64023" w:rsidRPr="00587470" w:rsidRDefault="00F64023" w:rsidP="00C46805">
            <w:pPr>
              <w:jc w:val="both"/>
              <w:rPr>
                <w:rFonts w:ascii="Arial" w:hAnsi="Arial" w:cs="Arial"/>
                <w:bCs/>
                <w:sz w:val="22"/>
                <w:szCs w:val="22"/>
              </w:rPr>
            </w:pPr>
          </w:p>
          <w:p w:rsidR="00F64023" w:rsidRPr="00587470" w:rsidRDefault="00F64023" w:rsidP="00C46805">
            <w:pPr>
              <w:jc w:val="both"/>
              <w:rPr>
                <w:rFonts w:ascii="Arial" w:hAnsi="Arial" w:cs="Arial"/>
                <w:bCs/>
                <w:sz w:val="22"/>
                <w:szCs w:val="22"/>
              </w:rPr>
            </w:pPr>
            <w:r w:rsidRPr="00587470">
              <w:rPr>
                <w:rFonts w:ascii="Arial" w:hAnsi="Arial" w:cs="Arial"/>
                <w:bCs/>
                <w:sz w:val="22"/>
                <w:szCs w:val="22"/>
              </w:rPr>
              <w:t xml:space="preserve">Finanční odbor </w:t>
            </w:r>
          </w:p>
        </w:tc>
        <w:tc>
          <w:tcPr>
            <w:tcW w:w="2230" w:type="dxa"/>
            <w:vAlign w:val="center"/>
          </w:tcPr>
          <w:p w:rsidR="00F64023" w:rsidRPr="00587470" w:rsidRDefault="00A256B1" w:rsidP="00C46805">
            <w:pPr>
              <w:jc w:val="center"/>
              <w:rPr>
                <w:rFonts w:ascii="Arial" w:hAnsi="Arial" w:cs="Arial"/>
                <w:bCs/>
                <w:sz w:val="22"/>
                <w:szCs w:val="22"/>
              </w:rPr>
            </w:pPr>
            <w:proofErr w:type="gramStart"/>
            <w:r>
              <w:rPr>
                <w:rFonts w:ascii="Arial" w:hAnsi="Arial" w:cs="Arial"/>
                <w:bCs/>
                <w:sz w:val="22"/>
                <w:szCs w:val="22"/>
              </w:rPr>
              <w:t>13.10.2025</w:t>
            </w:r>
            <w:proofErr w:type="gramEnd"/>
          </w:p>
        </w:tc>
        <w:tc>
          <w:tcPr>
            <w:tcW w:w="3718" w:type="dxa"/>
            <w:vAlign w:val="center"/>
          </w:tcPr>
          <w:p w:rsidR="00F64023" w:rsidRPr="00311D01" w:rsidRDefault="00F64023" w:rsidP="00C46805">
            <w:pPr>
              <w:rPr>
                <w:rFonts w:ascii="Arial" w:hAnsi="Arial" w:cs="Arial"/>
                <w:bCs/>
                <w:sz w:val="22"/>
                <w:szCs w:val="22"/>
              </w:rPr>
            </w:pPr>
            <w:r w:rsidRPr="00311D01">
              <w:rPr>
                <w:rFonts w:ascii="Arial" w:hAnsi="Arial" w:cs="Arial"/>
                <w:bCs/>
                <w:sz w:val="22"/>
                <w:szCs w:val="22"/>
              </w:rPr>
              <w:t xml:space="preserve">Rozpočtové opatření lze realizovat. </w:t>
            </w:r>
          </w:p>
          <w:p w:rsidR="00F64023" w:rsidRPr="00311D01" w:rsidRDefault="00F64023" w:rsidP="00C46805">
            <w:pPr>
              <w:rPr>
                <w:rFonts w:ascii="Arial" w:hAnsi="Arial" w:cs="Arial"/>
                <w:bCs/>
                <w:sz w:val="22"/>
                <w:szCs w:val="22"/>
              </w:rPr>
            </w:pPr>
          </w:p>
          <w:p w:rsidR="00F64023" w:rsidRPr="00311D01" w:rsidRDefault="00F64023" w:rsidP="00C46805">
            <w:pPr>
              <w:rPr>
                <w:rFonts w:ascii="Arial" w:hAnsi="Arial" w:cs="Arial"/>
                <w:bCs/>
                <w:sz w:val="22"/>
                <w:szCs w:val="22"/>
              </w:rPr>
            </w:pPr>
            <w:r w:rsidRPr="00311D01">
              <w:rPr>
                <w:rFonts w:ascii="Arial" w:hAnsi="Arial" w:cs="Arial"/>
                <w:bCs/>
                <w:sz w:val="22"/>
                <w:szCs w:val="22"/>
              </w:rPr>
              <w:t xml:space="preserve">Ing. Radim Carda </w:t>
            </w:r>
          </w:p>
        </w:tc>
      </w:tr>
    </w:tbl>
    <w:p w:rsidR="00F64023" w:rsidRPr="00587470" w:rsidRDefault="00F64023" w:rsidP="00F64023">
      <w:pPr>
        <w:pStyle w:val="PVNormal"/>
        <w:spacing w:after="120"/>
        <w:jc w:val="both"/>
        <w:rPr>
          <w:rFonts w:ascii="Times New Roman" w:hAnsi="Times New Roman"/>
          <w:szCs w:val="22"/>
        </w:rPr>
      </w:pPr>
    </w:p>
    <w:p w:rsidR="00F64023" w:rsidRPr="00587470" w:rsidRDefault="00F64023" w:rsidP="00F64023">
      <w:pPr>
        <w:jc w:val="both"/>
        <w:rPr>
          <w:rFonts w:ascii="Arial" w:hAnsi="Arial" w:cs="Arial"/>
          <w:b/>
          <w:sz w:val="22"/>
          <w:szCs w:val="22"/>
        </w:rPr>
      </w:pPr>
      <w:r w:rsidRPr="00587470">
        <w:rPr>
          <w:rFonts w:ascii="Arial" w:hAnsi="Arial" w:cs="Arial"/>
          <w:b/>
          <w:sz w:val="22"/>
          <w:szCs w:val="22"/>
        </w:rPr>
        <w:t>Příloha</w:t>
      </w:r>
    </w:p>
    <w:p w:rsidR="00587470" w:rsidRDefault="00F64023" w:rsidP="00587470">
      <w:pPr>
        <w:pStyle w:val="Odstavecseseznamem"/>
        <w:numPr>
          <w:ilvl w:val="0"/>
          <w:numId w:val="2"/>
        </w:numPr>
        <w:jc w:val="both"/>
        <w:rPr>
          <w:rFonts w:ascii="Arial" w:hAnsi="Arial" w:cs="Arial"/>
          <w:sz w:val="22"/>
          <w:szCs w:val="22"/>
        </w:rPr>
      </w:pPr>
      <w:r w:rsidRPr="00587470">
        <w:rPr>
          <w:rFonts w:ascii="Arial" w:hAnsi="Arial" w:cs="Arial"/>
          <w:sz w:val="22"/>
          <w:szCs w:val="22"/>
        </w:rPr>
        <w:t>Návrh darovací smlouvy</w:t>
      </w:r>
    </w:p>
    <w:p w:rsidR="00587470" w:rsidRDefault="00587470" w:rsidP="00587470">
      <w:pPr>
        <w:pStyle w:val="Odstavecseseznamem"/>
        <w:numPr>
          <w:ilvl w:val="0"/>
          <w:numId w:val="2"/>
        </w:numPr>
        <w:jc w:val="both"/>
        <w:rPr>
          <w:rFonts w:ascii="Arial" w:hAnsi="Arial" w:cs="Arial"/>
          <w:sz w:val="22"/>
          <w:szCs w:val="22"/>
        </w:rPr>
      </w:pPr>
      <w:r>
        <w:rPr>
          <w:rFonts w:ascii="Arial" w:hAnsi="Arial" w:cs="Arial"/>
          <w:sz w:val="22"/>
          <w:szCs w:val="22"/>
        </w:rPr>
        <w:t>Žádost od PČR</w:t>
      </w:r>
    </w:p>
    <w:p w:rsidR="00587470" w:rsidRDefault="00587470" w:rsidP="00587470">
      <w:pPr>
        <w:pStyle w:val="Odstavecseseznamem"/>
        <w:numPr>
          <w:ilvl w:val="0"/>
          <w:numId w:val="2"/>
        </w:numPr>
        <w:jc w:val="both"/>
        <w:rPr>
          <w:rFonts w:ascii="Arial" w:hAnsi="Arial" w:cs="Arial"/>
          <w:sz w:val="22"/>
          <w:szCs w:val="22"/>
        </w:rPr>
      </w:pPr>
      <w:r>
        <w:rPr>
          <w:rFonts w:ascii="Arial" w:hAnsi="Arial" w:cs="Arial"/>
          <w:sz w:val="22"/>
          <w:szCs w:val="22"/>
        </w:rPr>
        <w:t>Seznam požadovaných věcí</w:t>
      </w:r>
    </w:p>
    <w:p w:rsidR="00587470" w:rsidRDefault="00587470" w:rsidP="00587470">
      <w:pPr>
        <w:jc w:val="both"/>
        <w:rPr>
          <w:rFonts w:ascii="Arial" w:hAnsi="Arial" w:cs="Arial"/>
          <w:sz w:val="22"/>
          <w:szCs w:val="22"/>
        </w:rPr>
      </w:pPr>
    </w:p>
    <w:p w:rsidR="00587470" w:rsidRPr="00587470" w:rsidRDefault="008A64C0" w:rsidP="00587470">
      <w:pPr>
        <w:jc w:val="both"/>
        <w:rPr>
          <w:rFonts w:ascii="Arial" w:hAnsi="Arial" w:cs="Arial"/>
          <w:sz w:val="22"/>
          <w:szCs w:val="22"/>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6.9pt;margin-top:12.95pt;width:77.25pt;height:49.55pt;z-index:251661312;mso-position-horizontal-relative:text;mso-position-vertical-relative:text" wrapcoords="7340 655 7130 1309 6920 8509 8808 11127 10695 11127 5872 12436 6082 16036 0 16364 0 18655 6501 18982 7340 18982 20761 18655 21600 17345 20551 15382 14889 12109 11534 11127 12792 7855 12373 2618 11324 655 7340 655">
            <v:imagedata r:id="rId7" o:title=""/>
            <w10:wrap type="tight"/>
          </v:shape>
          <o:OLEObject Type="Embed" ProgID="Acrobat.Document.DC" ShapeID="_x0000_s1028" DrawAspect="Icon" ObjectID="_1825049297" r:id="rId8"/>
        </w:object>
      </w:r>
      <w:r>
        <w:rPr>
          <w:rFonts w:ascii="Arial" w:hAnsi="Arial" w:cs="Arial"/>
          <w:noProof/>
        </w:rPr>
        <w:object w:dxaOrig="1440" w:dyaOrig="1440">
          <v:shape id="_x0000_s1027" type="#_x0000_t75" style="position:absolute;left:0;text-align:left;margin-left:189.4pt;margin-top:12.95pt;width:77.25pt;height:49.5pt;z-index:251659264;mso-position-horizontal-relative:text;mso-position-vertical-relative:text" wrapcoords="7340 655 7130 1309 6920 8509 8808 11127 -210 11455 -210 16036 1258 16364 1258 18327 2726 18982 16777 18982 19083 18655 20132 18000 19503 16364 21390 13418 20971 11455 11534 11127 12792 7855 12373 2618 11324 655 7340 655">
            <v:imagedata r:id="rId9" o:title=""/>
            <w10:wrap type="tight"/>
          </v:shape>
          <o:OLEObject Type="Embed" ProgID="Acrobat.Document.DC" ShapeID="_x0000_s1027" DrawAspect="Icon" ObjectID="_1825049298" r:id="rId10"/>
        </w:object>
      </w:r>
    </w:p>
    <w:p w:rsidR="00F64023" w:rsidRPr="00587470" w:rsidRDefault="00F64023" w:rsidP="00F64023">
      <w:pPr>
        <w:jc w:val="both"/>
        <w:rPr>
          <w:rFonts w:ascii="Arial" w:hAnsi="Arial" w:cs="Arial"/>
          <w:sz w:val="22"/>
          <w:szCs w:val="22"/>
        </w:rPr>
      </w:pPr>
      <w:r w:rsidRPr="00587470">
        <w:rPr>
          <w:rFonts w:ascii="Arial" w:hAnsi="Arial" w:cs="Arial"/>
          <w:sz w:val="22"/>
          <w:szCs w:val="22"/>
        </w:rPr>
        <w:t xml:space="preserve"> </w:t>
      </w:r>
      <w:bookmarkStart w:id="2" w:name="_MON_1825041495"/>
      <w:bookmarkEnd w:id="2"/>
      <w:r w:rsidR="009B6B90">
        <w:rPr>
          <w:rFonts w:ascii="Arial" w:hAnsi="Arial" w:cs="Arial"/>
          <w:sz w:val="22"/>
          <w:szCs w:val="22"/>
        </w:rPr>
        <w:object w:dxaOrig="1539" w:dyaOrig="997">
          <v:shape id="_x0000_i1027" type="#_x0000_t75" style="width:77.4pt;height:49.8pt" o:ole="">
            <v:imagedata r:id="rId11" o:title=""/>
          </v:shape>
          <o:OLEObject Type="Embed" ProgID="Word.Document.12" ShapeID="_x0000_i1027" DrawAspect="Icon" ObjectID="_1825049296" r:id="rId12">
            <o:FieldCodes>\s</o:FieldCodes>
          </o:OLEObject>
        </w:object>
      </w:r>
    </w:p>
    <w:p w:rsidR="00076C3A" w:rsidRPr="00587470" w:rsidRDefault="00076C3A" w:rsidP="00076C3A">
      <w:pPr>
        <w:spacing w:line="276" w:lineRule="auto"/>
        <w:jc w:val="both"/>
        <w:rPr>
          <w:rFonts w:ascii="Arial" w:hAnsi="Arial" w:cs="Arial"/>
          <w:sz w:val="22"/>
          <w:szCs w:val="22"/>
        </w:rPr>
      </w:pPr>
    </w:p>
    <w:p w:rsidR="004E67C9" w:rsidRPr="00587470" w:rsidRDefault="004E67C9">
      <w:pPr>
        <w:rPr>
          <w:sz w:val="22"/>
          <w:szCs w:val="22"/>
        </w:rPr>
      </w:pPr>
    </w:p>
    <w:sectPr w:rsidR="004E67C9" w:rsidRPr="00587470" w:rsidSect="00311D01">
      <w:footerReference w:type="default" r:id="rId13"/>
      <w:pgSz w:w="11906" w:h="16838"/>
      <w:pgMar w:top="1276" w:right="991"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2FE" w:rsidRDefault="00C672FE" w:rsidP="00076C3A">
      <w:r>
        <w:separator/>
      </w:r>
    </w:p>
  </w:endnote>
  <w:endnote w:type="continuationSeparator" w:id="0">
    <w:p w:rsidR="00C672FE" w:rsidRDefault="00C672FE" w:rsidP="0007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3BA" w:rsidRPr="00844E83" w:rsidRDefault="00076C3A">
    <w:pPr>
      <w:pStyle w:val="Zpat"/>
      <w:pBdr>
        <w:top w:val="thinThickSmallGap" w:sz="24" w:space="1" w:color="823B0B" w:themeColor="accent2" w:themeShade="7F"/>
      </w:pBdr>
      <w:rPr>
        <w:rFonts w:ascii="Arial" w:eastAsiaTheme="majorEastAsia" w:hAnsi="Arial" w:cs="Arial"/>
        <w:sz w:val="20"/>
        <w:szCs w:val="20"/>
      </w:rPr>
    </w:pPr>
    <w:r>
      <w:rPr>
        <w:rFonts w:ascii="Arial" w:eastAsiaTheme="majorEastAsia" w:hAnsi="Arial" w:cs="Arial"/>
        <w:sz w:val="20"/>
        <w:szCs w:val="20"/>
      </w:rPr>
      <w:t>Zastupitelstvo</w:t>
    </w:r>
    <w:r w:rsidR="000661D1" w:rsidRPr="00844E83">
      <w:rPr>
        <w:rFonts w:ascii="Arial" w:eastAsiaTheme="majorEastAsia" w:hAnsi="Arial" w:cs="Arial"/>
        <w:sz w:val="20"/>
        <w:szCs w:val="20"/>
      </w:rPr>
      <w:t xml:space="preserve"> města Prostějova </w:t>
    </w:r>
    <w:proofErr w:type="gramStart"/>
    <w:r w:rsidR="00F64023">
      <w:rPr>
        <w:rFonts w:ascii="Arial" w:eastAsiaTheme="majorEastAsia" w:hAnsi="Arial" w:cs="Arial"/>
        <w:sz w:val="20"/>
        <w:szCs w:val="20"/>
      </w:rPr>
      <w:t>0</w:t>
    </w:r>
    <w:r w:rsidR="00587470">
      <w:rPr>
        <w:rFonts w:ascii="Arial" w:eastAsiaTheme="majorEastAsia" w:hAnsi="Arial" w:cs="Arial"/>
        <w:sz w:val="20"/>
        <w:szCs w:val="20"/>
      </w:rPr>
      <w:t>1</w:t>
    </w:r>
    <w:r w:rsidR="00F64023">
      <w:rPr>
        <w:rFonts w:ascii="Arial" w:eastAsiaTheme="majorEastAsia" w:hAnsi="Arial" w:cs="Arial"/>
        <w:sz w:val="20"/>
        <w:szCs w:val="20"/>
      </w:rPr>
      <w:t>.12.202</w:t>
    </w:r>
    <w:r w:rsidR="00587470">
      <w:rPr>
        <w:rFonts w:ascii="Arial" w:eastAsiaTheme="majorEastAsia" w:hAnsi="Arial" w:cs="Arial"/>
        <w:sz w:val="20"/>
        <w:szCs w:val="20"/>
      </w:rPr>
      <w:t>5</w:t>
    </w:r>
    <w:proofErr w:type="gramEnd"/>
    <w:r w:rsidR="000661D1" w:rsidRPr="00844E83">
      <w:rPr>
        <w:rFonts w:ascii="Arial" w:eastAsiaTheme="majorEastAsia" w:hAnsi="Arial" w:cs="Arial"/>
        <w:sz w:val="20"/>
        <w:szCs w:val="20"/>
      </w:rPr>
      <w:tab/>
    </w:r>
    <w:r w:rsidR="000661D1" w:rsidRPr="00844E83">
      <w:rPr>
        <w:rFonts w:ascii="Arial" w:eastAsiaTheme="majorEastAsia" w:hAnsi="Arial" w:cs="Arial"/>
        <w:sz w:val="20"/>
        <w:szCs w:val="20"/>
      </w:rPr>
      <w:tab/>
      <w:t xml:space="preserve">Strana </w:t>
    </w:r>
    <w:r w:rsidR="000661D1" w:rsidRPr="00844E83">
      <w:rPr>
        <w:rFonts w:ascii="Arial" w:eastAsiaTheme="minorEastAsia" w:hAnsi="Arial" w:cs="Arial"/>
        <w:sz w:val="20"/>
        <w:szCs w:val="20"/>
      </w:rPr>
      <w:fldChar w:fldCharType="begin"/>
    </w:r>
    <w:r w:rsidR="000661D1" w:rsidRPr="00844E83">
      <w:rPr>
        <w:rFonts w:ascii="Arial" w:hAnsi="Arial" w:cs="Arial"/>
        <w:sz w:val="20"/>
        <w:szCs w:val="20"/>
      </w:rPr>
      <w:instrText>PAGE   \* MERGEFORMAT</w:instrText>
    </w:r>
    <w:r w:rsidR="000661D1" w:rsidRPr="00844E83">
      <w:rPr>
        <w:rFonts w:ascii="Arial" w:eastAsiaTheme="minorEastAsia" w:hAnsi="Arial" w:cs="Arial"/>
        <w:sz w:val="20"/>
        <w:szCs w:val="20"/>
      </w:rPr>
      <w:fldChar w:fldCharType="separate"/>
    </w:r>
    <w:r w:rsidR="008A64C0" w:rsidRPr="008A64C0">
      <w:rPr>
        <w:rFonts w:ascii="Arial" w:eastAsiaTheme="majorEastAsia" w:hAnsi="Arial" w:cs="Arial"/>
        <w:noProof/>
        <w:sz w:val="20"/>
        <w:szCs w:val="20"/>
      </w:rPr>
      <w:t>4</w:t>
    </w:r>
    <w:r w:rsidR="000661D1" w:rsidRPr="00844E83">
      <w:rPr>
        <w:rFonts w:ascii="Arial" w:eastAsiaTheme="majorEastAsia" w:hAnsi="Arial" w:cs="Arial"/>
        <w:sz w:val="20"/>
        <w:szCs w:val="20"/>
      </w:rPr>
      <w:fldChar w:fldCharType="end"/>
    </w:r>
  </w:p>
  <w:p w:rsidR="00D703BA" w:rsidRPr="000231D1" w:rsidRDefault="00F64023" w:rsidP="00281AED">
    <w:pPr>
      <w:pStyle w:val="Zpat"/>
      <w:pBdr>
        <w:top w:val="thinThickSmallGap" w:sz="24" w:space="1" w:color="823B0B" w:themeColor="accent2" w:themeShade="7F"/>
      </w:pBdr>
      <w:rPr>
        <w:rFonts w:ascii="Arial" w:hAnsi="Arial" w:cs="Arial"/>
        <w:sz w:val="20"/>
        <w:szCs w:val="20"/>
      </w:rPr>
    </w:pPr>
    <w:r>
      <w:rPr>
        <w:rFonts w:ascii="Arial" w:hAnsi="Arial" w:cs="Arial"/>
        <w:sz w:val="20"/>
        <w:szCs w:val="20"/>
      </w:rPr>
      <w:t xml:space="preserve">Poskytnutí </w:t>
    </w:r>
    <w:r w:rsidR="00587470">
      <w:rPr>
        <w:rFonts w:ascii="Arial" w:hAnsi="Arial" w:cs="Arial"/>
        <w:sz w:val="20"/>
        <w:szCs w:val="20"/>
      </w:rPr>
      <w:t>ne</w:t>
    </w:r>
    <w:r>
      <w:rPr>
        <w:rFonts w:ascii="Arial" w:hAnsi="Arial" w:cs="Arial"/>
        <w:sz w:val="20"/>
        <w:szCs w:val="20"/>
      </w:rPr>
      <w:t xml:space="preserve">peněžního daru </w:t>
    </w:r>
    <w:r w:rsidR="00587470">
      <w:rPr>
        <w:rFonts w:ascii="Arial" w:hAnsi="Arial" w:cs="Arial"/>
        <w:sz w:val="20"/>
        <w:szCs w:val="20"/>
      </w:rPr>
      <w:t>pro Policii ČR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2FE" w:rsidRDefault="00C672FE" w:rsidP="00076C3A">
      <w:r>
        <w:separator/>
      </w:r>
    </w:p>
  </w:footnote>
  <w:footnote w:type="continuationSeparator" w:id="0">
    <w:p w:rsidR="00C672FE" w:rsidRDefault="00C672FE" w:rsidP="00076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5506"/>
    <w:multiLevelType w:val="hybridMultilevel"/>
    <w:tmpl w:val="06E249F4"/>
    <w:lvl w:ilvl="0" w:tplc="C30C45BE">
      <w:start w:val="1"/>
      <w:numFmt w:val="lowerLetter"/>
      <w:lvlText w:val="%1)"/>
      <w:lvlJc w:val="left"/>
      <w:pPr>
        <w:ind w:left="720" w:hanging="360"/>
      </w:pPr>
      <w:rPr>
        <w:rFonts w:ascii="Arial" w:hAnsi="Arial"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43440A7"/>
    <w:multiLevelType w:val="hybridMultilevel"/>
    <w:tmpl w:val="347CE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C120916"/>
    <w:multiLevelType w:val="hybridMultilevel"/>
    <w:tmpl w:val="8EC6AA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3A"/>
    <w:rsid w:val="00001093"/>
    <w:rsid w:val="00034C88"/>
    <w:rsid w:val="00045771"/>
    <w:rsid w:val="000661D1"/>
    <w:rsid w:val="00076C3A"/>
    <w:rsid w:val="000E6663"/>
    <w:rsid w:val="00131CB9"/>
    <w:rsid w:val="001D4F64"/>
    <w:rsid w:val="001E02A7"/>
    <w:rsid w:val="00311D01"/>
    <w:rsid w:val="003647C9"/>
    <w:rsid w:val="004B4AD6"/>
    <w:rsid w:val="004E67C9"/>
    <w:rsid w:val="00561AC3"/>
    <w:rsid w:val="00587470"/>
    <w:rsid w:val="005E0B86"/>
    <w:rsid w:val="005F1E79"/>
    <w:rsid w:val="005F5A7C"/>
    <w:rsid w:val="00643C82"/>
    <w:rsid w:val="006C197A"/>
    <w:rsid w:val="006D4D23"/>
    <w:rsid w:val="00736066"/>
    <w:rsid w:val="00770F7E"/>
    <w:rsid w:val="008A486F"/>
    <w:rsid w:val="008A64C0"/>
    <w:rsid w:val="00943F83"/>
    <w:rsid w:val="009B01BC"/>
    <w:rsid w:val="009B6B90"/>
    <w:rsid w:val="009C677A"/>
    <w:rsid w:val="00A256B1"/>
    <w:rsid w:val="00A60AEF"/>
    <w:rsid w:val="00AE6759"/>
    <w:rsid w:val="00B60E40"/>
    <w:rsid w:val="00C672FE"/>
    <w:rsid w:val="00CC2511"/>
    <w:rsid w:val="00D31A1C"/>
    <w:rsid w:val="00D450A6"/>
    <w:rsid w:val="00DC7B6B"/>
    <w:rsid w:val="00E53403"/>
    <w:rsid w:val="00E9020B"/>
    <w:rsid w:val="00F64023"/>
    <w:rsid w:val="00FD2D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1FFACB73-6FDD-427B-93B6-7E4CB77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6C3A"/>
    <w:rPr>
      <w:rFonts w:eastAsia="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76C3A"/>
    <w:pPr>
      <w:tabs>
        <w:tab w:val="left" w:pos="0"/>
      </w:tabs>
      <w:jc w:val="both"/>
    </w:pPr>
    <w:rPr>
      <w:sz w:val="20"/>
    </w:rPr>
  </w:style>
  <w:style w:type="character" w:customStyle="1" w:styleId="ZkladntextChar">
    <w:name w:val="Základní text Char"/>
    <w:basedOn w:val="Standardnpsmoodstavce"/>
    <w:link w:val="Zkladntext"/>
    <w:rsid w:val="00076C3A"/>
    <w:rPr>
      <w:rFonts w:eastAsia="Times New Roman" w:cs="Times New Roman"/>
      <w:sz w:val="20"/>
      <w:szCs w:val="24"/>
      <w:lang w:eastAsia="cs-CZ"/>
    </w:rPr>
  </w:style>
  <w:style w:type="paragraph" w:styleId="Zpat">
    <w:name w:val="footer"/>
    <w:basedOn w:val="Normln"/>
    <w:link w:val="ZpatChar"/>
    <w:uiPriority w:val="99"/>
    <w:rsid w:val="00076C3A"/>
    <w:pPr>
      <w:tabs>
        <w:tab w:val="center" w:pos="4536"/>
        <w:tab w:val="right" w:pos="9072"/>
      </w:tabs>
    </w:pPr>
  </w:style>
  <w:style w:type="character" w:customStyle="1" w:styleId="ZpatChar">
    <w:name w:val="Zápatí Char"/>
    <w:basedOn w:val="Standardnpsmoodstavce"/>
    <w:link w:val="Zpat"/>
    <w:uiPriority w:val="99"/>
    <w:rsid w:val="00076C3A"/>
    <w:rPr>
      <w:rFonts w:eastAsia="Times New Roman" w:cs="Times New Roman"/>
      <w:sz w:val="24"/>
      <w:szCs w:val="24"/>
      <w:lang w:eastAsia="cs-CZ"/>
    </w:rPr>
  </w:style>
  <w:style w:type="table" w:styleId="Mkatabulky">
    <w:name w:val="Table Grid"/>
    <w:basedOn w:val="Normlntabulka"/>
    <w:uiPriority w:val="59"/>
    <w:rsid w:val="00076C3A"/>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76C3A"/>
    <w:pPr>
      <w:tabs>
        <w:tab w:val="center" w:pos="4536"/>
        <w:tab w:val="right" w:pos="9072"/>
      </w:tabs>
    </w:pPr>
  </w:style>
  <w:style w:type="character" w:customStyle="1" w:styleId="ZhlavChar">
    <w:name w:val="Záhlaví Char"/>
    <w:basedOn w:val="Standardnpsmoodstavce"/>
    <w:link w:val="Zhlav"/>
    <w:uiPriority w:val="99"/>
    <w:rsid w:val="00076C3A"/>
    <w:rPr>
      <w:rFonts w:eastAsia="Times New Roman" w:cs="Times New Roman"/>
      <w:sz w:val="24"/>
      <w:szCs w:val="24"/>
      <w:lang w:eastAsia="cs-CZ"/>
    </w:rPr>
  </w:style>
  <w:style w:type="paragraph" w:styleId="Textbubliny">
    <w:name w:val="Balloon Text"/>
    <w:basedOn w:val="Normln"/>
    <w:link w:val="TextbublinyChar"/>
    <w:uiPriority w:val="99"/>
    <w:semiHidden/>
    <w:unhideWhenUsed/>
    <w:rsid w:val="009C67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677A"/>
    <w:rPr>
      <w:rFonts w:ascii="Segoe UI" w:eastAsia="Times New Roman" w:hAnsi="Segoe UI" w:cs="Segoe UI"/>
      <w:sz w:val="18"/>
      <w:szCs w:val="18"/>
      <w:lang w:eastAsia="cs-CZ"/>
    </w:rPr>
  </w:style>
  <w:style w:type="paragraph" w:customStyle="1" w:styleId="PVNormal">
    <w:name w:val="PVNormal"/>
    <w:basedOn w:val="Normln"/>
    <w:rsid w:val="00F64023"/>
    <w:rPr>
      <w:rFonts w:ascii="Arial" w:hAnsi="Arial"/>
      <w:bCs/>
      <w:sz w:val="22"/>
    </w:rPr>
  </w:style>
  <w:style w:type="table" w:customStyle="1" w:styleId="Mkatabulky1">
    <w:name w:val="Mřížka tabulky1"/>
    <w:basedOn w:val="Normlntabulka"/>
    <w:next w:val="Mkatabulky"/>
    <w:uiPriority w:val="39"/>
    <w:rsid w:val="00DC7B6B"/>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87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Dokument_aplikace_Microsoft_Word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4566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Meisselová Petra</dc:creator>
  <cp:keywords/>
  <dc:description/>
  <cp:lastModifiedBy>Meisselová Petra</cp:lastModifiedBy>
  <cp:revision>2</cp:revision>
  <cp:lastPrinted>2025-11-19T08:21:00Z</cp:lastPrinted>
  <dcterms:created xsi:type="dcterms:W3CDTF">2025-11-19T08:22:00Z</dcterms:created>
  <dcterms:modified xsi:type="dcterms:W3CDTF">2025-11-19T08:22:00Z</dcterms:modified>
</cp:coreProperties>
</file>